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0611" w14:textId="77777777" w:rsidR="00D50B4D" w:rsidRDefault="00D50B4D" w:rsidP="1837F8E0">
      <w:pPr>
        <w:spacing w:after="0" w:line="240" w:lineRule="auto"/>
        <w:jc w:val="both"/>
        <w:rPr>
          <w:rFonts w:ascii="Museo Sans 900" w:eastAsia="Arial" w:hAnsi="Museo Sans 900" w:cs="Arial"/>
          <w:b/>
          <w:bCs/>
          <w:sz w:val="20"/>
          <w:szCs w:val="20"/>
          <w:lang w:val="es-ES" w:eastAsia="es-SV"/>
        </w:rPr>
      </w:pPr>
    </w:p>
    <w:p w14:paraId="129419ED" w14:textId="7695F4A9"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3A24DB">
        <w:rPr>
          <w:rFonts w:ascii="Museo Sans 900" w:eastAsia="Arial" w:hAnsi="Museo Sans 900" w:cs="Arial"/>
          <w:b/>
          <w:bCs/>
          <w:sz w:val="20"/>
          <w:szCs w:val="20"/>
          <w:lang w:val="es-ES" w:eastAsia="es-SV"/>
        </w:rPr>
        <w:t>1173</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3A24DB">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3A24DB">
        <w:rPr>
          <w:rFonts w:ascii="Museo Sans 300" w:eastAsia="Arial" w:hAnsi="Museo Sans 300" w:cs="Arial"/>
          <w:sz w:val="20"/>
          <w:szCs w:val="20"/>
          <w:lang w:val="es-ES" w:eastAsia="es-SV"/>
        </w:rPr>
        <w:t>cuarenta</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681592">
        <w:rPr>
          <w:rFonts w:ascii="Museo Sans 300" w:eastAsia="Arial" w:hAnsi="Museo Sans 300" w:cs="Arial"/>
          <w:sz w:val="20"/>
          <w:szCs w:val="20"/>
          <w:lang w:val="es-ES" w:eastAsia="es-SV"/>
        </w:rPr>
        <w:t xml:space="preserve"> </w:t>
      </w:r>
      <w:r w:rsidR="003A24DB">
        <w:rPr>
          <w:rFonts w:ascii="Museo Sans 300" w:eastAsia="Arial" w:hAnsi="Museo Sans 300" w:cs="Arial"/>
          <w:sz w:val="20"/>
          <w:szCs w:val="20"/>
          <w:lang w:val="es-ES" w:eastAsia="es-SV"/>
        </w:rPr>
        <w:t>diecisiete</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3A24DB">
        <w:rPr>
          <w:rFonts w:ascii="Museo Sans 300" w:eastAsia="Arial" w:hAnsi="Museo Sans 300" w:cs="Arial"/>
          <w:sz w:val="20"/>
          <w:szCs w:val="20"/>
          <w:lang w:val="es-ES" w:eastAsia="es-SV"/>
        </w:rPr>
        <w:t>noviembre</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11DDFA0C"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681592">
        <w:rPr>
          <w:rFonts w:ascii="Museo Sans 300" w:hAnsi="Museo Sans 300"/>
          <w:sz w:val="20"/>
          <w:szCs w:val="20"/>
          <w:lang w:val="es-ES"/>
        </w:rPr>
        <w:t>dieciocho</w:t>
      </w:r>
      <w:r w:rsidR="00505D70" w:rsidRPr="00EC67A7">
        <w:rPr>
          <w:rFonts w:ascii="Museo Sans 300" w:hAnsi="Museo Sans 300"/>
          <w:sz w:val="20"/>
          <w:szCs w:val="20"/>
          <w:lang w:val="es-ES"/>
        </w:rPr>
        <w:t xml:space="preserve"> de </w:t>
      </w:r>
      <w:r w:rsidR="009321A3">
        <w:rPr>
          <w:rFonts w:ascii="Museo Sans 300" w:hAnsi="Museo Sans 300"/>
          <w:sz w:val="20"/>
          <w:szCs w:val="20"/>
          <w:lang w:val="es-ES"/>
        </w:rPr>
        <w:t>marzo</w:t>
      </w:r>
      <w:r w:rsidR="00102748" w:rsidRPr="00EC67A7">
        <w:rPr>
          <w:rFonts w:ascii="Museo Sans 300" w:hAnsi="Museo Sans 300"/>
          <w:sz w:val="20"/>
          <w:szCs w:val="20"/>
          <w:lang w:val="es-ES"/>
        </w:rPr>
        <w:t xml:space="preserve"> de</w:t>
      </w:r>
      <w:r w:rsidR="008D35A2">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008D35A2">
        <w:rPr>
          <w:rFonts w:ascii="Museo Sans 300" w:hAnsi="Museo Sans 300"/>
          <w:sz w:val="20"/>
          <w:szCs w:val="20"/>
          <w:lang w:val="es-ES"/>
        </w:rPr>
        <w:t>el</w:t>
      </w:r>
      <w:r w:rsidR="00165F93">
        <w:rPr>
          <w:rFonts w:ascii="Museo Sans 300" w:hAnsi="Museo Sans 300"/>
          <w:sz w:val="20"/>
          <w:szCs w:val="20"/>
          <w:lang w:val="es-ES"/>
        </w:rPr>
        <w:t xml:space="preserve"> señor</w:t>
      </w:r>
      <w:r w:rsidR="0096229F">
        <w:rPr>
          <w:rFonts w:ascii="Museo Sans 300" w:hAnsi="Museo Sans 300"/>
          <w:sz w:val="20"/>
          <w:szCs w:val="20"/>
          <w:lang w:val="es-ES"/>
        </w:rPr>
        <w:t xml:space="preserve"> </w:t>
      </w:r>
      <w:r w:rsidR="00A4037C">
        <w:rPr>
          <w:rFonts w:ascii="Museo Sans 300" w:hAnsi="Museo Sans 300"/>
          <w:sz w:val="20"/>
          <w:szCs w:val="20"/>
          <w:lang w:val="es-ES"/>
        </w:rPr>
        <w:t>XXX</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681592">
        <w:rPr>
          <w:rFonts w:ascii="Museo Sans 300" w:eastAsia="Times New Roman" w:hAnsi="Museo Sans 300"/>
          <w:sz w:val="20"/>
          <w:szCs w:val="20"/>
          <w:lang w:eastAsia="es-ES"/>
        </w:rPr>
        <w:t>DOSCIENTOS NOVENTA Y OCHO</w:t>
      </w:r>
      <w:r w:rsidR="007249B9" w:rsidRPr="007249B9">
        <w:rPr>
          <w:rFonts w:ascii="Museo Sans 300" w:eastAsia="Times New Roman" w:hAnsi="Museo Sans 300"/>
          <w:sz w:val="20"/>
          <w:szCs w:val="20"/>
          <w:lang w:eastAsia="es-ES"/>
        </w:rPr>
        <w:t xml:space="preserve"> </w:t>
      </w:r>
      <w:r w:rsidR="00681592">
        <w:rPr>
          <w:rFonts w:ascii="Museo Sans 300" w:eastAsia="Times New Roman" w:hAnsi="Museo Sans 300"/>
          <w:sz w:val="20"/>
          <w:szCs w:val="20"/>
          <w:lang w:eastAsia="es-ES"/>
        </w:rPr>
        <w:t>63</w:t>
      </w:r>
      <w:r w:rsidR="007249B9" w:rsidRPr="007249B9">
        <w:rPr>
          <w:rFonts w:ascii="Museo Sans 300" w:eastAsia="Times New Roman" w:hAnsi="Museo Sans 300"/>
          <w:sz w:val="20"/>
          <w:szCs w:val="20"/>
          <w:lang w:eastAsia="es-ES"/>
        </w:rPr>
        <w:t xml:space="preserve">/100 DÓLARES DE LOS ESTADOS UNIDOS DE AMÉRICA (USD </w:t>
      </w:r>
      <w:r w:rsidR="00681592">
        <w:rPr>
          <w:rFonts w:ascii="Museo Sans 300" w:eastAsia="Times New Roman" w:hAnsi="Museo Sans 300"/>
          <w:sz w:val="20"/>
          <w:szCs w:val="20"/>
          <w:lang w:eastAsia="es-ES"/>
        </w:rPr>
        <w:t>298.63</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9321A3">
        <w:rPr>
          <w:rFonts w:ascii="Museo Sans 300" w:eastAsia="Times New Roman" w:hAnsi="Museo Sans 300"/>
          <w:sz w:val="20"/>
          <w:szCs w:val="20"/>
          <w:lang w:eastAsia="es-ES"/>
        </w:rPr>
        <w:t xml:space="preserve"> </w:t>
      </w:r>
      <w:r w:rsidR="00A4037C">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E11D0B">
        <w:rPr>
          <w:rFonts w:ascii="Museo Sans 300" w:eastAsia="Times New Roman" w:hAnsi="Museo Sans 300"/>
          <w:sz w:val="20"/>
          <w:szCs w:val="20"/>
          <w:lang w:eastAsia="es-ES"/>
        </w:rPr>
        <w:t xml:space="preserve">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09499C2B"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681592">
        <w:rPr>
          <w:rFonts w:ascii="Museo Sans 300" w:hAnsi="Museo Sans 300"/>
          <w:sz w:val="20"/>
          <w:szCs w:val="20"/>
        </w:rPr>
        <w:t>496</w:t>
      </w:r>
      <w:r w:rsidR="00A06458" w:rsidRPr="005D59E0">
        <w:rPr>
          <w:rFonts w:ascii="Museo Sans 300" w:hAnsi="Museo Sans 300"/>
          <w:sz w:val="20"/>
          <w:szCs w:val="20"/>
        </w:rPr>
        <w:t>-202</w:t>
      </w:r>
      <w:r w:rsidR="00681592">
        <w:rPr>
          <w:rFonts w:ascii="Museo Sans 300" w:hAnsi="Museo Sans 300"/>
          <w:sz w:val="20"/>
          <w:szCs w:val="20"/>
        </w:rPr>
        <w:t>0</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681592">
        <w:rPr>
          <w:rFonts w:ascii="Museo Sans 300" w:hAnsi="Museo Sans 300"/>
          <w:sz w:val="20"/>
          <w:szCs w:val="20"/>
        </w:rPr>
        <w:t>veintiséis</w:t>
      </w:r>
      <w:r w:rsidR="00275D15">
        <w:rPr>
          <w:rFonts w:ascii="Museo Sans 300" w:hAnsi="Museo Sans 300"/>
          <w:sz w:val="20"/>
          <w:szCs w:val="20"/>
        </w:rPr>
        <w:t xml:space="preserve"> de </w:t>
      </w:r>
      <w:r w:rsidR="00681592">
        <w:rPr>
          <w:rFonts w:ascii="Museo Sans 300" w:hAnsi="Museo Sans 300"/>
          <w:sz w:val="20"/>
          <w:szCs w:val="20"/>
        </w:rPr>
        <w:t>marzo</w:t>
      </w:r>
      <w:r w:rsidR="005D59E0">
        <w:rPr>
          <w:rFonts w:ascii="Museo Sans 300" w:hAnsi="Museo Sans 300"/>
          <w:sz w:val="20"/>
          <w:szCs w:val="20"/>
        </w:rPr>
        <w:t xml:space="preserve"> de</w:t>
      </w:r>
      <w:r w:rsidR="00681592">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52F5E306" w:rsidR="00B9078C" w:rsidRDefault="007249B9"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8D35A2">
        <w:rPr>
          <w:rFonts w:ascii="Museo Sans 300" w:hAnsi="Museo Sans 300"/>
          <w:sz w:val="20"/>
          <w:szCs w:val="20"/>
          <w:lang w:eastAsia="es-SV"/>
        </w:rPr>
        <w:t>l</w:t>
      </w:r>
      <w:r w:rsidR="00275D15">
        <w:rPr>
          <w:rFonts w:ascii="Museo Sans 300" w:hAnsi="Museo Sans 300"/>
          <w:sz w:val="20"/>
          <w:szCs w:val="20"/>
          <w:lang w:eastAsia="es-SV"/>
        </w:rPr>
        <w:t xml:space="preserve">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A4037C">
        <w:rPr>
          <w:rFonts w:ascii="Museo Sans 300" w:hAnsi="Museo Sans 300"/>
          <w:sz w:val="20"/>
          <w:szCs w:val="20"/>
          <w:lang w:val="es-ES"/>
        </w:rPr>
        <w:t>XXX</w:t>
      </w:r>
      <w:r w:rsidR="00362D08">
        <w:rPr>
          <w:rFonts w:ascii="Museo Sans 300" w:hAnsi="Museo Sans 300"/>
          <w:sz w:val="20"/>
          <w:szCs w:val="20"/>
          <w:lang w:eastAsia="es-SV"/>
        </w:rPr>
        <w:t xml:space="preserve"> </w:t>
      </w:r>
      <w:r w:rsidR="00531563">
        <w:rPr>
          <w:rFonts w:ascii="Museo Sans 300" w:hAnsi="Museo Sans 300"/>
          <w:sz w:val="20"/>
          <w:szCs w:val="20"/>
        </w:rPr>
        <w:t>los</w:t>
      </w:r>
      <w:r w:rsidR="00B61799">
        <w:rPr>
          <w:rFonts w:ascii="Museo Sans 300" w:hAnsi="Museo Sans 300"/>
          <w:sz w:val="20"/>
          <w:szCs w:val="20"/>
        </w:rPr>
        <w:t xml:space="preserve"> día</w:t>
      </w:r>
      <w:r w:rsidR="00531563">
        <w:rPr>
          <w:rFonts w:ascii="Museo Sans 300" w:hAnsi="Museo Sans 300"/>
          <w:sz w:val="20"/>
          <w:szCs w:val="20"/>
        </w:rPr>
        <w:t>s veintidós de abril y veintiséis de mayo de dos mil veinte</w:t>
      </w:r>
      <w:r w:rsidR="00B61799">
        <w:rPr>
          <w:rFonts w:ascii="Museo Sans 300" w:hAnsi="Museo Sans 300"/>
          <w:sz w:val="20"/>
          <w:szCs w:val="20"/>
        </w:rPr>
        <w:t>,</w:t>
      </w:r>
      <w:r w:rsidR="00531563">
        <w:rPr>
          <w:rFonts w:ascii="Museo Sans 300" w:hAnsi="Museo Sans 300"/>
          <w:sz w:val="20"/>
          <w:szCs w:val="20"/>
        </w:rPr>
        <w:t xml:space="preserve"> respectivamente,</w:t>
      </w:r>
      <w:r w:rsidR="00362D08">
        <w:rPr>
          <w:rFonts w:ascii="Museo Sans 300" w:hAnsi="Museo Sans 300"/>
          <w:sz w:val="20"/>
          <w:szCs w:val="20"/>
          <w:lang w:eastAsia="es-SV"/>
        </w:rPr>
        <w:t xml:space="preserv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sidR="00531563">
        <w:rPr>
          <w:rFonts w:ascii="Museo Sans 300" w:hAnsi="Museo Sans 300"/>
          <w:sz w:val="20"/>
          <w:szCs w:val="20"/>
          <w:lang w:eastAsia="es-SV"/>
        </w:rPr>
        <w:t>siete</w:t>
      </w:r>
      <w:r w:rsidR="00B61799">
        <w:rPr>
          <w:rFonts w:ascii="Museo Sans 300" w:hAnsi="Museo Sans 300"/>
          <w:sz w:val="20"/>
          <w:szCs w:val="20"/>
          <w:lang w:eastAsia="es-SV"/>
        </w:rPr>
        <w:t xml:space="preserve"> de mayo</w:t>
      </w:r>
      <w:r w:rsidR="005F63D9">
        <w:rPr>
          <w:rFonts w:ascii="Museo Sans 300" w:hAnsi="Museo Sans 300"/>
          <w:sz w:val="20"/>
          <w:szCs w:val="20"/>
          <w:lang w:eastAsia="es-SV"/>
        </w:rPr>
        <w:t xml:space="preserve"> de</w:t>
      </w:r>
      <w:r w:rsidR="00B61799">
        <w:rPr>
          <w:rFonts w:ascii="Museo Sans 300" w:hAnsi="Museo Sans 300"/>
          <w:sz w:val="20"/>
          <w:szCs w:val="20"/>
          <w:lang w:eastAsia="es-SV"/>
        </w:rPr>
        <w:t xml:space="preserve"> ese año</w:t>
      </w:r>
      <w:r w:rsidR="005F63D9">
        <w:rPr>
          <w:rFonts w:ascii="Museo Sans 300" w:hAnsi="Museo Sans 300"/>
          <w:sz w:val="20"/>
          <w:szCs w:val="20"/>
          <w:lang w:eastAsia="es-SV"/>
        </w:rPr>
        <w:t>.</w:t>
      </w:r>
    </w:p>
    <w:p w14:paraId="24162145" w14:textId="00072059" w:rsidR="009A1E2C" w:rsidRDefault="009A1E2C" w:rsidP="00B9078C">
      <w:pPr>
        <w:tabs>
          <w:tab w:val="left" w:pos="567"/>
        </w:tabs>
        <w:spacing w:after="0" w:line="240" w:lineRule="auto"/>
        <w:ind w:left="567"/>
        <w:contextualSpacing/>
        <w:jc w:val="both"/>
        <w:rPr>
          <w:rFonts w:ascii="Museo Sans 300" w:hAnsi="Museo Sans 300"/>
          <w:sz w:val="20"/>
          <w:szCs w:val="20"/>
          <w:lang w:eastAsia="es-SV"/>
        </w:rPr>
      </w:pPr>
    </w:p>
    <w:p w14:paraId="2BCAA9C0" w14:textId="152CE10C"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2148E6">
        <w:rPr>
          <w:rFonts w:ascii="Museo Sans 300" w:hAnsi="Museo Sans 300"/>
          <w:sz w:val="20"/>
          <w:szCs w:val="20"/>
          <w:lang w:val="es-SV"/>
        </w:rPr>
        <w:t>veinticinco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B61799">
        <w:rPr>
          <w:rFonts w:ascii="Museo Sans 300" w:hAnsi="Museo Sans 300"/>
          <w:sz w:val="20"/>
          <w:szCs w:val="20"/>
          <w:lang w:val="es-SV"/>
        </w:rPr>
        <w:t>mayo</w:t>
      </w:r>
      <w:r w:rsidR="00A817BA">
        <w:rPr>
          <w:rFonts w:ascii="Museo Sans 300" w:hAnsi="Museo Sans 300"/>
          <w:sz w:val="20"/>
          <w:szCs w:val="20"/>
          <w:lang w:val="es-SV"/>
        </w:rPr>
        <w:t xml:space="preserve"> de</w:t>
      </w:r>
      <w:r w:rsidR="002148E6">
        <w:rPr>
          <w:rFonts w:ascii="Museo Sans 300" w:hAnsi="Museo Sans 300"/>
          <w:sz w:val="20"/>
          <w:szCs w:val="20"/>
          <w:lang w:val="es-SV"/>
        </w:rPr>
        <w:t xml:space="preserve"> dos mil veinte</w:t>
      </w:r>
      <w:r>
        <w:rPr>
          <w:rFonts w:ascii="Museo Sans 300" w:hAnsi="Museo Sans 300"/>
          <w:sz w:val="20"/>
          <w:szCs w:val="20"/>
          <w:lang w:val="es-SV"/>
        </w:rPr>
        <w:t xml:space="preserve">, </w:t>
      </w:r>
      <w:r w:rsidR="00A4037C">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F23505">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3C9130F2" w14:textId="491B7D50" w:rsidR="00B61799" w:rsidRDefault="00B61799" w:rsidP="00B61799">
      <w:pPr>
        <w:pStyle w:val="Prrafodelista"/>
        <w:spacing w:line="0" w:lineRule="atLeast"/>
        <w:ind w:left="567"/>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A4037C">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F90F19">
        <w:rPr>
          <w:rFonts w:ascii="Museo Sans 300" w:hAnsi="Museo Sans 300"/>
          <w:sz w:val="20"/>
          <w:szCs w:val="20"/>
          <w:lang w:val="es-ES_tradnl" w:eastAsia="es-SV"/>
        </w:rPr>
        <w:t>veintiocho</w:t>
      </w:r>
      <w:r>
        <w:rPr>
          <w:rFonts w:ascii="Museo Sans 300" w:hAnsi="Museo Sans 300"/>
          <w:sz w:val="20"/>
          <w:szCs w:val="20"/>
          <w:lang w:val="es-ES_tradnl" w:eastAsia="es-SV"/>
        </w:rPr>
        <w:t xml:space="preserve"> de mayo de</w:t>
      </w:r>
      <w:r w:rsidR="00F90F19">
        <w:rPr>
          <w:rFonts w:ascii="Museo Sans 300" w:hAnsi="Museo Sans 300"/>
          <w:sz w:val="20"/>
          <w:szCs w:val="20"/>
          <w:lang w:val="es-ES_tradnl" w:eastAsia="es-SV"/>
        </w:rPr>
        <w:t xml:space="preserve"> dos mil veinte</w:t>
      </w:r>
      <w:r>
        <w:rPr>
          <w:rFonts w:ascii="Museo Sans 300" w:hAnsi="Museo Sans 300"/>
          <w:sz w:val="20"/>
          <w:szCs w:val="20"/>
          <w:lang w:val="es-ES_tradnl" w:eastAsia="es-SV"/>
        </w:rPr>
        <w:t>, el CAU informó que</w:t>
      </w:r>
      <w:r w:rsidR="001A123D">
        <w:rPr>
          <w:rFonts w:ascii="Museo Sans 300" w:hAnsi="Museo Sans 300"/>
          <w:sz w:val="20"/>
          <w:szCs w:val="20"/>
          <w:lang w:val="es-ES_tradnl" w:eastAsia="es-SV"/>
        </w:rPr>
        <w:t xml:space="preserve"> no era necesaria la intervención de un perito externo. </w:t>
      </w:r>
    </w:p>
    <w:p w14:paraId="4E1F3B4F" w14:textId="1F332B3B" w:rsidR="00A5248A" w:rsidRDefault="00A5248A" w:rsidP="00B61799">
      <w:pPr>
        <w:pStyle w:val="Prrafodelista"/>
        <w:spacing w:line="0" w:lineRule="atLeast"/>
        <w:ind w:left="567"/>
        <w:contextualSpacing/>
        <w:jc w:val="both"/>
        <w:rPr>
          <w:rFonts w:ascii="Museo Sans 300" w:hAnsi="Museo Sans 300"/>
          <w:sz w:val="20"/>
          <w:szCs w:val="20"/>
          <w:lang w:val="es-ES_tradnl" w:eastAsia="es-SV"/>
        </w:rPr>
      </w:pPr>
    </w:p>
    <w:p w14:paraId="2B76AC7C" w14:textId="7081100D" w:rsidR="00D533A2" w:rsidRPr="00153D3B" w:rsidRDefault="00D533A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079EB3F7"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w:t>
      </w:r>
      <w:r w:rsidR="00E11D0B">
        <w:rPr>
          <w:rFonts w:ascii="Museo Sans 300" w:hAnsi="Museo Sans 300"/>
          <w:sz w:val="20"/>
          <w:szCs w:val="20"/>
        </w:rPr>
        <w:t xml:space="preserve"> </w:t>
      </w:r>
      <w:r>
        <w:rPr>
          <w:rFonts w:ascii="Museo Sans 300" w:hAnsi="Museo Sans 300"/>
          <w:sz w:val="20"/>
          <w:szCs w:val="20"/>
        </w:rPr>
        <w:t>N.°</w:t>
      </w:r>
      <w:r w:rsidR="00E11D0B">
        <w:rPr>
          <w:rFonts w:ascii="Museo Sans 300" w:hAnsi="Museo Sans 300"/>
          <w:sz w:val="20"/>
          <w:szCs w:val="20"/>
        </w:rPr>
        <w:t xml:space="preserve"> </w:t>
      </w:r>
      <w:r>
        <w:rPr>
          <w:rFonts w:ascii="Museo Sans 300" w:hAnsi="Museo Sans 300"/>
          <w:sz w:val="20"/>
          <w:szCs w:val="20"/>
        </w:rPr>
        <w:t>E</w:t>
      </w:r>
      <w:r w:rsidR="00410F9B">
        <w:rPr>
          <w:rFonts w:ascii="Museo Sans 300" w:hAnsi="Museo Sans 300"/>
          <w:sz w:val="20"/>
          <w:szCs w:val="20"/>
        </w:rPr>
        <w:t>-</w:t>
      </w:r>
      <w:r w:rsidR="00377B74">
        <w:rPr>
          <w:rFonts w:ascii="Museo Sans 300" w:hAnsi="Museo Sans 300"/>
          <w:sz w:val="20"/>
          <w:szCs w:val="20"/>
        </w:rPr>
        <w:t>675</w:t>
      </w:r>
      <w:r>
        <w:rPr>
          <w:rFonts w:ascii="Museo Sans 300" w:hAnsi="Museo Sans 300"/>
          <w:sz w:val="20"/>
          <w:szCs w:val="20"/>
        </w:rPr>
        <w:t>-202</w:t>
      </w:r>
      <w:r w:rsidR="00377B74">
        <w:rPr>
          <w:rFonts w:ascii="Museo Sans 300" w:hAnsi="Museo Sans 300"/>
          <w:sz w:val="20"/>
          <w:szCs w:val="20"/>
        </w:rPr>
        <w:t>0</w:t>
      </w:r>
      <w:r>
        <w:rPr>
          <w:rFonts w:ascii="Museo Sans 300" w:hAnsi="Museo Sans 300"/>
          <w:sz w:val="20"/>
          <w:szCs w:val="20"/>
        </w:rPr>
        <w:t>-CAU</w:t>
      </w:r>
      <w:r w:rsidR="00117A41">
        <w:rPr>
          <w:rFonts w:ascii="Museo Sans 300" w:hAnsi="Museo Sans 300"/>
          <w:sz w:val="20"/>
          <w:szCs w:val="20"/>
        </w:rPr>
        <w:t>,</w:t>
      </w:r>
      <w:r w:rsidR="00E11D0B">
        <w:rPr>
          <w:rFonts w:ascii="Museo Sans 300" w:hAnsi="Museo Sans 300"/>
          <w:sz w:val="20"/>
          <w:szCs w:val="20"/>
        </w:rPr>
        <w:t xml:space="preserve"> </w:t>
      </w:r>
      <w:r>
        <w:rPr>
          <w:rFonts w:ascii="Museo Sans 300" w:hAnsi="Museo Sans 300"/>
          <w:sz w:val="20"/>
          <w:szCs w:val="20"/>
        </w:rPr>
        <w:t>de fecha</w:t>
      </w:r>
      <w:r w:rsidR="00377B74">
        <w:rPr>
          <w:rFonts w:ascii="Museo Sans 300" w:hAnsi="Museo Sans 300"/>
          <w:sz w:val="20"/>
          <w:szCs w:val="20"/>
        </w:rPr>
        <w:t xml:space="preserve"> doce</w:t>
      </w:r>
      <w:r w:rsidR="00726CE5" w:rsidRPr="00726CE5">
        <w:rPr>
          <w:rFonts w:ascii="Museo Sans 300" w:hAnsi="Museo Sans 300"/>
          <w:sz w:val="20"/>
          <w:szCs w:val="20"/>
        </w:rPr>
        <w:t xml:space="preserve"> de </w:t>
      </w:r>
      <w:r w:rsidR="00DF3956">
        <w:rPr>
          <w:rFonts w:ascii="Museo Sans 300" w:hAnsi="Museo Sans 300"/>
          <w:sz w:val="20"/>
          <w:szCs w:val="20"/>
        </w:rPr>
        <w:t>junio de</w:t>
      </w:r>
      <w:r w:rsidR="00377B74">
        <w:rPr>
          <w:rFonts w:ascii="Museo Sans 300" w:hAnsi="Museo Sans 300"/>
          <w:sz w:val="20"/>
          <w:szCs w:val="20"/>
        </w:rPr>
        <w:t xml:space="preserve"> dos mil veinte</w:t>
      </w:r>
      <w:r w:rsidR="005F63D9">
        <w:rPr>
          <w:rFonts w:ascii="Museo Sans 300" w:hAnsi="Museo Sans 300"/>
          <w:sz w:val="20"/>
          <w:szCs w:val="20"/>
        </w:rPr>
        <w:t xml:space="preserve">, </w:t>
      </w:r>
      <w:r w:rsidR="00726CE5" w:rsidRPr="00726CE5">
        <w:rPr>
          <w:rFonts w:ascii="Museo Sans 300" w:hAnsi="Museo Sans 300"/>
          <w:sz w:val="20"/>
          <w:szCs w:val="20"/>
        </w:rPr>
        <w:t xml:space="preserve">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w:t>
      </w:r>
      <w:r w:rsidR="003715A1">
        <w:rPr>
          <w:rFonts w:ascii="Museo Sans 300" w:hAnsi="Museo Sans 300"/>
          <w:sz w:val="20"/>
          <w:szCs w:val="20"/>
        </w:rPr>
        <w:lastRenderedPageBreak/>
        <w:t xml:space="preserve">para comprobar la existencia de un alto riesgo delincuencial de la zona donde se encuentra instalado el suministro identificado con el NIC </w:t>
      </w:r>
      <w:r w:rsidR="00A4037C">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6D2D24FE"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 xml:space="preserve">El </w:t>
      </w:r>
      <w:r w:rsidR="004735CC">
        <w:rPr>
          <w:rFonts w:ascii="Museo Sans 300" w:hAnsi="Museo Sans 300"/>
          <w:sz w:val="20"/>
          <w:szCs w:val="20"/>
        </w:rPr>
        <w:t>mencionado</w:t>
      </w:r>
      <w:r w:rsidR="00E11D0B">
        <w:rPr>
          <w:rFonts w:ascii="Museo Sans 300" w:hAnsi="Museo Sans 300"/>
          <w:sz w:val="20"/>
          <w:szCs w:val="20"/>
        </w:rPr>
        <w:t xml:space="preserve"> </w:t>
      </w:r>
      <w:r w:rsidRPr="00D17E4E">
        <w:rPr>
          <w:rFonts w:ascii="Museo Sans 300" w:hAnsi="Museo Sans 300"/>
          <w:sz w:val="20"/>
          <w:szCs w:val="20"/>
        </w:rPr>
        <w:t>acuerdo fue notificado</w:t>
      </w:r>
      <w:r w:rsidR="00E11D0B">
        <w:rPr>
          <w:rFonts w:ascii="Museo Sans 300" w:hAnsi="Museo Sans 300"/>
          <w:sz w:val="20"/>
          <w:szCs w:val="20"/>
        </w:rPr>
        <w:t xml:space="preserve"> </w:t>
      </w:r>
      <w:r w:rsidRPr="00D17E4E">
        <w:rPr>
          <w:rFonts w:ascii="Museo Sans 300" w:hAnsi="Museo Sans 300"/>
          <w:sz w:val="20"/>
          <w:szCs w:val="20"/>
        </w:rPr>
        <w:t>a la distribuidora</w:t>
      </w:r>
      <w:r w:rsidR="00E11D0B">
        <w:rPr>
          <w:rFonts w:ascii="Museo Sans 300" w:hAnsi="Museo Sans 300"/>
          <w:sz w:val="20"/>
          <w:szCs w:val="20"/>
        </w:rPr>
        <w:t xml:space="preserve"> </w:t>
      </w:r>
      <w:r w:rsidRPr="00D17E4E">
        <w:rPr>
          <w:rFonts w:ascii="Museo Sans 300" w:hAnsi="Museo Sans 300"/>
          <w:sz w:val="20"/>
          <w:szCs w:val="20"/>
        </w:rPr>
        <w:t>y a</w:t>
      </w:r>
      <w:r w:rsidR="008D35A2">
        <w:rPr>
          <w:rFonts w:ascii="Museo Sans 300" w:hAnsi="Museo Sans 300"/>
          <w:sz w:val="20"/>
          <w:szCs w:val="20"/>
        </w:rPr>
        <w:t>l</w:t>
      </w:r>
      <w:r w:rsidR="004735CC">
        <w:rPr>
          <w:rFonts w:ascii="Museo Sans 300" w:hAnsi="Museo Sans 300"/>
          <w:sz w:val="20"/>
          <w:szCs w:val="20"/>
        </w:rPr>
        <w:t xml:space="preserve"> usuari</w:t>
      </w:r>
      <w:r w:rsidR="00377B74">
        <w:rPr>
          <w:rFonts w:ascii="Museo Sans 300" w:hAnsi="Museo Sans 300"/>
          <w:sz w:val="20"/>
          <w:szCs w:val="20"/>
        </w:rPr>
        <w:t>o</w:t>
      </w:r>
      <w:r w:rsidR="00E11D0B">
        <w:rPr>
          <w:rFonts w:ascii="Museo Sans 300" w:hAnsi="Museo Sans 300"/>
          <w:sz w:val="20"/>
          <w:szCs w:val="20"/>
        </w:rPr>
        <w:t xml:space="preserve"> </w:t>
      </w:r>
      <w:r w:rsidR="00502EA0">
        <w:rPr>
          <w:rFonts w:ascii="Museo Sans 300" w:hAnsi="Museo Sans 300"/>
          <w:sz w:val="20"/>
          <w:szCs w:val="20"/>
        </w:rPr>
        <w:t>los día</w:t>
      </w:r>
      <w:r w:rsidR="004F3106">
        <w:rPr>
          <w:rFonts w:ascii="Museo Sans 300" w:hAnsi="Museo Sans 300"/>
          <w:sz w:val="20"/>
          <w:szCs w:val="20"/>
        </w:rPr>
        <w:t>s</w:t>
      </w:r>
      <w:r w:rsidR="00502EA0">
        <w:rPr>
          <w:rFonts w:ascii="Museo Sans 300" w:hAnsi="Museo Sans 300"/>
          <w:sz w:val="20"/>
          <w:szCs w:val="20"/>
        </w:rPr>
        <w:t xml:space="preserve"> veintiséis de junio y uno de julio de dos mil veinte</w:t>
      </w:r>
      <w:r w:rsidR="00410F9B">
        <w:rPr>
          <w:rFonts w:ascii="Museo Sans 300" w:hAnsi="Museo Sans 300"/>
          <w:sz w:val="20"/>
          <w:szCs w:val="20"/>
        </w:rPr>
        <w:t>,</w:t>
      </w:r>
      <w:r w:rsidR="003715A1">
        <w:rPr>
          <w:rFonts w:ascii="Museo Sans 300" w:hAnsi="Museo Sans 300"/>
          <w:sz w:val="20"/>
          <w:szCs w:val="20"/>
        </w:rPr>
        <w:t xml:space="preserve"> respectivamente.</w:t>
      </w:r>
    </w:p>
    <w:p w14:paraId="3809B233" w14:textId="67061FAC" w:rsidR="007510C5" w:rsidRDefault="007510C5" w:rsidP="00C32DD7">
      <w:pPr>
        <w:tabs>
          <w:tab w:val="left" w:pos="567"/>
        </w:tabs>
        <w:spacing w:after="0" w:line="240" w:lineRule="auto"/>
        <w:ind w:left="567"/>
        <w:contextualSpacing/>
        <w:jc w:val="both"/>
        <w:rPr>
          <w:rFonts w:ascii="Museo Sans 300" w:hAnsi="Museo Sans 300"/>
          <w:sz w:val="20"/>
          <w:szCs w:val="20"/>
        </w:rPr>
      </w:pPr>
    </w:p>
    <w:p w14:paraId="3F08BD22" w14:textId="7A205FAD"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A4037C">
        <w:rPr>
          <w:rFonts w:ascii="Museo Sans 300" w:hAnsi="Museo Sans 300"/>
          <w:sz w:val="20"/>
          <w:szCs w:val="20"/>
        </w:rPr>
        <w:t>XXX</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9B1F4E">
        <w:rPr>
          <w:rFonts w:ascii="Museo Sans 300" w:hAnsi="Museo Sans 300"/>
          <w:sz w:val="20"/>
          <w:szCs w:val="20"/>
        </w:rPr>
        <w:t>quince</w:t>
      </w:r>
      <w:r w:rsidR="007F28B2">
        <w:rPr>
          <w:rFonts w:ascii="Museo Sans 300" w:hAnsi="Museo Sans 300"/>
          <w:sz w:val="20"/>
          <w:szCs w:val="20"/>
        </w:rPr>
        <w:t xml:space="preserve"> de </w:t>
      </w:r>
      <w:r w:rsidR="009B1F4E">
        <w:rPr>
          <w:rFonts w:ascii="Museo Sans 300" w:hAnsi="Museo Sans 300"/>
          <w:sz w:val="20"/>
          <w:szCs w:val="20"/>
        </w:rPr>
        <w:t>diciembre</w:t>
      </w:r>
      <w:r w:rsidR="007510C5">
        <w:rPr>
          <w:rFonts w:ascii="Museo Sans 300" w:hAnsi="Museo Sans 300"/>
          <w:sz w:val="20"/>
          <w:szCs w:val="20"/>
        </w:rPr>
        <w:t xml:space="preserve"> de</w:t>
      </w:r>
      <w:r w:rsidR="009B1F4E">
        <w:rPr>
          <w:rFonts w:ascii="Museo Sans 300" w:hAnsi="Museo Sans 300"/>
          <w:sz w:val="20"/>
          <w:szCs w:val="20"/>
        </w:rPr>
        <w:t xml:space="preserve"> dos mil veinte</w:t>
      </w:r>
      <w:r w:rsidR="00806FAB">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A4037C">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7CCC5F89"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506B96">
        <w:rPr>
          <w:rFonts w:ascii="Museo Sans 300" w:hAnsi="Museo Sans 300"/>
          <w:color w:val="000000" w:themeColor="text1"/>
          <w:sz w:val="20"/>
          <w:szCs w:val="20"/>
          <w:lang w:val="es-ES"/>
        </w:rPr>
        <w:t xml:space="preserve">De igual forma, </w:t>
      </w:r>
      <w:r w:rsidR="00547030" w:rsidRPr="00506B96">
        <w:rPr>
          <w:rFonts w:ascii="Museo Sans 300" w:hAnsi="Museo Sans 300"/>
          <w:color w:val="000000" w:themeColor="text1"/>
          <w:sz w:val="20"/>
          <w:szCs w:val="20"/>
          <w:lang w:val="es-ES"/>
        </w:rPr>
        <w:t xml:space="preserve">en el citado informe </w:t>
      </w:r>
      <w:r w:rsidR="00706385" w:rsidRPr="00506B96">
        <w:rPr>
          <w:rFonts w:ascii="Museo Sans 300" w:hAnsi="Museo Sans 300"/>
          <w:color w:val="000000" w:themeColor="text1"/>
          <w:sz w:val="20"/>
          <w:szCs w:val="20"/>
          <w:lang w:val="es-ES"/>
        </w:rPr>
        <w:t xml:space="preserve">se </w:t>
      </w:r>
      <w:r w:rsidR="00547030" w:rsidRPr="00506B96">
        <w:rPr>
          <w:rFonts w:ascii="Museo Sans 300" w:hAnsi="Museo Sans 300"/>
          <w:color w:val="000000" w:themeColor="text1"/>
          <w:sz w:val="20"/>
          <w:szCs w:val="20"/>
          <w:lang w:val="es-ES"/>
        </w:rPr>
        <w:t>estableció que debido al</w:t>
      </w:r>
      <w:r w:rsidRPr="00506B96">
        <w:rPr>
          <w:rFonts w:ascii="Museo Sans 300" w:hAnsi="Museo Sans 300"/>
          <w:color w:val="000000" w:themeColor="text1"/>
          <w:sz w:val="20"/>
          <w:szCs w:val="20"/>
          <w:lang w:val="es-ES"/>
        </w:rPr>
        <w:t xml:space="preserve"> incumplimiento observado en el período de 201</w:t>
      </w:r>
      <w:r w:rsidR="00EB0E29">
        <w:rPr>
          <w:rFonts w:ascii="Museo Sans 300" w:hAnsi="Museo Sans 300"/>
          <w:color w:val="000000" w:themeColor="text1"/>
          <w:sz w:val="20"/>
          <w:szCs w:val="20"/>
          <w:lang w:val="es-ES"/>
        </w:rPr>
        <w:t>6</w:t>
      </w:r>
      <w:r w:rsidRPr="00506B96">
        <w:rPr>
          <w:rFonts w:ascii="Museo Sans 300" w:hAnsi="Museo Sans 300"/>
          <w:color w:val="000000" w:themeColor="text1"/>
          <w:sz w:val="20"/>
          <w:szCs w:val="20"/>
          <w:lang w:val="es-ES"/>
        </w:rPr>
        <w:t>-20</w:t>
      </w:r>
      <w:r w:rsidR="00CB26CC">
        <w:rPr>
          <w:rFonts w:ascii="Museo Sans 300" w:hAnsi="Museo Sans 300"/>
          <w:color w:val="000000" w:themeColor="text1"/>
          <w:sz w:val="20"/>
          <w:szCs w:val="20"/>
          <w:lang w:val="es-ES"/>
        </w:rPr>
        <w:t>19</w:t>
      </w:r>
      <w:r w:rsidRPr="00506B96">
        <w:rPr>
          <w:rFonts w:ascii="Museo Sans 300" w:hAnsi="Museo Sans 300"/>
          <w:color w:val="000000" w:themeColor="text1"/>
          <w:sz w:val="20"/>
          <w:szCs w:val="20"/>
          <w:lang w:val="es-ES"/>
        </w:rPr>
        <w:t xml:space="preserve"> al artículo 73 literal c) de las Normas de Calidad del Servicio de los Sistemas de Distribución concerniente a la realización de estimaciones de consumo de energía eléctrica, </w:t>
      </w:r>
      <w:r w:rsidR="00706385" w:rsidRPr="00506B96">
        <w:rPr>
          <w:rFonts w:ascii="Museo Sans 300" w:hAnsi="Museo Sans 300"/>
          <w:color w:val="000000" w:themeColor="text1"/>
          <w:sz w:val="20"/>
          <w:szCs w:val="20"/>
          <w:lang w:val="es-ES"/>
        </w:rPr>
        <w:t xml:space="preserve">la empresa distribuidora debía </w:t>
      </w:r>
      <w:r w:rsidR="00547030" w:rsidRPr="00506B96">
        <w:rPr>
          <w:rFonts w:ascii="Museo Sans 300" w:hAnsi="Museo Sans 300"/>
          <w:color w:val="000000" w:themeColor="text1"/>
          <w:sz w:val="20"/>
          <w:szCs w:val="20"/>
          <w:lang w:val="es-ES"/>
        </w:rPr>
        <w:t xml:space="preserve">aplicar </w:t>
      </w:r>
      <w:r w:rsidR="00706385" w:rsidRPr="00506B96">
        <w:rPr>
          <w:rFonts w:ascii="Museo Sans 300" w:hAnsi="Museo Sans 300"/>
          <w:color w:val="000000" w:themeColor="text1"/>
          <w:sz w:val="20"/>
          <w:szCs w:val="20"/>
          <w:lang w:val="es-ES"/>
        </w:rPr>
        <w:t>en el suministro identificado con e</w:t>
      </w:r>
      <w:r w:rsidR="00547030" w:rsidRPr="00506B96">
        <w:rPr>
          <w:rFonts w:ascii="Museo Sans 300" w:hAnsi="Museo Sans 300"/>
          <w:color w:val="000000" w:themeColor="text1"/>
          <w:sz w:val="20"/>
          <w:szCs w:val="20"/>
          <w:lang w:val="es-ES"/>
        </w:rPr>
        <w:t xml:space="preserve">l NIC </w:t>
      </w:r>
      <w:r w:rsidR="00A4037C">
        <w:rPr>
          <w:rFonts w:ascii="Museo Sans 300" w:hAnsi="Museo Sans 300"/>
          <w:color w:val="000000" w:themeColor="text1"/>
          <w:sz w:val="20"/>
          <w:szCs w:val="20"/>
          <w:lang w:val="es-ES"/>
        </w:rPr>
        <w:t>XXX</w:t>
      </w:r>
      <w:r w:rsidR="00547030" w:rsidRPr="00506B96">
        <w:rPr>
          <w:rFonts w:ascii="Museo Sans 300" w:hAnsi="Museo Sans 300"/>
          <w:color w:val="000000" w:themeColor="text1"/>
          <w:sz w:val="20"/>
          <w:szCs w:val="20"/>
          <w:lang w:val="es-ES"/>
        </w:rPr>
        <w:t xml:space="preserve"> la compensación por incumplir el indicador CFFE por la cantidad de</w:t>
      </w:r>
      <w:r w:rsidR="001743AD">
        <w:rPr>
          <w:rFonts w:ascii="Museo Sans 300" w:hAnsi="Museo Sans 300"/>
          <w:color w:val="000000" w:themeColor="text1"/>
          <w:sz w:val="20"/>
          <w:szCs w:val="20"/>
          <w:lang w:val="es-ES"/>
        </w:rPr>
        <w:t xml:space="preserve"> </w:t>
      </w:r>
      <w:r w:rsidR="00CB26CC">
        <w:rPr>
          <w:rFonts w:ascii="Museo Sans 300" w:hAnsi="Museo Sans 300"/>
          <w:color w:val="000000" w:themeColor="text1"/>
          <w:sz w:val="20"/>
          <w:szCs w:val="20"/>
          <w:lang w:val="es-ES"/>
        </w:rPr>
        <w:t>TRECE</w:t>
      </w:r>
      <w:r w:rsidR="00547030" w:rsidRPr="00506B96">
        <w:rPr>
          <w:rFonts w:ascii="Museo Sans 300" w:hAnsi="Museo Sans 300"/>
          <w:color w:val="000000" w:themeColor="text1"/>
          <w:sz w:val="20"/>
          <w:szCs w:val="20"/>
          <w:lang w:val="es-ES"/>
        </w:rPr>
        <w:t xml:space="preserve"> </w:t>
      </w:r>
      <w:r w:rsidR="00532E89">
        <w:rPr>
          <w:rFonts w:ascii="Museo Sans 300" w:hAnsi="Museo Sans 300"/>
          <w:color w:val="000000" w:themeColor="text1"/>
          <w:sz w:val="20"/>
          <w:szCs w:val="20"/>
          <w:lang w:val="es-ES"/>
        </w:rPr>
        <w:t>33</w:t>
      </w:r>
      <w:r w:rsidR="00547030" w:rsidRPr="00506B96">
        <w:rPr>
          <w:rFonts w:ascii="Museo Sans 300" w:hAnsi="Museo Sans 300"/>
          <w:color w:val="000000" w:themeColor="text1"/>
          <w:sz w:val="20"/>
          <w:szCs w:val="20"/>
          <w:lang w:val="es-ES"/>
        </w:rPr>
        <w:t>/100 DÓLAR</w:t>
      </w:r>
      <w:r w:rsidR="00EB0E29">
        <w:rPr>
          <w:rFonts w:ascii="Museo Sans 300" w:hAnsi="Museo Sans 300"/>
          <w:color w:val="000000" w:themeColor="text1"/>
          <w:sz w:val="20"/>
          <w:szCs w:val="20"/>
          <w:lang w:val="es-ES"/>
        </w:rPr>
        <w:t>ES</w:t>
      </w:r>
      <w:r w:rsidR="00547030" w:rsidRPr="00506B96">
        <w:rPr>
          <w:rFonts w:ascii="Museo Sans 300" w:hAnsi="Museo Sans 300"/>
          <w:color w:val="000000" w:themeColor="text1"/>
          <w:sz w:val="20"/>
          <w:szCs w:val="20"/>
          <w:lang w:val="es-ES"/>
        </w:rPr>
        <w:t xml:space="preserve"> DE LOS ESTADOS UNIDOS (USD </w:t>
      </w:r>
      <w:r w:rsidR="00532E89">
        <w:rPr>
          <w:rFonts w:ascii="Museo Sans 300" w:hAnsi="Museo Sans 300"/>
          <w:color w:val="000000" w:themeColor="text1"/>
          <w:sz w:val="20"/>
          <w:szCs w:val="20"/>
          <w:lang w:val="es-ES"/>
        </w:rPr>
        <w:t>13.33</w:t>
      </w:r>
      <w:r w:rsidR="00547030" w:rsidRPr="00506B96">
        <w:rPr>
          <w:rFonts w:ascii="Museo Sans 300" w:hAnsi="Museo Sans 300"/>
          <w:color w:val="000000" w:themeColor="text1"/>
          <w:sz w:val="20"/>
          <w:szCs w:val="20"/>
          <w:lang w:val="es-ES"/>
        </w:rPr>
        <w:t>)</w:t>
      </w:r>
      <w:r w:rsidR="00117A41" w:rsidRPr="00506B96">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tal como se muestra a continuación:</w:t>
      </w:r>
    </w:p>
    <w:p w14:paraId="3784222E" w14:textId="63201387" w:rsidR="004E3085" w:rsidRDefault="004E3085"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609A138F" w14:textId="7E8424F1" w:rsidR="004E3085" w:rsidRDefault="00CB26CC" w:rsidP="004E3085">
      <w:pPr>
        <w:tabs>
          <w:tab w:val="left" w:pos="567"/>
        </w:tabs>
        <w:spacing w:after="0" w:line="240" w:lineRule="auto"/>
        <w:ind w:left="567"/>
        <w:contextualSpacing/>
        <w:jc w:val="center"/>
        <w:rPr>
          <w:rFonts w:ascii="Museo Sans 300" w:hAnsi="Museo Sans 300"/>
          <w:noProof/>
          <w:color w:val="000000" w:themeColor="text1"/>
          <w:sz w:val="20"/>
          <w:szCs w:val="20"/>
          <w:lang w:val="es-ES"/>
        </w:rPr>
      </w:pPr>
      <w:r w:rsidRPr="00CB26CC">
        <w:rPr>
          <w:rFonts w:ascii="Museo Sans 300" w:hAnsi="Museo Sans 300"/>
          <w:noProof/>
          <w:color w:val="000000" w:themeColor="text1"/>
          <w:sz w:val="20"/>
          <w:szCs w:val="20"/>
          <w:lang w:eastAsia="es-SV"/>
        </w:rPr>
        <w:drawing>
          <wp:inline distT="0" distB="0" distL="0" distR="0" wp14:anchorId="2A3B4DB0" wp14:editId="14A1AD7D">
            <wp:extent cx="4193308" cy="2524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253" cy="2528305"/>
                    </a:xfrm>
                    <a:prstGeom prst="rect">
                      <a:avLst/>
                    </a:prstGeom>
                    <a:noFill/>
                    <a:ln>
                      <a:noFill/>
                    </a:ln>
                  </pic:spPr>
                </pic:pic>
              </a:graphicData>
            </a:graphic>
          </wp:inline>
        </w:drawing>
      </w:r>
    </w:p>
    <w:p w14:paraId="6674912B" w14:textId="50FDE016" w:rsidR="00CB26CC" w:rsidRDefault="00CB26CC" w:rsidP="004E3085">
      <w:pPr>
        <w:tabs>
          <w:tab w:val="left" w:pos="567"/>
        </w:tabs>
        <w:spacing w:after="0" w:line="240" w:lineRule="auto"/>
        <w:ind w:left="567"/>
        <w:contextualSpacing/>
        <w:jc w:val="center"/>
        <w:rPr>
          <w:rFonts w:ascii="Museo Sans 300" w:hAnsi="Museo Sans 300"/>
          <w:noProof/>
          <w:color w:val="000000" w:themeColor="text1"/>
          <w:sz w:val="20"/>
          <w:szCs w:val="20"/>
          <w:lang w:val="es-ES"/>
        </w:rPr>
      </w:pPr>
    </w:p>
    <w:p w14:paraId="3A2D2090" w14:textId="408BB7E3"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69647AAD"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EB1138">
        <w:rPr>
          <w:rFonts w:ascii="Museo Sans 300" w:hAnsi="Museo Sans 300"/>
          <w:sz w:val="20"/>
          <w:szCs w:val="20"/>
        </w:rPr>
        <w:t>0</w:t>
      </w:r>
      <w:r w:rsidR="00CB26CC">
        <w:rPr>
          <w:rFonts w:ascii="Museo Sans 300" w:hAnsi="Museo Sans 300"/>
          <w:sz w:val="20"/>
          <w:szCs w:val="20"/>
        </w:rPr>
        <w:t>785</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CB26CC">
        <w:rPr>
          <w:rFonts w:ascii="Museo Sans 300" w:hAnsi="Museo Sans 300"/>
          <w:sz w:val="20"/>
          <w:szCs w:val="20"/>
        </w:rPr>
        <w:t>veinticinco</w:t>
      </w:r>
      <w:r w:rsidR="003371BF">
        <w:rPr>
          <w:rFonts w:ascii="Museo Sans 300" w:hAnsi="Museo Sans 300"/>
          <w:sz w:val="20"/>
          <w:szCs w:val="20"/>
        </w:rPr>
        <w:t xml:space="preserve"> de </w:t>
      </w:r>
      <w:r w:rsidR="00CB26CC">
        <w:rPr>
          <w:rFonts w:ascii="Museo Sans 300" w:hAnsi="Museo Sans 300"/>
          <w:sz w:val="20"/>
          <w:szCs w:val="20"/>
        </w:rPr>
        <w:t>agosto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w:t>
      </w:r>
      <w:r w:rsidR="00EF08A2">
        <w:rPr>
          <w:rFonts w:ascii="Museo Sans 300" w:hAnsi="Museo Sans 300"/>
          <w:sz w:val="20"/>
          <w:szCs w:val="20"/>
        </w:rPr>
        <w:t>presente año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 xml:space="preserve">N.° </w:t>
      </w:r>
      <w:r w:rsidR="00A4037C">
        <w:rPr>
          <w:rFonts w:ascii="Museo Sans 300" w:hAnsi="Museo Sans 300"/>
          <w:sz w:val="20"/>
          <w:szCs w:val="20"/>
        </w:rPr>
        <w:t>XXX</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58646A7F" w14:textId="02498B75" w:rsidR="000E5176" w:rsidRDefault="000E5176" w:rsidP="000E5176">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citado acuerdo</w:t>
      </w:r>
      <w:r w:rsidRPr="00C32DD7">
        <w:rPr>
          <w:rFonts w:ascii="Museo Sans 300" w:hAnsi="Museo Sans 300"/>
          <w:sz w:val="20"/>
          <w:szCs w:val="20"/>
        </w:rPr>
        <w:t xml:space="preserve"> fue notificado a la em</w:t>
      </w:r>
      <w:r>
        <w:rPr>
          <w:rFonts w:ascii="Museo Sans 300" w:hAnsi="Museo Sans 300"/>
          <w:sz w:val="20"/>
          <w:szCs w:val="20"/>
        </w:rPr>
        <w:t>presa distribuidora</w:t>
      </w:r>
      <w:r w:rsidR="00463978">
        <w:rPr>
          <w:rFonts w:ascii="Museo Sans 300" w:hAnsi="Museo Sans 300"/>
          <w:sz w:val="20"/>
          <w:szCs w:val="20"/>
        </w:rPr>
        <w:t xml:space="preserve"> y al señor </w:t>
      </w:r>
      <w:r w:rsidR="00A4037C">
        <w:rPr>
          <w:rFonts w:ascii="Museo Sans 300" w:hAnsi="Museo Sans 300"/>
          <w:sz w:val="20"/>
          <w:szCs w:val="20"/>
        </w:rPr>
        <w:t>XXX</w:t>
      </w:r>
      <w:r>
        <w:rPr>
          <w:rFonts w:ascii="Museo Sans 300" w:hAnsi="Museo Sans 300"/>
          <w:sz w:val="20"/>
          <w:szCs w:val="20"/>
        </w:rPr>
        <w:t xml:space="preserve"> los días </w:t>
      </w:r>
      <w:r w:rsidR="00463978">
        <w:rPr>
          <w:rFonts w:ascii="Museo Sans 300" w:hAnsi="Museo Sans 300"/>
          <w:sz w:val="20"/>
          <w:szCs w:val="20"/>
        </w:rPr>
        <w:t>treinta de agosto y veintisiete de septiembre</w:t>
      </w:r>
      <w:r>
        <w:rPr>
          <w:rFonts w:ascii="Museo Sans 300" w:hAnsi="Museo Sans 300"/>
          <w:sz w:val="20"/>
          <w:szCs w:val="20"/>
        </w:rPr>
        <w:t xml:space="preserve"> del presente año, respectivamente, por lo que el plazo otorgado finalizó, en el mismo orden, los días </w:t>
      </w:r>
      <w:r w:rsidR="0049533B">
        <w:rPr>
          <w:rFonts w:ascii="Museo Sans 300" w:hAnsi="Museo Sans 300"/>
          <w:sz w:val="20"/>
          <w:szCs w:val="20"/>
        </w:rPr>
        <w:t>trece</w:t>
      </w:r>
      <w:r w:rsidR="00463978">
        <w:rPr>
          <w:rFonts w:ascii="Museo Sans 300" w:hAnsi="Museo Sans 300"/>
          <w:sz w:val="20"/>
          <w:szCs w:val="20"/>
        </w:rPr>
        <w:t xml:space="preserve"> de septiembre y once de octubre del presente año.</w:t>
      </w:r>
    </w:p>
    <w:p w14:paraId="532BDE20" w14:textId="77777777" w:rsidR="000E5176" w:rsidRDefault="000E5176" w:rsidP="000E5176">
      <w:pPr>
        <w:pStyle w:val="Prrafodelista"/>
        <w:spacing w:line="0" w:lineRule="atLeast"/>
        <w:ind w:left="567"/>
        <w:contextualSpacing/>
        <w:jc w:val="both"/>
        <w:rPr>
          <w:rFonts w:ascii="Museo Sans 300" w:hAnsi="Museo Sans 300"/>
          <w:sz w:val="20"/>
          <w:szCs w:val="20"/>
        </w:rPr>
      </w:pPr>
    </w:p>
    <w:p w14:paraId="76F565D3" w14:textId="2F76F403" w:rsidR="003A6052"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463978">
        <w:rPr>
          <w:rFonts w:ascii="Museo Sans 300" w:hAnsi="Museo Sans 300"/>
          <w:sz w:val="20"/>
          <w:szCs w:val="20"/>
        </w:rPr>
        <w:t>tres</w:t>
      </w:r>
      <w:r w:rsidR="00BE4109">
        <w:rPr>
          <w:rFonts w:ascii="Museo Sans 300" w:hAnsi="Museo Sans 300"/>
          <w:sz w:val="20"/>
          <w:szCs w:val="20"/>
        </w:rPr>
        <w:t xml:space="preserve"> </w:t>
      </w:r>
      <w:r w:rsidR="005A3374">
        <w:rPr>
          <w:rFonts w:ascii="Museo Sans 300" w:hAnsi="Museo Sans 300"/>
          <w:sz w:val="20"/>
          <w:szCs w:val="20"/>
        </w:rPr>
        <w:t xml:space="preserve">de </w:t>
      </w:r>
      <w:r w:rsidR="00463978">
        <w:rPr>
          <w:rFonts w:ascii="Museo Sans 300" w:hAnsi="Museo Sans 300"/>
          <w:sz w:val="20"/>
          <w:szCs w:val="20"/>
        </w:rPr>
        <w:t>septiembre</w:t>
      </w:r>
      <w:r w:rsidR="009636E8">
        <w:rPr>
          <w:rFonts w:ascii="Museo Sans 300" w:hAnsi="Museo Sans 300"/>
          <w:sz w:val="20"/>
          <w:szCs w:val="20"/>
        </w:rPr>
        <w:t xml:space="preserve"> de este año</w:t>
      </w:r>
      <w:r w:rsidR="00392E0D">
        <w:rPr>
          <w:rFonts w:ascii="Museo Sans 300" w:hAnsi="Museo Sans 300"/>
          <w:sz w:val="20"/>
          <w:szCs w:val="20"/>
        </w:rPr>
        <w:t xml:space="preserve">, </w:t>
      </w:r>
      <w:r w:rsidR="0033539A">
        <w:rPr>
          <w:rFonts w:ascii="Museo Sans 300" w:hAnsi="Museo Sans 300"/>
          <w:sz w:val="20"/>
          <w:szCs w:val="20"/>
        </w:rPr>
        <w:t>la sociedad AES CLESA y Cía., S. en C. de C.V.,</w:t>
      </w:r>
      <w:r w:rsidRPr="00AD2F89">
        <w:rPr>
          <w:rFonts w:ascii="Museo Sans 300" w:hAnsi="Museo Sans 300"/>
          <w:sz w:val="20"/>
          <w:szCs w:val="20"/>
        </w:rPr>
        <w:t xml:space="preserve"> </w:t>
      </w:r>
      <w:r w:rsidR="00487F0B" w:rsidRPr="00AD2F89">
        <w:rPr>
          <w:rFonts w:ascii="Museo Sans 300" w:hAnsi="Museo Sans 300"/>
          <w:sz w:val="20"/>
          <w:szCs w:val="20"/>
        </w:rPr>
        <w:t xml:space="preserve">presentó </w:t>
      </w:r>
      <w:r w:rsidR="0033539A">
        <w:rPr>
          <w:rFonts w:ascii="Museo Sans 300" w:hAnsi="Museo Sans 300"/>
          <w:sz w:val="20"/>
          <w:szCs w:val="20"/>
        </w:rPr>
        <w:t>un escrito en el cual manifestó que realizarán la compensación contenida en el informe técnico</w:t>
      </w:r>
      <w:r w:rsidR="0049533B">
        <w:rPr>
          <w:rFonts w:ascii="Museo Sans 300" w:hAnsi="Museo Sans 300"/>
          <w:sz w:val="20"/>
          <w:szCs w:val="20"/>
        </w:rPr>
        <w:t xml:space="preserve"> </w:t>
      </w:r>
      <w:r w:rsidR="00C86926">
        <w:rPr>
          <w:rFonts w:ascii="Museo Sans 300" w:hAnsi="Museo Sans 300"/>
          <w:sz w:val="20"/>
          <w:szCs w:val="20"/>
        </w:rPr>
        <w:t xml:space="preserve">N.° </w:t>
      </w:r>
      <w:r w:rsidR="00A4037C">
        <w:rPr>
          <w:rFonts w:ascii="Museo Sans 300" w:hAnsi="Museo Sans 300"/>
          <w:sz w:val="20"/>
          <w:szCs w:val="20"/>
        </w:rPr>
        <w:t>XXX</w:t>
      </w:r>
      <w:r w:rsidR="00C86926">
        <w:rPr>
          <w:rFonts w:ascii="Museo Sans 300" w:hAnsi="Museo Sans 300"/>
          <w:sz w:val="20"/>
          <w:szCs w:val="20"/>
        </w:rPr>
        <w:t xml:space="preserve">. Por su parte, </w:t>
      </w:r>
      <w:r w:rsidR="0053788D">
        <w:rPr>
          <w:rFonts w:ascii="Museo Sans 300" w:hAnsi="Museo Sans 300"/>
          <w:sz w:val="20"/>
          <w:szCs w:val="20"/>
        </w:rPr>
        <w:t>el</w:t>
      </w:r>
      <w:r w:rsidR="00C86926">
        <w:rPr>
          <w:rFonts w:ascii="Museo Sans 300" w:hAnsi="Museo Sans 300"/>
          <w:sz w:val="20"/>
          <w:szCs w:val="20"/>
        </w:rPr>
        <w:t xml:space="preserve"> señor </w:t>
      </w:r>
      <w:r w:rsidR="00A4037C">
        <w:rPr>
          <w:rFonts w:ascii="Museo Sans 300" w:hAnsi="Museo Sans 300"/>
          <w:sz w:val="20"/>
          <w:szCs w:val="20"/>
        </w:rPr>
        <w:t>XXX</w:t>
      </w:r>
      <w:r w:rsidR="00C86926">
        <w:rPr>
          <w:rFonts w:ascii="Museo Sans 300" w:hAnsi="Museo Sans 300"/>
          <w:sz w:val="20"/>
          <w:szCs w:val="20"/>
        </w:rPr>
        <w:t xml:space="preserve"> no presentó documentación para ser analizada.</w:t>
      </w:r>
    </w:p>
    <w:p w14:paraId="4BD786F9" w14:textId="77777777" w:rsidR="0033539A" w:rsidRDefault="0033539A" w:rsidP="1837F8E0">
      <w:pPr>
        <w:pStyle w:val="Prrafodelista"/>
        <w:spacing w:line="0" w:lineRule="atLeast"/>
        <w:ind w:left="567"/>
        <w:contextualSpacing/>
        <w:jc w:val="both"/>
        <w:rPr>
          <w:rFonts w:ascii="Museo Sans 300" w:hAnsi="Museo Sans 300"/>
          <w:sz w:val="20"/>
          <w:szCs w:val="20"/>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0034CD36" w14:textId="0F70A0EF" w:rsidR="003421D1" w:rsidRPr="00B2226C" w:rsidRDefault="003A6052" w:rsidP="00F738A0">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6EDA9829" w14:textId="77777777" w:rsidR="00B2226C" w:rsidRPr="00C461F7" w:rsidRDefault="00B2226C" w:rsidP="00B2226C">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06D20CE5" w:rsidR="003A6052"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4345586D" w14:textId="77777777" w:rsidR="005B1927" w:rsidRPr="00392E0D" w:rsidRDefault="005B1927"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p>
    <w:p w14:paraId="4B6D4F72" w14:textId="197055CC"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w:t>
      </w:r>
      <w:r w:rsidR="005B1927">
        <w:rPr>
          <w:rFonts w:ascii="Museo Sans 500" w:hAnsi="Museo Sans 500"/>
          <w:b/>
          <w:bCs/>
          <w:sz w:val="20"/>
          <w:szCs w:val="20"/>
        </w:rPr>
        <w:t xml:space="preserve"> </w:t>
      </w:r>
      <w:r w:rsidRPr="00392E0D">
        <w:rPr>
          <w:rFonts w:ascii="Museo Sans 500" w:hAnsi="Museo Sans 500"/>
          <w:b/>
          <w:bCs/>
          <w:sz w:val="20"/>
          <w:szCs w:val="20"/>
        </w:rPr>
        <w:t>distribuidora</w:t>
      </w:r>
      <w:r w:rsidR="00782B0D">
        <w:rPr>
          <w:rFonts w:ascii="Museo Sans 500" w:hAnsi="Museo Sans 500"/>
          <w:b/>
          <w:bCs/>
          <w:sz w:val="20"/>
          <w:szCs w:val="20"/>
        </w:rPr>
        <w:t xml:space="preserve"> para el año dos mil </w:t>
      </w:r>
      <w:r w:rsidR="003A3B34">
        <w:rPr>
          <w:rFonts w:ascii="Museo Sans 500" w:hAnsi="Museo Sans 500"/>
          <w:b/>
          <w:bCs/>
          <w:sz w:val="20"/>
          <w:szCs w:val="20"/>
        </w:rPr>
        <w:t>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02D5AD88"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5A6EF7FF" w14:textId="77777777" w:rsidR="0033539A" w:rsidRPr="00392E0D" w:rsidRDefault="0033539A"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3FBCD4EC" w:rsidR="003A6052"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41C2BD28"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66DF6E1D" w14:textId="77777777" w:rsidR="005019C8" w:rsidRPr="00392E0D" w:rsidRDefault="005019C8"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69BF1F6"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579E725C" w14:textId="77777777" w:rsidR="0033539A" w:rsidRPr="00392E0D" w:rsidRDefault="0033539A"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CBF9D0" w:rsidR="003A6052" w:rsidRPr="00C461F7" w:rsidRDefault="003A6052" w:rsidP="00C461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7F6665EA" w14:textId="77777777" w:rsidR="00BA3A5B" w:rsidRDefault="00BA3A5B" w:rsidP="00C446C1">
      <w:pPr>
        <w:spacing w:after="0" w:line="0" w:lineRule="atLeast"/>
        <w:ind w:left="567"/>
        <w:jc w:val="both"/>
        <w:rPr>
          <w:rFonts w:ascii="Museo Sans 300" w:hAnsi="Museo Sans 300"/>
          <w:sz w:val="20"/>
          <w:szCs w:val="20"/>
        </w:rPr>
      </w:pPr>
    </w:p>
    <w:p w14:paraId="3386EB89" w14:textId="6F934261"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3311D97C" w:rsidR="00F228E1"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152B081B" w14:textId="543B81D2"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09F0264A" w14:textId="7AA930CD" w:rsidR="00C461F7" w:rsidRDefault="00C461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35749C51"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1DF8A982" w14:textId="5B53419E" w:rsidR="00B2226C" w:rsidRPr="00B2226C" w:rsidRDefault="00B2226C" w:rsidP="00B2226C">
      <w:pPr>
        <w:spacing w:line="0" w:lineRule="atLeast"/>
        <w:ind w:left="567"/>
        <w:jc w:val="both"/>
        <w:rPr>
          <w:rFonts w:ascii="Museo Sans 500" w:hAnsi="Museo Sans 500"/>
          <w:b/>
          <w:bCs/>
          <w:sz w:val="20"/>
          <w:szCs w:val="20"/>
          <w:lang w:eastAsia="es-SV"/>
        </w:rPr>
      </w:pPr>
      <w:r w:rsidRPr="00691639">
        <w:rPr>
          <w:rFonts w:ascii="Museo Sans 500" w:hAnsi="Museo Sans 500"/>
          <w:b/>
          <w:sz w:val="20"/>
          <w:szCs w:val="20"/>
          <w:lang w:eastAsia="es-SV"/>
        </w:rPr>
        <w:t>1.</w:t>
      </w:r>
      <w:r>
        <w:rPr>
          <w:rFonts w:ascii="Museo Sans 500" w:hAnsi="Museo Sans 500"/>
          <w:b/>
          <w:sz w:val="20"/>
          <w:szCs w:val="20"/>
          <w:lang w:eastAsia="es-SV"/>
        </w:rPr>
        <w:t>G</w:t>
      </w:r>
      <w:r w:rsidRPr="00691639">
        <w:rPr>
          <w:rFonts w:ascii="Museo Sans 500" w:hAnsi="Museo Sans 500"/>
          <w:b/>
          <w:sz w:val="20"/>
          <w:szCs w:val="20"/>
          <w:lang w:eastAsia="es-SV"/>
        </w:rPr>
        <w:t>.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721861C4" w14:textId="6BE3B810" w:rsidR="00B2226C" w:rsidRPr="00691639" w:rsidRDefault="00B2226C" w:rsidP="00B2226C">
      <w:pPr>
        <w:spacing w:line="0" w:lineRule="atLeast"/>
        <w:ind w:left="567"/>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“Estado de Emergencia Nacional de la Pandemia 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343737BE" w14:textId="2A14019B" w:rsidR="00B2226C" w:rsidRPr="00B2226C" w:rsidRDefault="00B2226C" w:rsidP="00B2226C">
      <w:pPr>
        <w:spacing w:line="0" w:lineRule="atLeast"/>
        <w:ind w:left="567"/>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5623104" w14:textId="77777777" w:rsidR="00B2226C" w:rsidRDefault="00B2226C" w:rsidP="00B2226C">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62FF3ABF" w14:textId="77777777" w:rsidR="00B2226C" w:rsidRPr="00691639" w:rsidRDefault="00B2226C" w:rsidP="00B2226C">
      <w:pPr>
        <w:shd w:val="clear" w:color="auto" w:fill="FFFFFF"/>
        <w:spacing w:after="0" w:line="240" w:lineRule="auto"/>
        <w:ind w:left="993" w:right="555"/>
        <w:jc w:val="both"/>
        <w:rPr>
          <w:rFonts w:ascii="Museo 300" w:eastAsia="Times New Roman" w:hAnsi="Museo 300" w:cs="Segoe UI"/>
          <w:sz w:val="16"/>
          <w:szCs w:val="16"/>
          <w:lang w:eastAsia="es-SV"/>
        </w:rPr>
      </w:pPr>
    </w:p>
    <w:p w14:paraId="114FCADB" w14:textId="4F9BBA69" w:rsidR="00B2226C" w:rsidRPr="00B2226C" w:rsidRDefault="00B2226C" w:rsidP="00B2226C">
      <w:pPr>
        <w:spacing w:line="0" w:lineRule="atLeast"/>
        <w:ind w:left="567"/>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3D25E623" w14:textId="77777777" w:rsidR="00B2226C" w:rsidRPr="00691639" w:rsidRDefault="00B2226C" w:rsidP="00B2226C">
      <w:pPr>
        <w:shd w:val="clear" w:color="auto" w:fill="FFFFFF"/>
        <w:spacing w:after="0" w:line="240" w:lineRule="auto"/>
        <w:ind w:left="1134" w:right="555"/>
        <w:jc w:val="both"/>
        <w:rPr>
          <w:rFonts w:ascii="Museo 300" w:eastAsia="Times New Roman" w:hAnsi="Museo 300"/>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sz w:val="16"/>
          <w:szCs w:val="16"/>
          <w:lang w:eastAsia="es-SV"/>
        </w:rPr>
        <w:t xml:space="preserve"> </w:t>
      </w:r>
    </w:p>
    <w:p w14:paraId="71FA977E" w14:textId="77777777" w:rsidR="00B2226C" w:rsidRDefault="00B2226C" w:rsidP="00B2226C">
      <w:pPr>
        <w:spacing w:after="0" w:line="240" w:lineRule="auto"/>
        <w:ind w:left="426"/>
        <w:jc w:val="both"/>
        <w:rPr>
          <w:rFonts w:ascii="Museo Sans 300" w:hAnsi="Museo Sans 300" w:cs="Segoe UI"/>
          <w:sz w:val="20"/>
          <w:szCs w:val="20"/>
        </w:rPr>
      </w:pPr>
    </w:p>
    <w:p w14:paraId="5541046B" w14:textId="13B9712C" w:rsidR="00B2226C" w:rsidRPr="00691639" w:rsidRDefault="00B2226C" w:rsidP="00B2226C">
      <w:pPr>
        <w:spacing w:line="0" w:lineRule="atLeast"/>
        <w:ind w:left="567"/>
        <w:jc w:val="both"/>
        <w:rPr>
          <w:rFonts w:ascii="Museo Sans 300" w:hAnsi="Museo Sans 300"/>
        </w:rPr>
      </w:pPr>
      <w:r w:rsidRPr="00691639">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691639">
        <w:rPr>
          <w:rFonts w:ascii="Museo Sans 300" w:hAnsi="Museo Sans 300"/>
        </w:rPr>
        <w:t xml:space="preserve"> </w:t>
      </w:r>
    </w:p>
    <w:p w14:paraId="18B0640C" w14:textId="37D4B484" w:rsidR="00B2226C" w:rsidRPr="00691639" w:rsidRDefault="00B2226C" w:rsidP="0033539A">
      <w:pPr>
        <w:spacing w:line="0" w:lineRule="atLeast"/>
        <w:ind w:left="567"/>
        <w:jc w:val="both"/>
        <w:rPr>
          <w:rFonts w:ascii="Museo Sans 300" w:hAnsi="Museo Sans 300"/>
        </w:rPr>
      </w:pPr>
      <w:r w:rsidRPr="00691639">
        <w:rPr>
          <w:rFonts w:ascii="Museo Sans 300" w:hAnsi="Museo Sans 300" w:cs="Segoe UI"/>
          <w:sz w:val="20"/>
          <w:szCs w:val="20"/>
        </w:rPr>
        <w:t xml:space="preserve">En razón de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29BBCED8" w14:textId="51ED622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72B6A88B"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A4037C">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w:t>
      </w:r>
      <w:r w:rsidR="00A4037C">
        <w:rPr>
          <w:rFonts w:ascii="Museo Sans 300" w:hAnsi="Museo Sans 300"/>
          <w:sz w:val="20"/>
          <w:szCs w:val="20"/>
        </w:rPr>
        <w:t>XXX</w:t>
      </w:r>
      <w:r w:rsidR="00EB0E29">
        <w:rPr>
          <w:rFonts w:ascii="Museo Sans 300" w:hAnsi="Museo Sans 300"/>
          <w:sz w:val="20"/>
          <w:szCs w:val="20"/>
        </w:rPr>
        <w:t>,</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D600BB5"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w:t>
      </w:r>
      <w:r w:rsidR="00D0285F">
        <w:rPr>
          <w:rFonts w:ascii="Museo Sans 300" w:hAnsi="Museo Sans 300"/>
          <w:sz w:val="20"/>
          <w:szCs w:val="20"/>
        </w:rPr>
        <w:t>s</w:t>
      </w:r>
      <w:r w:rsidRPr="075A78FC">
        <w:rPr>
          <w:rFonts w:ascii="Museo Sans 300" w:hAnsi="Museo Sans 300"/>
          <w:sz w:val="20"/>
          <w:szCs w:val="20"/>
        </w:rPr>
        <w:t xml:space="preserve"> de reporte</w:t>
      </w:r>
      <w:r w:rsidR="00D0285F">
        <w:rPr>
          <w:rFonts w:ascii="Museo Sans 300" w:hAnsi="Museo Sans 300"/>
          <w:sz w:val="20"/>
          <w:szCs w:val="20"/>
        </w:rPr>
        <w:t>s</w:t>
      </w:r>
      <w:r w:rsidRPr="075A78FC">
        <w:rPr>
          <w:rFonts w:ascii="Museo Sans 300" w:hAnsi="Museo Sans 300"/>
          <w:sz w:val="20"/>
          <w:szCs w:val="20"/>
        </w:rPr>
        <w:t xml:space="preserve"> de suceso</w:t>
      </w:r>
      <w:r w:rsidR="00D0285F">
        <w:rPr>
          <w:rFonts w:ascii="Museo Sans 300" w:hAnsi="Museo Sans 300"/>
          <w:sz w:val="20"/>
          <w:szCs w:val="20"/>
        </w:rPr>
        <w:t>s</w:t>
      </w:r>
      <w:r w:rsidRPr="075A78FC">
        <w:rPr>
          <w:rFonts w:ascii="Museo Sans 300" w:hAnsi="Museo Sans 300"/>
          <w:sz w:val="20"/>
          <w:szCs w:val="20"/>
        </w:rPr>
        <w:t xml:space="preserve"> peligroso</w:t>
      </w:r>
      <w:r w:rsidR="00D0285F">
        <w:rPr>
          <w:rFonts w:ascii="Museo Sans 300" w:hAnsi="Museo Sans 300"/>
          <w:sz w:val="20"/>
          <w:szCs w:val="20"/>
        </w:rPr>
        <w:t>s</w:t>
      </w:r>
      <w:r w:rsidRPr="075A78FC">
        <w:rPr>
          <w:rFonts w:ascii="Museo Sans 300" w:hAnsi="Museo Sans 300"/>
          <w:sz w:val="20"/>
          <w:szCs w:val="20"/>
        </w:rPr>
        <w:t>,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AB1DD5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En ese sentido y respaldado por el marco regulatorio, </w:t>
      </w:r>
      <w:r w:rsidR="004F3106">
        <w:rPr>
          <w:rFonts w:ascii="Museo Sans 300" w:hAnsi="Museo Sans 300"/>
          <w:sz w:val="20"/>
          <w:szCs w:val="20"/>
        </w:rPr>
        <w:t>el</w:t>
      </w:r>
      <w:r w:rsidRPr="00FE6895">
        <w:rPr>
          <w:rFonts w:ascii="Museo Sans 300" w:hAnsi="Museo Sans 300"/>
          <w:sz w:val="20"/>
          <w:szCs w:val="20"/>
        </w:rPr>
        <w:t xml:space="preserve"> usuari</w:t>
      </w:r>
      <w:r w:rsidR="004F3106">
        <w:rPr>
          <w:rFonts w:ascii="Museo Sans 300" w:hAnsi="Museo Sans 300"/>
          <w:sz w:val="20"/>
          <w:szCs w:val="20"/>
        </w:rPr>
        <w:t>o</w:t>
      </w:r>
      <w:r w:rsidRPr="00FE6895">
        <w:rPr>
          <w:rFonts w:ascii="Museo Sans 300" w:hAnsi="Museo Sans 300"/>
          <w:sz w:val="20"/>
          <w:szCs w:val="20"/>
        </w:rPr>
        <w:t xml:space="preserve">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3EA27FB1" w14:textId="77777777" w:rsidR="00D067E1" w:rsidRPr="00FE6895" w:rsidRDefault="00D067E1"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469E25C7" w:rsidR="003A6052" w:rsidRPr="00FD7BD8" w:rsidRDefault="003A6052" w:rsidP="00FD7BD8">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5EDDCA3F" w14:textId="77777777" w:rsidR="00C461F7" w:rsidRDefault="00C461F7" w:rsidP="002803BD">
      <w:pPr>
        <w:tabs>
          <w:tab w:val="left" w:pos="284"/>
        </w:tabs>
        <w:spacing w:after="0" w:line="240" w:lineRule="auto"/>
        <w:ind w:left="567"/>
        <w:jc w:val="both"/>
        <w:rPr>
          <w:rFonts w:ascii="Museo Sans 300" w:hAnsi="Museo Sans 300"/>
          <w:sz w:val="20"/>
          <w:szCs w:val="20"/>
        </w:rPr>
      </w:pPr>
    </w:p>
    <w:p w14:paraId="7F46D1A7" w14:textId="0BB5F752"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0B1E88E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r w:rsidR="00156468">
        <w:rPr>
          <w:rFonts w:ascii="Museo Sans 300" w:hAnsi="Museo Sans 300"/>
          <w:sz w:val="20"/>
          <w:szCs w:val="20"/>
        </w:rPr>
        <w:t xml:space="preserve">N.° </w:t>
      </w:r>
      <w:r w:rsidR="00A4037C">
        <w:rPr>
          <w:rFonts w:ascii="Museo Sans 300" w:hAnsi="Museo Sans 300"/>
          <w:sz w:val="20"/>
          <w:szCs w:val="20"/>
        </w:rPr>
        <w:t>XXX</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03AD5EDB" w14:textId="3C4F7CA6" w:rsidR="00012FF3" w:rsidRPr="00506B96" w:rsidRDefault="003A6052" w:rsidP="00506B96">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A4037C">
        <w:rPr>
          <w:rFonts w:ascii="Museo Sans 300" w:hAnsi="Museo Sans 300"/>
          <w:sz w:val="20"/>
          <w:szCs w:val="20"/>
        </w:rPr>
        <w:t>XXX</w:t>
      </w:r>
      <w:r w:rsidR="003A24DB">
        <w:rPr>
          <w:rFonts w:ascii="Museo Sans 300" w:hAnsi="Museo Sans 300"/>
          <w:sz w:val="20"/>
          <w:szCs w:val="20"/>
        </w:rPr>
        <w:t>.</w:t>
      </w:r>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506B96">
        <w:rPr>
          <w:rFonts w:ascii="Museo Sans 300" w:hAnsi="Museo Sans 300"/>
          <w:bCs/>
          <w:sz w:val="20"/>
          <w:szCs w:val="20"/>
        </w:rPr>
        <w:t>Con respecto al i</w:t>
      </w:r>
      <w:r w:rsidR="00012FF3" w:rsidRPr="00506B96">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506B96"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64C336B"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la zona mencionada,</w:t>
      </w:r>
      <w:r w:rsidR="00BC7EA9">
        <w:rPr>
          <w:rFonts w:ascii="Museo Sans 300" w:hAnsi="Museo Sans 300"/>
          <w:sz w:val="20"/>
          <w:szCs w:val="20"/>
          <w:lang w:val="es-SV" w:eastAsia="es-SV"/>
        </w:rPr>
        <w:t xml:space="preserve"> desde el año dos mil dieciséis</w:t>
      </w:r>
      <w:r w:rsidRPr="0016111E">
        <w:rPr>
          <w:rFonts w:ascii="Museo Sans 300" w:hAnsi="Museo Sans 300"/>
          <w:sz w:val="20"/>
          <w:szCs w:val="20"/>
        </w:rPr>
        <w:t>,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3D75C6B5" w:rsidR="00012FF3" w:rsidRDefault="00012FF3" w:rsidP="00012FF3">
      <w:pPr>
        <w:tabs>
          <w:tab w:val="left" w:pos="284"/>
        </w:tabs>
        <w:spacing w:after="0" w:line="240" w:lineRule="auto"/>
        <w:ind w:left="567"/>
        <w:jc w:val="both"/>
        <w:rPr>
          <w:rFonts w:ascii="Museo Sans 300" w:hAnsi="Museo Sans 300"/>
          <w:sz w:val="20"/>
          <w:szCs w:val="20"/>
        </w:rPr>
      </w:pPr>
      <w:r w:rsidRPr="00C53673">
        <w:rPr>
          <w:rFonts w:ascii="Museo Sans 300" w:hAnsi="Museo Sans 300"/>
          <w:sz w:val="20"/>
          <w:szCs w:val="20"/>
        </w:rPr>
        <w:t xml:space="preserve">Por lo tanto, la Gerencia de Electricidad en su informe técnico N.° </w:t>
      </w:r>
      <w:r w:rsidR="00A4037C">
        <w:rPr>
          <w:rFonts w:ascii="Museo Sans 300" w:hAnsi="Museo Sans 300"/>
          <w:sz w:val="20"/>
          <w:szCs w:val="20"/>
        </w:rPr>
        <w:t>XXX</w:t>
      </w:r>
      <w:r w:rsidRPr="00C53673">
        <w:rPr>
          <w:rFonts w:ascii="Museo Sans 300" w:hAnsi="Museo Sans 300"/>
          <w:sz w:val="20"/>
          <w:szCs w:val="20"/>
        </w:rPr>
        <w:t xml:space="preserve"> determinó que la sociedad AES CLESA y Cía., S. en C. de C.V. debe de compensar a</w:t>
      </w:r>
      <w:r w:rsidR="00D673A9">
        <w:rPr>
          <w:rFonts w:ascii="Museo Sans 300" w:hAnsi="Museo Sans 300"/>
          <w:sz w:val="20"/>
          <w:szCs w:val="20"/>
        </w:rPr>
        <w:t>l</w:t>
      </w:r>
      <w:r w:rsidR="006F29B1">
        <w:rPr>
          <w:rFonts w:ascii="Museo Sans 300" w:hAnsi="Museo Sans 300"/>
          <w:sz w:val="20"/>
          <w:szCs w:val="20"/>
        </w:rPr>
        <w:t xml:space="preserve"> usuari</w:t>
      </w:r>
      <w:r w:rsidR="00D673A9">
        <w:rPr>
          <w:rFonts w:ascii="Museo Sans 300" w:hAnsi="Museo Sans 300"/>
          <w:sz w:val="20"/>
          <w:szCs w:val="20"/>
        </w:rPr>
        <w:t>o</w:t>
      </w:r>
      <w:r w:rsidRPr="00C53673">
        <w:rPr>
          <w:rFonts w:ascii="Museo Sans 300" w:hAnsi="Museo Sans 300"/>
          <w:sz w:val="20"/>
          <w:szCs w:val="20"/>
        </w:rPr>
        <w:t xml:space="preserve"> por incumplimiento a la gestión comercial en el suministro instalado en </w:t>
      </w:r>
      <w:r w:rsidR="00A4037C">
        <w:rPr>
          <w:rFonts w:ascii="Museo Sans 300" w:hAnsi="Museo Sans 300"/>
          <w:sz w:val="20"/>
          <w:szCs w:val="20"/>
        </w:rPr>
        <w:t>XXX</w:t>
      </w:r>
      <w:r w:rsidRPr="00C53673">
        <w:rPr>
          <w:rFonts w:ascii="Museo Sans 300" w:hAnsi="Museo Sans 300"/>
          <w:sz w:val="20"/>
          <w:szCs w:val="20"/>
        </w:rPr>
        <w:t xml:space="preserve">, por la cantidad de </w:t>
      </w:r>
      <w:r w:rsidR="00A72E2D">
        <w:rPr>
          <w:rFonts w:ascii="Museo Sans 300" w:hAnsi="Museo Sans 300"/>
          <w:sz w:val="20"/>
          <w:szCs w:val="20"/>
        </w:rPr>
        <w:t>TRECE</w:t>
      </w:r>
      <w:r w:rsidRPr="00C53673">
        <w:rPr>
          <w:rFonts w:ascii="Museo Sans 300" w:hAnsi="Museo Sans 300"/>
          <w:sz w:val="20"/>
          <w:szCs w:val="20"/>
        </w:rPr>
        <w:t xml:space="preserve"> </w:t>
      </w:r>
      <w:r w:rsidR="00D673A9">
        <w:rPr>
          <w:rFonts w:ascii="Museo Sans 300" w:hAnsi="Museo Sans 300"/>
          <w:sz w:val="20"/>
          <w:szCs w:val="20"/>
        </w:rPr>
        <w:t>33</w:t>
      </w:r>
      <w:r w:rsidRPr="00C53673">
        <w:rPr>
          <w:rFonts w:ascii="Museo Sans 300" w:hAnsi="Museo Sans 300"/>
          <w:sz w:val="20"/>
          <w:szCs w:val="20"/>
        </w:rPr>
        <w:t>/100 DÓLAR</w:t>
      </w:r>
      <w:r w:rsidR="00EB0E29">
        <w:rPr>
          <w:rFonts w:ascii="Museo Sans 300" w:hAnsi="Museo Sans 300"/>
          <w:sz w:val="20"/>
          <w:szCs w:val="20"/>
        </w:rPr>
        <w:t>ES</w:t>
      </w:r>
      <w:r w:rsidRPr="00C53673">
        <w:rPr>
          <w:rFonts w:ascii="Museo Sans 300" w:hAnsi="Museo Sans 300"/>
          <w:sz w:val="20"/>
          <w:szCs w:val="20"/>
        </w:rPr>
        <w:t xml:space="preserve"> DE LOS ESTADOS UNIDOS DE AMÉRICA (USD </w:t>
      </w:r>
      <w:r w:rsidR="00532E89">
        <w:rPr>
          <w:rFonts w:ascii="Museo Sans 300" w:hAnsi="Museo Sans 300"/>
          <w:sz w:val="20"/>
          <w:szCs w:val="20"/>
        </w:rPr>
        <w:t>13.33</w:t>
      </w:r>
      <w:r w:rsidRPr="00C53673">
        <w:rPr>
          <w:rFonts w:ascii="Museo Sans 300" w:hAnsi="Museo Sans 300"/>
          <w:sz w:val="20"/>
          <w:szCs w:val="20"/>
        </w:rPr>
        <w:t>)</w:t>
      </w:r>
      <w:r w:rsidR="00FD7BD8">
        <w:rPr>
          <w:rFonts w:ascii="Museo Sans 300" w:hAnsi="Museo Sans 300"/>
          <w:sz w:val="20"/>
          <w:szCs w:val="20"/>
        </w:rPr>
        <w:t>.</w:t>
      </w:r>
    </w:p>
    <w:p w14:paraId="4F4722C8" w14:textId="770E4571" w:rsidR="00B2226C" w:rsidRDefault="00B2226C" w:rsidP="00012FF3">
      <w:pPr>
        <w:tabs>
          <w:tab w:val="left" w:pos="284"/>
        </w:tabs>
        <w:spacing w:after="0" w:line="240" w:lineRule="auto"/>
        <w:ind w:left="567"/>
        <w:jc w:val="both"/>
        <w:rPr>
          <w:rFonts w:ascii="Museo Sans 300" w:hAnsi="Museo Sans 300"/>
          <w:sz w:val="20"/>
          <w:szCs w:val="20"/>
        </w:rPr>
      </w:pPr>
    </w:p>
    <w:p w14:paraId="46C1C915" w14:textId="11EBDD51" w:rsidR="00546272" w:rsidRDefault="00546272" w:rsidP="0054627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 xml:space="preserve">2.B. </w:t>
      </w:r>
      <w:r>
        <w:rPr>
          <w:rFonts w:ascii="Museo Sans 500" w:hAnsi="Museo Sans 500"/>
          <w:b/>
          <w:sz w:val="20"/>
          <w:szCs w:val="20"/>
        </w:rPr>
        <w:t>Sobre cobro acumulado y cobrado retroactivamente</w:t>
      </w:r>
    </w:p>
    <w:p w14:paraId="134BF6D6" w14:textId="77777777" w:rsidR="00546272" w:rsidRPr="00E4250A" w:rsidRDefault="00546272" w:rsidP="00546272">
      <w:pPr>
        <w:tabs>
          <w:tab w:val="left" w:pos="993"/>
        </w:tabs>
        <w:spacing w:line="0" w:lineRule="atLeast"/>
        <w:ind w:left="567"/>
        <w:jc w:val="both"/>
        <w:rPr>
          <w:rFonts w:ascii="Museo Sans 500" w:hAnsi="Museo Sans 500"/>
          <w:b/>
          <w:sz w:val="20"/>
          <w:szCs w:val="20"/>
        </w:rPr>
      </w:pPr>
      <w:r>
        <w:rPr>
          <w:rFonts w:ascii="Museo Sans 500" w:hAnsi="Museo Sans 500"/>
          <w:b/>
          <w:sz w:val="20"/>
          <w:szCs w:val="20"/>
        </w:rPr>
        <w:t>Precedentes administrativos:</w:t>
      </w:r>
    </w:p>
    <w:p w14:paraId="644918CD" w14:textId="77777777" w:rsidR="00546272" w:rsidRPr="00E4250A" w:rsidRDefault="00546272" w:rsidP="00546272">
      <w:pPr>
        <w:tabs>
          <w:tab w:val="left" w:pos="284"/>
        </w:tabs>
        <w:spacing w:line="0" w:lineRule="atLeast"/>
        <w:ind w:left="567"/>
        <w:jc w:val="both"/>
        <w:rPr>
          <w:rFonts w:ascii="Museo Sans 300" w:hAnsi="Museo Sans 300"/>
          <w:sz w:val="20"/>
          <w:szCs w:val="20"/>
        </w:rPr>
      </w:pPr>
      <w:r>
        <w:rPr>
          <w:rFonts w:ascii="Museo Sans 300" w:hAnsi="Museo Sans 300"/>
          <w:sz w:val="20"/>
          <w:szCs w:val="20"/>
        </w:rPr>
        <w:t>E</w:t>
      </w:r>
      <w:r w:rsidRPr="00E4250A">
        <w:rPr>
          <w:rFonts w:ascii="Museo Sans 300" w:hAnsi="Museo Sans 300"/>
          <w:sz w:val="20"/>
          <w:szCs w:val="20"/>
        </w:rPr>
        <w:t xml:space="preserve">n un caso similar al planteado, </w:t>
      </w:r>
      <w:r>
        <w:rPr>
          <w:rFonts w:ascii="Museo Sans 300" w:hAnsi="Museo Sans 300"/>
          <w:sz w:val="20"/>
          <w:szCs w:val="20"/>
        </w:rPr>
        <w:t>a Junta de Directores de esta S</w:t>
      </w:r>
      <w:r w:rsidRPr="00E4250A">
        <w:rPr>
          <w:rFonts w:ascii="Museo Sans 300" w:hAnsi="Museo Sans 300"/>
          <w:sz w:val="20"/>
          <w:szCs w:val="20"/>
        </w:rPr>
        <w:t xml:space="preserve">uperintendencia emitió la sentencia N.° 055-E-2017, en </w:t>
      </w:r>
      <w:r>
        <w:rPr>
          <w:rFonts w:ascii="Museo Sans 300" w:hAnsi="Museo Sans 300"/>
          <w:sz w:val="20"/>
          <w:szCs w:val="20"/>
        </w:rPr>
        <w:t>la</w:t>
      </w:r>
      <w:r w:rsidRPr="00E4250A">
        <w:rPr>
          <w:rFonts w:ascii="Museo Sans 300" w:hAnsi="Museo Sans 300"/>
          <w:sz w:val="20"/>
          <w:szCs w:val="20"/>
        </w:rPr>
        <w:t xml:space="preserve"> cual estableció lo siguiente:</w:t>
      </w:r>
    </w:p>
    <w:p w14:paraId="63495EFD" w14:textId="77777777" w:rsidR="00546272" w:rsidRPr="00E4250A" w:rsidRDefault="00546272" w:rsidP="0054627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10CE0D0B" w14:textId="77777777" w:rsidR="00546272" w:rsidRDefault="00546272" w:rsidP="00546272">
      <w:pPr>
        <w:spacing w:after="0" w:line="240" w:lineRule="auto"/>
        <w:ind w:left="851" w:right="567"/>
        <w:jc w:val="both"/>
        <w:rPr>
          <w:rFonts w:ascii="Museo 300" w:hAnsi="Museo 300"/>
          <w:sz w:val="18"/>
          <w:szCs w:val="18"/>
        </w:rPr>
      </w:pPr>
    </w:p>
    <w:p w14:paraId="4BD71F82" w14:textId="77777777" w:rsidR="00546272" w:rsidRPr="00E4250A" w:rsidRDefault="00546272" w:rsidP="0054627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16E0A721" w14:textId="77777777" w:rsidR="00546272" w:rsidRPr="00E4250A" w:rsidRDefault="00546272" w:rsidP="00546272">
      <w:pPr>
        <w:spacing w:after="0" w:line="240" w:lineRule="auto"/>
        <w:ind w:left="851" w:right="567"/>
        <w:jc w:val="both"/>
        <w:rPr>
          <w:rFonts w:ascii="Museo 300" w:hAnsi="Museo 300"/>
          <w:sz w:val="16"/>
          <w:szCs w:val="16"/>
        </w:rPr>
      </w:pPr>
    </w:p>
    <w:p w14:paraId="43785BDA" w14:textId="77777777" w:rsidR="00546272" w:rsidRDefault="00546272" w:rsidP="0054627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B68A33E" w14:textId="77777777" w:rsidR="00546272" w:rsidRPr="00E4250A" w:rsidRDefault="00546272" w:rsidP="00546272">
      <w:pPr>
        <w:pStyle w:val="Prrafodelista"/>
        <w:tabs>
          <w:tab w:val="left" w:pos="567"/>
        </w:tabs>
        <w:ind w:left="1134" w:right="567"/>
        <w:jc w:val="both"/>
        <w:rPr>
          <w:rFonts w:ascii="Museo 300" w:hAnsi="Museo 300"/>
          <w:sz w:val="16"/>
          <w:szCs w:val="16"/>
        </w:rPr>
      </w:pPr>
    </w:p>
    <w:p w14:paraId="66AE0966" w14:textId="77777777" w:rsidR="00546272" w:rsidRPr="00E73094" w:rsidRDefault="00546272" w:rsidP="00546272">
      <w:pPr>
        <w:pStyle w:val="Prrafodelista"/>
        <w:tabs>
          <w:tab w:val="left" w:pos="993"/>
        </w:tabs>
        <w:ind w:left="567"/>
        <w:jc w:val="both"/>
        <w:rPr>
          <w:rFonts w:ascii="Museo Sans 300" w:hAnsi="Museo Sans 300"/>
          <w:bCs/>
          <w:sz w:val="20"/>
          <w:szCs w:val="20"/>
        </w:rPr>
      </w:pPr>
      <w:r w:rsidRPr="00E73094">
        <w:rPr>
          <w:rFonts w:ascii="Museo Sans 500" w:hAnsi="Museo Sans 500"/>
          <w:b/>
          <w:sz w:val="20"/>
          <w:szCs w:val="20"/>
        </w:rPr>
        <w:t>Aplicación de</w:t>
      </w:r>
      <w:r w:rsidRPr="0068786B">
        <w:rPr>
          <w:rFonts w:ascii="Museo Sans 500" w:hAnsi="Museo Sans 500"/>
          <w:b/>
          <w:sz w:val="20"/>
          <w:szCs w:val="20"/>
        </w:rPr>
        <w:t xml:space="preserve"> principios generales de </w:t>
      </w:r>
      <w:r>
        <w:rPr>
          <w:rFonts w:ascii="Museo Sans 500" w:hAnsi="Museo Sans 500"/>
          <w:b/>
          <w:sz w:val="20"/>
          <w:szCs w:val="20"/>
        </w:rPr>
        <w:t>la actividad administrativa</w:t>
      </w:r>
    </w:p>
    <w:p w14:paraId="3DAB8677" w14:textId="77777777" w:rsidR="00546272" w:rsidRPr="0068786B" w:rsidRDefault="00546272" w:rsidP="00546272">
      <w:pPr>
        <w:pStyle w:val="Prrafodelista"/>
        <w:tabs>
          <w:tab w:val="left" w:pos="993"/>
        </w:tabs>
        <w:ind w:left="567"/>
        <w:jc w:val="both"/>
        <w:rPr>
          <w:rFonts w:ascii="Museo Sans 300" w:hAnsi="Museo Sans 300"/>
          <w:bCs/>
          <w:sz w:val="20"/>
          <w:szCs w:val="20"/>
        </w:rPr>
      </w:pPr>
    </w:p>
    <w:p w14:paraId="78525918" w14:textId="77777777" w:rsidR="00546272" w:rsidRDefault="00546272" w:rsidP="00546272">
      <w:pPr>
        <w:tabs>
          <w:tab w:val="left" w:pos="993"/>
        </w:tabs>
        <w:spacing w:after="0" w:line="240" w:lineRule="auto"/>
        <w:ind w:left="567"/>
        <w:jc w:val="both"/>
        <w:rPr>
          <w:rFonts w:ascii="Museo Sans 300" w:hAnsi="Museo Sans 300"/>
          <w:bCs/>
          <w:sz w:val="20"/>
          <w:szCs w:val="20"/>
        </w:rPr>
      </w:pPr>
      <w:r>
        <w:rPr>
          <w:rFonts w:ascii="Museo Sans 300" w:hAnsi="Museo Sans 300"/>
          <w:bCs/>
          <w:sz w:val="20"/>
          <w:szCs w:val="20"/>
        </w:rPr>
        <w:t>En sus pronunciamientos, la administración pública tiene la obligación de aplicar ciertos principios, los cuales están definidos en el artículo 3 de la Ley de Procedimientos Administrativos. De éstos, es procedente citar los siguientes:</w:t>
      </w:r>
    </w:p>
    <w:p w14:paraId="0A30F412" w14:textId="77777777" w:rsidR="00546272" w:rsidRDefault="00546272" w:rsidP="00546272">
      <w:pPr>
        <w:tabs>
          <w:tab w:val="left" w:pos="993"/>
        </w:tabs>
        <w:spacing w:after="0" w:line="240" w:lineRule="auto"/>
        <w:ind w:left="567"/>
        <w:jc w:val="both"/>
        <w:rPr>
          <w:rFonts w:ascii="Museo Sans 300" w:hAnsi="Museo Sans 300"/>
          <w:bCs/>
          <w:sz w:val="20"/>
          <w:szCs w:val="20"/>
        </w:rPr>
      </w:pPr>
    </w:p>
    <w:p w14:paraId="130FFDE1" w14:textId="77777777" w:rsidR="00546272" w:rsidRDefault="00546272" w:rsidP="00546272">
      <w:pPr>
        <w:pStyle w:val="Prrafodelista"/>
        <w:numPr>
          <w:ilvl w:val="0"/>
          <w:numId w:val="42"/>
        </w:numPr>
        <w:tabs>
          <w:tab w:val="left" w:pos="993"/>
        </w:tabs>
        <w:jc w:val="both"/>
        <w:rPr>
          <w:rFonts w:ascii="Museo Sans 300" w:hAnsi="Museo Sans 300"/>
          <w:bCs/>
          <w:sz w:val="20"/>
          <w:szCs w:val="20"/>
        </w:rPr>
      </w:pPr>
      <w:r>
        <w:rPr>
          <w:rFonts w:ascii="Museo Sans 300" w:hAnsi="Museo Sans 300"/>
          <w:bCs/>
          <w:sz w:val="20"/>
          <w:szCs w:val="20"/>
        </w:rPr>
        <w:t>Legalidad: La administración pública actuará con pleno sometimiento al ordenamiento jurídico, de modo que solo puede hacer aquello que este previsto expresamente en la Ley y en los términos en que esta lo determine.</w:t>
      </w:r>
    </w:p>
    <w:p w14:paraId="678B6213" w14:textId="77777777" w:rsidR="00546272" w:rsidRDefault="00546272" w:rsidP="00546272">
      <w:pPr>
        <w:pStyle w:val="Prrafodelista"/>
        <w:numPr>
          <w:ilvl w:val="0"/>
          <w:numId w:val="42"/>
        </w:numPr>
        <w:tabs>
          <w:tab w:val="left" w:pos="993"/>
        </w:tabs>
        <w:jc w:val="both"/>
        <w:rPr>
          <w:rFonts w:ascii="Museo Sans 300" w:hAnsi="Museo Sans 300"/>
          <w:bCs/>
          <w:sz w:val="20"/>
          <w:szCs w:val="20"/>
        </w:rPr>
      </w:pPr>
      <w:r>
        <w:rPr>
          <w:rFonts w:ascii="Museo Sans 300" w:hAnsi="Museo Sans 300"/>
          <w:bCs/>
          <w:sz w:val="20"/>
          <w:szCs w:val="20"/>
        </w:rPr>
        <w:t>Coherencia: Las actuaciones administrativas serán congruentes con los antecedentes administrativos, salvo que por las razones que se expliquen por escrito y se motivan adecuadamente, sea pertinente en algún caso apartarse de ellos.</w:t>
      </w:r>
    </w:p>
    <w:p w14:paraId="693E5BBA" w14:textId="77777777" w:rsidR="00546272" w:rsidRPr="00E73094" w:rsidRDefault="00546272" w:rsidP="00546272">
      <w:pPr>
        <w:pStyle w:val="Prrafodelista"/>
        <w:numPr>
          <w:ilvl w:val="0"/>
          <w:numId w:val="42"/>
        </w:numPr>
        <w:tabs>
          <w:tab w:val="left" w:pos="993"/>
        </w:tabs>
        <w:jc w:val="both"/>
        <w:rPr>
          <w:rFonts w:ascii="Museo Sans 300" w:hAnsi="Museo Sans 300"/>
          <w:bCs/>
          <w:sz w:val="20"/>
          <w:szCs w:val="20"/>
        </w:rPr>
      </w:pPr>
      <w:r>
        <w:rPr>
          <w:rFonts w:ascii="Museo Sans 300" w:hAnsi="Museo Sans 300"/>
          <w:bCs/>
          <w:sz w:val="20"/>
          <w:szCs w:val="20"/>
        </w:rPr>
        <w:t>V</w:t>
      </w:r>
      <w:r w:rsidRPr="00E73094">
        <w:rPr>
          <w:rFonts w:ascii="Museo Sans 300" w:hAnsi="Museo Sans 300"/>
          <w:bCs/>
          <w:sz w:val="20"/>
          <w:szCs w:val="20"/>
        </w:rPr>
        <w:t>erdad material, que consiste en que las actuaciones de la autoridad administrativa deberán ajustarse a la verdad material que resulte de los hechos, aun cuando no hayan sido alegados ni se deriven de pruebas propuestas por los interesados.</w:t>
      </w:r>
      <w:r>
        <w:rPr>
          <w:rFonts w:ascii="Museo Sans 300" w:hAnsi="Museo Sans 300"/>
          <w:bCs/>
          <w:sz w:val="20"/>
          <w:szCs w:val="20"/>
        </w:rPr>
        <w:t xml:space="preserve"> </w:t>
      </w:r>
    </w:p>
    <w:p w14:paraId="1851CCD5" w14:textId="77777777" w:rsidR="00546272" w:rsidRDefault="00546272" w:rsidP="00546272">
      <w:pPr>
        <w:tabs>
          <w:tab w:val="left" w:pos="993"/>
        </w:tabs>
        <w:spacing w:after="0" w:line="240" w:lineRule="auto"/>
        <w:ind w:left="567"/>
        <w:jc w:val="both"/>
        <w:rPr>
          <w:rFonts w:ascii="Museo Sans 300" w:hAnsi="Museo Sans 300"/>
          <w:bCs/>
          <w:sz w:val="20"/>
          <w:szCs w:val="20"/>
        </w:rPr>
      </w:pPr>
    </w:p>
    <w:p w14:paraId="152BCE30" w14:textId="50EC18DB" w:rsidR="00546272" w:rsidRDefault="00546272" w:rsidP="00546272">
      <w:pPr>
        <w:tabs>
          <w:tab w:val="left" w:pos="993"/>
        </w:tabs>
        <w:spacing w:after="0" w:line="240" w:lineRule="auto"/>
        <w:ind w:left="567"/>
        <w:jc w:val="both"/>
        <w:rPr>
          <w:rFonts w:ascii="Museo Sans 300" w:hAnsi="Museo Sans 300"/>
          <w:bCs/>
          <w:sz w:val="20"/>
          <w:szCs w:val="20"/>
        </w:rPr>
      </w:pPr>
      <w:r>
        <w:rPr>
          <w:rFonts w:ascii="Museo Sans 300" w:hAnsi="Museo Sans 300"/>
          <w:bCs/>
          <w:sz w:val="20"/>
          <w:szCs w:val="20"/>
        </w:rPr>
        <w:t>Tomando en cuenta dichos principios, en el presente caso, si bien se ha establecido que es razonable tomar en cuenta las circunstancias excepcionales (zona de alto riesgo) que alega la distribuidora que existieron y que evitaron la toma de lecturas en un suministro que estuvo gozando de la continuidad del servicio eléctrico, es imperante determinar los alcances de esta excepción a la aplicación normativa a la luz de los principios antes relacionados.</w:t>
      </w:r>
    </w:p>
    <w:p w14:paraId="32575733" w14:textId="5BB8FB3E" w:rsidR="00546272" w:rsidRDefault="00546272" w:rsidP="00546272">
      <w:pPr>
        <w:tabs>
          <w:tab w:val="left" w:pos="993"/>
        </w:tabs>
        <w:spacing w:after="0" w:line="240" w:lineRule="auto"/>
        <w:ind w:left="567"/>
        <w:jc w:val="both"/>
        <w:rPr>
          <w:rFonts w:ascii="Museo Sans 300" w:hAnsi="Museo Sans 300"/>
          <w:bCs/>
          <w:sz w:val="20"/>
          <w:szCs w:val="20"/>
        </w:rPr>
      </w:pPr>
    </w:p>
    <w:p w14:paraId="1A7395A2" w14:textId="622B4DF9" w:rsidR="00546272" w:rsidRPr="00E73094" w:rsidRDefault="00546272" w:rsidP="00546272">
      <w:pPr>
        <w:spacing w:after="0" w:line="240" w:lineRule="auto"/>
        <w:ind w:left="567"/>
        <w:jc w:val="both"/>
        <w:rPr>
          <w:rFonts w:ascii="Museo Sans 500" w:hAnsi="Museo Sans 500"/>
          <w:b/>
          <w:sz w:val="20"/>
          <w:szCs w:val="20"/>
        </w:rPr>
      </w:pPr>
      <w:r w:rsidRPr="00E73094">
        <w:rPr>
          <w:rFonts w:ascii="Museo Sans 500" w:hAnsi="Museo Sans 500"/>
          <w:b/>
          <w:sz w:val="20"/>
          <w:szCs w:val="20"/>
        </w:rPr>
        <w:t>Circunstancias particulares del caso</w:t>
      </w:r>
    </w:p>
    <w:p w14:paraId="5F4038EC" w14:textId="77777777" w:rsidR="00546272" w:rsidRPr="00E73094" w:rsidRDefault="00546272" w:rsidP="00546272">
      <w:pPr>
        <w:pStyle w:val="Prrafodelista"/>
        <w:tabs>
          <w:tab w:val="left" w:pos="993"/>
        </w:tabs>
        <w:ind w:left="720"/>
        <w:jc w:val="both"/>
        <w:rPr>
          <w:rFonts w:ascii="Museo Sans 300" w:hAnsi="Museo Sans 300"/>
          <w:bCs/>
          <w:sz w:val="20"/>
          <w:szCs w:val="20"/>
        </w:rPr>
      </w:pPr>
    </w:p>
    <w:p w14:paraId="3DD4A41B" w14:textId="40AB11E4" w:rsidR="00546272" w:rsidRDefault="001D37DE" w:rsidP="00546272">
      <w:pPr>
        <w:pStyle w:val="Prrafodelista"/>
        <w:spacing w:line="0" w:lineRule="atLeast"/>
        <w:ind w:left="567"/>
        <w:jc w:val="both"/>
        <w:rPr>
          <w:rFonts w:ascii="Museo Sans 300" w:hAnsi="Museo Sans 300"/>
          <w:sz w:val="20"/>
          <w:szCs w:val="20"/>
        </w:rPr>
      </w:pPr>
      <w:r>
        <w:rPr>
          <w:rFonts w:ascii="Museo Sans 300" w:hAnsi="Museo Sans 300"/>
          <w:sz w:val="20"/>
          <w:szCs w:val="20"/>
        </w:rPr>
        <w:t>E</w:t>
      </w:r>
      <w:r w:rsidR="00546272">
        <w:rPr>
          <w:rFonts w:ascii="Museo Sans 300" w:hAnsi="Museo Sans 300"/>
          <w:sz w:val="20"/>
          <w:szCs w:val="20"/>
        </w:rPr>
        <w:t xml:space="preserve">n </w:t>
      </w:r>
      <w:r>
        <w:rPr>
          <w:rFonts w:ascii="Museo Sans 300" w:hAnsi="Museo Sans 300"/>
          <w:sz w:val="20"/>
          <w:szCs w:val="20"/>
        </w:rPr>
        <w:t xml:space="preserve">anteriores </w:t>
      </w:r>
      <w:r w:rsidR="00546272">
        <w:rPr>
          <w:rFonts w:ascii="Museo Sans 300" w:hAnsi="Museo Sans 300"/>
          <w:sz w:val="20"/>
          <w:szCs w:val="20"/>
        </w:rPr>
        <w:t>pronunciamientos</w:t>
      </w:r>
      <w:r>
        <w:rPr>
          <w:rFonts w:ascii="Museo Sans 300" w:hAnsi="Museo Sans 300"/>
          <w:sz w:val="20"/>
          <w:szCs w:val="20"/>
        </w:rPr>
        <w:t xml:space="preserve"> en casos similares al presente,</w:t>
      </w:r>
      <w:r w:rsidR="00546272">
        <w:rPr>
          <w:rFonts w:ascii="Museo Sans 300" w:hAnsi="Museo Sans 300"/>
          <w:sz w:val="20"/>
          <w:szCs w:val="20"/>
        </w:rPr>
        <w:t xml:space="preserve"> se ha puntualizado la importancia de evitar acumulaciones tan prolongadas que afecten la economía de los usuarios, buscando soluciones convenientes para ambas partes. Como referencia, es conveniente citar lo indicado en otras sentencias de esta naturaleza:</w:t>
      </w:r>
    </w:p>
    <w:p w14:paraId="21A868A4" w14:textId="77777777" w:rsidR="00546272" w:rsidRDefault="00546272" w:rsidP="00546272">
      <w:pPr>
        <w:pStyle w:val="Prrafodelista"/>
        <w:spacing w:line="0" w:lineRule="atLeast"/>
        <w:ind w:left="567"/>
        <w:jc w:val="both"/>
        <w:rPr>
          <w:rFonts w:ascii="Museo Sans 300" w:hAnsi="Museo Sans 300"/>
          <w:sz w:val="20"/>
          <w:szCs w:val="20"/>
        </w:rPr>
      </w:pPr>
    </w:p>
    <w:p w14:paraId="54C32455"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r>
        <w:rPr>
          <w:rFonts w:ascii="Museo Sans 300" w:hAnsi="Museo Sans 300"/>
          <w:sz w:val="16"/>
          <w:szCs w:val="16"/>
        </w:rPr>
        <w:t xml:space="preserve">“[…] </w:t>
      </w:r>
      <w:r w:rsidRPr="00E74B76">
        <w:rPr>
          <w:rFonts w:ascii="Museo Sans 300" w:hAnsi="Museo Sans 300"/>
          <w:sz w:val="16"/>
          <w:szCs w:val="16"/>
        </w:rPr>
        <w:t xml:space="preserve">Basado en lo anterior, debe establecerse que,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del usuario.  </w:t>
      </w:r>
    </w:p>
    <w:p w14:paraId="5D55B907"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p>
    <w:p w14:paraId="3CA82DD1"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r w:rsidRPr="00E74B76">
        <w:rPr>
          <w:rFonts w:ascii="Museo Sans 300" w:hAnsi="Museo Sans 300"/>
          <w:sz w:val="16"/>
          <w:szCs w:val="16"/>
        </w:rPr>
        <w:t xml:space="preserve">Por ello, se hace necesario indicar a la distribuidora efectúe las gestiones oportunas y correspondientes a fin de evitar que en el futuro existan casos de estimaciones y/o acumulaciones. </w:t>
      </w:r>
    </w:p>
    <w:p w14:paraId="1AF27076"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p>
    <w:p w14:paraId="61D127EC"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r w:rsidRPr="00E74B76">
        <w:rPr>
          <w:rFonts w:ascii="Museo Sans 300" w:hAnsi="Museo Sans 300"/>
          <w:sz w:val="16"/>
          <w:szCs w:val="16"/>
        </w:rPr>
        <w:t xml:space="preserve">Debe precisarse que este requerimiento se ha efectuado en casos anteriores, y a pesar de ello, se continúan dando acumulaciones que, que conllevan a advertir un grado de negligencia por parte de la distribuidora al permitir que se acumulen tantos meses de estimaciones que afectan la economía familiar de sectores vulnerables. </w:t>
      </w:r>
    </w:p>
    <w:p w14:paraId="2FF56665"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p>
    <w:p w14:paraId="74660C7A" w14:textId="77777777" w:rsidR="00546272" w:rsidRPr="00E74B76" w:rsidRDefault="00546272" w:rsidP="00546272">
      <w:pPr>
        <w:pStyle w:val="Prrafodelista"/>
        <w:spacing w:line="0" w:lineRule="atLeast"/>
        <w:ind w:left="1134" w:right="567"/>
        <w:jc w:val="both"/>
        <w:rPr>
          <w:rFonts w:ascii="Museo Sans 300" w:hAnsi="Museo Sans 300"/>
          <w:sz w:val="16"/>
          <w:szCs w:val="16"/>
        </w:rPr>
      </w:pPr>
      <w:r w:rsidRPr="00E74B76">
        <w:rPr>
          <w:rFonts w:ascii="Museo Sans 300" w:hAnsi="Museo Sans 300"/>
          <w:sz w:val="16"/>
          <w:szCs w:val="16"/>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el usuario, considerando su condición económica</w:t>
      </w:r>
      <w:r>
        <w:rPr>
          <w:rFonts w:ascii="Museo Sans 300" w:hAnsi="Museo Sans 300"/>
          <w:sz w:val="16"/>
          <w:szCs w:val="16"/>
        </w:rPr>
        <w:t xml:space="preserve"> […]”</w:t>
      </w:r>
      <w:r w:rsidRPr="00E74B76">
        <w:rPr>
          <w:rFonts w:ascii="Museo Sans 300" w:hAnsi="Museo Sans 300"/>
          <w:sz w:val="16"/>
          <w:szCs w:val="16"/>
        </w:rPr>
        <w:t>.</w:t>
      </w:r>
    </w:p>
    <w:p w14:paraId="09F991B8" w14:textId="77777777" w:rsidR="00546272" w:rsidRDefault="00546272" w:rsidP="00546272">
      <w:pPr>
        <w:pStyle w:val="Prrafodelista"/>
        <w:spacing w:line="0" w:lineRule="atLeast"/>
        <w:ind w:left="567"/>
        <w:jc w:val="both"/>
        <w:rPr>
          <w:rFonts w:ascii="Museo Sans 300" w:hAnsi="Museo Sans 300"/>
          <w:sz w:val="20"/>
          <w:szCs w:val="20"/>
        </w:rPr>
      </w:pPr>
    </w:p>
    <w:p w14:paraId="4657FAD0" w14:textId="7DDA3E67" w:rsidR="00546272" w:rsidRDefault="00546272" w:rsidP="00546272">
      <w:pPr>
        <w:pStyle w:val="Prrafodelista"/>
        <w:spacing w:line="0" w:lineRule="atLeast"/>
        <w:ind w:left="567"/>
        <w:jc w:val="both"/>
        <w:rPr>
          <w:rFonts w:ascii="Museo Sans 300" w:hAnsi="Museo Sans 300"/>
          <w:sz w:val="20"/>
          <w:szCs w:val="20"/>
        </w:rPr>
      </w:pPr>
      <w:r>
        <w:rPr>
          <w:rFonts w:ascii="Museo Sans 300" w:hAnsi="Museo Sans 300"/>
          <w:sz w:val="20"/>
          <w:szCs w:val="20"/>
        </w:rPr>
        <w:t>Como se advierte, a pesar de evidenciarse el incumplimiento a la normativa, con base en el valor justicia se han venido exonerando ciertas situaciones razonables para salvaguardar la integridad del personal de la empresa; no obstante, dicha empresa no ha estado exenta de implementar a favor de los usuarios soluciones para avisar, coordinar o prever antes del transcurso de un trimestre desde la última lectura, estimaciones que pudieran generar incert</w:t>
      </w:r>
      <w:r w:rsidR="001C3A3C">
        <w:rPr>
          <w:rFonts w:ascii="Museo Sans 300" w:hAnsi="Museo Sans 300"/>
          <w:sz w:val="20"/>
          <w:szCs w:val="20"/>
        </w:rPr>
        <w:t xml:space="preserve">idumbre </w:t>
      </w:r>
      <w:r>
        <w:rPr>
          <w:rFonts w:ascii="Museo Sans 300" w:hAnsi="Museo Sans 300"/>
          <w:sz w:val="20"/>
          <w:szCs w:val="20"/>
        </w:rPr>
        <w:t>del monto a pagar acorde a la consumido.</w:t>
      </w:r>
    </w:p>
    <w:p w14:paraId="383DD587" w14:textId="77777777" w:rsidR="00546272" w:rsidRDefault="00546272" w:rsidP="00546272">
      <w:pPr>
        <w:tabs>
          <w:tab w:val="left" w:pos="993"/>
        </w:tabs>
        <w:spacing w:after="0" w:line="240" w:lineRule="auto"/>
        <w:ind w:left="567"/>
        <w:jc w:val="both"/>
        <w:rPr>
          <w:rFonts w:ascii="Museo Sans 300" w:hAnsi="Museo Sans 300"/>
          <w:sz w:val="20"/>
          <w:szCs w:val="20"/>
        </w:rPr>
      </w:pPr>
    </w:p>
    <w:p w14:paraId="37357F53" w14:textId="2301D02F" w:rsidR="00546272" w:rsidRDefault="00546272" w:rsidP="00546272">
      <w:pPr>
        <w:tabs>
          <w:tab w:val="left" w:pos="993"/>
        </w:tabs>
        <w:spacing w:after="0" w:line="240" w:lineRule="auto"/>
        <w:ind w:left="567"/>
        <w:jc w:val="both"/>
        <w:rPr>
          <w:rFonts w:ascii="Museo Sans 300" w:hAnsi="Museo Sans 300"/>
          <w:sz w:val="20"/>
          <w:szCs w:val="20"/>
        </w:rPr>
      </w:pPr>
      <w:r>
        <w:rPr>
          <w:rFonts w:ascii="Museo Sans 300" w:hAnsi="Museo Sans 300"/>
          <w:sz w:val="20"/>
          <w:szCs w:val="20"/>
        </w:rPr>
        <w:t xml:space="preserve">Sin embargo, en el informe técnico </w:t>
      </w:r>
      <w:r w:rsidRPr="562CE293">
        <w:rPr>
          <w:rFonts w:ascii="Museo Sans 300" w:hAnsi="Museo Sans 300"/>
          <w:sz w:val="20"/>
          <w:szCs w:val="20"/>
        </w:rPr>
        <w:t xml:space="preserve">N.° </w:t>
      </w:r>
      <w:r w:rsidR="00A4037C">
        <w:rPr>
          <w:rFonts w:ascii="Museo Sans 300" w:hAnsi="Museo Sans 300"/>
          <w:sz w:val="20"/>
          <w:szCs w:val="20"/>
        </w:rPr>
        <w:t>XXX</w:t>
      </w:r>
      <w:r>
        <w:rPr>
          <w:rFonts w:ascii="Museo Sans 300" w:hAnsi="Museo Sans 300"/>
          <w:sz w:val="20"/>
          <w:szCs w:val="20"/>
        </w:rPr>
        <w:t xml:space="preserve"> de la Gerencia de Electricidad se advierte que la distribuidora pretende cobrar un monto acumulado que abarca desde el año 201</w:t>
      </w:r>
      <w:r w:rsidR="003D6A30">
        <w:rPr>
          <w:rFonts w:ascii="Museo Sans 300" w:hAnsi="Museo Sans 300"/>
          <w:sz w:val="20"/>
          <w:szCs w:val="20"/>
        </w:rPr>
        <w:t>6</w:t>
      </w:r>
      <w:r>
        <w:rPr>
          <w:rFonts w:ascii="Museo Sans 300" w:hAnsi="Museo Sans 300"/>
          <w:sz w:val="20"/>
          <w:szCs w:val="20"/>
        </w:rPr>
        <w:t xml:space="preserve"> al 20</w:t>
      </w:r>
      <w:r w:rsidR="002B350E">
        <w:rPr>
          <w:rFonts w:ascii="Museo Sans 300" w:hAnsi="Museo Sans 300"/>
          <w:sz w:val="20"/>
          <w:szCs w:val="20"/>
        </w:rPr>
        <w:t>20</w:t>
      </w:r>
      <w:r>
        <w:rPr>
          <w:rFonts w:ascii="Museo Sans 300" w:hAnsi="Museo Sans 300"/>
          <w:sz w:val="20"/>
          <w:szCs w:val="20"/>
        </w:rPr>
        <w:t>.</w:t>
      </w:r>
    </w:p>
    <w:p w14:paraId="2B0A52CE" w14:textId="77777777" w:rsidR="00546272" w:rsidRDefault="00546272" w:rsidP="00546272">
      <w:pPr>
        <w:tabs>
          <w:tab w:val="left" w:pos="993"/>
        </w:tabs>
        <w:spacing w:after="0" w:line="240" w:lineRule="auto"/>
        <w:jc w:val="both"/>
        <w:rPr>
          <w:rFonts w:ascii="Museo Sans 300" w:hAnsi="Museo Sans 300"/>
          <w:sz w:val="20"/>
          <w:szCs w:val="20"/>
        </w:rPr>
      </w:pPr>
    </w:p>
    <w:p w14:paraId="461773D7" w14:textId="77777777" w:rsidR="00546272" w:rsidRDefault="00546272" w:rsidP="003A24DB">
      <w:pPr>
        <w:spacing w:line="240" w:lineRule="auto"/>
        <w:ind w:left="567"/>
        <w:jc w:val="both"/>
        <w:rPr>
          <w:rFonts w:ascii="Museo Sans 300" w:hAnsi="Museo Sans 300"/>
          <w:sz w:val="20"/>
          <w:szCs w:val="20"/>
        </w:rPr>
      </w:pPr>
      <w:r>
        <w:rPr>
          <w:rFonts w:ascii="Museo Sans 300" w:hAnsi="Museo Sans 300"/>
          <w:sz w:val="20"/>
          <w:szCs w:val="20"/>
        </w:rPr>
        <w:t xml:space="preserve">Bajo ese contexto, </w:t>
      </w:r>
      <w:r w:rsidRPr="003518A3">
        <w:rPr>
          <w:rFonts w:ascii="Museo Sans 300" w:hAnsi="Museo Sans 300"/>
          <w:sz w:val="20"/>
          <w:szCs w:val="20"/>
        </w:rPr>
        <w:t xml:space="preserve">debe </w:t>
      </w:r>
      <w:r w:rsidRPr="00760138">
        <w:rPr>
          <w:rFonts w:ascii="Museo Sans 300" w:hAnsi="Museo Sans 300"/>
          <w:sz w:val="20"/>
          <w:szCs w:val="20"/>
        </w:rPr>
        <w:t xml:space="preserve">indicarse que </w:t>
      </w:r>
      <w:r>
        <w:rPr>
          <w:rFonts w:ascii="Museo Sans 300" w:hAnsi="Museo Sans 300"/>
          <w:sz w:val="20"/>
          <w:szCs w:val="20"/>
        </w:rPr>
        <w:t xml:space="preserve">el valor justicia no es un elemento que pueda ser aplicado ilimitadamente, aislado de otros principios como la seguridad jurídica, la verdad material, la coherencia y, además, ser equitativo para ambas partes. </w:t>
      </w:r>
    </w:p>
    <w:p w14:paraId="0CC3D221" w14:textId="1483A9FA" w:rsidR="00546272" w:rsidRDefault="00546272" w:rsidP="003A24DB">
      <w:pPr>
        <w:spacing w:after="0" w:line="240" w:lineRule="auto"/>
        <w:ind w:left="567"/>
        <w:jc w:val="both"/>
        <w:rPr>
          <w:rFonts w:ascii="Museo Sans 300" w:hAnsi="Museo Sans 300"/>
          <w:sz w:val="20"/>
          <w:szCs w:val="20"/>
        </w:rPr>
      </w:pPr>
      <w:r>
        <w:rPr>
          <w:rFonts w:ascii="Museo Sans 300" w:hAnsi="Museo Sans 300"/>
          <w:sz w:val="20"/>
          <w:szCs w:val="20"/>
        </w:rPr>
        <w:t xml:space="preserve">En ese orden de ideas, de la investigación realizada se desprende que </w:t>
      </w:r>
      <w:r w:rsidRPr="007A2E30">
        <w:rPr>
          <w:rFonts w:ascii="Museo Sans 300" w:hAnsi="Museo Sans 300"/>
          <w:sz w:val="20"/>
          <w:szCs w:val="20"/>
        </w:rPr>
        <w:t xml:space="preserve">se continúan dando acumulaciones que conllevan a advertir un grado de negligencia por parte de la distribuidora al permitir que se acumulen estimaciones </w:t>
      </w:r>
      <w:r>
        <w:rPr>
          <w:rFonts w:ascii="Museo Sans 300" w:hAnsi="Museo Sans 300"/>
          <w:sz w:val="20"/>
          <w:szCs w:val="20"/>
        </w:rPr>
        <w:t xml:space="preserve">por un mayor número de meses que el permitido por la normativa y </w:t>
      </w:r>
      <w:r w:rsidRPr="007A2E30">
        <w:rPr>
          <w:rFonts w:ascii="Museo Sans 300" w:hAnsi="Museo Sans 300"/>
          <w:sz w:val="20"/>
          <w:szCs w:val="20"/>
        </w:rPr>
        <w:t>que afectan la economía de sectores vulnerables</w:t>
      </w:r>
      <w:r>
        <w:rPr>
          <w:rFonts w:ascii="Museo Sans 300" w:hAnsi="Museo Sans 300"/>
          <w:sz w:val="20"/>
          <w:szCs w:val="20"/>
        </w:rPr>
        <w:t>, sin que se adviertan mecanismos de solución y/o coordinación efectuados por la empresa para evitar estas situaciones.</w:t>
      </w:r>
    </w:p>
    <w:p w14:paraId="4F60F95B" w14:textId="77777777" w:rsidR="00546272" w:rsidRDefault="00546272" w:rsidP="003A24DB">
      <w:pPr>
        <w:spacing w:after="0" w:line="240" w:lineRule="auto"/>
        <w:ind w:left="567"/>
        <w:jc w:val="both"/>
        <w:rPr>
          <w:rFonts w:ascii="Museo Sans 300" w:hAnsi="Museo Sans 300"/>
          <w:sz w:val="20"/>
          <w:szCs w:val="20"/>
        </w:rPr>
      </w:pPr>
    </w:p>
    <w:p w14:paraId="564AE8D5" w14:textId="77777777" w:rsidR="00546272" w:rsidRDefault="00546272" w:rsidP="003A24DB">
      <w:pPr>
        <w:spacing w:after="0" w:line="240" w:lineRule="auto"/>
        <w:ind w:left="567"/>
        <w:jc w:val="both"/>
        <w:rPr>
          <w:rFonts w:ascii="Museo Sans 300" w:hAnsi="Museo Sans 300"/>
          <w:sz w:val="20"/>
          <w:szCs w:val="20"/>
        </w:rPr>
      </w:pPr>
      <w:r>
        <w:rPr>
          <w:rFonts w:ascii="Museo Sans 300" w:hAnsi="Museo Sans 300"/>
          <w:sz w:val="20"/>
          <w:szCs w:val="20"/>
        </w:rPr>
        <w:t>Por lo tanto, es preciso</w:t>
      </w:r>
      <w:r>
        <w:rPr>
          <w:rFonts w:ascii="Museo Sans 300" w:hAnsi="Museo Sans 300"/>
          <w:color w:val="000000"/>
          <w:sz w:val="20"/>
          <w:szCs w:val="20"/>
          <w:shd w:val="clear" w:color="auto" w:fill="FFFFFF"/>
        </w:rPr>
        <w:t xml:space="preserve"> </w:t>
      </w:r>
      <w:r>
        <w:rPr>
          <w:rFonts w:ascii="Museo Sans 300" w:hAnsi="Museo Sans 300"/>
          <w:sz w:val="20"/>
          <w:szCs w:val="20"/>
        </w:rPr>
        <w:t>determinar que si bien se habilita a la distribuidora que pueda percibir lo consumido por el usuario en un período en que no pudo tomar lecturas por situaciones excepcionales, este cálculo debe realizarse con base en los siguientes criterios:</w:t>
      </w:r>
    </w:p>
    <w:p w14:paraId="12D305E1" w14:textId="77777777" w:rsidR="00546272" w:rsidRDefault="00546272" w:rsidP="00546272">
      <w:pPr>
        <w:tabs>
          <w:tab w:val="left" w:pos="993"/>
        </w:tabs>
        <w:spacing w:after="0" w:line="240" w:lineRule="auto"/>
        <w:ind w:left="567"/>
        <w:jc w:val="both"/>
        <w:rPr>
          <w:rFonts w:ascii="Museo Sans 300" w:hAnsi="Museo Sans 300"/>
          <w:sz w:val="20"/>
          <w:szCs w:val="20"/>
        </w:rPr>
      </w:pPr>
      <w:bookmarkStart w:id="1" w:name="_Hlk82090265"/>
    </w:p>
    <w:p w14:paraId="44953BB1" w14:textId="3B662050" w:rsidR="00546272" w:rsidRDefault="00546272" w:rsidP="00546272">
      <w:pPr>
        <w:pStyle w:val="Prrafodelista"/>
        <w:numPr>
          <w:ilvl w:val="0"/>
          <w:numId w:val="13"/>
        </w:numPr>
        <w:tabs>
          <w:tab w:val="left" w:pos="993"/>
        </w:tabs>
        <w:ind w:left="993"/>
        <w:jc w:val="both"/>
        <w:rPr>
          <w:rFonts w:ascii="Museo Sans 300" w:hAnsi="Museo Sans 300"/>
          <w:sz w:val="20"/>
          <w:szCs w:val="20"/>
        </w:rPr>
      </w:pPr>
      <w:r>
        <w:rPr>
          <w:rFonts w:ascii="Museo Sans 300" w:hAnsi="Museo Sans 300"/>
          <w:sz w:val="20"/>
          <w:szCs w:val="20"/>
        </w:rPr>
        <w:t xml:space="preserve">El cobro acumulado debe ser congruente con los promedios históricos de consumo del suministro y del patrón de consumo del usuario. </w:t>
      </w:r>
    </w:p>
    <w:p w14:paraId="2C1FBC8F" w14:textId="77777777" w:rsidR="00546272" w:rsidRDefault="00546272" w:rsidP="00546272">
      <w:pPr>
        <w:pStyle w:val="Prrafodelista"/>
        <w:tabs>
          <w:tab w:val="left" w:pos="993"/>
        </w:tabs>
        <w:ind w:left="993"/>
        <w:jc w:val="both"/>
        <w:rPr>
          <w:rFonts w:ascii="Museo Sans 300" w:hAnsi="Museo Sans 300"/>
          <w:sz w:val="20"/>
          <w:szCs w:val="20"/>
        </w:rPr>
      </w:pPr>
    </w:p>
    <w:p w14:paraId="589189D2" w14:textId="3919F2B2" w:rsidR="00546272" w:rsidRDefault="00546272" w:rsidP="00546272">
      <w:pPr>
        <w:pStyle w:val="Prrafodelista"/>
        <w:numPr>
          <w:ilvl w:val="0"/>
          <w:numId w:val="13"/>
        </w:numPr>
        <w:tabs>
          <w:tab w:val="left" w:pos="993"/>
        </w:tabs>
        <w:ind w:left="993"/>
        <w:jc w:val="both"/>
        <w:rPr>
          <w:rFonts w:ascii="Museo Sans 300" w:hAnsi="Museo Sans 300"/>
          <w:sz w:val="20"/>
          <w:szCs w:val="20"/>
        </w:rPr>
      </w:pPr>
      <w:r w:rsidRPr="00970A79">
        <w:rPr>
          <w:rFonts w:ascii="Museo Sans 300" w:hAnsi="Museo Sans 300"/>
          <w:sz w:val="20"/>
          <w:szCs w:val="20"/>
        </w:rPr>
        <w:t xml:space="preserve">El período máximo </w:t>
      </w:r>
      <w:r>
        <w:rPr>
          <w:rFonts w:ascii="Museo Sans 300" w:hAnsi="Museo Sans 300"/>
          <w:sz w:val="20"/>
          <w:szCs w:val="20"/>
        </w:rPr>
        <w:t xml:space="preserve">de meses que puede acumular y cobrar la distribuidora de forma retroactiva </w:t>
      </w:r>
      <w:r w:rsidRPr="00970A79">
        <w:rPr>
          <w:rFonts w:ascii="Museo Sans 300" w:hAnsi="Museo Sans 300"/>
          <w:sz w:val="20"/>
          <w:szCs w:val="20"/>
        </w:rPr>
        <w:t xml:space="preserve">se limita a </w:t>
      </w:r>
      <w:r>
        <w:rPr>
          <w:rFonts w:ascii="Museo Sans 300" w:hAnsi="Museo Sans 300"/>
          <w:sz w:val="20"/>
          <w:szCs w:val="20"/>
        </w:rPr>
        <w:t>un trimestre</w:t>
      </w:r>
      <w:r w:rsidRPr="00970A79">
        <w:rPr>
          <w:rFonts w:ascii="Museo Sans 300" w:hAnsi="Museo Sans 300"/>
          <w:sz w:val="20"/>
          <w:szCs w:val="20"/>
        </w:rPr>
        <w:t xml:space="preserve"> </w:t>
      </w:r>
      <w:r>
        <w:rPr>
          <w:rFonts w:ascii="Museo Sans 300" w:hAnsi="Museo Sans 300"/>
          <w:sz w:val="20"/>
          <w:szCs w:val="20"/>
        </w:rPr>
        <w:t xml:space="preserve">contado a partir de la última lectura que pudo tomar antes de que las situaciones excepcionales impidieran tomar lecturas. Para el presente caso, la acumulación comprendería los meses de </w:t>
      </w:r>
      <w:r w:rsidR="003D6A30">
        <w:rPr>
          <w:rFonts w:ascii="Museo Sans 300" w:hAnsi="Museo Sans 300"/>
          <w:sz w:val="20"/>
          <w:szCs w:val="20"/>
        </w:rPr>
        <w:t>marzo</w:t>
      </w:r>
      <w:r>
        <w:rPr>
          <w:rFonts w:ascii="Museo Sans 300" w:hAnsi="Museo Sans 300"/>
          <w:sz w:val="20"/>
          <w:szCs w:val="20"/>
        </w:rPr>
        <w:t xml:space="preserve">, </w:t>
      </w:r>
      <w:r w:rsidR="003D6A30">
        <w:rPr>
          <w:rFonts w:ascii="Museo Sans 300" w:hAnsi="Museo Sans 300"/>
          <w:sz w:val="20"/>
          <w:szCs w:val="20"/>
        </w:rPr>
        <w:t>abril</w:t>
      </w:r>
      <w:r>
        <w:rPr>
          <w:rFonts w:ascii="Museo Sans 300" w:hAnsi="Museo Sans 300"/>
          <w:sz w:val="20"/>
          <w:szCs w:val="20"/>
        </w:rPr>
        <w:t xml:space="preserve"> y </w:t>
      </w:r>
      <w:r w:rsidR="003D6A30">
        <w:rPr>
          <w:rFonts w:ascii="Museo Sans 300" w:hAnsi="Museo Sans 300"/>
          <w:sz w:val="20"/>
          <w:szCs w:val="20"/>
        </w:rPr>
        <w:t>mayo</w:t>
      </w:r>
      <w:r>
        <w:rPr>
          <w:rFonts w:ascii="Museo Sans 300" w:hAnsi="Museo Sans 300"/>
          <w:sz w:val="20"/>
          <w:szCs w:val="20"/>
        </w:rPr>
        <w:t xml:space="preserve"> del año dos mil diecis</w:t>
      </w:r>
      <w:r w:rsidR="003D6A30">
        <w:rPr>
          <w:rFonts w:ascii="Museo Sans 300" w:hAnsi="Museo Sans 300"/>
          <w:sz w:val="20"/>
          <w:szCs w:val="20"/>
        </w:rPr>
        <w:t>éis</w:t>
      </w:r>
      <w:r>
        <w:rPr>
          <w:rFonts w:ascii="Museo Sans 300" w:hAnsi="Museo Sans 300"/>
          <w:sz w:val="20"/>
          <w:szCs w:val="20"/>
        </w:rPr>
        <w:t>.</w:t>
      </w:r>
    </w:p>
    <w:p w14:paraId="62612F41" w14:textId="77777777" w:rsidR="00546272" w:rsidRDefault="00546272" w:rsidP="00546272">
      <w:pPr>
        <w:pStyle w:val="Prrafodelista"/>
        <w:tabs>
          <w:tab w:val="left" w:pos="993"/>
        </w:tabs>
        <w:ind w:left="720"/>
        <w:jc w:val="both"/>
        <w:rPr>
          <w:rFonts w:ascii="Museo Sans 300" w:hAnsi="Museo Sans 300"/>
          <w:sz w:val="20"/>
          <w:szCs w:val="20"/>
        </w:rPr>
      </w:pPr>
    </w:p>
    <w:p w14:paraId="455EB504" w14:textId="77777777" w:rsidR="00546272" w:rsidRDefault="00546272" w:rsidP="00546272">
      <w:pPr>
        <w:pStyle w:val="Prrafodelista"/>
        <w:numPr>
          <w:ilvl w:val="0"/>
          <w:numId w:val="13"/>
        </w:numPr>
        <w:tabs>
          <w:tab w:val="left" w:pos="993"/>
        </w:tabs>
        <w:ind w:left="993"/>
        <w:jc w:val="both"/>
      </w:pPr>
      <w:r>
        <w:rPr>
          <w:rFonts w:ascii="Museo Sans 300" w:hAnsi="Museo Sans 300"/>
          <w:sz w:val="20"/>
          <w:szCs w:val="20"/>
        </w:rPr>
        <w:t>E</w:t>
      </w:r>
      <w:r w:rsidRPr="00970A79">
        <w:rPr>
          <w:rFonts w:ascii="Museo Sans 300" w:hAnsi="Museo Sans 300"/>
          <w:sz w:val="20"/>
          <w:szCs w:val="20"/>
        </w:rPr>
        <w:t xml:space="preserve">l plan de pago que otorgue la distribuidora </w:t>
      </w:r>
      <w:r>
        <w:rPr>
          <w:rFonts w:ascii="Museo Sans 300" w:hAnsi="Museo Sans 300"/>
          <w:sz w:val="20"/>
          <w:szCs w:val="20"/>
        </w:rPr>
        <w:t>debe ser lo suficientemente amplio que evite afectar la economía del usuario.</w:t>
      </w:r>
      <w:r w:rsidRPr="00970A79">
        <w:rPr>
          <w:rFonts w:ascii="Museo Sans 300" w:hAnsi="Museo Sans 300"/>
          <w:sz w:val="20"/>
          <w:szCs w:val="20"/>
        </w:rPr>
        <w:t xml:space="preserve"> </w:t>
      </w:r>
    </w:p>
    <w:bookmarkEnd w:id="1"/>
    <w:p w14:paraId="0CE9B1F7" w14:textId="5293EDE9" w:rsidR="00546272" w:rsidRDefault="00546272" w:rsidP="00546272">
      <w:pPr>
        <w:tabs>
          <w:tab w:val="left" w:pos="993"/>
        </w:tabs>
        <w:spacing w:after="0" w:line="0" w:lineRule="atLeast"/>
        <w:jc w:val="both"/>
        <w:rPr>
          <w:rFonts w:ascii="Museo Sans 500" w:hAnsi="Museo Sans 500"/>
          <w:b/>
          <w:sz w:val="20"/>
          <w:szCs w:val="20"/>
        </w:rPr>
      </w:pPr>
    </w:p>
    <w:p w14:paraId="3FF05896" w14:textId="77777777" w:rsidR="00546272" w:rsidRPr="0016111E" w:rsidRDefault="00546272" w:rsidP="00546272">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123AABC4" w14:textId="4776ACA9" w:rsidR="003A3461" w:rsidRDefault="00546272">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r w:rsidRPr="009C7915">
        <w:rPr>
          <w:rFonts w:ascii="Museo Sans 300" w:hAnsi="Museo Sans 300"/>
          <w:sz w:val="20"/>
          <w:szCs w:val="20"/>
        </w:rPr>
        <w:t xml:space="preserve">N.° </w:t>
      </w:r>
      <w:r w:rsidR="00A4037C">
        <w:rPr>
          <w:rFonts w:ascii="Museo Sans 300" w:hAnsi="Museo Sans 300"/>
          <w:sz w:val="20"/>
          <w:szCs w:val="20"/>
        </w:rPr>
        <w:t>XXX</w:t>
      </w:r>
      <w:r w:rsidRPr="009C7915">
        <w:rPr>
          <w:rFonts w:ascii="Museo Sans 300" w:hAnsi="Museo Sans 300"/>
          <w:sz w:val="20"/>
          <w:szCs w:val="20"/>
        </w:rPr>
        <w:t xml:space="preserve"> </w:t>
      </w:r>
      <w:r>
        <w:rPr>
          <w:rFonts w:ascii="Museo Sans 300" w:hAnsi="Museo Sans 300"/>
          <w:sz w:val="20"/>
          <w:szCs w:val="20"/>
        </w:rPr>
        <w:t xml:space="preserve">que </w:t>
      </w:r>
      <w:r w:rsidR="003A3461" w:rsidRPr="0016111E">
        <w:rPr>
          <w:rFonts w:ascii="Museo Sans 300" w:hAnsi="Museo Sans 300"/>
          <w:sz w:val="20"/>
          <w:szCs w:val="20"/>
        </w:rPr>
        <w:t>existe un evidente incumplimiento a la calidad del servicio comercial</w:t>
      </w:r>
      <w:r w:rsidR="003A3461">
        <w:rPr>
          <w:rFonts w:ascii="Museo Sans 300" w:hAnsi="Museo Sans 300"/>
          <w:sz w:val="20"/>
          <w:szCs w:val="20"/>
        </w:rPr>
        <w:t xml:space="preserve"> al comprobarse que</w:t>
      </w:r>
      <w:r w:rsidR="003A3461" w:rsidRPr="0016111E">
        <w:rPr>
          <w:rFonts w:ascii="Museo Sans 300" w:hAnsi="Museo Sans 300"/>
          <w:sz w:val="20"/>
          <w:szCs w:val="20"/>
        </w:rPr>
        <w:t xml:space="preserve"> </w:t>
      </w:r>
      <w:r w:rsidRPr="0016111E">
        <w:rPr>
          <w:rFonts w:ascii="Museo Sans 300" w:hAnsi="Museo Sans 300"/>
          <w:sz w:val="20"/>
          <w:szCs w:val="20"/>
        </w:rPr>
        <w:t xml:space="preserve">la distribuidora no realizó por varios </w:t>
      </w:r>
      <w:r w:rsidR="00270B22">
        <w:rPr>
          <w:rFonts w:ascii="Museo Sans 300" w:hAnsi="Museo Sans 300"/>
          <w:sz w:val="20"/>
          <w:szCs w:val="20"/>
        </w:rPr>
        <w:t xml:space="preserve">años </w:t>
      </w:r>
      <w:r w:rsidRPr="0016111E">
        <w:rPr>
          <w:rFonts w:ascii="Museo Sans 300" w:hAnsi="Museo Sans 300"/>
          <w:sz w:val="20"/>
          <w:szCs w:val="20"/>
        </w:rPr>
        <w:t xml:space="preserve">la toma de lecturas en el equipo de medición y </w:t>
      </w:r>
      <w:r w:rsidR="00C82BDE">
        <w:rPr>
          <w:rFonts w:ascii="Museo Sans 300" w:hAnsi="Museo Sans 300"/>
          <w:sz w:val="20"/>
          <w:szCs w:val="20"/>
        </w:rPr>
        <w:t xml:space="preserve">que </w:t>
      </w:r>
      <w:r w:rsidRPr="0016111E">
        <w:rPr>
          <w:rFonts w:ascii="Museo Sans 300" w:hAnsi="Museo Sans 300"/>
          <w:sz w:val="20"/>
          <w:szCs w:val="20"/>
        </w:rPr>
        <w:t>estimó consumos de energía eléctrica en el suministro</w:t>
      </w:r>
      <w:r w:rsidR="003A3461">
        <w:rPr>
          <w:rFonts w:ascii="Museo Sans 300" w:hAnsi="Museo Sans 300"/>
          <w:sz w:val="20"/>
          <w:szCs w:val="20"/>
          <w:lang w:eastAsia="es-SV"/>
        </w:rPr>
        <w:t>, e</w:t>
      </w:r>
      <w:r w:rsidR="003A3461" w:rsidRPr="009C7915">
        <w:rPr>
          <w:rFonts w:ascii="Museo Sans 300" w:hAnsi="Museo Sans 300"/>
          <w:sz w:val="20"/>
          <w:szCs w:val="20"/>
        </w:rPr>
        <w:t xml:space="preserve">sta institución se adhiere a lo </w:t>
      </w:r>
      <w:r w:rsidR="003A3461">
        <w:rPr>
          <w:rFonts w:ascii="Museo Sans 300" w:hAnsi="Museo Sans 300"/>
          <w:sz w:val="20"/>
          <w:szCs w:val="20"/>
        </w:rPr>
        <w:t>concluido</w:t>
      </w:r>
      <w:r w:rsidR="003A3461" w:rsidRPr="009C7915">
        <w:rPr>
          <w:rFonts w:ascii="Museo Sans 300" w:hAnsi="Museo Sans 300"/>
          <w:sz w:val="20"/>
          <w:szCs w:val="20"/>
        </w:rPr>
        <w:t xml:space="preserve"> en dicho informe, debiendo establecer que la sociedad AES CLESA y Cía., S. en C. de C.V. debe de compensar a</w:t>
      </w:r>
      <w:r w:rsidR="003A3461">
        <w:rPr>
          <w:rFonts w:ascii="Museo Sans 300" w:hAnsi="Museo Sans 300"/>
          <w:sz w:val="20"/>
          <w:szCs w:val="20"/>
        </w:rPr>
        <w:t>l usuario</w:t>
      </w:r>
      <w:r w:rsidR="003A3461" w:rsidRPr="009C7915">
        <w:rPr>
          <w:rFonts w:ascii="Museo Sans 300" w:hAnsi="Museo Sans 300"/>
          <w:sz w:val="20"/>
          <w:szCs w:val="20"/>
        </w:rPr>
        <w:t xml:space="preserve"> por incumplimiento a la gestión comercial en el suministro instalado en </w:t>
      </w:r>
      <w:r w:rsidR="00A4037C">
        <w:rPr>
          <w:rFonts w:ascii="Museo Sans 300" w:hAnsi="Museo Sans 300"/>
          <w:sz w:val="20"/>
          <w:szCs w:val="20"/>
        </w:rPr>
        <w:t>XXX</w:t>
      </w:r>
      <w:r w:rsidR="003A3461" w:rsidRPr="009C7915">
        <w:rPr>
          <w:rFonts w:ascii="Museo Sans 300" w:hAnsi="Museo Sans 300"/>
          <w:sz w:val="20"/>
          <w:szCs w:val="20"/>
        </w:rPr>
        <w:t xml:space="preserve">, la cantidad de </w:t>
      </w:r>
      <w:r w:rsidR="003A3461">
        <w:rPr>
          <w:rFonts w:ascii="Museo Sans 300" w:hAnsi="Museo Sans 300"/>
          <w:sz w:val="20"/>
          <w:szCs w:val="20"/>
        </w:rPr>
        <w:t>TRECE</w:t>
      </w:r>
      <w:r w:rsidR="003A3461" w:rsidRPr="009C7915">
        <w:rPr>
          <w:rFonts w:ascii="Museo Sans 300" w:hAnsi="Museo Sans 300"/>
          <w:sz w:val="20"/>
          <w:szCs w:val="20"/>
        </w:rPr>
        <w:t xml:space="preserve"> </w:t>
      </w:r>
      <w:r w:rsidR="003A3461">
        <w:rPr>
          <w:rFonts w:ascii="Museo Sans 300" w:hAnsi="Museo Sans 300"/>
          <w:sz w:val="20"/>
          <w:szCs w:val="20"/>
        </w:rPr>
        <w:t>33</w:t>
      </w:r>
      <w:r w:rsidR="003A3461" w:rsidRPr="009C7915">
        <w:rPr>
          <w:rFonts w:ascii="Museo Sans 300" w:hAnsi="Museo Sans 300"/>
          <w:sz w:val="20"/>
          <w:szCs w:val="20"/>
        </w:rPr>
        <w:t>/100 DÓLA</w:t>
      </w:r>
      <w:r w:rsidR="003A3461">
        <w:rPr>
          <w:rFonts w:ascii="Museo Sans 300" w:hAnsi="Museo Sans 300"/>
          <w:sz w:val="20"/>
          <w:szCs w:val="20"/>
        </w:rPr>
        <w:t>R</w:t>
      </w:r>
      <w:r w:rsidR="003A3461" w:rsidRPr="009C7915">
        <w:rPr>
          <w:rFonts w:ascii="Museo Sans 300" w:hAnsi="Museo Sans 300"/>
          <w:sz w:val="20"/>
          <w:szCs w:val="20"/>
        </w:rPr>
        <w:t xml:space="preserve"> DE LOS ESTADOS UNIDOS DE AMÉRICA (USD </w:t>
      </w:r>
      <w:r w:rsidR="003A3461">
        <w:rPr>
          <w:rFonts w:ascii="Museo Sans 300" w:hAnsi="Museo Sans 300"/>
          <w:sz w:val="20"/>
          <w:szCs w:val="20"/>
        </w:rPr>
        <w:t>13.33</w:t>
      </w:r>
      <w:r w:rsidR="003A3461" w:rsidRPr="009C7915">
        <w:rPr>
          <w:rFonts w:ascii="Museo Sans 300" w:hAnsi="Museo Sans 300"/>
          <w:sz w:val="20"/>
          <w:szCs w:val="20"/>
        </w:rPr>
        <w:t>).</w:t>
      </w:r>
    </w:p>
    <w:p w14:paraId="514C4774" w14:textId="77777777" w:rsidR="0045189F" w:rsidRDefault="0045189F" w:rsidP="003A24DB">
      <w:pPr>
        <w:tabs>
          <w:tab w:val="left" w:pos="284"/>
        </w:tabs>
        <w:spacing w:after="0" w:line="240" w:lineRule="auto"/>
        <w:ind w:left="567"/>
        <w:jc w:val="both"/>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3F5E263F" w14:textId="77777777" w:rsidR="00546272" w:rsidRDefault="00546272" w:rsidP="00546272">
      <w:pPr>
        <w:tabs>
          <w:tab w:val="left" w:pos="567"/>
        </w:tabs>
        <w:spacing w:after="0" w:line="240" w:lineRule="auto"/>
        <w:ind w:left="567"/>
        <w:jc w:val="both"/>
        <w:rPr>
          <w:rFonts w:ascii="Museo Sans 300" w:hAnsi="Museo Sans 300"/>
          <w:sz w:val="20"/>
          <w:szCs w:val="20"/>
        </w:rPr>
      </w:pPr>
      <w:r w:rsidRPr="0016111E">
        <w:rPr>
          <w:rFonts w:ascii="Museo Sans 300" w:hAnsi="Museo Sans 300"/>
          <w:sz w:val="20"/>
          <w:szCs w:val="20"/>
        </w:rPr>
        <w:t>Al aplicar</w:t>
      </w:r>
      <w:r>
        <w:rPr>
          <w:rFonts w:ascii="Museo Sans 300" w:hAnsi="Museo Sans 300"/>
          <w:sz w:val="20"/>
          <w:szCs w:val="20"/>
        </w:rPr>
        <w:t xml:space="preserve"> los</w:t>
      </w:r>
      <w:r w:rsidRPr="0016111E">
        <w:rPr>
          <w:rFonts w:ascii="Museo Sans 300" w:hAnsi="Museo Sans 300"/>
          <w:sz w:val="20"/>
          <w:szCs w:val="20"/>
        </w:rPr>
        <w:t xml:space="preserve"> </w:t>
      </w:r>
      <w:r w:rsidRPr="00E73094">
        <w:rPr>
          <w:rFonts w:ascii="Museo Sans 300" w:hAnsi="Museo Sans 300"/>
          <w:bCs/>
          <w:sz w:val="20"/>
          <w:szCs w:val="20"/>
        </w:rPr>
        <w:t>principios generales de la actividad administrativa</w:t>
      </w:r>
      <w:r w:rsidRPr="0016111E" w:rsidDel="00B7123F">
        <w:rPr>
          <w:rFonts w:ascii="Museo Sans 300" w:hAnsi="Museo Sans 300"/>
          <w:sz w:val="20"/>
          <w:szCs w:val="20"/>
        </w:rPr>
        <w:t xml:space="preserve"> </w:t>
      </w:r>
      <w:r>
        <w:rPr>
          <w:rFonts w:ascii="Museo Sans 300" w:hAnsi="Museo Sans 300"/>
          <w:sz w:val="20"/>
          <w:szCs w:val="20"/>
        </w:rPr>
        <w:t>y conforme el marco regulatorio, esta S</w:t>
      </w:r>
      <w:r w:rsidRPr="0016111E">
        <w:rPr>
          <w:rFonts w:ascii="Museo Sans 300" w:hAnsi="Museo Sans 300"/>
          <w:sz w:val="20"/>
          <w:szCs w:val="20"/>
        </w:rPr>
        <w:t xml:space="preserve">uperintendencia considera que la sociedad AES CLESA y Cía., S. en C. de C.V. tiene el derecho a </w:t>
      </w:r>
      <w:r>
        <w:rPr>
          <w:rFonts w:ascii="Museo Sans 300" w:hAnsi="Museo Sans 300"/>
          <w:sz w:val="20"/>
          <w:szCs w:val="20"/>
        </w:rPr>
        <w:t>acumular y cobrar de forma retroactiva un trimestre desde la última lectura real en el suministro;</w:t>
      </w:r>
      <w:r w:rsidRPr="0016111E">
        <w:rPr>
          <w:rFonts w:ascii="Museo Sans 300" w:hAnsi="Museo Sans 300"/>
          <w:sz w:val="20"/>
          <w:szCs w:val="20"/>
        </w:rPr>
        <w:t xml:space="preserve"> </w:t>
      </w:r>
      <w:r>
        <w:rPr>
          <w:rFonts w:ascii="Museo Sans 300" w:hAnsi="Museo Sans 300"/>
          <w:sz w:val="20"/>
          <w:szCs w:val="20"/>
        </w:rPr>
        <w:t>d</w:t>
      </w:r>
      <w:r w:rsidRPr="0016111E">
        <w:rPr>
          <w:rFonts w:ascii="Museo Sans 300" w:hAnsi="Museo Sans 300"/>
          <w:sz w:val="20"/>
          <w:szCs w:val="20"/>
        </w:rPr>
        <w:t>ebiendo esta institución verificar que dicho cobro obedezca al consumo real</w:t>
      </w:r>
      <w:r w:rsidRPr="0016111E" w:rsidDel="009002D9">
        <w:rPr>
          <w:rFonts w:ascii="Museo Sans 300" w:hAnsi="Museo Sans 300"/>
          <w:sz w:val="20"/>
          <w:szCs w:val="20"/>
        </w:rPr>
        <w:t xml:space="preserve"> </w:t>
      </w:r>
      <w:r>
        <w:rPr>
          <w:rFonts w:ascii="Museo Sans 300" w:hAnsi="Museo Sans 300"/>
          <w:sz w:val="20"/>
          <w:szCs w:val="20"/>
        </w:rPr>
        <w:t>y acorde a promedio y patrón real de consumo, basado en los principios de verdad material, seguridad jurídica y proporcionalidad.</w:t>
      </w:r>
    </w:p>
    <w:p w14:paraId="19EE162E" w14:textId="77777777" w:rsidR="00546272" w:rsidRDefault="00546272" w:rsidP="00546272">
      <w:pPr>
        <w:tabs>
          <w:tab w:val="left" w:pos="284"/>
        </w:tabs>
        <w:spacing w:after="0" w:line="0" w:lineRule="atLeast"/>
        <w:ind w:left="567"/>
        <w:jc w:val="both"/>
        <w:rPr>
          <w:rFonts w:ascii="Museo Sans 300" w:hAnsi="Museo Sans 300"/>
          <w:sz w:val="20"/>
          <w:szCs w:val="20"/>
        </w:rPr>
      </w:pPr>
    </w:p>
    <w:p w14:paraId="5DD5ADA3" w14:textId="4BB58F59" w:rsidR="00546272" w:rsidRDefault="00546272" w:rsidP="00546272">
      <w:pPr>
        <w:tabs>
          <w:tab w:val="left" w:pos="284"/>
        </w:tabs>
        <w:spacing w:after="0" w:line="240" w:lineRule="auto"/>
        <w:ind w:left="567"/>
        <w:jc w:val="both"/>
        <w:rPr>
          <w:rFonts w:ascii="Museo Sans 300" w:hAnsi="Museo Sans 300"/>
          <w:sz w:val="20"/>
          <w:szCs w:val="20"/>
        </w:rPr>
      </w:pPr>
      <w:r w:rsidRPr="00BC095F">
        <w:rPr>
          <w:rFonts w:ascii="Museo Sans 300" w:hAnsi="Museo Sans 300"/>
          <w:sz w:val="20"/>
          <w:szCs w:val="20"/>
        </w:rPr>
        <w:t>Con base en lo anterior, la sociedad AES CLESA y Cía., S. en C. de C.V. debe remitir al CAU el cálculo del consumo real en</w:t>
      </w:r>
      <w:r w:rsidRPr="00BC095F">
        <w:rPr>
          <w:rFonts w:ascii="Museo Sans 300" w:hAnsi="Museo Sans 300"/>
          <w:color w:val="000000" w:themeColor="text1"/>
          <w:sz w:val="20"/>
          <w:szCs w:val="20"/>
        </w:rPr>
        <w:t xml:space="preserve"> el</w:t>
      </w:r>
      <w:r w:rsidRPr="00BC095F">
        <w:rPr>
          <w:rFonts w:ascii="Museo Sans 300" w:hAnsi="Museo Sans 300"/>
          <w:sz w:val="20"/>
          <w:szCs w:val="20"/>
        </w:rPr>
        <w:t xml:space="preserve"> suministro identificado con el </w:t>
      </w:r>
      <w:r w:rsidRPr="00BC095F">
        <w:rPr>
          <w:rFonts w:ascii="Museo Sans 300" w:eastAsia="Times New Roman" w:hAnsi="Museo Sans 300"/>
          <w:sz w:val="20"/>
          <w:szCs w:val="20"/>
          <w:lang w:eastAsia="es-ES"/>
        </w:rPr>
        <w:t>NIC</w:t>
      </w:r>
      <w:r w:rsidR="003D6A30">
        <w:rPr>
          <w:rFonts w:ascii="Museo Sans 300" w:eastAsia="Times New Roman" w:hAnsi="Museo Sans 300"/>
          <w:sz w:val="20"/>
          <w:szCs w:val="20"/>
          <w:lang w:eastAsia="es-ES"/>
        </w:rPr>
        <w:t xml:space="preserve"> </w:t>
      </w:r>
      <w:r w:rsidR="00A4037C">
        <w:rPr>
          <w:rFonts w:ascii="Museo Sans 300" w:eastAsia="Times New Roman" w:hAnsi="Museo Sans 300"/>
          <w:sz w:val="20"/>
          <w:szCs w:val="20"/>
          <w:lang w:eastAsia="es-ES"/>
        </w:rPr>
        <w:t>XXX</w:t>
      </w:r>
      <w:r w:rsidRPr="00BC095F">
        <w:rPr>
          <w:rFonts w:ascii="Museo Sans 300" w:hAnsi="Museo Sans 300"/>
          <w:sz w:val="20"/>
          <w:szCs w:val="20"/>
        </w:rPr>
        <w:t xml:space="preserve"> instalado en </w:t>
      </w:r>
      <w:bookmarkStart w:id="2" w:name="_GoBack"/>
      <w:r w:rsidR="00A4037C">
        <w:rPr>
          <w:rFonts w:ascii="Museo Sans 300" w:hAnsi="Museo Sans 300"/>
          <w:sz w:val="20"/>
          <w:szCs w:val="20"/>
        </w:rPr>
        <w:t>XXX</w:t>
      </w:r>
      <w:r w:rsidRPr="00BC095F">
        <w:rPr>
          <w:rFonts w:ascii="Museo Sans 300" w:hAnsi="Museo Sans 300"/>
          <w:sz w:val="20"/>
          <w:szCs w:val="20"/>
        </w:rPr>
        <w:t>.</w:t>
      </w:r>
      <w:bookmarkEnd w:id="2"/>
      <w:r w:rsidRPr="00BC095F">
        <w:rPr>
          <w:rFonts w:ascii="Museo Sans 300" w:hAnsi="Museo Sans 300"/>
          <w:color w:val="000000" w:themeColor="text1"/>
          <w:sz w:val="20"/>
          <w:szCs w:val="20"/>
        </w:rPr>
        <w:t xml:space="preserve"> </w:t>
      </w:r>
      <w:r w:rsidRPr="00BC095F">
        <w:rPr>
          <w:rFonts w:ascii="Museo Sans 300" w:hAnsi="Museo Sans 300"/>
          <w:sz w:val="20"/>
          <w:szCs w:val="20"/>
        </w:rPr>
        <w:t>Una vez remitido dicho dato, el CAU deberá rendir un informe técnico en el que corrija o ratifique el cobro respectivo</w:t>
      </w:r>
      <w:r>
        <w:rPr>
          <w:rFonts w:ascii="Museo Sans 300" w:hAnsi="Museo Sans 300"/>
          <w:sz w:val="20"/>
          <w:szCs w:val="20"/>
        </w:rPr>
        <w:t>, con base en los criterios establecidos en este acuerdo.</w:t>
      </w:r>
    </w:p>
    <w:p w14:paraId="23C88E62" w14:textId="77777777" w:rsidR="00546272" w:rsidRPr="001B15D4" w:rsidRDefault="00546272" w:rsidP="00546272">
      <w:pPr>
        <w:tabs>
          <w:tab w:val="left" w:pos="284"/>
        </w:tabs>
        <w:spacing w:after="0" w:line="240" w:lineRule="auto"/>
        <w:ind w:left="567"/>
        <w:jc w:val="both"/>
        <w:rPr>
          <w:rFonts w:ascii="Museo Sans 300" w:hAnsi="Museo Sans 300"/>
          <w:sz w:val="20"/>
          <w:szCs w:val="20"/>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53820CCC"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r w:rsidR="00156468">
        <w:rPr>
          <w:rFonts w:ascii="Museo Sans 300" w:eastAsia="Arial Unicode MS" w:hAnsi="Museo Sans 300"/>
          <w:sz w:val="20"/>
          <w:szCs w:val="20"/>
        </w:rPr>
        <w:t xml:space="preserve">N.° </w:t>
      </w:r>
      <w:r w:rsidR="00A4037C">
        <w:rPr>
          <w:rFonts w:ascii="Museo Sans 300" w:eastAsia="Arial Unicode MS" w:hAnsi="Museo Sans 300"/>
          <w:sz w:val="20"/>
          <w:szCs w:val="20"/>
        </w:rPr>
        <w:t>XXX</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924DD35" w14:textId="536E449C" w:rsidR="003D6A30" w:rsidRPr="003D6A30" w:rsidRDefault="003A6052" w:rsidP="003D6A30">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A4037C">
        <w:rPr>
          <w:rFonts w:ascii="Museo Sans 300" w:hAnsi="Museo Sans 300"/>
          <w:sz w:val="20"/>
          <w:szCs w:val="20"/>
          <w:lang w:val="es-SV"/>
        </w:rPr>
        <w:t>XXX</w:t>
      </w:r>
      <w:r w:rsidR="004A56C0" w:rsidRPr="00235C4D">
        <w:rPr>
          <w:rFonts w:ascii="Museo Sans 300" w:hAnsi="Museo Sans 300"/>
          <w:sz w:val="20"/>
          <w:szCs w:val="20"/>
        </w:rPr>
        <w:t xml:space="preserve"> instalado en </w:t>
      </w:r>
      <w:r w:rsidR="00A4037C">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6AFF8A8" w14:textId="77777777" w:rsidR="003D6A30" w:rsidRPr="003D6A30" w:rsidRDefault="003D6A30" w:rsidP="003D6A30">
      <w:pPr>
        <w:pStyle w:val="Prrafodelista"/>
        <w:tabs>
          <w:tab w:val="left" w:pos="284"/>
        </w:tabs>
        <w:ind w:left="502"/>
        <w:jc w:val="both"/>
        <w:rPr>
          <w:rFonts w:ascii="Museo Sans 300" w:eastAsia="Calibri" w:hAnsi="Museo Sans 300"/>
          <w:sz w:val="20"/>
          <w:szCs w:val="20"/>
          <w:lang w:val="es-SV" w:eastAsia="en-US"/>
        </w:rPr>
      </w:pPr>
    </w:p>
    <w:p w14:paraId="4C64D20C" w14:textId="37A49C79" w:rsidR="003D6A30" w:rsidRDefault="003D6A30" w:rsidP="003D6A30">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que,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tiene el derecho a </w:t>
      </w:r>
      <w:r>
        <w:rPr>
          <w:rFonts w:ascii="Museo Sans 300" w:hAnsi="Museo Sans 300"/>
          <w:sz w:val="20"/>
          <w:szCs w:val="20"/>
        </w:rPr>
        <w:t>acumular y cobrar de forma retroactiva lo consumido por el usuario en un período en que no pudo tomar lecturas por situaciones excepcionales, con base en los siguientes criterios:</w:t>
      </w:r>
    </w:p>
    <w:p w14:paraId="273EEFA2" w14:textId="77777777" w:rsidR="003D6A30" w:rsidRPr="003D6A30" w:rsidRDefault="003D6A30" w:rsidP="003D6A30">
      <w:pPr>
        <w:pStyle w:val="Prrafodelista"/>
        <w:rPr>
          <w:rFonts w:ascii="Museo Sans 300" w:hAnsi="Museo Sans 300"/>
          <w:sz w:val="20"/>
          <w:szCs w:val="20"/>
        </w:rPr>
      </w:pPr>
    </w:p>
    <w:p w14:paraId="24E52B7A" w14:textId="5994DCF2" w:rsidR="00F23505" w:rsidRPr="003D6A30" w:rsidRDefault="003D6A30" w:rsidP="00FD6E42">
      <w:pPr>
        <w:numPr>
          <w:ilvl w:val="0"/>
          <w:numId w:val="13"/>
        </w:numPr>
        <w:tabs>
          <w:tab w:val="left" w:pos="993"/>
        </w:tabs>
        <w:spacing w:after="0" w:line="240" w:lineRule="auto"/>
        <w:ind w:left="993"/>
        <w:jc w:val="both"/>
        <w:rPr>
          <w:rFonts w:ascii="Museo Sans 300" w:eastAsia="Times New Roman" w:hAnsi="Museo Sans 300"/>
          <w:sz w:val="20"/>
          <w:szCs w:val="20"/>
          <w:lang w:val="es-ES" w:eastAsia="es-ES"/>
        </w:rPr>
      </w:pPr>
      <w:r w:rsidRPr="00FD6E42">
        <w:rPr>
          <w:rFonts w:ascii="Museo Sans 300" w:eastAsia="Times New Roman" w:hAnsi="Museo Sans 300"/>
          <w:sz w:val="20"/>
          <w:szCs w:val="20"/>
          <w:lang w:val="es-ES" w:eastAsia="es-ES"/>
        </w:rPr>
        <w:t xml:space="preserve">El cobro acumulado debe ser congruente con los promedios históricos de consumo del suministro y del patrón de consumo del usuario. </w:t>
      </w:r>
    </w:p>
    <w:p w14:paraId="5EF49EA9" w14:textId="77777777" w:rsidR="003D6A30" w:rsidRPr="00FD6E42" w:rsidRDefault="003D6A30" w:rsidP="00F23505">
      <w:pPr>
        <w:tabs>
          <w:tab w:val="left" w:pos="993"/>
        </w:tabs>
        <w:spacing w:after="0" w:line="240" w:lineRule="auto"/>
        <w:ind w:left="993"/>
        <w:jc w:val="both"/>
        <w:rPr>
          <w:rFonts w:ascii="Museo Sans 300" w:eastAsia="Times New Roman" w:hAnsi="Museo Sans 300"/>
          <w:sz w:val="20"/>
          <w:szCs w:val="20"/>
          <w:lang w:val="es-ES" w:eastAsia="es-ES"/>
        </w:rPr>
      </w:pPr>
    </w:p>
    <w:p w14:paraId="6977A2AB" w14:textId="139126E7" w:rsidR="003D6A30" w:rsidRPr="003D6A30" w:rsidRDefault="003D6A30" w:rsidP="003D6A30">
      <w:pPr>
        <w:numPr>
          <w:ilvl w:val="0"/>
          <w:numId w:val="13"/>
        </w:numPr>
        <w:tabs>
          <w:tab w:val="left" w:pos="993"/>
        </w:tabs>
        <w:spacing w:after="0" w:line="240" w:lineRule="auto"/>
        <w:ind w:left="993"/>
        <w:jc w:val="both"/>
        <w:rPr>
          <w:rFonts w:ascii="Museo Sans 300" w:eastAsia="Times New Roman" w:hAnsi="Museo Sans 300"/>
          <w:sz w:val="20"/>
          <w:szCs w:val="20"/>
          <w:lang w:val="es-ES" w:eastAsia="es-ES"/>
        </w:rPr>
      </w:pPr>
      <w:r w:rsidRPr="003D6A30">
        <w:rPr>
          <w:rFonts w:ascii="Museo Sans 300" w:eastAsia="Times New Roman" w:hAnsi="Museo Sans 300"/>
          <w:sz w:val="20"/>
          <w:szCs w:val="20"/>
          <w:lang w:val="es-ES" w:eastAsia="es-ES"/>
        </w:rPr>
        <w:t xml:space="preserve">El período máximo de meses que puede acumular y cobrar la distribuidora de forma retroactiva se limita a un trimestre contado a partir de la última lectura que pudo tomar antes de que las situaciones excepcionales impidieran tomar lecturas. Para el presente caso, la acumulación comprendería los meses de </w:t>
      </w:r>
      <w:r>
        <w:rPr>
          <w:rFonts w:ascii="Museo Sans 300" w:eastAsia="Times New Roman" w:hAnsi="Museo Sans 300"/>
          <w:sz w:val="20"/>
          <w:szCs w:val="20"/>
          <w:lang w:val="es-ES" w:eastAsia="es-ES"/>
        </w:rPr>
        <w:t>marzo</w:t>
      </w:r>
      <w:r w:rsidRPr="003D6A30">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abril</w:t>
      </w:r>
      <w:r w:rsidRPr="003D6A30">
        <w:rPr>
          <w:rFonts w:ascii="Museo Sans 300" w:eastAsia="Times New Roman" w:hAnsi="Museo Sans 300"/>
          <w:sz w:val="20"/>
          <w:szCs w:val="20"/>
          <w:lang w:val="es-ES" w:eastAsia="es-ES"/>
        </w:rPr>
        <w:t xml:space="preserve"> y </w:t>
      </w:r>
      <w:r>
        <w:rPr>
          <w:rFonts w:ascii="Museo Sans 300" w:eastAsia="Times New Roman" w:hAnsi="Museo Sans 300"/>
          <w:sz w:val="20"/>
          <w:szCs w:val="20"/>
          <w:lang w:val="es-ES" w:eastAsia="es-ES"/>
        </w:rPr>
        <w:t>mayo</w:t>
      </w:r>
      <w:r w:rsidRPr="003D6A30">
        <w:rPr>
          <w:rFonts w:ascii="Museo Sans 300" w:eastAsia="Times New Roman" w:hAnsi="Museo Sans 300"/>
          <w:sz w:val="20"/>
          <w:szCs w:val="20"/>
          <w:lang w:val="es-ES" w:eastAsia="es-ES"/>
        </w:rPr>
        <w:t xml:space="preserve"> del año dos mil diec</w:t>
      </w:r>
      <w:r>
        <w:rPr>
          <w:rFonts w:ascii="Museo Sans 300" w:eastAsia="Times New Roman" w:hAnsi="Museo Sans 300"/>
          <w:sz w:val="20"/>
          <w:szCs w:val="20"/>
          <w:lang w:val="es-ES" w:eastAsia="es-ES"/>
        </w:rPr>
        <w:t>iséis</w:t>
      </w:r>
      <w:r w:rsidRPr="003D6A30">
        <w:rPr>
          <w:rFonts w:ascii="Museo Sans 300" w:eastAsia="Times New Roman" w:hAnsi="Museo Sans 300"/>
          <w:sz w:val="20"/>
          <w:szCs w:val="20"/>
          <w:lang w:val="es-ES" w:eastAsia="es-ES"/>
        </w:rPr>
        <w:t>.</w:t>
      </w:r>
    </w:p>
    <w:p w14:paraId="2DA85BD4" w14:textId="77777777" w:rsidR="003D6A30" w:rsidRPr="003D6A30" w:rsidRDefault="003D6A30" w:rsidP="003D6A30">
      <w:pPr>
        <w:tabs>
          <w:tab w:val="left" w:pos="993"/>
        </w:tabs>
        <w:spacing w:after="0" w:line="240" w:lineRule="auto"/>
        <w:ind w:left="720"/>
        <w:jc w:val="both"/>
        <w:rPr>
          <w:rFonts w:ascii="Museo Sans 300" w:eastAsia="Times New Roman" w:hAnsi="Museo Sans 300"/>
          <w:sz w:val="20"/>
          <w:szCs w:val="20"/>
          <w:lang w:val="es-ES" w:eastAsia="es-ES"/>
        </w:rPr>
      </w:pPr>
    </w:p>
    <w:p w14:paraId="2266858B" w14:textId="074CE05D" w:rsidR="003D6A30" w:rsidRPr="003A24DB" w:rsidRDefault="003D6A30" w:rsidP="003D6A30">
      <w:pPr>
        <w:numPr>
          <w:ilvl w:val="0"/>
          <w:numId w:val="13"/>
        </w:numPr>
        <w:tabs>
          <w:tab w:val="left" w:pos="993"/>
        </w:tabs>
        <w:spacing w:after="0" w:line="240" w:lineRule="auto"/>
        <w:ind w:left="993"/>
        <w:jc w:val="both"/>
        <w:rPr>
          <w:rFonts w:ascii="Times New Roman" w:eastAsia="Times New Roman" w:hAnsi="Times New Roman"/>
          <w:sz w:val="24"/>
          <w:szCs w:val="24"/>
          <w:lang w:val="es-ES" w:eastAsia="es-ES"/>
        </w:rPr>
      </w:pPr>
      <w:r w:rsidRPr="003D6A30">
        <w:rPr>
          <w:rFonts w:ascii="Museo Sans 300" w:eastAsia="Times New Roman" w:hAnsi="Museo Sans 300"/>
          <w:sz w:val="20"/>
          <w:szCs w:val="20"/>
          <w:lang w:val="es-ES" w:eastAsia="es-ES"/>
        </w:rPr>
        <w:t xml:space="preserve">El plan de pago que otorgue la distribuidora debe ser lo suficientemente amplio que evite afectar la economía del usuario. </w:t>
      </w:r>
    </w:p>
    <w:p w14:paraId="7A06412A" w14:textId="77777777" w:rsidR="00FD6E42" w:rsidRDefault="00FD6E42" w:rsidP="003A24DB">
      <w:pPr>
        <w:pStyle w:val="Prrafodelista"/>
      </w:pPr>
    </w:p>
    <w:p w14:paraId="521DF4B2" w14:textId="756BF3DC" w:rsidR="003D6A30" w:rsidRPr="003D6A30" w:rsidRDefault="003D6A30" w:rsidP="003D6A30">
      <w:pPr>
        <w:autoSpaceDE w:val="0"/>
        <w:autoSpaceDN w:val="0"/>
        <w:adjustRightInd w:val="0"/>
        <w:spacing w:after="0" w:line="0" w:lineRule="atLeast"/>
        <w:ind w:left="502"/>
        <w:jc w:val="both"/>
        <w:rPr>
          <w:rFonts w:ascii="Museo Sans 300" w:eastAsia="Times New Roman" w:hAnsi="Museo Sans 300"/>
          <w:sz w:val="20"/>
          <w:szCs w:val="20"/>
          <w:lang w:val="es-ES" w:eastAsia="es-ES"/>
        </w:rPr>
      </w:pPr>
      <w:r w:rsidRPr="003D6A30">
        <w:rPr>
          <w:rFonts w:ascii="Museo Sans 300" w:eastAsia="Times New Roman" w:hAnsi="Museo Sans 300"/>
          <w:sz w:val="20"/>
          <w:szCs w:val="20"/>
          <w:lang w:val="es-ES" w:eastAsia="es-ES"/>
        </w:rPr>
        <w:t xml:space="preserve">Para tal efecto, se requiere a la sociedad AES CLESA y Cía., S. en C. de C.V. que, en un plazo máximo de diez días hábiles contados a partir del día siguiente a la notificación de este acuerdo, remita al CAU de la SIGET los cálculos del consumo real en el suministro identificado con el </w:t>
      </w:r>
      <w:r w:rsidRPr="003D6A30">
        <w:rPr>
          <w:rFonts w:ascii="Museo Sans 300" w:eastAsia="Times New Roman" w:hAnsi="Museo Sans 300"/>
          <w:sz w:val="20"/>
          <w:szCs w:val="20"/>
          <w:lang w:eastAsia="es-ES"/>
        </w:rPr>
        <w:t>NIC</w:t>
      </w:r>
      <w:r>
        <w:rPr>
          <w:rFonts w:ascii="Museo Sans 300" w:eastAsia="Times New Roman" w:hAnsi="Museo Sans 300"/>
          <w:sz w:val="20"/>
          <w:szCs w:val="20"/>
          <w:lang w:eastAsia="es-ES"/>
        </w:rPr>
        <w:t xml:space="preserve"> </w:t>
      </w:r>
      <w:r w:rsidR="00A4037C">
        <w:rPr>
          <w:rFonts w:ascii="Museo Sans 300" w:eastAsia="Times New Roman" w:hAnsi="Museo Sans 300"/>
          <w:sz w:val="20"/>
          <w:szCs w:val="20"/>
          <w:lang w:eastAsia="es-ES"/>
        </w:rPr>
        <w:t>XXX</w:t>
      </w:r>
      <w:r w:rsidRPr="003D6A30">
        <w:rPr>
          <w:rFonts w:ascii="Museo Sans 300" w:eastAsia="Times New Roman" w:hAnsi="Museo Sans 300"/>
          <w:sz w:val="20"/>
          <w:szCs w:val="20"/>
          <w:lang w:val="es-ES" w:eastAsia="es-ES"/>
        </w:rPr>
        <w:t>.</w:t>
      </w:r>
    </w:p>
    <w:p w14:paraId="62412A47" w14:textId="77777777" w:rsidR="003D6A30" w:rsidRPr="003D6A30" w:rsidRDefault="003D6A30" w:rsidP="003D6A30">
      <w:pPr>
        <w:spacing w:after="0" w:line="0" w:lineRule="atLeast"/>
        <w:ind w:left="567"/>
        <w:jc w:val="both"/>
        <w:rPr>
          <w:rFonts w:ascii="Museo Sans 300" w:eastAsia="Times New Roman" w:hAnsi="Museo Sans 300"/>
          <w:sz w:val="20"/>
          <w:szCs w:val="20"/>
          <w:lang w:val="es-ES" w:eastAsia="es-ES"/>
        </w:rPr>
      </w:pPr>
    </w:p>
    <w:p w14:paraId="1F3B1409" w14:textId="581E986F" w:rsidR="003A6052" w:rsidRDefault="003D6A30" w:rsidP="003D6A30">
      <w:pPr>
        <w:autoSpaceDE w:val="0"/>
        <w:autoSpaceDN w:val="0"/>
        <w:adjustRightInd w:val="0"/>
        <w:spacing w:after="0" w:line="0" w:lineRule="atLeast"/>
        <w:ind w:left="502"/>
        <w:jc w:val="both"/>
        <w:rPr>
          <w:rFonts w:ascii="Museo Sans 300" w:eastAsia="Times New Roman" w:hAnsi="Museo Sans 300"/>
          <w:sz w:val="20"/>
          <w:szCs w:val="20"/>
          <w:lang w:val="es-ES" w:eastAsia="es-ES"/>
        </w:rPr>
      </w:pPr>
      <w:r w:rsidRPr="003D6A30">
        <w:rPr>
          <w:rFonts w:ascii="Museo Sans 300" w:eastAsia="Times New Roman" w:hAnsi="Museo Sans 300"/>
          <w:sz w:val="20"/>
          <w:szCs w:val="20"/>
          <w:lang w:val="es-ES" w:eastAsia="es-ES"/>
        </w:rPr>
        <w:t>Una vez remitidos dichos datos, el CAU debe rendir en un plazo de diez días hábiles contados a partir del día siguiente al de la recepción de dicha información un informe técnico en el que corrija o ratifique los cobros respectivos.</w:t>
      </w:r>
    </w:p>
    <w:p w14:paraId="28CABE48" w14:textId="77777777" w:rsidR="003D6A30" w:rsidRPr="003D6A30" w:rsidRDefault="003D6A30" w:rsidP="003D6A30">
      <w:pPr>
        <w:autoSpaceDE w:val="0"/>
        <w:autoSpaceDN w:val="0"/>
        <w:adjustRightInd w:val="0"/>
        <w:spacing w:after="0" w:line="0" w:lineRule="atLeast"/>
        <w:ind w:left="502"/>
        <w:jc w:val="both"/>
        <w:rPr>
          <w:rFonts w:ascii="Museo Sans 300" w:eastAsia="Times New Roman" w:hAnsi="Museo Sans 300"/>
          <w:sz w:val="20"/>
          <w:szCs w:val="20"/>
          <w:lang w:val="es-ES" w:eastAsia="es-ES"/>
        </w:rPr>
      </w:pPr>
    </w:p>
    <w:p w14:paraId="0D55D324" w14:textId="73800A91" w:rsidR="00E32E45" w:rsidRPr="00FD7BD8"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w:t>
      </w:r>
      <w:r w:rsidR="00BF4016" w:rsidRPr="00FD7BD8">
        <w:rPr>
          <w:rFonts w:ascii="Museo Sans 300" w:eastAsia="Times New Roman" w:hAnsi="Museo Sans 300"/>
          <w:sz w:val="20"/>
          <w:szCs w:val="20"/>
          <w:lang w:eastAsia="es-ES"/>
        </w:rPr>
        <w:t>ón</w:t>
      </w:r>
      <w:r w:rsidRPr="00FD7BD8">
        <w:rPr>
          <w:rFonts w:ascii="Museo Sans 300" w:eastAsia="Times New Roman" w:hAnsi="Museo Sans 300"/>
          <w:sz w:val="20"/>
          <w:szCs w:val="20"/>
          <w:lang w:eastAsia="es-ES"/>
        </w:rPr>
        <w:t xml:space="preserve"> al servicio eléctrico de</w:t>
      </w:r>
      <w:r w:rsidR="00D673A9">
        <w:rPr>
          <w:rFonts w:ascii="Museo Sans 300" w:eastAsia="Times New Roman" w:hAnsi="Museo Sans 300"/>
          <w:sz w:val="20"/>
          <w:szCs w:val="20"/>
          <w:lang w:eastAsia="es-ES"/>
        </w:rPr>
        <w:t>l</w:t>
      </w:r>
      <w:r w:rsidR="004B4930">
        <w:rPr>
          <w:rFonts w:ascii="Museo Sans 300" w:eastAsia="Times New Roman" w:hAnsi="Museo Sans 300"/>
          <w:sz w:val="20"/>
          <w:szCs w:val="20"/>
          <w:lang w:eastAsia="es-ES"/>
        </w:rPr>
        <w:t xml:space="preserve"> </w:t>
      </w:r>
      <w:r w:rsidR="00D0285F">
        <w:rPr>
          <w:rFonts w:ascii="Museo Sans 300" w:eastAsia="Times New Roman" w:hAnsi="Museo Sans 300"/>
          <w:sz w:val="20"/>
          <w:szCs w:val="20"/>
          <w:lang w:eastAsia="es-ES"/>
        </w:rPr>
        <w:t>señor</w:t>
      </w:r>
      <w:r w:rsidRPr="00FD7BD8">
        <w:rPr>
          <w:rFonts w:ascii="Museo Sans 300" w:eastAsia="Times New Roman" w:hAnsi="Museo Sans 300"/>
          <w:sz w:val="20"/>
          <w:szCs w:val="20"/>
          <w:lang w:eastAsia="es-ES"/>
        </w:rPr>
        <w:t xml:space="preserve"> </w:t>
      </w:r>
      <w:r w:rsidR="00A4037C">
        <w:rPr>
          <w:rFonts w:ascii="Museo Sans 300" w:eastAsia="Times New Roman" w:hAnsi="Museo Sans 300"/>
          <w:sz w:val="20"/>
          <w:szCs w:val="20"/>
          <w:lang w:eastAsia="es-ES"/>
        </w:rPr>
        <w:t>XXX</w:t>
      </w:r>
      <w:r w:rsidRPr="00FD7BD8">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FD7BD8">
        <w:rPr>
          <w:rFonts w:ascii="Museo Sans 300" w:hAnsi="Museo Sans 300"/>
          <w:sz w:val="20"/>
          <w:szCs w:val="20"/>
          <w:lang w:val="es-ES_tradnl"/>
        </w:rPr>
        <w:t xml:space="preserve">° </w:t>
      </w:r>
      <w:r w:rsidR="00A4037C">
        <w:rPr>
          <w:rFonts w:ascii="Museo Sans 300" w:hAnsi="Museo Sans 300"/>
          <w:sz w:val="20"/>
          <w:szCs w:val="20"/>
          <w:lang w:val="es-ES_tradnl"/>
        </w:rPr>
        <w:t>XXX</w:t>
      </w:r>
      <w:r w:rsidRPr="00FD7BD8">
        <w:rPr>
          <w:rFonts w:ascii="Museo Sans 300" w:hAnsi="Museo Sans 300"/>
          <w:sz w:val="20"/>
          <w:szCs w:val="20"/>
          <w:lang w:val="es-ES_tradnl"/>
        </w:rPr>
        <w:t>.</w:t>
      </w:r>
    </w:p>
    <w:p w14:paraId="090DB7D2" w14:textId="77777777" w:rsidR="00E32E45" w:rsidRDefault="00E32E45" w:rsidP="00506B96">
      <w:pPr>
        <w:pStyle w:val="Prrafodelista"/>
        <w:spacing w:line="0" w:lineRule="atLeast"/>
        <w:ind w:left="502"/>
        <w:contextualSpacing/>
        <w:jc w:val="both"/>
        <w:rPr>
          <w:rFonts w:ascii="Museo Sans 300" w:hAnsi="Museo Sans 300"/>
          <w:sz w:val="20"/>
          <w:szCs w:val="20"/>
        </w:rPr>
      </w:pPr>
    </w:p>
    <w:p w14:paraId="0DA2E774" w14:textId="1D5B95D6" w:rsidR="003D6A30" w:rsidRDefault="003D6A30" w:rsidP="003D6A30">
      <w:pPr>
        <w:pStyle w:val="Prrafodelista"/>
        <w:numPr>
          <w:ilvl w:val="0"/>
          <w:numId w:val="36"/>
        </w:numPr>
        <w:spacing w:line="0" w:lineRule="atLeast"/>
        <w:contextualSpacing/>
        <w:jc w:val="both"/>
        <w:rPr>
          <w:rFonts w:ascii="Museo Sans 300" w:hAnsi="Museo Sans 300"/>
          <w:sz w:val="20"/>
          <w:szCs w:val="20"/>
        </w:rPr>
      </w:pPr>
      <w:r>
        <w:rPr>
          <w:rFonts w:ascii="Museo Sans 300" w:hAnsi="Museo Sans 300"/>
          <w:sz w:val="20"/>
          <w:szCs w:val="20"/>
        </w:rPr>
        <w:t>R</w:t>
      </w:r>
      <w:r w:rsidRPr="00B200AC">
        <w:rPr>
          <w:rFonts w:ascii="Museo Sans 300" w:hAnsi="Museo Sans 300"/>
          <w:sz w:val="20"/>
          <w:szCs w:val="20"/>
        </w:rPr>
        <w:t>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el usuario, considerando su condición económica</w:t>
      </w:r>
      <w:r>
        <w:rPr>
          <w:rFonts w:ascii="Museo Sans 300" w:hAnsi="Museo Sans 300"/>
          <w:sz w:val="20"/>
          <w:szCs w:val="20"/>
        </w:rPr>
        <w:t>.</w:t>
      </w:r>
    </w:p>
    <w:p w14:paraId="7531FBFF" w14:textId="77777777" w:rsidR="003D6A30" w:rsidRPr="003D6A30" w:rsidRDefault="003D6A30" w:rsidP="003D6A30">
      <w:pPr>
        <w:pStyle w:val="Prrafodelista"/>
        <w:rPr>
          <w:rFonts w:ascii="Museo Sans 300" w:hAnsi="Museo Sans 300"/>
          <w:sz w:val="20"/>
          <w:szCs w:val="20"/>
        </w:rPr>
      </w:pPr>
    </w:p>
    <w:p w14:paraId="48113A25" w14:textId="3507E91C"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D673A9">
        <w:rPr>
          <w:rFonts w:ascii="Museo Sans 300" w:hAnsi="Museo Sans 300"/>
          <w:bCs/>
          <w:sz w:val="20"/>
          <w:szCs w:val="20"/>
          <w:lang w:val="es-SV"/>
        </w:rPr>
        <w:t>l</w:t>
      </w:r>
      <w:r w:rsidR="0096229F">
        <w:rPr>
          <w:rFonts w:ascii="Museo Sans 300" w:hAnsi="Museo Sans 300"/>
          <w:bCs/>
          <w:sz w:val="20"/>
          <w:szCs w:val="20"/>
          <w:lang w:val="es-SV"/>
        </w:rPr>
        <w:t xml:space="preserve"> señor </w:t>
      </w:r>
      <w:r w:rsidR="00A4037C">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030C7DA2" w14:textId="544E9F65" w:rsidR="00156468" w:rsidRDefault="00156468" w:rsidP="00B92916">
      <w:pPr>
        <w:spacing w:after="0" w:line="240" w:lineRule="auto"/>
        <w:jc w:val="both"/>
        <w:rPr>
          <w:rFonts w:ascii="Museo Sans 300" w:hAnsi="Museo Sans 300"/>
          <w:lang w:val="es-ES_tradnl"/>
        </w:rPr>
      </w:pPr>
    </w:p>
    <w:p w14:paraId="722B00AE" w14:textId="53F8B83B" w:rsidR="00B92916" w:rsidRDefault="00B92916" w:rsidP="00B92916">
      <w:pPr>
        <w:spacing w:after="0" w:line="240" w:lineRule="auto"/>
        <w:jc w:val="both"/>
        <w:rPr>
          <w:rFonts w:ascii="Museo Sans 300" w:hAnsi="Museo Sans 300"/>
          <w:lang w:val="es-ES_tradnl"/>
        </w:rPr>
      </w:pPr>
    </w:p>
    <w:p w14:paraId="07C07F89" w14:textId="77777777" w:rsidR="000719C9" w:rsidRDefault="000719C9" w:rsidP="00B92916">
      <w:pPr>
        <w:spacing w:after="0" w:line="240" w:lineRule="auto"/>
        <w:jc w:val="both"/>
        <w:rPr>
          <w:rFonts w:ascii="Museo Sans 300" w:hAnsi="Museo Sans 300"/>
          <w:lang w:val="es-ES_tradnl"/>
        </w:rPr>
      </w:pPr>
    </w:p>
    <w:p w14:paraId="29005C62" w14:textId="77777777" w:rsidR="005B1927" w:rsidRDefault="005B1927"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5B1927">
      <w:headerReference w:type="even" r:id="rId12"/>
      <w:headerReference w:type="default" r:id="rId13"/>
      <w:footerReference w:type="even" r:id="rId14"/>
      <w:footerReference w:type="default" r:id="rId15"/>
      <w:headerReference w:type="first" r:id="rId16"/>
      <w:footerReference w:type="first" r:id="rId17"/>
      <w:pgSz w:w="12240" w:h="15840"/>
      <w:pgMar w:top="2269"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6E904" w14:textId="77777777" w:rsidR="00F55458" w:rsidRDefault="00F55458">
      <w:pPr>
        <w:spacing w:after="0" w:line="240" w:lineRule="auto"/>
      </w:pPr>
      <w:r>
        <w:separator/>
      </w:r>
    </w:p>
  </w:endnote>
  <w:endnote w:type="continuationSeparator" w:id="0">
    <w:p w14:paraId="66ACDB8D" w14:textId="77777777" w:rsidR="00F55458" w:rsidRDefault="00F55458">
      <w:pPr>
        <w:spacing w:after="0" w:line="240" w:lineRule="auto"/>
      </w:pPr>
      <w:r>
        <w:continuationSeparator/>
      </w:r>
    </w:p>
  </w:endnote>
  <w:endnote w:type="continuationNotice" w:id="1">
    <w:p w14:paraId="2623CA8A" w14:textId="77777777" w:rsidR="00F55458" w:rsidRDefault="00F55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74BFCF73" w:rsidR="00087B71" w:rsidRPr="00506B96" w:rsidRDefault="00087B71">
    <w:pPr>
      <w:pStyle w:val="Piedepgina"/>
      <w:jc w:val="center"/>
      <w:rPr>
        <w:b/>
        <w:bCs/>
        <w:sz w:val="20"/>
        <w:szCs w:val="20"/>
      </w:rPr>
    </w:pPr>
    <w:r w:rsidRPr="00506B96">
      <w:rPr>
        <w:sz w:val="20"/>
        <w:szCs w:val="20"/>
        <w:lang w:val="es-ES"/>
      </w:rPr>
      <w:t xml:space="preserve">Página </w:t>
    </w:r>
    <w:r w:rsidRPr="00506B96">
      <w:rPr>
        <w:b/>
        <w:bCs/>
        <w:sz w:val="20"/>
        <w:szCs w:val="20"/>
      </w:rPr>
      <w:fldChar w:fldCharType="begin"/>
    </w:r>
    <w:r w:rsidRPr="00506B96">
      <w:rPr>
        <w:b/>
        <w:bCs/>
        <w:sz w:val="20"/>
        <w:szCs w:val="20"/>
      </w:rPr>
      <w:instrText>PAGE</w:instrText>
    </w:r>
    <w:r w:rsidRPr="00506B96">
      <w:rPr>
        <w:b/>
        <w:bCs/>
        <w:sz w:val="20"/>
        <w:szCs w:val="20"/>
      </w:rPr>
      <w:fldChar w:fldCharType="separate"/>
    </w:r>
    <w:r w:rsidR="00A4037C">
      <w:rPr>
        <w:b/>
        <w:bCs/>
        <w:noProof/>
        <w:sz w:val="20"/>
        <w:szCs w:val="20"/>
      </w:rPr>
      <w:t>10</w:t>
    </w:r>
    <w:r w:rsidRPr="00506B96">
      <w:rPr>
        <w:b/>
        <w:bCs/>
        <w:sz w:val="20"/>
        <w:szCs w:val="20"/>
      </w:rPr>
      <w:fldChar w:fldCharType="end"/>
    </w:r>
    <w:r w:rsidRPr="00506B96">
      <w:rPr>
        <w:sz w:val="20"/>
        <w:szCs w:val="20"/>
        <w:lang w:val="es-ES"/>
      </w:rPr>
      <w:t xml:space="preserve"> de </w:t>
    </w:r>
    <w:r w:rsidRPr="00506B96">
      <w:rPr>
        <w:b/>
        <w:bCs/>
        <w:sz w:val="20"/>
        <w:szCs w:val="20"/>
      </w:rPr>
      <w:fldChar w:fldCharType="begin"/>
    </w:r>
    <w:r w:rsidRPr="00506B96">
      <w:rPr>
        <w:b/>
        <w:bCs/>
        <w:sz w:val="20"/>
        <w:szCs w:val="20"/>
      </w:rPr>
      <w:instrText>NUMPAGES</w:instrText>
    </w:r>
    <w:r w:rsidRPr="00506B96">
      <w:rPr>
        <w:b/>
        <w:bCs/>
        <w:sz w:val="20"/>
        <w:szCs w:val="20"/>
      </w:rPr>
      <w:fldChar w:fldCharType="separate"/>
    </w:r>
    <w:r w:rsidR="00A4037C">
      <w:rPr>
        <w:b/>
        <w:bCs/>
        <w:noProof/>
        <w:sz w:val="20"/>
        <w:szCs w:val="20"/>
      </w:rPr>
      <w:t>11</w:t>
    </w:r>
    <w:r w:rsidRPr="00506B96">
      <w:rPr>
        <w:b/>
        <w:bCs/>
        <w:sz w:val="20"/>
        <w:szCs w:val="20"/>
      </w:rPr>
      <w:fldChar w:fldCharType="end"/>
    </w:r>
  </w:p>
  <w:p w14:paraId="42C6D796" w14:textId="09DAADF2" w:rsidR="00087B71" w:rsidRDefault="00A4037C"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55F9E2C0"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037C">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037C">
      <w:rPr>
        <w:b/>
        <w:bCs/>
        <w:noProof/>
      </w:rPr>
      <w:t>11</w:t>
    </w:r>
    <w:r>
      <w:rPr>
        <w:b/>
        <w:bCs/>
        <w:sz w:val="24"/>
        <w:szCs w:val="24"/>
      </w:rPr>
      <w:fldChar w:fldCharType="end"/>
    </w:r>
  </w:p>
  <w:p w14:paraId="5BE93A62" w14:textId="2C2A3550" w:rsidR="006C6A94" w:rsidRDefault="00A4037C"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173D06F9" w:rsidR="00782B0D" w:rsidRPr="008B5AB6" w:rsidRDefault="00A4037C"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4BF93" w14:textId="77777777" w:rsidR="00F55458" w:rsidRDefault="00F55458">
      <w:pPr>
        <w:spacing w:after="0" w:line="240" w:lineRule="auto"/>
      </w:pPr>
      <w:r>
        <w:separator/>
      </w:r>
    </w:p>
  </w:footnote>
  <w:footnote w:type="continuationSeparator" w:id="0">
    <w:p w14:paraId="7145BA4C" w14:textId="77777777" w:rsidR="00F55458" w:rsidRDefault="00F55458">
      <w:pPr>
        <w:spacing w:after="0" w:line="240" w:lineRule="auto"/>
      </w:pPr>
      <w:r>
        <w:continuationSeparator/>
      </w:r>
    </w:p>
  </w:footnote>
  <w:footnote w:type="continuationNotice" w:id="1">
    <w:p w14:paraId="3F277CA0" w14:textId="77777777" w:rsidR="00F55458" w:rsidRDefault="00F5545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1263EA"/>
    <w:multiLevelType w:val="hybridMultilevel"/>
    <w:tmpl w:val="AD9E1B26"/>
    <w:lvl w:ilvl="0" w:tplc="C234F604">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0"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5"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9"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4"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5"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7"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6"/>
  </w:num>
  <w:num w:numId="6">
    <w:abstractNumId w:val="25"/>
  </w:num>
  <w:num w:numId="7">
    <w:abstractNumId w:val="5"/>
  </w:num>
  <w:num w:numId="8">
    <w:abstractNumId w:val="17"/>
  </w:num>
  <w:num w:numId="9">
    <w:abstractNumId w:val="15"/>
  </w:num>
  <w:num w:numId="10">
    <w:abstractNumId w:val="10"/>
  </w:num>
  <w:num w:numId="11">
    <w:abstractNumId w:val="13"/>
  </w:num>
  <w:num w:numId="12">
    <w:abstractNumId w:val="6"/>
  </w:num>
  <w:num w:numId="13">
    <w:abstractNumId w:val="27"/>
  </w:num>
  <w:num w:numId="14">
    <w:abstractNumId w:val="3"/>
  </w:num>
  <w:num w:numId="15">
    <w:abstractNumId w:val="2"/>
  </w:num>
  <w:num w:numId="16">
    <w:abstractNumId w:val="24"/>
  </w:num>
  <w:num w:numId="17">
    <w:abstractNumId w:val="12"/>
  </w:num>
  <w:num w:numId="18">
    <w:abstractNumId w:val="9"/>
  </w:num>
  <w:num w:numId="19">
    <w:abstractNumId w:val="20"/>
  </w:num>
  <w:num w:numId="20">
    <w:abstractNumId w:val="29"/>
  </w:num>
  <w:num w:numId="21">
    <w:abstractNumId w:val="11"/>
  </w:num>
  <w:num w:numId="22">
    <w:abstractNumId w:val="4"/>
  </w:num>
  <w:num w:numId="23">
    <w:abstractNumId w:val="0"/>
  </w:num>
  <w:num w:numId="24">
    <w:abstractNumId w:val="23"/>
  </w:num>
  <w:num w:numId="25">
    <w:abstractNumId w:val="21"/>
  </w:num>
  <w:num w:numId="26">
    <w:abstractNumId w:va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0"/>
  </w:num>
  <w:num w:numId="38">
    <w:abstractNumId w:val="26"/>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FF3"/>
    <w:rsid w:val="00030D44"/>
    <w:rsid w:val="00035114"/>
    <w:rsid w:val="00035815"/>
    <w:rsid w:val="00041EDF"/>
    <w:rsid w:val="0005355B"/>
    <w:rsid w:val="00054550"/>
    <w:rsid w:val="0006094A"/>
    <w:rsid w:val="00064846"/>
    <w:rsid w:val="0006673D"/>
    <w:rsid w:val="000719C9"/>
    <w:rsid w:val="00071BBD"/>
    <w:rsid w:val="00072D6A"/>
    <w:rsid w:val="00080429"/>
    <w:rsid w:val="00085456"/>
    <w:rsid w:val="00087B71"/>
    <w:rsid w:val="00087D74"/>
    <w:rsid w:val="000903B7"/>
    <w:rsid w:val="000904E9"/>
    <w:rsid w:val="00093FBF"/>
    <w:rsid w:val="000A6106"/>
    <w:rsid w:val="000A7386"/>
    <w:rsid w:val="000A7660"/>
    <w:rsid w:val="000B109E"/>
    <w:rsid w:val="000B1B2C"/>
    <w:rsid w:val="000B5482"/>
    <w:rsid w:val="000C07FC"/>
    <w:rsid w:val="000C2C43"/>
    <w:rsid w:val="000C5D65"/>
    <w:rsid w:val="000C6FE1"/>
    <w:rsid w:val="000D14EB"/>
    <w:rsid w:val="000D4617"/>
    <w:rsid w:val="000D511D"/>
    <w:rsid w:val="000D686D"/>
    <w:rsid w:val="000E4967"/>
    <w:rsid w:val="000E5176"/>
    <w:rsid w:val="000E5790"/>
    <w:rsid w:val="000F35F2"/>
    <w:rsid w:val="000F3874"/>
    <w:rsid w:val="000F4B04"/>
    <w:rsid w:val="000F6588"/>
    <w:rsid w:val="000F6F33"/>
    <w:rsid w:val="001016E2"/>
    <w:rsid w:val="00102748"/>
    <w:rsid w:val="00103258"/>
    <w:rsid w:val="00105EBF"/>
    <w:rsid w:val="00117A41"/>
    <w:rsid w:val="00122B6D"/>
    <w:rsid w:val="001303C8"/>
    <w:rsid w:val="00131358"/>
    <w:rsid w:val="00141D54"/>
    <w:rsid w:val="00141F52"/>
    <w:rsid w:val="001461EC"/>
    <w:rsid w:val="001477FA"/>
    <w:rsid w:val="00153D3B"/>
    <w:rsid w:val="00156468"/>
    <w:rsid w:val="00157443"/>
    <w:rsid w:val="0016111E"/>
    <w:rsid w:val="00165F93"/>
    <w:rsid w:val="00166291"/>
    <w:rsid w:val="00167F94"/>
    <w:rsid w:val="001743AD"/>
    <w:rsid w:val="001760E1"/>
    <w:rsid w:val="001771A4"/>
    <w:rsid w:val="0017793C"/>
    <w:rsid w:val="00183ACA"/>
    <w:rsid w:val="0018478B"/>
    <w:rsid w:val="001865EE"/>
    <w:rsid w:val="001906E3"/>
    <w:rsid w:val="001907E3"/>
    <w:rsid w:val="0019089E"/>
    <w:rsid w:val="00193F42"/>
    <w:rsid w:val="00194685"/>
    <w:rsid w:val="001957C0"/>
    <w:rsid w:val="001A123D"/>
    <w:rsid w:val="001A2145"/>
    <w:rsid w:val="001A2C19"/>
    <w:rsid w:val="001A6CA1"/>
    <w:rsid w:val="001B114F"/>
    <w:rsid w:val="001B15D4"/>
    <w:rsid w:val="001B2B48"/>
    <w:rsid w:val="001C033B"/>
    <w:rsid w:val="001C12EF"/>
    <w:rsid w:val="001C3A3C"/>
    <w:rsid w:val="001C4FD5"/>
    <w:rsid w:val="001C540F"/>
    <w:rsid w:val="001D37DE"/>
    <w:rsid w:val="001D3EAE"/>
    <w:rsid w:val="001E3855"/>
    <w:rsid w:val="001E5194"/>
    <w:rsid w:val="001E60E1"/>
    <w:rsid w:val="001F0F70"/>
    <w:rsid w:val="001F5890"/>
    <w:rsid w:val="001F591C"/>
    <w:rsid w:val="00214538"/>
    <w:rsid w:val="002148E6"/>
    <w:rsid w:val="00215292"/>
    <w:rsid w:val="00221347"/>
    <w:rsid w:val="00222FD0"/>
    <w:rsid w:val="00227682"/>
    <w:rsid w:val="00227F83"/>
    <w:rsid w:val="00231340"/>
    <w:rsid w:val="002313BE"/>
    <w:rsid w:val="002333B9"/>
    <w:rsid w:val="00235C4D"/>
    <w:rsid w:val="00237268"/>
    <w:rsid w:val="002373FA"/>
    <w:rsid w:val="00241C8D"/>
    <w:rsid w:val="002441F4"/>
    <w:rsid w:val="00247BB9"/>
    <w:rsid w:val="00254F9F"/>
    <w:rsid w:val="00266863"/>
    <w:rsid w:val="00270B22"/>
    <w:rsid w:val="00275D15"/>
    <w:rsid w:val="002803BD"/>
    <w:rsid w:val="00293273"/>
    <w:rsid w:val="00293C45"/>
    <w:rsid w:val="00295067"/>
    <w:rsid w:val="002975E9"/>
    <w:rsid w:val="002A1EF7"/>
    <w:rsid w:val="002A2A3F"/>
    <w:rsid w:val="002A5BCC"/>
    <w:rsid w:val="002A733C"/>
    <w:rsid w:val="002B350E"/>
    <w:rsid w:val="002C698A"/>
    <w:rsid w:val="002D5303"/>
    <w:rsid w:val="002E32B2"/>
    <w:rsid w:val="002E430C"/>
    <w:rsid w:val="002E5BA1"/>
    <w:rsid w:val="002E66CE"/>
    <w:rsid w:val="002F0934"/>
    <w:rsid w:val="002F0D20"/>
    <w:rsid w:val="002F14F2"/>
    <w:rsid w:val="002F1AEC"/>
    <w:rsid w:val="002F2C3A"/>
    <w:rsid w:val="0030132A"/>
    <w:rsid w:val="00302005"/>
    <w:rsid w:val="00303B4C"/>
    <w:rsid w:val="003041CA"/>
    <w:rsid w:val="003073F7"/>
    <w:rsid w:val="00310848"/>
    <w:rsid w:val="00311F4A"/>
    <w:rsid w:val="00313926"/>
    <w:rsid w:val="00323E9A"/>
    <w:rsid w:val="003248D1"/>
    <w:rsid w:val="00332119"/>
    <w:rsid w:val="0033402D"/>
    <w:rsid w:val="0033539A"/>
    <w:rsid w:val="00335C51"/>
    <w:rsid w:val="003371BF"/>
    <w:rsid w:val="00341A7C"/>
    <w:rsid w:val="003421D1"/>
    <w:rsid w:val="00345FA7"/>
    <w:rsid w:val="00352705"/>
    <w:rsid w:val="00353C37"/>
    <w:rsid w:val="00362D08"/>
    <w:rsid w:val="003645A6"/>
    <w:rsid w:val="00365422"/>
    <w:rsid w:val="0037016D"/>
    <w:rsid w:val="003715A1"/>
    <w:rsid w:val="0037296E"/>
    <w:rsid w:val="0037300C"/>
    <w:rsid w:val="00373552"/>
    <w:rsid w:val="00374C2A"/>
    <w:rsid w:val="003767E4"/>
    <w:rsid w:val="00376B6F"/>
    <w:rsid w:val="00377B74"/>
    <w:rsid w:val="00381E86"/>
    <w:rsid w:val="00381ED3"/>
    <w:rsid w:val="003843F6"/>
    <w:rsid w:val="003861C1"/>
    <w:rsid w:val="00390342"/>
    <w:rsid w:val="00392E0D"/>
    <w:rsid w:val="003949D5"/>
    <w:rsid w:val="00397C98"/>
    <w:rsid w:val="003A2220"/>
    <w:rsid w:val="003A24DB"/>
    <w:rsid w:val="003A26F7"/>
    <w:rsid w:val="003A3461"/>
    <w:rsid w:val="003A39BD"/>
    <w:rsid w:val="003A3B34"/>
    <w:rsid w:val="003A471B"/>
    <w:rsid w:val="003A6052"/>
    <w:rsid w:val="003A6EAD"/>
    <w:rsid w:val="003B0F4B"/>
    <w:rsid w:val="003B3AF8"/>
    <w:rsid w:val="003C4A72"/>
    <w:rsid w:val="003C75F6"/>
    <w:rsid w:val="003D677B"/>
    <w:rsid w:val="003D6A30"/>
    <w:rsid w:val="003D73E1"/>
    <w:rsid w:val="003E2738"/>
    <w:rsid w:val="003E7A1C"/>
    <w:rsid w:val="003F03A6"/>
    <w:rsid w:val="003F2612"/>
    <w:rsid w:val="003F36D1"/>
    <w:rsid w:val="003F3953"/>
    <w:rsid w:val="003F6798"/>
    <w:rsid w:val="003F738F"/>
    <w:rsid w:val="00401256"/>
    <w:rsid w:val="0040615A"/>
    <w:rsid w:val="004067FA"/>
    <w:rsid w:val="0041073F"/>
    <w:rsid w:val="00410F9B"/>
    <w:rsid w:val="004150A1"/>
    <w:rsid w:val="00416F14"/>
    <w:rsid w:val="004208BA"/>
    <w:rsid w:val="00421D65"/>
    <w:rsid w:val="00424587"/>
    <w:rsid w:val="00424E8E"/>
    <w:rsid w:val="00425340"/>
    <w:rsid w:val="00426A2A"/>
    <w:rsid w:val="00427B2B"/>
    <w:rsid w:val="00432AED"/>
    <w:rsid w:val="004344E5"/>
    <w:rsid w:val="004348CA"/>
    <w:rsid w:val="00434BFA"/>
    <w:rsid w:val="00446009"/>
    <w:rsid w:val="00451555"/>
    <w:rsid w:val="0045189F"/>
    <w:rsid w:val="00452CCD"/>
    <w:rsid w:val="00453F12"/>
    <w:rsid w:val="0045432D"/>
    <w:rsid w:val="00454378"/>
    <w:rsid w:val="00456105"/>
    <w:rsid w:val="0045708A"/>
    <w:rsid w:val="00461E8B"/>
    <w:rsid w:val="00463978"/>
    <w:rsid w:val="00467EF0"/>
    <w:rsid w:val="004709FF"/>
    <w:rsid w:val="00470BE1"/>
    <w:rsid w:val="00470F43"/>
    <w:rsid w:val="004715C9"/>
    <w:rsid w:val="004735CC"/>
    <w:rsid w:val="004770DD"/>
    <w:rsid w:val="00477C13"/>
    <w:rsid w:val="00487B43"/>
    <w:rsid w:val="00487F0B"/>
    <w:rsid w:val="0049334F"/>
    <w:rsid w:val="0049533B"/>
    <w:rsid w:val="00495ED0"/>
    <w:rsid w:val="004A56C0"/>
    <w:rsid w:val="004B10F0"/>
    <w:rsid w:val="004B4930"/>
    <w:rsid w:val="004B4B5C"/>
    <w:rsid w:val="004B72AC"/>
    <w:rsid w:val="004C0552"/>
    <w:rsid w:val="004C0F72"/>
    <w:rsid w:val="004C2721"/>
    <w:rsid w:val="004C3F11"/>
    <w:rsid w:val="004D03D1"/>
    <w:rsid w:val="004D04C0"/>
    <w:rsid w:val="004D6AD4"/>
    <w:rsid w:val="004D6ADD"/>
    <w:rsid w:val="004E3085"/>
    <w:rsid w:val="004E3929"/>
    <w:rsid w:val="004E7E9F"/>
    <w:rsid w:val="004F15AC"/>
    <w:rsid w:val="004F3106"/>
    <w:rsid w:val="004F5CB9"/>
    <w:rsid w:val="004F6D5A"/>
    <w:rsid w:val="004F717E"/>
    <w:rsid w:val="00500274"/>
    <w:rsid w:val="00500A95"/>
    <w:rsid w:val="00501625"/>
    <w:rsid w:val="005019C8"/>
    <w:rsid w:val="00502EA0"/>
    <w:rsid w:val="00505D70"/>
    <w:rsid w:val="00506B96"/>
    <w:rsid w:val="00514DED"/>
    <w:rsid w:val="005174AB"/>
    <w:rsid w:val="00521C43"/>
    <w:rsid w:val="00523E02"/>
    <w:rsid w:val="00527A6F"/>
    <w:rsid w:val="00531563"/>
    <w:rsid w:val="00532E89"/>
    <w:rsid w:val="00537456"/>
    <w:rsid w:val="0053788D"/>
    <w:rsid w:val="00542E9E"/>
    <w:rsid w:val="00543A6F"/>
    <w:rsid w:val="00546272"/>
    <w:rsid w:val="00547030"/>
    <w:rsid w:val="005514F3"/>
    <w:rsid w:val="00561E5F"/>
    <w:rsid w:val="005633F4"/>
    <w:rsid w:val="005717A8"/>
    <w:rsid w:val="00583163"/>
    <w:rsid w:val="00583F50"/>
    <w:rsid w:val="00587D09"/>
    <w:rsid w:val="00595C7C"/>
    <w:rsid w:val="005A152D"/>
    <w:rsid w:val="005A3374"/>
    <w:rsid w:val="005A3613"/>
    <w:rsid w:val="005A54AD"/>
    <w:rsid w:val="005A5A2E"/>
    <w:rsid w:val="005B00B4"/>
    <w:rsid w:val="005B1621"/>
    <w:rsid w:val="005B1927"/>
    <w:rsid w:val="005B19A9"/>
    <w:rsid w:val="005B19EE"/>
    <w:rsid w:val="005B2DD7"/>
    <w:rsid w:val="005B46E3"/>
    <w:rsid w:val="005C0A6F"/>
    <w:rsid w:val="005C6AD8"/>
    <w:rsid w:val="005D1F32"/>
    <w:rsid w:val="005D282B"/>
    <w:rsid w:val="005D5301"/>
    <w:rsid w:val="005D59E0"/>
    <w:rsid w:val="005D7BDD"/>
    <w:rsid w:val="005E02E5"/>
    <w:rsid w:val="005E33B2"/>
    <w:rsid w:val="005F008A"/>
    <w:rsid w:val="005F1C36"/>
    <w:rsid w:val="005F63D9"/>
    <w:rsid w:val="006002A2"/>
    <w:rsid w:val="0061048B"/>
    <w:rsid w:val="00614546"/>
    <w:rsid w:val="00615DAD"/>
    <w:rsid w:val="00623C5C"/>
    <w:rsid w:val="00625F46"/>
    <w:rsid w:val="006261AE"/>
    <w:rsid w:val="00627D58"/>
    <w:rsid w:val="00631946"/>
    <w:rsid w:val="0063424E"/>
    <w:rsid w:val="00641E53"/>
    <w:rsid w:val="00644301"/>
    <w:rsid w:val="006464CD"/>
    <w:rsid w:val="0064739F"/>
    <w:rsid w:val="0064750E"/>
    <w:rsid w:val="006504BD"/>
    <w:rsid w:val="00665E4C"/>
    <w:rsid w:val="00666332"/>
    <w:rsid w:val="00670957"/>
    <w:rsid w:val="00672418"/>
    <w:rsid w:val="0067424E"/>
    <w:rsid w:val="00681592"/>
    <w:rsid w:val="00682631"/>
    <w:rsid w:val="00684C1C"/>
    <w:rsid w:val="00692CA7"/>
    <w:rsid w:val="006941DC"/>
    <w:rsid w:val="00696615"/>
    <w:rsid w:val="006A3EF2"/>
    <w:rsid w:val="006A51CD"/>
    <w:rsid w:val="006C4A34"/>
    <w:rsid w:val="006C6A94"/>
    <w:rsid w:val="006C7085"/>
    <w:rsid w:val="006D1190"/>
    <w:rsid w:val="006D1429"/>
    <w:rsid w:val="006D51EF"/>
    <w:rsid w:val="006E5570"/>
    <w:rsid w:val="006F059E"/>
    <w:rsid w:val="006F1487"/>
    <w:rsid w:val="006F29B1"/>
    <w:rsid w:val="006F2C97"/>
    <w:rsid w:val="006F759C"/>
    <w:rsid w:val="00702198"/>
    <w:rsid w:val="0070396C"/>
    <w:rsid w:val="00704C84"/>
    <w:rsid w:val="00706385"/>
    <w:rsid w:val="007121E4"/>
    <w:rsid w:val="007151E7"/>
    <w:rsid w:val="00721F40"/>
    <w:rsid w:val="007249B9"/>
    <w:rsid w:val="00726CE5"/>
    <w:rsid w:val="00731A97"/>
    <w:rsid w:val="00732450"/>
    <w:rsid w:val="007416BB"/>
    <w:rsid w:val="00745C65"/>
    <w:rsid w:val="0074738B"/>
    <w:rsid w:val="007510C5"/>
    <w:rsid w:val="00752A52"/>
    <w:rsid w:val="00754E7A"/>
    <w:rsid w:val="00757DD8"/>
    <w:rsid w:val="0076592C"/>
    <w:rsid w:val="0077250C"/>
    <w:rsid w:val="007742A4"/>
    <w:rsid w:val="007775AE"/>
    <w:rsid w:val="00782B0D"/>
    <w:rsid w:val="0078371E"/>
    <w:rsid w:val="0078393B"/>
    <w:rsid w:val="00785203"/>
    <w:rsid w:val="007A2E30"/>
    <w:rsid w:val="007A47FC"/>
    <w:rsid w:val="007A6933"/>
    <w:rsid w:val="007B2FD5"/>
    <w:rsid w:val="007B4100"/>
    <w:rsid w:val="007C476F"/>
    <w:rsid w:val="007C51D0"/>
    <w:rsid w:val="007C652C"/>
    <w:rsid w:val="007D0647"/>
    <w:rsid w:val="007D2DE9"/>
    <w:rsid w:val="007D5640"/>
    <w:rsid w:val="007D565F"/>
    <w:rsid w:val="007D698C"/>
    <w:rsid w:val="007D75F5"/>
    <w:rsid w:val="007D7E95"/>
    <w:rsid w:val="007E1B17"/>
    <w:rsid w:val="007E5C41"/>
    <w:rsid w:val="007E794A"/>
    <w:rsid w:val="007F28B2"/>
    <w:rsid w:val="007F39DA"/>
    <w:rsid w:val="007F4B27"/>
    <w:rsid w:val="008016D1"/>
    <w:rsid w:val="00804840"/>
    <w:rsid w:val="00804AE8"/>
    <w:rsid w:val="00805618"/>
    <w:rsid w:val="00806FAB"/>
    <w:rsid w:val="00812B06"/>
    <w:rsid w:val="008134D1"/>
    <w:rsid w:val="00813F38"/>
    <w:rsid w:val="00821D2D"/>
    <w:rsid w:val="00824DA1"/>
    <w:rsid w:val="0083436C"/>
    <w:rsid w:val="00834825"/>
    <w:rsid w:val="00835150"/>
    <w:rsid w:val="00850D21"/>
    <w:rsid w:val="00851646"/>
    <w:rsid w:val="00852E10"/>
    <w:rsid w:val="008551AD"/>
    <w:rsid w:val="00864D2F"/>
    <w:rsid w:val="0086760A"/>
    <w:rsid w:val="00870791"/>
    <w:rsid w:val="0087095D"/>
    <w:rsid w:val="00872989"/>
    <w:rsid w:val="0087560E"/>
    <w:rsid w:val="00881DB7"/>
    <w:rsid w:val="00884536"/>
    <w:rsid w:val="00886C87"/>
    <w:rsid w:val="0089251B"/>
    <w:rsid w:val="00893C22"/>
    <w:rsid w:val="008944C6"/>
    <w:rsid w:val="00897358"/>
    <w:rsid w:val="008A1F87"/>
    <w:rsid w:val="008A4545"/>
    <w:rsid w:val="008B1152"/>
    <w:rsid w:val="008B209D"/>
    <w:rsid w:val="008B3F06"/>
    <w:rsid w:val="008B5AB6"/>
    <w:rsid w:val="008B60C2"/>
    <w:rsid w:val="008C1295"/>
    <w:rsid w:val="008C26A4"/>
    <w:rsid w:val="008C6825"/>
    <w:rsid w:val="008D2343"/>
    <w:rsid w:val="008D35A2"/>
    <w:rsid w:val="008D5D2A"/>
    <w:rsid w:val="008E0B96"/>
    <w:rsid w:val="008E4573"/>
    <w:rsid w:val="008E6A18"/>
    <w:rsid w:val="008E703F"/>
    <w:rsid w:val="008F23FA"/>
    <w:rsid w:val="008F2B22"/>
    <w:rsid w:val="008F435D"/>
    <w:rsid w:val="008F48CC"/>
    <w:rsid w:val="008F6CAC"/>
    <w:rsid w:val="00901E05"/>
    <w:rsid w:val="00920634"/>
    <w:rsid w:val="00926E70"/>
    <w:rsid w:val="00930EE5"/>
    <w:rsid w:val="009321A3"/>
    <w:rsid w:val="0093386C"/>
    <w:rsid w:val="00935F2C"/>
    <w:rsid w:val="00955984"/>
    <w:rsid w:val="0096229F"/>
    <w:rsid w:val="009636E8"/>
    <w:rsid w:val="00967312"/>
    <w:rsid w:val="0097600F"/>
    <w:rsid w:val="009825DE"/>
    <w:rsid w:val="0098493C"/>
    <w:rsid w:val="00986C71"/>
    <w:rsid w:val="00991A47"/>
    <w:rsid w:val="00992450"/>
    <w:rsid w:val="00993480"/>
    <w:rsid w:val="009A1E2C"/>
    <w:rsid w:val="009A54AC"/>
    <w:rsid w:val="009A7F18"/>
    <w:rsid w:val="009B1F4E"/>
    <w:rsid w:val="009B218F"/>
    <w:rsid w:val="009B7911"/>
    <w:rsid w:val="009C5AEF"/>
    <w:rsid w:val="009C6F13"/>
    <w:rsid w:val="009C7915"/>
    <w:rsid w:val="009D5836"/>
    <w:rsid w:val="009E0253"/>
    <w:rsid w:val="009E34E8"/>
    <w:rsid w:val="009F519F"/>
    <w:rsid w:val="009F52CA"/>
    <w:rsid w:val="00A0321C"/>
    <w:rsid w:val="00A0510D"/>
    <w:rsid w:val="00A05996"/>
    <w:rsid w:val="00A06458"/>
    <w:rsid w:val="00A1723B"/>
    <w:rsid w:val="00A2108B"/>
    <w:rsid w:val="00A335E4"/>
    <w:rsid w:val="00A347D1"/>
    <w:rsid w:val="00A4037C"/>
    <w:rsid w:val="00A42E42"/>
    <w:rsid w:val="00A474B9"/>
    <w:rsid w:val="00A5248A"/>
    <w:rsid w:val="00A56F99"/>
    <w:rsid w:val="00A61849"/>
    <w:rsid w:val="00A632AE"/>
    <w:rsid w:val="00A662AE"/>
    <w:rsid w:val="00A723D9"/>
    <w:rsid w:val="00A72E2D"/>
    <w:rsid w:val="00A73EAA"/>
    <w:rsid w:val="00A745C5"/>
    <w:rsid w:val="00A77CEB"/>
    <w:rsid w:val="00A77D62"/>
    <w:rsid w:val="00A817BA"/>
    <w:rsid w:val="00A83548"/>
    <w:rsid w:val="00A84E4F"/>
    <w:rsid w:val="00A87518"/>
    <w:rsid w:val="00A92F13"/>
    <w:rsid w:val="00A97269"/>
    <w:rsid w:val="00AA1EDC"/>
    <w:rsid w:val="00AB143C"/>
    <w:rsid w:val="00AB2506"/>
    <w:rsid w:val="00AB532A"/>
    <w:rsid w:val="00AB59D7"/>
    <w:rsid w:val="00AB5A22"/>
    <w:rsid w:val="00AB5ACC"/>
    <w:rsid w:val="00AC0695"/>
    <w:rsid w:val="00AC5B92"/>
    <w:rsid w:val="00AC61C4"/>
    <w:rsid w:val="00AC6A54"/>
    <w:rsid w:val="00AD2F89"/>
    <w:rsid w:val="00AE46B1"/>
    <w:rsid w:val="00AE7619"/>
    <w:rsid w:val="00AF5905"/>
    <w:rsid w:val="00B13C73"/>
    <w:rsid w:val="00B1559E"/>
    <w:rsid w:val="00B161EF"/>
    <w:rsid w:val="00B162F9"/>
    <w:rsid w:val="00B16A57"/>
    <w:rsid w:val="00B2226C"/>
    <w:rsid w:val="00B31FB8"/>
    <w:rsid w:val="00B32785"/>
    <w:rsid w:val="00B32FEE"/>
    <w:rsid w:val="00B34ED6"/>
    <w:rsid w:val="00B418B8"/>
    <w:rsid w:val="00B50F49"/>
    <w:rsid w:val="00B5148F"/>
    <w:rsid w:val="00B604A8"/>
    <w:rsid w:val="00B61799"/>
    <w:rsid w:val="00B708D1"/>
    <w:rsid w:val="00B71DB6"/>
    <w:rsid w:val="00B74885"/>
    <w:rsid w:val="00B9078C"/>
    <w:rsid w:val="00B92916"/>
    <w:rsid w:val="00B94D83"/>
    <w:rsid w:val="00B973E1"/>
    <w:rsid w:val="00BA3A5B"/>
    <w:rsid w:val="00BA664A"/>
    <w:rsid w:val="00BB062E"/>
    <w:rsid w:val="00BB5145"/>
    <w:rsid w:val="00BC14C7"/>
    <w:rsid w:val="00BC7EA9"/>
    <w:rsid w:val="00BE0BFD"/>
    <w:rsid w:val="00BE36C4"/>
    <w:rsid w:val="00BE4109"/>
    <w:rsid w:val="00BF1E97"/>
    <w:rsid w:val="00BF3261"/>
    <w:rsid w:val="00BF37F8"/>
    <w:rsid w:val="00BF4016"/>
    <w:rsid w:val="00C00023"/>
    <w:rsid w:val="00C006BC"/>
    <w:rsid w:val="00C016B4"/>
    <w:rsid w:val="00C01DAB"/>
    <w:rsid w:val="00C10CA6"/>
    <w:rsid w:val="00C124FC"/>
    <w:rsid w:val="00C2044C"/>
    <w:rsid w:val="00C32DD7"/>
    <w:rsid w:val="00C34C15"/>
    <w:rsid w:val="00C359D5"/>
    <w:rsid w:val="00C37995"/>
    <w:rsid w:val="00C37AD3"/>
    <w:rsid w:val="00C446C1"/>
    <w:rsid w:val="00C461F7"/>
    <w:rsid w:val="00C53673"/>
    <w:rsid w:val="00C5506D"/>
    <w:rsid w:val="00C62432"/>
    <w:rsid w:val="00C71656"/>
    <w:rsid w:val="00C72A92"/>
    <w:rsid w:val="00C76AE7"/>
    <w:rsid w:val="00C82BDE"/>
    <w:rsid w:val="00C86926"/>
    <w:rsid w:val="00C90ECF"/>
    <w:rsid w:val="00C923AE"/>
    <w:rsid w:val="00C93A37"/>
    <w:rsid w:val="00CA2E0C"/>
    <w:rsid w:val="00CA3419"/>
    <w:rsid w:val="00CA7145"/>
    <w:rsid w:val="00CB1DF4"/>
    <w:rsid w:val="00CB26CC"/>
    <w:rsid w:val="00CB7D34"/>
    <w:rsid w:val="00CB7E67"/>
    <w:rsid w:val="00CC2C72"/>
    <w:rsid w:val="00CC7A92"/>
    <w:rsid w:val="00CD3983"/>
    <w:rsid w:val="00CD422E"/>
    <w:rsid w:val="00CE0098"/>
    <w:rsid w:val="00CE06E8"/>
    <w:rsid w:val="00CF152F"/>
    <w:rsid w:val="00CF441B"/>
    <w:rsid w:val="00CF4704"/>
    <w:rsid w:val="00CF5630"/>
    <w:rsid w:val="00CF5963"/>
    <w:rsid w:val="00D0240F"/>
    <w:rsid w:val="00D0285F"/>
    <w:rsid w:val="00D04240"/>
    <w:rsid w:val="00D067E1"/>
    <w:rsid w:val="00D11654"/>
    <w:rsid w:val="00D12741"/>
    <w:rsid w:val="00D16D9B"/>
    <w:rsid w:val="00D17E4E"/>
    <w:rsid w:val="00D27194"/>
    <w:rsid w:val="00D316CA"/>
    <w:rsid w:val="00D341E9"/>
    <w:rsid w:val="00D347C5"/>
    <w:rsid w:val="00D37F68"/>
    <w:rsid w:val="00D401A7"/>
    <w:rsid w:val="00D42A07"/>
    <w:rsid w:val="00D467E4"/>
    <w:rsid w:val="00D472B0"/>
    <w:rsid w:val="00D50B4D"/>
    <w:rsid w:val="00D533A2"/>
    <w:rsid w:val="00D544B2"/>
    <w:rsid w:val="00D662C2"/>
    <w:rsid w:val="00D673A9"/>
    <w:rsid w:val="00D707E4"/>
    <w:rsid w:val="00D73ADE"/>
    <w:rsid w:val="00D74FA4"/>
    <w:rsid w:val="00D84B8C"/>
    <w:rsid w:val="00D918F3"/>
    <w:rsid w:val="00D9234E"/>
    <w:rsid w:val="00D968AE"/>
    <w:rsid w:val="00DA07C4"/>
    <w:rsid w:val="00DA72CE"/>
    <w:rsid w:val="00DA76FC"/>
    <w:rsid w:val="00DB0618"/>
    <w:rsid w:val="00DB32A4"/>
    <w:rsid w:val="00DB3D83"/>
    <w:rsid w:val="00DB4D68"/>
    <w:rsid w:val="00DB639D"/>
    <w:rsid w:val="00DC0FF9"/>
    <w:rsid w:val="00DC43FD"/>
    <w:rsid w:val="00DD1209"/>
    <w:rsid w:val="00DD15CE"/>
    <w:rsid w:val="00DD58BF"/>
    <w:rsid w:val="00DE410D"/>
    <w:rsid w:val="00DF3546"/>
    <w:rsid w:val="00DF3956"/>
    <w:rsid w:val="00DF6CE6"/>
    <w:rsid w:val="00DF7CC1"/>
    <w:rsid w:val="00E05B13"/>
    <w:rsid w:val="00E11110"/>
    <w:rsid w:val="00E11727"/>
    <w:rsid w:val="00E11D0B"/>
    <w:rsid w:val="00E1320A"/>
    <w:rsid w:val="00E14015"/>
    <w:rsid w:val="00E26798"/>
    <w:rsid w:val="00E26B15"/>
    <w:rsid w:val="00E32E45"/>
    <w:rsid w:val="00E40E6D"/>
    <w:rsid w:val="00E4250A"/>
    <w:rsid w:val="00E45911"/>
    <w:rsid w:val="00E46060"/>
    <w:rsid w:val="00E51C69"/>
    <w:rsid w:val="00E612D8"/>
    <w:rsid w:val="00E61482"/>
    <w:rsid w:val="00E6198A"/>
    <w:rsid w:val="00E63837"/>
    <w:rsid w:val="00E67E82"/>
    <w:rsid w:val="00E71A6F"/>
    <w:rsid w:val="00E72DBE"/>
    <w:rsid w:val="00E75BF7"/>
    <w:rsid w:val="00E84A0F"/>
    <w:rsid w:val="00E868C9"/>
    <w:rsid w:val="00E9022C"/>
    <w:rsid w:val="00E93793"/>
    <w:rsid w:val="00E95512"/>
    <w:rsid w:val="00E95C1B"/>
    <w:rsid w:val="00E96C37"/>
    <w:rsid w:val="00EA1E65"/>
    <w:rsid w:val="00EA3269"/>
    <w:rsid w:val="00EA5247"/>
    <w:rsid w:val="00EA53A8"/>
    <w:rsid w:val="00EA5F8D"/>
    <w:rsid w:val="00EB07F6"/>
    <w:rsid w:val="00EB0E29"/>
    <w:rsid w:val="00EB1138"/>
    <w:rsid w:val="00EB23D6"/>
    <w:rsid w:val="00EB484C"/>
    <w:rsid w:val="00EB4C2D"/>
    <w:rsid w:val="00EB621B"/>
    <w:rsid w:val="00EB69C0"/>
    <w:rsid w:val="00EC3825"/>
    <w:rsid w:val="00EC5E16"/>
    <w:rsid w:val="00EC67A7"/>
    <w:rsid w:val="00ED0759"/>
    <w:rsid w:val="00ED0B39"/>
    <w:rsid w:val="00EE25F9"/>
    <w:rsid w:val="00EF074C"/>
    <w:rsid w:val="00EF08A2"/>
    <w:rsid w:val="00EF1BDE"/>
    <w:rsid w:val="00EF3231"/>
    <w:rsid w:val="00EF56C3"/>
    <w:rsid w:val="00F0329A"/>
    <w:rsid w:val="00F039B4"/>
    <w:rsid w:val="00F071DF"/>
    <w:rsid w:val="00F07CBE"/>
    <w:rsid w:val="00F12B17"/>
    <w:rsid w:val="00F228E1"/>
    <w:rsid w:val="00F23505"/>
    <w:rsid w:val="00F26366"/>
    <w:rsid w:val="00F26A92"/>
    <w:rsid w:val="00F2716F"/>
    <w:rsid w:val="00F30854"/>
    <w:rsid w:val="00F3433F"/>
    <w:rsid w:val="00F344EE"/>
    <w:rsid w:val="00F35590"/>
    <w:rsid w:val="00F413F4"/>
    <w:rsid w:val="00F50101"/>
    <w:rsid w:val="00F508A7"/>
    <w:rsid w:val="00F5132A"/>
    <w:rsid w:val="00F53C7B"/>
    <w:rsid w:val="00F55458"/>
    <w:rsid w:val="00F61A73"/>
    <w:rsid w:val="00F661F1"/>
    <w:rsid w:val="00F67176"/>
    <w:rsid w:val="00F6778E"/>
    <w:rsid w:val="00F7353D"/>
    <w:rsid w:val="00F738A0"/>
    <w:rsid w:val="00F75370"/>
    <w:rsid w:val="00F75F92"/>
    <w:rsid w:val="00F76533"/>
    <w:rsid w:val="00F80581"/>
    <w:rsid w:val="00F812F7"/>
    <w:rsid w:val="00F87D25"/>
    <w:rsid w:val="00F90F19"/>
    <w:rsid w:val="00F95D09"/>
    <w:rsid w:val="00F96A0B"/>
    <w:rsid w:val="00FA2005"/>
    <w:rsid w:val="00FA3499"/>
    <w:rsid w:val="00FA3DB2"/>
    <w:rsid w:val="00FB1679"/>
    <w:rsid w:val="00FC3237"/>
    <w:rsid w:val="00FD27E0"/>
    <w:rsid w:val="00FD3FB2"/>
    <w:rsid w:val="00FD6E42"/>
    <w:rsid w:val="00FD6F88"/>
    <w:rsid w:val="00FD7BD8"/>
    <w:rsid w:val="00FE1157"/>
    <w:rsid w:val="00FE23CF"/>
    <w:rsid w:val="00FE3E7E"/>
    <w:rsid w:val="00FE6895"/>
    <w:rsid w:val="06BBB058"/>
    <w:rsid w:val="075A78FC"/>
    <w:rsid w:val="07CD23B1"/>
    <w:rsid w:val="0B80DA3C"/>
    <w:rsid w:val="0CF586F9"/>
    <w:rsid w:val="0E0A6D43"/>
    <w:rsid w:val="0F52B275"/>
    <w:rsid w:val="0FA96AE3"/>
    <w:rsid w:val="138E1F99"/>
    <w:rsid w:val="14559B08"/>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2DC2C828"/>
    <w:rsid w:val="30F24A01"/>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920914"/>
    <w:rsid w:val="7ADB0EE4"/>
    <w:rsid w:val="7D9EEB94"/>
    <w:rsid w:val="7DB7D46D"/>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 w:type="character" w:styleId="Hipervnculo">
    <w:name w:val="Hyperlink"/>
    <w:basedOn w:val="Fuentedeprrafopredeter"/>
    <w:uiPriority w:val="99"/>
    <w:unhideWhenUsed/>
    <w:rsid w:val="00D067E1"/>
    <w:rPr>
      <w:color w:val="0563C1" w:themeColor="hyperlink"/>
      <w:u w:val="single"/>
    </w:rPr>
  </w:style>
  <w:style w:type="paragraph" w:styleId="Revisin">
    <w:name w:val="Revision"/>
    <w:hidden/>
    <w:uiPriority w:val="99"/>
    <w:semiHidden/>
    <w:rsid w:val="00CC2C72"/>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848638848">
      <w:bodyDiv w:val="1"/>
      <w:marLeft w:val="0"/>
      <w:marRight w:val="0"/>
      <w:marTop w:val="0"/>
      <w:marBottom w:val="0"/>
      <w:divBdr>
        <w:top w:val="none" w:sz="0" w:space="0" w:color="auto"/>
        <w:left w:val="none" w:sz="0" w:space="0" w:color="auto"/>
        <w:bottom w:val="none" w:sz="0" w:space="0" w:color="auto"/>
        <w:right w:val="none" w:sz="0" w:space="0" w:color="auto"/>
      </w:divBdr>
      <w:divsChild>
        <w:div w:id="922299482">
          <w:marLeft w:val="0"/>
          <w:marRight w:val="0"/>
          <w:marTop w:val="0"/>
          <w:marBottom w:val="0"/>
          <w:divBdr>
            <w:top w:val="none" w:sz="0" w:space="0" w:color="auto"/>
            <w:left w:val="none" w:sz="0" w:space="0" w:color="auto"/>
            <w:bottom w:val="none" w:sz="0" w:space="0" w:color="auto"/>
            <w:right w:val="none" w:sz="0" w:space="0" w:color="auto"/>
          </w:divBdr>
        </w:div>
        <w:div w:id="254901121">
          <w:marLeft w:val="0"/>
          <w:marRight w:val="0"/>
          <w:marTop w:val="0"/>
          <w:marBottom w:val="0"/>
          <w:divBdr>
            <w:top w:val="none" w:sz="0" w:space="0" w:color="auto"/>
            <w:left w:val="none" w:sz="0" w:space="0" w:color="auto"/>
            <w:bottom w:val="none" w:sz="0" w:space="0" w:color="auto"/>
            <w:right w:val="none" w:sz="0" w:space="0" w:color="auto"/>
          </w:divBdr>
        </w:div>
        <w:div w:id="1097291569">
          <w:marLeft w:val="0"/>
          <w:marRight w:val="0"/>
          <w:marTop w:val="0"/>
          <w:marBottom w:val="0"/>
          <w:divBdr>
            <w:top w:val="none" w:sz="0" w:space="0" w:color="auto"/>
            <w:left w:val="none" w:sz="0" w:space="0" w:color="auto"/>
            <w:bottom w:val="none" w:sz="0" w:space="0" w:color="auto"/>
            <w:right w:val="none" w:sz="0" w:space="0" w:color="auto"/>
          </w:divBdr>
        </w:div>
        <w:div w:id="331108215">
          <w:marLeft w:val="0"/>
          <w:marRight w:val="0"/>
          <w:marTop w:val="0"/>
          <w:marBottom w:val="0"/>
          <w:divBdr>
            <w:top w:val="none" w:sz="0" w:space="0" w:color="auto"/>
            <w:left w:val="none" w:sz="0" w:space="0" w:color="auto"/>
            <w:bottom w:val="none" w:sz="0" w:space="0" w:color="auto"/>
            <w:right w:val="none" w:sz="0" w:space="0" w:color="auto"/>
          </w:divBdr>
        </w:div>
      </w:divsChild>
    </w:div>
    <w:div w:id="1147820975">
      <w:bodyDiv w:val="1"/>
      <w:marLeft w:val="0"/>
      <w:marRight w:val="0"/>
      <w:marTop w:val="0"/>
      <w:marBottom w:val="0"/>
      <w:divBdr>
        <w:top w:val="none" w:sz="0" w:space="0" w:color="auto"/>
        <w:left w:val="none" w:sz="0" w:space="0" w:color="auto"/>
        <w:bottom w:val="none" w:sz="0" w:space="0" w:color="auto"/>
        <w:right w:val="none" w:sz="0" w:space="0" w:color="auto"/>
      </w:divBdr>
      <w:divsChild>
        <w:div w:id="857038286">
          <w:marLeft w:val="0"/>
          <w:marRight w:val="0"/>
          <w:marTop w:val="0"/>
          <w:marBottom w:val="0"/>
          <w:divBdr>
            <w:top w:val="none" w:sz="0" w:space="0" w:color="auto"/>
            <w:left w:val="none" w:sz="0" w:space="0" w:color="auto"/>
            <w:bottom w:val="none" w:sz="0" w:space="0" w:color="auto"/>
            <w:right w:val="none" w:sz="0" w:space="0" w:color="auto"/>
          </w:divBdr>
        </w:div>
        <w:div w:id="1565989172">
          <w:marLeft w:val="0"/>
          <w:marRight w:val="0"/>
          <w:marTop w:val="0"/>
          <w:marBottom w:val="0"/>
          <w:divBdr>
            <w:top w:val="none" w:sz="0" w:space="0" w:color="auto"/>
            <w:left w:val="none" w:sz="0" w:space="0" w:color="auto"/>
            <w:bottom w:val="none" w:sz="0" w:space="0" w:color="auto"/>
            <w:right w:val="none" w:sz="0" w:space="0" w:color="auto"/>
          </w:divBdr>
        </w:div>
        <w:div w:id="1797677725">
          <w:marLeft w:val="0"/>
          <w:marRight w:val="0"/>
          <w:marTop w:val="0"/>
          <w:marBottom w:val="0"/>
          <w:divBdr>
            <w:top w:val="none" w:sz="0" w:space="0" w:color="auto"/>
            <w:left w:val="none" w:sz="0" w:space="0" w:color="auto"/>
            <w:bottom w:val="none" w:sz="0" w:space="0" w:color="auto"/>
            <w:right w:val="none" w:sz="0" w:space="0" w:color="auto"/>
          </w:divBdr>
        </w:div>
        <w:div w:id="1312636227">
          <w:marLeft w:val="0"/>
          <w:marRight w:val="0"/>
          <w:marTop w:val="0"/>
          <w:marBottom w:val="0"/>
          <w:divBdr>
            <w:top w:val="none" w:sz="0" w:space="0" w:color="auto"/>
            <w:left w:val="none" w:sz="0" w:space="0" w:color="auto"/>
            <w:bottom w:val="none" w:sz="0" w:space="0" w:color="auto"/>
            <w:right w:val="none" w:sz="0" w:space="0" w:color="auto"/>
          </w:divBdr>
        </w:div>
        <w:div w:id="1225524061">
          <w:marLeft w:val="0"/>
          <w:marRight w:val="0"/>
          <w:marTop w:val="0"/>
          <w:marBottom w:val="0"/>
          <w:divBdr>
            <w:top w:val="none" w:sz="0" w:space="0" w:color="auto"/>
            <w:left w:val="none" w:sz="0" w:space="0" w:color="auto"/>
            <w:bottom w:val="none" w:sz="0" w:space="0" w:color="auto"/>
            <w:right w:val="none" w:sz="0" w:space="0" w:color="auto"/>
          </w:divBdr>
        </w:div>
        <w:div w:id="79789802">
          <w:marLeft w:val="0"/>
          <w:marRight w:val="0"/>
          <w:marTop w:val="0"/>
          <w:marBottom w:val="0"/>
          <w:divBdr>
            <w:top w:val="none" w:sz="0" w:space="0" w:color="auto"/>
            <w:left w:val="none" w:sz="0" w:space="0" w:color="auto"/>
            <w:bottom w:val="none" w:sz="0" w:space="0" w:color="auto"/>
            <w:right w:val="none" w:sz="0" w:space="0" w:color="auto"/>
          </w:divBdr>
        </w:div>
        <w:div w:id="235433590">
          <w:marLeft w:val="0"/>
          <w:marRight w:val="0"/>
          <w:marTop w:val="0"/>
          <w:marBottom w:val="0"/>
          <w:divBdr>
            <w:top w:val="none" w:sz="0" w:space="0" w:color="auto"/>
            <w:left w:val="none" w:sz="0" w:space="0" w:color="auto"/>
            <w:bottom w:val="none" w:sz="0" w:space="0" w:color="auto"/>
            <w:right w:val="none" w:sz="0" w:space="0" w:color="auto"/>
          </w:divBdr>
        </w:div>
        <w:div w:id="1257715465">
          <w:marLeft w:val="0"/>
          <w:marRight w:val="0"/>
          <w:marTop w:val="0"/>
          <w:marBottom w:val="0"/>
          <w:divBdr>
            <w:top w:val="none" w:sz="0" w:space="0" w:color="auto"/>
            <w:left w:val="none" w:sz="0" w:space="0" w:color="auto"/>
            <w:bottom w:val="none" w:sz="0" w:space="0" w:color="auto"/>
            <w:right w:val="none" w:sz="0" w:space="0" w:color="auto"/>
          </w:divBdr>
        </w:div>
        <w:div w:id="1985229812">
          <w:marLeft w:val="0"/>
          <w:marRight w:val="0"/>
          <w:marTop w:val="0"/>
          <w:marBottom w:val="0"/>
          <w:divBdr>
            <w:top w:val="none" w:sz="0" w:space="0" w:color="auto"/>
            <w:left w:val="none" w:sz="0" w:space="0" w:color="auto"/>
            <w:bottom w:val="none" w:sz="0" w:space="0" w:color="auto"/>
            <w:right w:val="none" w:sz="0" w:space="0" w:color="auto"/>
          </w:divBdr>
        </w:div>
        <w:div w:id="956722471">
          <w:marLeft w:val="0"/>
          <w:marRight w:val="0"/>
          <w:marTop w:val="0"/>
          <w:marBottom w:val="0"/>
          <w:divBdr>
            <w:top w:val="none" w:sz="0" w:space="0" w:color="auto"/>
            <w:left w:val="none" w:sz="0" w:space="0" w:color="auto"/>
            <w:bottom w:val="none" w:sz="0" w:space="0" w:color="auto"/>
            <w:right w:val="none" w:sz="0" w:space="0" w:color="auto"/>
          </w:divBdr>
        </w:div>
        <w:div w:id="561141071">
          <w:marLeft w:val="0"/>
          <w:marRight w:val="0"/>
          <w:marTop w:val="0"/>
          <w:marBottom w:val="0"/>
          <w:divBdr>
            <w:top w:val="none" w:sz="0" w:space="0" w:color="auto"/>
            <w:left w:val="none" w:sz="0" w:space="0" w:color="auto"/>
            <w:bottom w:val="none" w:sz="0" w:space="0" w:color="auto"/>
            <w:right w:val="none" w:sz="0" w:space="0" w:color="auto"/>
          </w:divBdr>
        </w:div>
        <w:div w:id="1235091983">
          <w:marLeft w:val="0"/>
          <w:marRight w:val="0"/>
          <w:marTop w:val="0"/>
          <w:marBottom w:val="0"/>
          <w:divBdr>
            <w:top w:val="none" w:sz="0" w:space="0" w:color="auto"/>
            <w:left w:val="none" w:sz="0" w:space="0" w:color="auto"/>
            <w:bottom w:val="none" w:sz="0" w:space="0" w:color="auto"/>
            <w:right w:val="none" w:sz="0" w:space="0" w:color="auto"/>
          </w:divBdr>
        </w:div>
        <w:div w:id="181747500">
          <w:marLeft w:val="0"/>
          <w:marRight w:val="0"/>
          <w:marTop w:val="0"/>
          <w:marBottom w:val="0"/>
          <w:divBdr>
            <w:top w:val="none" w:sz="0" w:space="0" w:color="auto"/>
            <w:left w:val="none" w:sz="0" w:space="0" w:color="auto"/>
            <w:bottom w:val="none" w:sz="0" w:space="0" w:color="auto"/>
            <w:right w:val="none" w:sz="0" w:space="0" w:color="auto"/>
          </w:divBdr>
        </w:div>
        <w:div w:id="564755489">
          <w:marLeft w:val="0"/>
          <w:marRight w:val="0"/>
          <w:marTop w:val="0"/>
          <w:marBottom w:val="0"/>
          <w:divBdr>
            <w:top w:val="none" w:sz="0" w:space="0" w:color="auto"/>
            <w:left w:val="none" w:sz="0" w:space="0" w:color="auto"/>
            <w:bottom w:val="none" w:sz="0" w:space="0" w:color="auto"/>
            <w:right w:val="none" w:sz="0" w:space="0" w:color="auto"/>
          </w:divBdr>
        </w:div>
        <w:div w:id="542792583">
          <w:marLeft w:val="0"/>
          <w:marRight w:val="0"/>
          <w:marTop w:val="0"/>
          <w:marBottom w:val="0"/>
          <w:divBdr>
            <w:top w:val="none" w:sz="0" w:space="0" w:color="auto"/>
            <w:left w:val="none" w:sz="0" w:space="0" w:color="auto"/>
            <w:bottom w:val="none" w:sz="0" w:space="0" w:color="auto"/>
            <w:right w:val="none" w:sz="0" w:space="0" w:color="auto"/>
          </w:divBdr>
        </w:div>
        <w:div w:id="1979189441">
          <w:marLeft w:val="0"/>
          <w:marRight w:val="0"/>
          <w:marTop w:val="0"/>
          <w:marBottom w:val="0"/>
          <w:divBdr>
            <w:top w:val="none" w:sz="0" w:space="0" w:color="auto"/>
            <w:left w:val="none" w:sz="0" w:space="0" w:color="auto"/>
            <w:bottom w:val="none" w:sz="0" w:space="0" w:color="auto"/>
            <w:right w:val="none" w:sz="0" w:space="0" w:color="auto"/>
          </w:divBdr>
        </w:div>
        <w:div w:id="1827168279">
          <w:marLeft w:val="0"/>
          <w:marRight w:val="0"/>
          <w:marTop w:val="0"/>
          <w:marBottom w:val="0"/>
          <w:divBdr>
            <w:top w:val="none" w:sz="0" w:space="0" w:color="auto"/>
            <w:left w:val="none" w:sz="0" w:space="0" w:color="auto"/>
            <w:bottom w:val="none" w:sz="0" w:space="0" w:color="auto"/>
            <w:right w:val="none" w:sz="0" w:space="0" w:color="auto"/>
          </w:divBdr>
        </w:div>
        <w:div w:id="2089425834">
          <w:marLeft w:val="0"/>
          <w:marRight w:val="0"/>
          <w:marTop w:val="0"/>
          <w:marBottom w:val="0"/>
          <w:divBdr>
            <w:top w:val="none" w:sz="0" w:space="0" w:color="auto"/>
            <w:left w:val="none" w:sz="0" w:space="0" w:color="auto"/>
            <w:bottom w:val="none" w:sz="0" w:space="0" w:color="auto"/>
            <w:right w:val="none" w:sz="0" w:space="0" w:color="auto"/>
          </w:divBdr>
        </w:div>
        <w:div w:id="1633289055">
          <w:marLeft w:val="0"/>
          <w:marRight w:val="0"/>
          <w:marTop w:val="0"/>
          <w:marBottom w:val="0"/>
          <w:divBdr>
            <w:top w:val="none" w:sz="0" w:space="0" w:color="auto"/>
            <w:left w:val="none" w:sz="0" w:space="0" w:color="auto"/>
            <w:bottom w:val="none" w:sz="0" w:space="0" w:color="auto"/>
            <w:right w:val="none" w:sz="0" w:space="0" w:color="auto"/>
          </w:divBdr>
        </w:div>
        <w:div w:id="1640106628">
          <w:marLeft w:val="0"/>
          <w:marRight w:val="0"/>
          <w:marTop w:val="0"/>
          <w:marBottom w:val="0"/>
          <w:divBdr>
            <w:top w:val="none" w:sz="0" w:space="0" w:color="auto"/>
            <w:left w:val="none" w:sz="0" w:space="0" w:color="auto"/>
            <w:bottom w:val="none" w:sz="0" w:space="0" w:color="auto"/>
            <w:right w:val="none" w:sz="0" w:space="0" w:color="auto"/>
          </w:divBdr>
        </w:div>
        <w:div w:id="1739940950">
          <w:marLeft w:val="0"/>
          <w:marRight w:val="0"/>
          <w:marTop w:val="0"/>
          <w:marBottom w:val="0"/>
          <w:divBdr>
            <w:top w:val="none" w:sz="0" w:space="0" w:color="auto"/>
            <w:left w:val="none" w:sz="0" w:space="0" w:color="auto"/>
            <w:bottom w:val="none" w:sz="0" w:space="0" w:color="auto"/>
            <w:right w:val="none" w:sz="0" w:space="0" w:color="auto"/>
          </w:divBdr>
        </w:div>
        <w:div w:id="1872526389">
          <w:marLeft w:val="0"/>
          <w:marRight w:val="0"/>
          <w:marTop w:val="0"/>
          <w:marBottom w:val="0"/>
          <w:divBdr>
            <w:top w:val="none" w:sz="0" w:space="0" w:color="auto"/>
            <w:left w:val="none" w:sz="0" w:space="0" w:color="auto"/>
            <w:bottom w:val="none" w:sz="0" w:space="0" w:color="auto"/>
            <w:right w:val="none" w:sz="0" w:space="0" w:color="auto"/>
          </w:divBdr>
        </w:div>
        <w:div w:id="872116046">
          <w:marLeft w:val="0"/>
          <w:marRight w:val="0"/>
          <w:marTop w:val="0"/>
          <w:marBottom w:val="0"/>
          <w:divBdr>
            <w:top w:val="none" w:sz="0" w:space="0" w:color="auto"/>
            <w:left w:val="none" w:sz="0" w:space="0" w:color="auto"/>
            <w:bottom w:val="none" w:sz="0" w:space="0" w:color="auto"/>
            <w:right w:val="none" w:sz="0" w:space="0" w:color="auto"/>
          </w:divBdr>
        </w:div>
        <w:div w:id="685834951">
          <w:marLeft w:val="0"/>
          <w:marRight w:val="0"/>
          <w:marTop w:val="0"/>
          <w:marBottom w:val="0"/>
          <w:divBdr>
            <w:top w:val="none" w:sz="0" w:space="0" w:color="auto"/>
            <w:left w:val="none" w:sz="0" w:space="0" w:color="auto"/>
            <w:bottom w:val="none" w:sz="0" w:space="0" w:color="auto"/>
            <w:right w:val="none" w:sz="0" w:space="0" w:color="auto"/>
          </w:divBdr>
        </w:div>
        <w:div w:id="284167347">
          <w:marLeft w:val="0"/>
          <w:marRight w:val="0"/>
          <w:marTop w:val="0"/>
          <w:marBottom w:val="0"/>
          <w:divBdr>
            <w:top w:val="none" w:sz="0" w:space="0" w:color="auto"/>
            <w:left w:val="none" w:sz="0" w:space="0" w:color="auto"/>
            <w:bottom w:val="none" w:sz="0" w:space="0" w:color="auto"/>
            <w:right w:val="none" w:sz="0" w:space="0" w:color="auto"/>
          </w:divBdr>
        </w:div>
        <w:div w:id="687219182">
          <w:marLeft w:val="0"/>
          <w:marRight w:val="0"/>
          <w:marTop w:val="0"/>
          <w:marBottom w:val="0"/>
          <w:divBdr>
            <w:top w:val="none" w:sz="0" w:space="0" w:color="auto"/>
            <w:left w:val="none" w:sz="0" w:space="0" w:color="auto"/>
            <w:bottom w:val="none" w:sz="0" w:space="0" w:color="auto"/>
            <w:right w:val="none" w:sz="0" w:space="0" w:color="auto"/>
          </w:divBdr>
        </w:div>
        <w:div w:id="854196542">
          <w:marLeft w:val="0"/>
          <w:marRight w:val="0"/>
          <w:marTop w:val="0"/>
          <w:marBottom w:val="0"/>
          <w:divBdr>
            <w:top w:val="none" w:sz="0" w:space="0" w:color="auto"/>
            <w:left w:val="none" w:sz="0" w:space="0" w:color="auto"/>
            <w:bottom w:val="none" w:sz="0" w:space="0" w:color="auto"/>
            <w:right w:val="none" w:sz="0" w:space="0" w:color="auto"/>
          </w:divBdr>
        </w:div>
        <w:div w:id="1000620283">
          <w:marLeft w:val="0"/>
          <w:marRight w:val="0"/>
          <w:marTop w:val="0"/>
          <w:marBottom w:val="0"/>
          <w:divBdr>
            <w:top w:val="none" w:sz="0" w:space="0" w:color="auto"/>
            <w:left w:val="none" w:sz="0" w:space="0" w:color="auto"/>
            <w:bottom w:val="none" w:sz="0" w:space="0" w:color="auto"/>
            <w:right w:val="none" w:sz="0" w:space="0" w:color="auto"/>
          </w:divBdr>
        </w:div>
        <w:div w:id="1800955797">
          <w:marLeft w:val="0"/>
          <w:marRight w:val="0"/>
          <w:marTop w:val="0"/>
          <w:marBottom w:val="0"/>
          <w:divBdr>
            <w:top w:val="none" w:sz="0" w:space="0" w:color="auto"/>
            <w:left w:val="none" w:sz="0" w:space="0" w:color="auto"/>
            <w:bottom w:val="none" w:sz="0" w:space="0" w:color="auto"/>
            <w:right w:val="none" w:sz="0" w:space="0" w:color="auto"/>
          </w:divBdr>
        </w:div>
        <w:div w:id="1675494991">
          <w:marLeft w:val="0"/>
          <w:marRight w:val="0"/>
          <w:marTop w:val="0"/>
          <w:marBottom w:val="0"/>
          <w:divBdr>
            <w:top w:val="none" w:sz="0" w:space="0" w:color="auto"/>
            <w:left w:val="none" w:sz="0" w:space="0" w:color="auto"/>
            <w:bottom w:val="none" w:sz="0" w:space="0" w:color="auto"/>
            <w:right w:val="none" w:sz="0" w:space="0" w:color="auto"/>
          </w:divBdr>
        </w:div>
        <w:div w:id="51658400">
          <w:marLeft w:val="0"/>
          <w:marRight w:val="0"/>
          <w:marTop w:val="0"/>
          <w:marBottom w:val="0"/>
          <w:divBdr>
            <w:top w:val="none" w:sz="0" w:space="0" w:color="auto"/>
            <w:left w:val="none" w:sz="0" w:space="0" w:color="auto"/>
            <w:bottom w:val="none" w:sz="0" w:space="0" w:color="auto"/>
            <w:right w:val="none" w:sz="0" w:space="0" w:color="auto"/>
          </w:divBdr>
        </w:div>
        <w:div w:id="339897490">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Proyecto elaborado 4-11-2021. Expediente físico 46671</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D4211-381B-4991-B469-78F7DC014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00960A9C-AC1E-44A5-AE09-942942C3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8</TotalTime>
  <Pages>1</Pages>
  <Words>5322</Words>
  <Characters>29274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2020-11-13T16:08:00Z</cp:lastPrinted>
  <dcterms:created xsi:type="dcterms:W3CDTF">2022-02-03T22:38:00Z</dcterms:created>
  <dcterms:modified xsi:type="dcterms:W3CDTF">2022-02-07T17:42:00Z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