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43FFCA1F" w14:textId="77777777" w:rsidR="00355010" w:rsidRDefault="0035501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C2A1F2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130212">
        <w:rPr>
          <w:rFonts w:ascii="Museo Sans 900" w:eastAsia="Times New Roman" w:hAnsi="Museo Sans 900" w:cs="Times New Roman"/>
          <w:b/>
          <w:bCs/>
          <w:sz w:val="20"/>
          <w:szCs w:val="20"/>
          <w:lang w:val="es-MX" w:eastAsia="es-ES"/>
        </w:rPr>
        <w:t>1138</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130212">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130212">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130212">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130212">
        <w:rPr>
          <w:rFonts w:ascii="Museo Sans 300" w:eastAsia="Times New Roman" w:hAnsi="Museo Sans 300" w:cs="Times New Roman"/>
          <w:sz w:val="20"/>
          <w:szCs w:val="20"/>
          <w:lang w:val="es-MX" w:eastAsia="es-ES"/>
        </w:rPr>
        <w:t>noviembre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proofErr w:type="gramStart"/>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veintiuno</w:t>
      </w:r>
      <w:proofErr w:type="gramEnd"/>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58880017" w:rsidR="00263E33" w:rsidRPr="00A077B4"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E54783">
        <w:rPr>
          <w:rFonts w:ascii="Museo Sans 300" w:hAnsi="Museo Sans 300"/>
          <w:sz w:val="20"/>
          <w:szCs w:val="20"/>
        </w:rPr>
        <w:t>tres</w:t>
      </w:r>
      <w:r w:rsidR="00B17E30">
        <w:rPr>
          <w:rFonts w:ascii="Museo Sans 300" w:hAnsi="Museo Sans 300"/>
          <w:sz w:val="20"/>
          <w:szCs w:val="20"/>
        </w:rPr>
        <w:t xml:space="preserve"> de </w:t>
      </w:r>
      <w:r w:rsidR="00E54783">
        <w:rPr>
          <w:rFonts w:ascii="Museo Sans 300" w:hAnsi="Museo Sans 300"/>
          <w:sz w:val="20"/>
          <w:szCs w:val="20"/>
        </w:rPr>
        <w:t>marzo</w:t>
      </w:r>
      <w:r w:rsidR="002245F5">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E04716">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3F2B41">
        <w:rPr>
          <w:rFonts w:ascii="Museo Sans 300" w:hAnsi="Museo Sans 300"/>
          <w:sz w:val="20"/>
          <w:szCs w:val="20"/>
        </w:rPr>
        <w:t xml:space="preserve"> </w:t>
      </w:r>
      <w:r w:rsidR="007C1590">
        <w:rPr>
          <w:rFonts w:ascii="Museo Sans 300" w:hAnsi="Museo Sans 300"/>
          <w:sz w:val="20"/>
          <w:szCs w:val="20"/>
        </w:rPr>
        <w:t>XXX</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E54783">
        <w:rPr>
          <w:rFonts w:ascii="Museo Sans 300" w:hAnsi="Museo Sans 300"/>
          <w:sz w:val="20"/>
          <w:szCs w:val="20"/>
        </w:rPr>
        <w:t>SETECIENTOS VEINTE</w:t>
      </w:r>
      <w:r w:rsidR="006662C8">
        <w:rPr>
          <w:rFonts w:ascii="Museo Sans 300" w:hAnsi="Museo Sans 300"/>
          <w:sz w:val="20"/>
          <w:szCs w:val="20"/>
        </w:rPr>
        <w:t xml:space="preserve"> </w:t>
      </w:r>
      <w:r w:rsidR="00E54783">
        <w:rPr>
          <w:rFonts w:ascii="Museo Sans 300" w:hAnsi="Museo Sans 300"/>
          <w:sz w:val="20"/>
          <w:szCs w:val="20"/>
        </w:rPr>
        <w:t>12</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E54783">
        <w:rPr>
          <w:rFonts w:ascii="Museo Sans 300" w:hAnsi="Museo Sans 300"/>
          <w:sz w:val="20"/>
          <w:szCs w:val="20"/>
        </w:rPr>
        <w:t>720.12</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7C1590">
        <w:rPr>
          <w:rFonts w:ascii="Museo Sans 300" w:hAnsi="Museo Sans 300"/>
          <w:sz w:val="20"/>
          <w:szCs w:val="20"/>
        </w:rPr>
        <w:t>XXX</w:t>
      </w:r>
      <w:r w:rsidRPr="00A93D70">
        <w:rPr>
          <w:rFonts w:ascii="Museo Sans 300" w:hAnsi="Museo Sans 300"/>
          <w:sz w:val="20"/>
          <w:szCs w:val="20"/>
        </w:rPr>
        <w:t>.</w:t>
      </w:r>
      <w:r w:rsidR="006662C8">
        <w:rPr>
          <w:rFonts w:ascii="Museo Sans 300" w:hAnsi="Museo Sans 300"/>
          <w:sz w:val="20"/>
          <w:szCs w:val="20"/>
        </w:rPr>
        <w:t xml:space="preserve"> </w:t>
      </w:r>
    </w:p>
    <w:p w14:paraId="6DA14917" w14:textId="5F7DF8C1" w:rsidR="00A077B4" w:rsidRDefault="00A077B4" w:rsidP="00A077B4">
      <w:pPr>
        <w:pStyle w:val="Prrafodelista"/>
        <w:tabs>
          <w:tab w:val="left" w:pos="426"/>
        </w:tabs>
        <w:ind w:left="426"/>
        <w:jc w:val="both"/>
        <w:rPr>
          <w:rFonts w:ascii="Museo Sans 300" w:eastAsia="Museo Sans"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0B5FE0C"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E04716">
        <w:rPr>
          <w:rFonts w:ascii="Museo Sans 300" w:hAnsi="Museo Sans 300"/>
          <w:sz w:val="20"/>
          <w:szCs w:val="20"/>
          <w:lang w:val="es-SV"/>
        </w:rPr>
        <w:t>1</w:t>
      </w:r>
      <w:r w:rsidR="00F254FD">
        <w:rPr>
          <w:rFonts w:ascii="Museo Sans 300" w:hAnsi="Museo Sans 300"/>
          <w:sz w:val="20"/>
          <w:szCs w:val="20"/>
          <w:lang w:val="es-SV"/>
        </w:rPr>
        <w:t>99</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254FD">
        <w:rPr>
          <w:rFonts w:ascii="Museo Sans 300" w:hAnsi="Museo Sans 300"/>
          <w:sz w:val="20"/>
          <w:szCs w:val="20"/>
          <w:lang w:val="es-SV"/>
        </w:rPr>
        <w:t>ocho</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F254FD">
        <w:rPr>
          <w:rFonts w:ascii="Museo Sans 300" w:hAnsi="Museo Sans 300"/>
          <w:sz w:val="20"/>
          <w:szCs w:val="20"/>
          <w:lang w:val="es-SV"/>
        </w:rPr>
        <w:t>marzo</w:t>
      </w:r>
      <w:r w:rsidR="002245F5">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D9DF712" w14:textId="251BD80E" w:rsidR="00F254FD" w:rsidRDefault="00F254FD" w:rsidP="00F254FD">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citado </w:t>
      </w:r>
      <w:r w:rsidRPr="00263E33">
        <w:rPr>
          <w:rFonts w:ascii="Museo Sans 300" w:hAnsi="Museo Sans 300"/>
          <w:sz w:val="20"/>
          <w:szCs w:val="20"/>
        </w:rPr>
        <w:t>acuerdo</w:t>
      </w:r>
      <w:r>
        <w:rPr>
          <w:rFonts w:ascii="Museo Sans 300" w:hAnsi="Museo Sans 300"/>
          <w:sz w:val="20"/>
          <w:szCs w:val="20"/>
        </w:rPr>
        <w:t xml:space="preserve"> </w:t>
      </w:r>
      <w:r w:rsidRPr="00263E33">
        <w:rPr>
          <w:rFonts w:ascii="Museo Sans 300" w:hAnsi="Museo Sans 300"/>
          <w:sz w:val="20"/>
          <w:szCs w:val="20"/>
        </w:rPr>
        <w:t>fue</w:t>
      </w:r>
      <w:r>
        <w:rPr>
          <w:rFonts w:ascii="Museo Sans 300" w:hAnsi="Museo Sans 300"/>
          <w:sz w:val="20"/>
          <w:szCs w:val="20"/>
        </w:rPr>
        <w:t xml:space="preserve"> </w:t>
      </w:r>
      <w:r w:rsidRPr="00263E33">
        <w:rPr>
          <w:rFonts w:ascii="Museo Sans 300" w:hAnsi="Museo Sans 300"/>
          <w:sz w:val="20"/>
          <w:szCs w:val="20"/>
        </w:rPr>
        <w:t>notificado</w:t>
      </w:r>
      <w:r>
        <w:rPr>
          <w:rFonts w:ascii="Museo Sans 300" w:hAnsi="Museo Sans 300"/>
          <w:sz w:val="20"/>
          <w:szCs w:val="20"/>
        </w:rPr>
        <w:t xml:space="preserve"> </w:t>
      </w:r>
      <w:r w:rsidRPr="00263E33">
        <w:rPr>
          <w:rFonts w:ascii="Museo Sans 300" w:hAnsi="Museo Sans 300"/>
          <w:sz w:val="20"/>
          <w:szCs w:val="20"/>
        </w:rPr>
        <w:t>a</w:t>
      </w:r>
      <w:r>
        <w:rPr>
          <w:rFonts w:ascii="Museo Sans 300" w:hAnsi="Museo Sans 300"/>
          <w:sz w:val="20"/>
          <w:szCs w:val="20"/>
        </w:rPr>
        <w:t xml:space="preserve"> </w:t>
      </w:r>
      <w:r w:rsidRPr="00263E33">
        <w:rPr>
          <w:rFonts w:ascii="Museo Sans 300" w:hAnsi="Museo Sans 300"/>
          <w:sz w:val="20"/>
          <w:szCs w:val="20"/>
        </w:rPr>
        <w:t>la</w:t>
      </w:r>
      <w:r>
        <w:rPr>
          <w:rFonts w:ascii="Museo Sans 300" w:hAnsi="Museo Sans 300"/>
          <w:sz w:val="20"/>
          <w:szCs w:val="20"/>
        </w:rPr>
        <w:t xml:space="preserve"> sociedad EEO, S.A. de C.V. y al señor </w:t>
      </w:r>
      <w:r w:rsidR="007C1590">
        <w:rPr>
          <w:rFonts w:ascii="Museo Sans 300" w:hAnsi="Museo Sans 300"/>
          <w:sz w:val="20"/>
          <w:szCs w:val="20"/>
        </w:rPr>
        <w:t>XXX</w:t>
      </w:r>
      <w:r>
        <w:rPr>
          <w:rFonts w:ascii="Museo Sans 300" w:hAnsi="Museo Sans 300"/>
          <w:sz w:val="20"/>
          <w:szCs w:val="20"/>
        </w:rPr>
        <w:t xml:space="preserve"> los días once y doce de marzo del presente año, respectivamente, </w:t>
      </w:r>
      <w:r w:rsidRPr="00263E33">
        <w:rPr>
          <w:rFonts w:ascii="Museo Sans 300" w:hAnsi="Museo Sans 300"/>
          <w:sz w:val="20"/>
          <w:szCs w:val="20"/>
        </w:rPr>
        <w:t>por</w:t>
      </w:r>
      <w:r>
        <w:rPr>
          <w:rFonts w:ascii="Museo Sans 300" w:hAnsi="Museo Sans 300"/>
          <w:sz w:val="20"/>
          <w:szCs w:val="20"/>
        </w:rPr>
        <w:t xml:space="preserve"> </w:t>
      </w:r>
      <w:r w:rsidRPr="00263E33">
        <w:rPr>
          <w:rFonts w:ascii="Museo Sans 300" w:hAnsi="Museo Sans 300"/>
          <w:sz w:val="20"/>
          <w:szCs w:val="20"/>
        </w:rPr>
        <w:t>lo</w:t>
      </w:r>
      <w:r>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plazo</w:t>
      </w:r>
      <w:r>
        <w:rPr>
          <w:rFonts w:ascii="Museo Sans 300" w:hAnsi="Museo Sans 300"/>
          <w:sz w:val="20"/>
          <w:szCs w:val="20"/>
        </w:rPr>
        <w:t xml:space="preserve"> otorgado a la distribuidora finalizó el día </w:t>
      </w:r>
      <w:r w:rsidR="000E2EA4">
        <w:rPr>
          <w:rFonts w:ascii="Museo Sans 300" w:hAnsi="Museo Sans 300"/>
          <w:sz w:val="20"/>
          <w:szCs w:val="20"/>
        </w:rPr>
        <w:t>veinticinco del mismo mes y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4B490FE1" w14:textId="6F20C76A" w:rsidR="00AF5557"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val="es-ES" w:eastAsia="es-SV"/>
        </w:rPr>
      </w:pPr>
      <w:bookmarkStart w:id="0" w:name="_Hlk82434434"/>
      <w:r w:rsidRPr="00A36EB4">
        <w:rPr>
          <w:rFonts w:ascii="Museo Sans 300" w:eastAsia="Museo Sans" w:hAnsi="Museo Sans 300" w:cs="Segoe UI"/>
          <w:sz w:val="20"/>
          <w:szCs w:val="20"/>
          <w:lang w:val="es-ES"/>
        </w:rPr>
        <w:t xml:space="preserve">El día </w:t>
      </w:r>
      <w:r w:rsidR="00F254FD">
        <w:rPr>
          <w:rFonts w:ascii="Museo Sans 300" w:eastAsia="Museo Sans" w:hAnsi="Museo Sans 300" w:cs="Segoe UI"/>
          <w:sz w:val="20"/>
          <w:szCs w:val="20"/>
          <w:lang w:val="es-ES"/>
        </w:rPr>
        <w:t>veinticinco</w:t>
      </w:r>
      <w:r w:rsidRPr="00A36EB4">
        <w:rPr>
          <w:rFonts w:ascii="Museo Sans 300" w:eastAsia="Museo Sans" w:hAnsi="Museo Sans 300" w:cs="Segoe UI"/>
          <w:sz w:val="20"/>
          <w:szCs w:val="20"/>
          <w:lang w:val="es-ES"/>
        </w:rPr>
        <w:t xml:space="preserve"> de </w:t>
      </w:r>
      <w:r w:rsidR="00E04716">
        <w:rPr>
          <w:rFonts w:ascii="Museo Sans 300" w:eastAsia="Museo Sans" w:hAnsi="Museo Sans 300" w:cs="Segoe UI"/>
          <w:sz w:val="20"/>
          <w:szCs w:val="20"/>
          <w:lang w:val="es-ES"/>
        </w:rPr>
        <w:t>marzo</w:t>
      </w:r>
      <w:r w:rsidRPr="00A36EB4">
        <w:rPr>
          <w:rFonts w:ascii="Museo Sans 300" w:eastAsia="Museo Sans" w:hAnsi="Museo Sans 300" w:cs="Segoe UI"/>
          <w:sz w:val="20"/>
          <w:szCs w:val="20"/>
          <w:lang w:val="es-ES"/>
        </w:rPr>
        <w:t xml:space="preserve"> del presente año,</w:t>
      </w:r>
      <w:bookmarkEnd w:id="0"/>
      <w:r w:rsidRPr="00A36EB4">
        <w:rPr>
          <w:rFonts w:ascii="Museo Sans 300" w:eastAsia="Arial" w:hAnsi="Museo Sans 300" w:cs="Times New Roman"/>
          <w:sz w:val="20"/>
          <w:szCs w:val="20"/>
          <w:lang w:eastAsia="es-SV"/>
        </w:rPr>
        <w:t xml:space="preserve"> </w:t>
      </w:r>
      <w:r w:rsidR="007C1590">
        <w:rPr>
          <w:rFonts w:ascii="Museo Sans 300" w:eastAsia="Museo Sans" w:hAnsi="Museo Sans 300" w:cs="Segoe UI"/>
          <w:sz w:val="20"/>
          <w:szCs w:val="20"/>
          <w:lang w:eastAsia="es-SV"/>
        </w:rPr>
        <w:t>XXX</w:t>
      </w:r>
      <w:r w:rsidRPr="00A36EB4">
        <w:rPr>
          <w:rFonts w:ascii="Museo Sans 300" w:eastAsia="Arial" w:hAnsi="Museo Sans 300" w:cs="Times New Roman"/>
          <w:sz w:val="20"/>
          <w:szCs w:val="20"/>
          <w:lang w:val="es-ES" w:eastAsia="es-SV"/>
        </w:rPr>
        <w:t>, apoderado especial de la sociedad EEO, S.A. de C.V.</w:t>
      </w:r>
      <w:r w:rsidR="007D461F">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 un escrito por medio del cual manifestó que </w:t>
      </w:r>
      <w:r w:rsidR="006C6F4C">
        <w:rPr>
          <w:rFonts w:ascii="Museo Sans 300" w:eastAsia="Arial" w:hAnsi="Museo Sans 300" w:cs="Times New Roman"/>
          <w:sz w:val="20"/>
          <w:szCs w:val="20"/>
          <w:lang w:val="es-ES" w:eastAsia="es-SV"/>
        </w:rPr>
        <w:t>contaban</w:t>
      </w:r>
      <w:r w:rsidR="006C6F4C" w:rsidRPr="00A36EB4">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 evidencia suficiente para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comprobar</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la existencia de una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condición irregular en el suministro identificado con el</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 xml:space="preserve">NIC </w:t>
      </w:r>
      <w:r w:rsidR="007C1590">
        <w:rPr>
          <w:rFonts w:ascii="Museo Sans 300" w:eastAsia="Arial" w:hAnsi="Museo Sans 300" w:cs="Times New Roman"/>
          <w:sz w:val="20"/>
          <w:szCs w:val="20"/>
          <w:lang w:val="es-ES" w:eastAsia="es-SV"/>
        </w:rPr>
        <w:t>XXX</w:t>
      </w:r>
      <w:r w:rsidRPr="00A36EB4">
        <w:rPr>
          <w:rFonts w:ascii="Museo Sans 300" w:eastAsia="Arial" w:hAnsi="Museo Sans 300" w:cs="Times New Roman"/>
          <w:sz w:val="20"/>
          <w:szCs w:val="20"/>
          <w:lang w:val="es-ES" w:eastAsia="es-SV"/>
        </w:rPr>
        <w:t>, por lo que era procedente el cobro de energía no registrada.</w:t>
      </w:r>
      <w:r w:rsidR="00E24456">
        <w:rPr>
          <w:rFonts w:ascii="Museo Sans 300" w:eastAsia="Arial" w:hAnsi="Museo Sans 300" w:cs="Times New Roman"/>
          <w:sz w:val="20"/>
          <w:szCs w:val="20"/>
          <w:lang w:val="es-ES" w:eastAsia="es-SV"/>
        </w:rPr>
        <w:t xml:space="preserve"> </w:t>
      </w:r>
    </w:p>
    <w:p w14:paraId="20CA2189" w14:textId="77777777" w:rsidR="00AF5557" w:rsidRDefault="00AF5557"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val="es-ES" w:eastAsia="es-SV"/>
        </w:rPr>
      </w:pPr>
    </w:p>
    <w:p w14:paraId="64F7126F" w14:textId="4CF2FC69"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r w:rsidRPr="00A36EB4">
        <w:rPr>
          <w:rFonts w:ascii="Museo Sans 300" w:eastAsia="Arial" w:hAnsi="Museo Sans 300" w:cs="Times New Roman"/>
          <w:sz w:val="20"/>
          <w:szCs w:val="20"/>
          <w:lang w:eastAsia="es-SV"/>
        </w:rPr>
        <w:t xml:space="preserve">Asimismo, </w:t>
      </w:r>
      <w:r w:rsidRPr="00A36EB4">
        <w:rPr>
          <w:rFonts w:ascii="Museo Sans 300" w:eastAsia="Times New Roman" w:hAnsi="Museo Sans 300" w:cs="Times New Roman"/>
          <w:sz w:val="20"/>
          <w:szCs w:val="20"/>
          <w:lang w:eastAsia="es-SV"/>
        </w:rPr>
        <w:t>anexó</w:t>
      </w:r>
      <w:r w:rsidRPr="00A36EB4">
        <w:rPr>
          <w:rFonts w:ascii="Museo Sans 300" w:eastAsia="Arial" w:hAnsi="Museo Sans 300" w:cs="Times New Roman"/>
          <w:sz w:val="20"/>
          <w:szCs w:val="20"/>
          <w:lang w:eastAsia="es-SV"/>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0D3F4E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7C1590">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E95E8C9" w14:textId="6D4B0646"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las órdenes de servicio con número </w:t>
      </w:r>
      <w:r w:rsidR="007C1590">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78101E77" w14:textId="5338FF05"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7C1590">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5B7D633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57F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257FD7">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3CAD72B3" w14:textId="25EB32FB"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B0F7E55" w14:textId="77777777" w:rsidR="009B67E6" w:rsidRPr="00A36EB4" w:rsidRDefault="009B67E6" w:rsidP="009B67E6">
      <w:pPr>
        <w:pStyle w:val="Prrafodelista"/>
        <w:tabs>
          <w:tab w:val="left" w:pos="426"/>
        </w:tabs>
        <w:ind w:left="1068"/>
        <w:jc w:val="both"/>
        <w:rPr>
          <w:rFonts w:ascii="Museo Sans 300" w:eastAsia="Arial" w:hAnsi="Museo Sans 300"/>
          <w:sz w:val="20"/>
          <w:szCs w:val="20"/>
          <w:lang w:eastAsia="es-SV"/>
        </w:rPr>
      </w:pPr>
    </w:p>
    <w:p w14:paraId="1551AE0F" w14:textId="3DF941CD"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lastRenderedPageBreak/>
        <w:t xml:space="preserve">Mediante memorando con referencia N.° </w:t>
      </w:r>
      <w:r w:rsidR="007C1590">
        <w:rPr>
          <w:rFonts w:ascii="Museo Sans 300" w:hAnsi="Museo Sans 300"/>
          <w:sz w:val="20"/>
          <w:szCs w:val="20"/>
          <w:lang w:val="es-ES_tradnl" w:eastAsia="es-SV"/>
        </w:rPr>
        <w:t>XXX</w:t>
      </w:r>
      <w:r>
        <w:rPr>
          <w:rFonts w:ascii="Museo Sans 300" w:hAnsi="Museo Sans 300"/>
          <w:sz w:val="20"/>
          <w:szCs w:val="20"/>
          <w:lang w:val="es-ES_tradnl" w:eastAsia="es-SV"/>
        </w:rPr>
        <w:t xml:space="preserve">, de fecha </w:t>
      </w:r>
      <w:r w:rsidR="00F254FD">
        <w:rPr>
          <w:rFonts w:ascii="Museo Sans 300" w:hAnsi="Museo Sans 300"/>
          <w:sz w:val="20"/>
          <w:szCs w:val="20"/>
          <w:lang w:val="es-ES_tradnl" w:eastAsia="es-SV"/>
        </w:rPr>
        <w:t>veintiséis</w:t>
      </w:r>
      <w:r>
        <w:rPr>
          <w:rFonts w:ascii="Museo Sans 300" w:hAnsi="Museo Sans 300"/>
          <w:sz w:val="20"/>
          <w:szCs w:val="20"/>
          <w:lang w:val="es-ES_tradnl" w:eastAsia="es-SV"/>
        </w:rPr>
        <w:t xml:space="preserve"> de </w:t>
      </w:r>
      <w:r w:rsidR="001447F5">
        <w:rPr>
          <w:rFonts w:ascii="Museo Sans 300" w:hAnsi="Museo Sans 300"/>
          <w:sz w:val="20"/>
          <w:szCs w:val="20"/>
          <w:lang w:val="es-ES_tradnl" w:eastAsia="es-SV"/>
        </w:rPr>
        <w:t>marzo</w:t>
      </w:r>
      <w:r>
        <w:rPr>
          <w:rFonts w:ascii="Museo Sans 300" w:hAnsi="Museo Sans 300"/>
          <w:sz w:val="20"/>
          <w:szCs w:val="20"/>
          <w:lang w:val="es-ES_tradnl" w:eastAsia="es-SV"/>
        </w:rPr>
        <w:t xml:space="preserve"> de este año, el CAU informó que elaboraría el informe técnico correspondiente.</w:t>
      </w:r>
    </w:p>
    <w:p w14:paraId="0736BBEA" w14:textId="77777777" w:rsidR="002A7920" w:rsidRDefault="002A7920"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7EDC4EEA"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E-0</w:t>
      </w:r>
      <w:r w:rsidR="001447F5">
        <w:rPr>
          <w:rFonts w:ascii="Museo Sans 300" w:hAnsi="Museo Sans 300"/>
          <w:sz w:val="20"/>
          <w:szCs w:val="20"/>
        </w:rPr>
        <w:t>2</w:t>
      </w:r>
      <w:r w:rsidR="00DF2186">
        <w:rPr>
          <w:rFonts w:ascii="Museo Sans 300" w:hAnsi="Museo Sans 300"/>
          <w:sz w:val="20"/>
          <w:szCs w:val="20"/>
        </w:rPr>
        <w:t>91</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DF2186">
        <w:rPr>
          <w:rFonts w:ascii="Museo Sans 300" w:hAnsi="Museo Sans 300"/>
          <w:sz w:val="20"/>
          <w:szCs w:val="20"/>
        </w:rPr>
        <w:t>nueve</w:t>
      </w:r>
      <w:r>
        <w:rPr>
          <w:rFonts w:ascii="Museo Sans 300" w:hAnsi="Museo Sans 300"/>
          <w:sz w:val="20"/>
          <w:szCs w:val="20"/>
        </w:rPr>
        <w:t xml:space="preserve"> </w:t>
      </w:r>
      <w:r w:rsidRPr="00C32DD7">
        <w:rPr>
          <w:rFonts w:ascii="Museo Sans 300" w:hAnsi="Museo Sans 300"/>
          <w:sz w:val="20"/>
          <w:szCs w:val="20"/>
        </w:rPr>
        <w:t xml:space="preserve">de </w:t>
      </w:r>
      <w:r w:rsidR="00DF2186">
        <w:rPr>
          <w:rFonts w:ascii="Museo Sans 300" w:hAnsi="Museo Sans 300"/>
          <w:sz w:val="20"/>
          <w:szCs w:val="20"/>
        </w:rPr>
        <w:t>abril</w:t>
      </w:r>
      <w:r>
        <w:rPr>
          <w:rFonts w:ascii="Museo Sans 300" w:hAnsi="Museo Sans 300"/>
          <w:sz w:val="20"/>
          <w:szCs w:val="20"/>
        </w:rPr>
        <w:t xml:space="preserve"> del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EEO, S.A. de C.V. y </w:t>
      </w:r>
      <w:r w:rsidR="007D461F">
        <w:rPr>
          <w:rStyle w:val="normaltextrun"/>
          <w:rFonts w:ascii="Museo Sans 300" w:eastAsia="Museo Sans" w:hAnsi="Museo Sans 300" w:cs="Segoe UI"/>
          <w:sz w:val="20"/>
          <w:szCs w:val="20"/>
        </w:rPr>
        <w:t xml:space="preserve">el </w:t>
      </w:r>
      <w:r>
        <w:rPr>
          <w:rStyle w:val="normaltextrun"/>
          <w:rFonts w:ascii="Museo Sans 300" w:eastAsia="Museo Sans" w:hAnsi="Museo Sans 300" w:cs="Segoe UI"/>
          <w:sz w:val="20"/>
          <w:szCs w:val="20"/>
        </w:rPr>
        <w:t>señor</w:t>
      </w:r>
      <w:r w:rsidR="00E04716">
        <w:rPr>
          <w:rStyle w:val="normaltextrun"/>
          <w:rFonts w:ascii="Museo Sans 300" w:eastAsia="Museo Sans" w:hAnsi="Museo Sans 300" w:cs="Segoe UI"/>
          <w:sz w:val="20"/>
          <w:szCs w:val="20"/>
        </w:rPr>
        <w:t xml:space="preserve"> </w:t>
      </w:r>
      <w:r w:rsidR="007C1590">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7057603F" w14:textId="77BDC38E" w:rsidR="00DF2186" w:rsidRDefault="00DF2186" w:rsidP="00DF218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mencionado </w:t>
      </w:r>
      <w:r w:rsidRPr="002F1716">
        <w:rPr>
          <w:rFonts w:ascii="Museo Sans 300" w:hAnsi="Museo Sans 300"/>
          <w:sz w:val="20"/>
          <w:szCs w:val="20"/>
        </w:rPr>
        <w:t>acuerdo</w:t>
      </w:r>
      <w:r>
        <w:rPr>
          <w:rFonts w:ascii="Museo Sans 300" w:hAnsi="Museo Sans 300"/>
          <w:sz w:val="20"/>
          <w:szCs w:val="20"/>
        </w:rPr>
        <w:t xml:space="preserve"> </w:t>
      </w:r>
      <w:r w:rsidRPr="002F1716">
        <w:rPr>
          <w:rFonts w:ascii="Museo Sans 300" w:hAnsi="Museo Sans 300"/>
          <w:sz w:val="20"/>
          <w:szCs w:val="20"/>
        </w:rPr>
        <w:t>fue</w:t>
      </w:r>
      <w:r>
        <w:rPr>
          <w:rFonts w:ascii="Museo Sans 300" w:hAnsi="Museo Sans 300"/>
          <w:sz w:val="20"/>
          <w:szCs w:val="20"/>
        </w:rPr>
        <w:t xml:space="preserve"> </w:t>
      </w:r>
      <w:r w:rsidRPr="002F1716">
        <w:rPr>
          <w:rFonts w:ascii="Museo Sans 300" w:hAnsi="Museo Sans 300"/>
          <w:sz w:val="20"/>
          <w:szCs w:val="20"/>
        </w:rPr>
        <w:t>notificado</w:t>
      </w:r>
      <w:r>
        <w:rPr>
          <w:rFonts w:ascii="Museo Sans 300" w:hAnsi="Museo Sans 300"/>
          <w:sz w:val="20"/>
          <w:szCs w:val="20"/>
        </w:rPr>
        <w:t xml:space="preserve"> </w:t>
      </w:r>
      <w:r w:rsidRPr="002F1716">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la</w:t>
      </w:r>
      <w:r>
        <w:rPr>
          <w:rFonts w:ascii="Museo Sans 300" w:hAnsi="Museo Sans 300"/>
          <w:sz w:val="20"/>
          <w:szCs w:val="20"/>
        </w:rPr>
        <w:t xml:space="preserve"> </w:t>
      </w:r>
      <w:r w:rsidRPr="002F1716">
        <w:rPr>
          <w:rFonts w:ascii="Museo Sans 300" w:hAnsi="Museo Sans 300"/>
          <w:sz w:val="20"/>
          <w:szCs w:val="20"/>
        </w:rPr>
        <w:t>dist</w:t>
      </w:r>
      <w:r>
        <w:rPr>
          <w:rFonts w:ascii="Museo Sans 300" w:hAnsi="Museo Sans 300"/>
          <w:sz w:val="20"/>
          <w:szCs w:val="20"/>
        </w:rPr>
        <w:t xml:space="preserve">ribuidora y al usuario </w:t>
      </w:r>
      <w:r w:rsidRPr="002F1716">
        <w:rPr>
          <w:rFonts w:ascii="Museo Sans 300" w:hAnsi="Museo Sans 300"/>
          <w:sz w:val="20"/>
          <w:szCs w:val="20"/>
        </w:rPr>
        <w:t>los</w:t>
      </w:r>
      <w:r>
        <w:rPr>
          <w:rFonts w:ascii="Museo Sans 300" w:hAnsi="Museo Sans 300"/>
          <w:sz w:val="20"/>
          <w:szCs w:val="20"/>
        </w:rPr>
        <w:t xml:space="preserve"> </w:t>
      </w:r>
      <w:r w:rsidRPr="002F1716">
        <w:rPr>
          <w:rFonts w:ascii="Museo Sans 300" w:hAnsi="Museo Sans 300"/>
          <w:sz w:val="20"/>
          <w:szCs w:val="20"/>
        </w:rPr>
        <w:t>días</w:t>
      </w:r>
      <w:r>
        <w:rPr>
          <w:rFonts w:ascii="Museo Sans 300" w:hAnsi="Museo Sans 300"/>
          <w:sz w:val="20"/>
          <w:szCs w:val="20"/>
        </w:rPr>
        <w:t xml:space="preserve"> </w:t>
      </w:r>
      <w:r w:rsidR="00B52258">
        <w:rPr>
          <w:rFonts w:ascii="Museo Sans 300" w:hAnsi="Museo Sans 300"/>
          <w:sz w:val="20"/>
          <w:szCs w:val="20"/>
        </w:rPr>
        <w:t>catorce y quince de abril</w:t>
      </w:r>
      <w:r>
        <w:rPr>
          <w:rFonts w:ascii="Museo Sans 300" w:hAnsi="Museo Sans 300"/>
          <w:sz w:val="20"/>
          <w:szCs w:val="20"/>
        </w:rPr>
        <w:t xml:space="preserve"> del presente año</w:t>
      </w:r>
      <w:r w:rsidRPr="002F1716">
        <w:rPr>
          <w:rStyle w:val="normaltextrun"/>
          <w:rFonts w:ascii="Museo Sans 300" w:eastAsia="Museo Sans" w:hAnsi="Museo Sans 300" w:cs="Segoe UI"/>
          <w:sz w:val="20"/>
          <w:szCs w:val="20"/>
        </w:rPr>
        <w:t>,</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respectivamente,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por</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que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plazo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finalizó,</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en</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mismo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orden,</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los</w:t>
      </w:r>
      <w:r>
        <w:rPr>
          <w:rStyle w:val="normaltextrun"/>
          <w:rFonts w:ascii="Museo Sans 300" w:eastAsia="Museo Sans" w:hAnsi="Museo Sans 300" w:cs="Segoe UI"/>
          <w:sz w:val="20"/>
          <w:szCs w:val="20"/>
        </w:rPr>
        <w:t xml:space="preserve"> </w:t>
      </w:r>
      <w:r w:rsidRPr="002F1716">
        <w:rPr>
          <w:rFonts w:ascii="Museo Sans 300" w:hAnsi="Museo Sans 300"/>
          <w:sz w:val="20"/>
          <w:szCs w:val="20"/>
          <w:lang w:val="es-SV"/>
        </w:rPr>
        <w:t>días</w:t>
      </w:r>
      <w:r>
        <w:rPr>
          <w:rFonts w:ascii="Museo Sans 300" w:hAnsi="Museo Sans 300"/>
          <w:sz w:val="20"/>
          <w:szCs w:val="20"/>
          <w:lang w:val="es-SV"/>
        </w:rPr>
        <w:t xml:space="preserve"> </w:t>
      </w:r>
      <w:r w:rsidR="00B52258">
        <w:rPr>
          <w:rFonts w:ascii="Museo Sans 300" w:hAnsi="Museo Sans 300"/>
          <w:sz w:val="20"/>
          <w:szCs w:val="20"/>
          <w:lang w:val="es-SV"/>
        </w:rPr>
        <w:t>trece</w:t>
      </w:r>
      <w:r>
        <w:rPr>
          <w:rFonts w:ascii="Museo Sans 300" w:hAnsi="Museo Sans 300"/>
          <w:sz w:val="20"/>
          <w:szCs w:val="20"/>
          <w:lang w:val="es-SV"/>
        </w:rPr>
        <w:t xml:space="preserve"> y </w:t>
      </w:r>
      <w:r w:rsidR="00B52258">
        <w:rPr>
          <w:rFonts w:ascii="Museo Sans 300" w:hAnsi="Museo Sans 300"/>
          <w:sz w:val="20"/>
          <w:szCs w:val="20"/>
          <w:lang w:val="es-SV"/>
        </w:rPr>
        <w:t>catorce de mayo</w:t>
      </w:r>
      <w:r>
        <w:rPr>
          <w:rFonts w:ascii="Museo Sans 300" w:hAnsi="Museo Sans 300"/>
          <w:sz w:val="20"/>
          <w:szCs w:val="20"/>
          <w:lang w:val="es-SV"/>
        </w:rPr>
        <w:t xml:space="preserve"> del citado año</w:t>
      </w:r>
      <w:r w:rsidRPr="002F1716">
        <w:rPr>
          <w:rFonts w:ascii="Museo Sans 300" w:hAnsi="Museo Sans 300"/>
          <w:sz w:val="20"/>
          <w:szCs w:val="20"/>
          <w:lang w:val="es-SV"/>
        </w:rPr>
        <w:t>.</w:t>
      </w:r>
    </w:p>
    <w:p w14:paraId="35A224B9" w14:textId="77777777" w:rsidR="00DF2186" w:rsidRDefault="00DF2186" w:rsidP="00DF2186">
      <w:pPr>
        <w:pStyle w:val="Prrafodelista"/>
        <w:tabs>
          <w:tab w:val="left" w:pos="426"/>
        </w:tabs>
        <w:ind w:left="426"/>
        <w:jc w:val="both"/>
        <w:rPr>
          <w:rFonts w:ascii="Museo Sans 300" w:hAnsi="Museo Sans 300"/>
          <w:sz w:val="20"/>
          <w:szCs w:val="20"/>
          <w:lang w:val="es-SV"/>
        </w:rPr>
      </w:pPr>
    </w:p>
    <w:p w14:paraId="4C2161C7" w14:textId="11DF6616" w:rsidR="00C90B18" w:rsidRPr="00131358" w:rsidRDefault="00C90B18" w:rsidP="00C90B1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2069C6">
        <w:rPr>
          <w:rFonts w:ascii="Museo Sans 300" w:hAnsi="Museo Sans 300"/>
          <w:sz w:val="20"/>
          <w:szCs w:val="20"/>
          <w:lang w:val="es-ES_tradnl"/>
        </w:rPr>
        <w:t>doce</w:t>
      </w:r>
      <w:r>
        <w:rPr>
          <w:rFonts w:ascii="Museo Sans 300" w:hAnsi="Museo Sans 300"/>
          <w:sz w:val="20"/>
          <w:szCs w:val="20"/>
          <w:lang w:val="es-ES_tradnl"/>
        </w:rPr>
        <w:t xml:space="preserve"> de </w:t>
      </w:r>
      <w:r w:rsidR="002069C6">
        <w:rPr>
          <w:rFonts w:ascii="Museo Sans 300" w:hAnsi="Museo Sans 300"/>
          <w:sz w:val="20"/>
          <w:szCs w:val="20"/>
          <w:lang w:val="es-ES_tradnl"/>
        </w:rPr>
        <w:t>mayo</w:t>
      </w:r>
      <w:r w:rsidRPr="00131358">
        <w:rPr>
          <w:rFonts w:ascii="Museo Sans 300" w:hAnsi="Museo Sans 300"/>
          <w:sz w:val="20"/>
          <w:szCs w:val="20"/>
          <w:lang w:val="es-SV"/>
        </w:rPr>
        <w:t xml:space="preserve"> de</w:t>
      </w:r>
      <w:r>
        <w:rPr>
          <w:rFonts w:ascii="Museo Sans 300" w:hAnsi="Museo Sans 300"/>
          <w:sz w:val="20"/>
          <w:szCs w:val="20"/>
          <w:lang w:val="es-SV"/>
        </w:rPr>
        <w:t>l presente año</w:t>
      </w:r>
      <w:r w:rsidRPr="00131358">
        <w:rPr>
          <w:rFonts w:ascii="Museo Sans 300" w:hAnsi="Museo Sans 300"/>
          <w:sz w:val="20"/>
          <w:szCs w:val="20"/>
          <w:lang w:val="es-SV"/>
        </w:rPr>
        <w:t xml:space="preserve">, </w:t>
      </w:r>
      <w:r w:rsidR="008068F6">
        <w:rPr>
          <w:rFonts w:ascii="Museo Sans 300" w:hAnsi="Museo Sans 300"/>
          <w:sz w:val="20"/>
          <w:szCs w:val="20"/>
          <w:lang w:val="es-SV"/>
        </w:rPr>
        <w:t xml:space="preserve">la empresa distribuidora </w:t>
      </w:r>
      <w:r>
        <w:rPr>
          <w:rFonts w:ascii="Museo Sans 300" w:hAnsi="Museo Sans 300"/>
          <w:sz w:val="20"/>
          <w:szCs w:val="20"/>
          <w:lang w:val="es-SV"/>
        </w:rPr>
        <w:t>presentó un escrito por medio del cual manifestó que no existían pruebas adicionales a las presentadas con anterioridad</w:t>
      </w:r>
      <w:r w:rsidRPr="00131358">
        <w:rPr>
          <w:rFonts w:ascii="Museo Sans 300" w:hAnsi="Museo Sans 300"/>
          <w:sz w:val="20"/>
          <w:szCs w:val="20"/>
          <w:lang w:val="es-SV"/>
        </w:rPr>
        <w:t>.</w:t>
      </w:r>
      <w:r w:rsidR="00936F38">
        <w:rPr>
          <w:rFonts w:ascii="Museo Sans 300" w:hAnsi="Museo Sans 300"/>
          <w:sz w:val="20"/>
          <w:szCs w:val="20"/>
          <w:lang w:val="es-SV"/>
        </w:rPr>
        <w:t xml:space="preserve"> </w:t>
      </w:r>
      <w:r>
        <w:rPr>
          <w:rFonts w:ascii="Museo Sans 300" w:hAnsi="Museo Sans 300"/>
          <w:sz w:val="20"/>
          <w:szCs w:val="20"/>
          <w:lang w:val="es-SV"/>
        </w:rPr>
        <w:t xml:space="preserve">Por su parte, </w:t>
      </w:r>
      <w:r w:rsidR="001D55E0">
        <w:rPr>
          <w:rFonts w:ascii="Museo Sans 300" w:hAnsi="Museo Sans 300"/>
          <w:sz w:val="20"/>
          <w:szCs w:val="20"/>
          <w:lang w:val="es-SV"/>
        </w:rPr>
        <w:t>el</w:t>
      </w:r>
      <w:r>
        <w:rPr>
          <w:rFonts w:ascii="Museo Sans 300" w:hAnsi="Museo Sans 300"/>
          <w:sz w:val="20"/>
          <w:szCs w:val="20"/>
          <w:lang w:val="es-SV"/>
        </w:rPr>
        <w:t xml:space="preserve"> señor </w:t>
      </w:r>
      <w:r w:rsidR="007C1590">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7DF99CD0"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90B18">
        <w:rPr>
          <w:rFonts w:ascii="Museo Sans 300" w:hAnsi="Museo Sans 300"/>
          <w:sz w:val="20"/>
          <w:szCs w:val="20"/>
          <w:lang w:val="es-SV"/>
        </w:rPr>
        <w:t>0</w:t>
      </w:r>
      <w:r w:rsidR="00AE77EA">
        <w:rPr>
          <w:rFonts w:ascii="Museo Sans 300" w:hAnsi="Museo Sans 300"/>
          <w:sz w:val="20"/>
          <w:szCs w:val="20"/>
          <w:lang w:val="es-SV"/>
        </w:rPr>
        <w:t>454</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E77EA">
        <w:rPr>
          <w:rFonts w:ascii="Museo Sans 300" w:hAnsi="Museo Sans 300"/>
          <w:sz w:val="20"/>
          <w:szCs w:val="20"/>
          <w:lang w:val="es-SV"/>
        </w:rPr>
        <w:t>diecinueve</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AE77EA">
        <w:rPr>
          <w:rFonts w:ascii="Museo Sans 300" w:hAnsi="Museo Sans 300"/>
          <w:sz w:val="20"/>
          <w:szCs w:val="20"/>
          <w:lang w:val="es-SV"/>
        </w:rPr>
        <w:t>mayo</w:t>
      </w:r>
      <w:r w:rsidR="00C90B18">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7C1590">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04B10F32"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1D55E0">
        <w:rPr>
          <w:rFonts w:ascii="Museo Sans 300" w:hAnsi="Museo Sans 300"/>
          <w:sz w:val="20"/>
          <w:szCs w:val="20"/>
          <w:lang w:val="es-SV"/>
        </w:rPr>
        <w:t>l</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001D55E0">
        <w:rPr>
          <w:rFonts w:ascii="Museo Sans 300" w:hAnsi="Museo Sans 300"/>
          <w:sz w:val="20"/>
          <w:szCs w:val="20"/>
          <w:lang w:val="es-SV"/>
        </w:rPr>
        <w:t>los</w:t>
      </w:r>
      <w:r w:rsidR="00C90B18">
        <w:rPr>
          <w:rFonts w:ascii="Museo Sans 300" w:hAnsi="Museo Sans 300"/>
          <w:sz w:val="20"/>
          <w:szCs w:val="20"/>
          <w:lang w:val="es-SV"/>
        </w:rPr>
        <w:t xml:space="preserve"> día</w:t>
      </w:r>
      <w:r w:rsidR="001D55E0">
        <w:rPr>
          <w:rFonts w:ascii="Museo Sans 300" w:hAnsi="Museo Sans 300"/>
          <w:sz w:val="20"/>
          <w:szCs w:val="20"/>
          <w:lang w:val="es-SV"/>
        </w:rPr>
        <w:t>s veinti</w:t>
      </w:r>
      <w:r w:rsidR="00AE77EA">
        <w:rPr>
          <w:rFonts w:ascii="Museo Sans 300" w:hAnsi="Museo Sans 300"/>
          <w:sz w:val="20"/>
          <w:szCs w:val="20"/>
          <w:lang w:val="es-SV"/>
        </w:rPr>
        <w:t>cuatro</w:t>
      </w:r>
      <w:r w:rsidR="001D55E0">
        <w:rPr>
          <w:rFonts w:ascii="Museo Sans 300" w:hAnsi="Museo Sans 300"/>
          <w:sz w:val="20"/>
          <w:szCs w:val="20"/>
          <w:lang w:val="es-SV"/>
        </w:rPr>
        <w:t xml:space="preserve"> y veinti</w:t>
      </w:r>
      <w:r w:rsidR="00AE77EA">
        <w:rPr>
          <w:rFonts w:ascii="Museo Sans 300" w:hAnsi="Museo Sans 300"/>
          <w:sz w:val="20"/>
          <w:szCs w:val="20"/>
          <w:lang w:val="es-SV"/>
        </w:rPr>
        <w:t>cinco</w:t>
      </w:r>
      <w:r w:rsidR="00C90B18">
        <w:rPr>
          <w:rFonts w:ascii="Museo Sans 300" w:hAnsi="Museo Sans 300"/>
          <w:sz w:val="20"/>
          <w:szCs w:val="20"/>
          <w:lang w:val="es-SV"/>
        </w:rPr>
        <w:t xml:space="preserve"> de</w:t>
      </w:r>
      <w:r w:rsidR="00017420">
        <w:rPr>
          <w:rFonts w:ascii="Museo Sans 300" w:hAnsi="Museo Sans 300"/>
          <w:sz w:val="20"/>
          <w:szCs w:val="20"/>
          <w:lang w:val="es-SV"/>
        </w:rPr>
        <w:t>l</w:t>
      </w:r>
      <w:r w:rsidR="00A7715D">
        <w:rPr>
          <w:rFonts w:ascii="Museo Sans 300" w:hAnsi="Museo Sans 300"/>
          <w:sz w:val="20"/>
          <w:szCs w:val="20"/>
          <w:lang w:val="es-SV"/>
        </w:rPr>
        <w:t xml:space="preserve"> mismo mes y</w:t>
      </w:r>
      <w:r w:rsidR="00C90B18">
        <w:rPr>
          <w:rFonts w:ascii="Museo Sans 300" w:hAnsi="Museo Sans 300"/>
          <w:sz w:val="20"/>
          <w:szCs w:val="20"/>
          <w:lang w:val="es-SV"/>
        </w:rPr>
        <w:t xml:space="preserve"> año.</w:t>
      </w:r>
    </w:p>
    <w:p w14:paraId="17A0931C" w14:textId="06385784" w:rsidR="00AE77EA" w:rsidRDefault="00AE77EA" w:rsidP="00BD38EB">
      <w:pPr>
        <w:pStyle w:val="Prrafodelista"/>
        <w:tabs>
          <w:tab w:val="left" w:pos="426"/>
        </w:tabs>
        <w:ind w:left="426"/>
        <w:jc w:val="both"/>
        <w:rPr>
          <w:rFonts w:ascii="Museo Sans 300" w:hAnsi="Museo Sans 300"/>
          <w:sz w:val="20"/>
          <w:szCs w:val="20"/>
          <w:lang w:val="es-SV"/>
        </w:rPr>
      </w:pPr>
    </w:p>
    <w:p w14:paraId="24BA2A37" w14:textId="7C5328BD" w:rsidR="00AE77EA" w:rsidRPr="00AE77EA" w:rsidRDefault="00AE77EA" w:rsidP="00AE77EA">
      <w:pPr>
        <w:pStyle w:val="Prrafodelista"/>
        <w:tabs>
          <w:tab w:val="left" w:pos="426"/>
        </w:tabs>
        <w:ind w:left="426"/>
        <w:jc w:val="both"/>
        <w:rPr>
          <w:rStyle w:val="normaltextrun"/>
          <w:rFonts w:ascii="Museo Sans 300" w:eastAsia="Arial" w:hAnsi="Museo Sans 300"/>
          <w:sz w:val="20"/>
          <w:szCs w:val="20"/>
          <w:lang w:eastAsia="es-SV"/>
        </w:rPr>
      </w:pPr>
      <w:r w:rsidRPr="00AE77EA">
        <w:rPr>
          <w:rFonts w:ascii="Museo Sans 300" w:hAnsi="Museo Sans 300"/>
          <w:sz w:val="20"/>
          <w:szCs w:val="20"/>
        </w:rPr>
        <w:t>El</w:t>
      </w:r>
      <w:r w:rsidRPr="00AE77EA">
        <w:rPr>
          <w:rStyle w:val="normaltextrun"/>
          <w:rFonts w:ascii="Museo Sans 300" w:eastAsia="Museo Sans" w:hAnsi="Museo Sans 300" w:cs="Segoe UI"/>
          <w:sz w:val="20"/>
          <w:szCs w:val="20"/>
        </w:rPr>
        <w:t xml:space="preserve"> día treinta y uno de mayo del presente año, el señor </w:t>
      </w:r>
      <w:r w:rsidR="007C1590">
        <w:rPr>
          <w:rStyle w:val="normaltextrun"/>
          <w:rFonts w:ascii="Museo Sans 300" w:eastAsia="Museo Sans" w:hAnsi="Museo Sans 300" w:cs="Segoe UI"/>
          <w:sz w:val="20"/>
          <w:szCs w:val="20"/>
        </w:rPr>
        <w:t>XXX</w:t>
      </w:r>
      <w:r w:rsidRPr="00AE77EA">
        <w:rPr>
          <w:rStyle w:val="normaltextrun"/>
          <w:rFonts w:ascii="Museo Sans 300" w:eastAsia="Museo Sans" w:hAnsi="Museo Sans 300" w:cs="Segoe UI"/>
          <w:sz w:val="20"/>
          <w:szCs w:val="20"/>
        </w:rPr>
        <w:t xml:space="preserve"> presentó una nota por medio del cual manifestó lo siguiente:</w:t>
      </w:r>
    </w:p>
    <w:p w14:paraId="14F251E1" w14:textId="77777777" w:rsidR="00AE77EA" w:rsidRDefault="00AE77EA" w:rsidP="00AE77EA">
      <w:pPr>
        <w:tabs>
          <w:tab w:val="left" w:pos="426"/>
        </w:tabs>
        <w:spacing w:after="0" w:line="0" w:lineRule="atLeast"/>
        <w:ind w:left="426"/>
        <w:contextualSpacing/>
        <w:jc w:val="both"/>
        <w:rPr>
          <w:rStyle w:val="normaltextrun"/>
          <w:rFonts w:ascii="Museo Sans 300" w:eastAsia="Museo Sans" w:hAnsi="Museo Sans 300" w:cs="Segoe UI"/>
          <w:sz w:val="20"/>
          <w:szCs w:val="20"/>
          <w:lang w:val="es-ES"/>
        </w:rPr>
      </w:pPr>
    </w:p>
    <w:p w14:paraId="2F3BECAC" w14:textId="77777777" w:rsidR="00AE77EA" w:rsidRDefault="00AE77EA" w:rsidP="00AE77EA">
      <w:pPr>
        <w:spacing w:after="0" w:line="240" w:lineRule="auto"/>
        <w:ind w:left="993" w:right="425"/>
        <w:jc w:val="both"/>
        <w:rPr>
          <w:rFonts w:ascii="Museo 300" w:hAnsi="Museo 300" w:cs="Calibri"/>
          <w:sz w:val="16"/>
          <w:szCs w:val="16"/>
          <w:lang w:val="es-ES" w:eastAsia="es-SV"/>
        </w:rPr>
      </w:pPr>
      <w:r>
        <w:rPr>
          <w:rFonts w:ascii="Museo 300" w:hAnsi="Museo 300" w:cs="Calibri"/>
          <w:sz w:val="16"/>
          <w:szCs w:val="16"/>
          <w:lang w:val="es-ES" w:eastAsia="es-SV"/>
        </w:rPr>
        <w:t>“[…] El año pasado (2020) a principios del mes de Julio, reporté en las oficinas de EEO un problema con los cables del contador, ya que con los fuertes vientos y las tormentas hacían cortocircuito. En un período de 15 días llegaron a inspeccionar y efectivamente había un problema con el cableado por lo que procedieron a cambiar el contador e instalaron uno nuevo. (…)</w:t>
      </w:r>
    </w:p>
    <w:p w14:paraId="28F34459" w14:textId="77777777" w:rsidR="00AE77EA" w:rsidRDefault="00AE77EA" w:rsidP="00AE77EA">
      <w:pPr>
        <w:spacing w:after="0" w:line="240" w:lineRule="auto"/>
        <w:ind w:left="993" w:right="425"/>
        <w:jc w:val="both"/>
        <w:rPr>
          <w:rFonts w:ascii="Museo 300" w:hAnsi="Museo 300" w:cs="Calibri"/>
          <w:sz w:val="16"/>
          <w:szCs w:val="16"/>
          <w:lang w:val="es-ES" w:eastAsia="es-SV"/>
        </w:rPr>
      </w:pPr>
    </w:p>
    <w:p w14:paraId="1791D736" w14:textId="77777777" w:rsidR="00AE77EA" w:rsidRDefault="00AE77EA" w:rsidP="00AE77EA">
      <w:pPr>
        <w:spacing w:after="0" w:line="240" w:lineRule="auto"/>
        <w:ind w:left="993" w:right="425"/>
        <w:jc w:val="both"/>
        <w:rPr>
          <w:rFonts w:ascii="Museo 300" w:hAnsi="Museo 300" w:cs="Calibri"/>
          <w:sz w:val="16"/>
          <w:szCs w:val="16"/>
          <w:lang w:val="es-ES" w:eastAsia="es-SV"/>
        </w:rPr>
      </w:pPr>
      <w:r>
        <w:rPr>
          <w:rFonts w:ascii="Museo 300" w:hAnsi="Museo 300" w:cs="Calibri"/>
          <w:sz w:val="16"/>
          <w:szCs w:val="16"/>
          <w:lang w:val="es-ES" w:eastAsia="es-SV"/>
        </w:rPr>
        <w:t xml:space="preserve">Sin embargo, en </w:t>
      </w:r>
      <w:proofErr w:type="gramStart"/>
      <w:r>
        <w:rPr>
          <w:rFonts w:ascii="Museo 300" w:hAnsi="Museo 300" w:cs="Calibri"/>
          <w:sz w:val="16"/>
          <w:szCs w:val="16"/>
          <w:lang w:val="es-ES" w:eastAsia="es-SV"/>
        </w:rPr>
        <w:t>Febrero</w:t>
      </w:r>
      <w:proofErr w:type="gramEnd"/>
      <w:r>
        <w:rPr>
          <w:rFonts w:ascii="Museo 300" w:hAnsi="Museo 300" w:cs="Calibri"/>
          <w:sz w:val="16"/>
          <w:szCs w:val="16"/>
          <w:lang w:val="es-ES" w:eastAsia="es-SV"/>
        </w:rPr>
        <w:t xml:space="preserve"> de éste año se me notificó lo que ya conocemos la demanda por consumo o hurto de luz el cual emprende de agosto del año pasado a la fecha de Febrero del presente y justo es el tiempo en el cual se me instaló el contador nuevo. Entonces no veo la forma en que yo haya consumido luz o hurtado a tal grado de ascender los $700.00 y fracción de lo que se me adhiere.</w:t>
      </w:r>
    </w:p>
    <w:p w14:paraId="50F9F407" w14:textId="77777777" w:rsidR="00AE77EA" w:rsidRDefault="00AE77EA" w:rsidP="00AE77EA">
      <w:pPr>
        <w:spacing w:after="0" w:line="240" w:lineRule="auto"/>
        <w:ind w:left="993" w:right="425"/>
        <w:jc w:val="both"/>
        <w:rPr>
          <w:rFonts w:ascii="Museo 300" w:hAnsi="Museo 300" w:cs="Calibri"/>
          <w:sz w:val="16"/>
          <w:szCs w:val="16"/>
          <w:lang w:val="es-ES" w:eastAsia="es-SV"/>
        </w:rPr>
      </w:pPr>
    </w:p>
    <w:p w14:paraId="5BABA8BC" w14:textId="2F00AADB" w:rsidR="00CC0F56" w:rsidRDefault="00AE77EA" w:rsidP="00AE77EA">
      <w:pPr>
        <w:spacing w:after="0" w:line="240" w:lineRule="auto"/>
        <w:ind w:left="993" w:right="425"/>
        <w:jc w:val="both"/>
        <w:rPr>
          <w:rFonts w:ascii="Museo 300" w:hAnsi="Museo 300" w:cs="Calibri"/>
          <w:sz w:val="16"/>
          <w:szCs w:val="16"/>
          <w:lang w:val="es-ES" w:eastAsia="es-SV"/>
        </w:rPr>
      </w:pPr>
      <w:r>
        <w:rPr>
          <w:rFonts w:ascii="Museo 300" w:hAnsi="Museo 300" w:cs="Calibri"/>
          <w:sz w:val="16"/>
          <w:szCs w:val="16"/>
          <w:lang w:val="es-ES" w:eastAsia="es-SV"/>
        </w:rPr>
        <w:t xml:space="preserve">Además, en el mes de marzo del presente año, cuando yo redacté mi primera carta referente a este caso, la empresa EEO llegó a cambiar ese mismo mes el contador y lo pusieron en otro lugar y con una caja blindada sin darme alguna explicación del por qué. </w:t>
      </w:r>
      <w:r w:rsidRPr="002F163D">
        <w:rPr>
          <w:rFonts w:ascii="Museo 300" w:hAnsi="Museo 300" w:cs="Calibri"/>
          <w:sz w:val="16"/>
          <w:szCs w:val="16"/>
          <w:lang w:val="es-ES" w:eastAsia="es-SV"/>
        </w:rPr>
        <w:t>[…]”</w:t>
      </w:r>
    </w:p>
    <w:p w14:paraId="47A756D8" w14:textId="77777777" w:rsidR="00AE77EA" w:rsidRPr="00AE77EA" w:rsidRDefault="00AE77EA" w:rsidP="00AE77EA">
      <w:pPr>
        <w:spacing w:after="0" w:line="240" w:lineRule="auto"/>
        <w:ind w:left="993" w:right="425"/>
        <w:jc w:val="both"/>
        <w:rPr>
          <w:rFonts w:ascii="Museo 300" w:hAnsi="Museo 300" w:cs="Calibri"/>
          <w:sz w:val="16"/>
          <w:szCs w:val="16"/>
          <w:lang w:val="es-ES" w:eastAsia="es-SV"/>
        </w:rPr>
      </w:pPr>
    </w:p>
    <w:p w14:paraId="67ABE06E" w14:textId="504135A0" w:rsidR="009C770D"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6662C8">
        <w:rPr>
          <w:rFonts w:ascii="Museo Sans 300" w:hAnsi="Museo Sans 300"/>
          <w:sz w:val="20"/>
          <w:szCs w:val="20"/>
          <w:lang w:val="es-ES_tradnl"/>
        </w:rPr>
        <w:t xml:space="preserve"> </w:t>
      </w:r>
      <w:r w:rsidR="00AE77EA">
        <w:rPr>
          <w:rFonts w:ascii="Museo Sans 300" w:hAnsi="Museo Sans 300"/>
          <w:sz w:val="20"/>
          <w:szCs w:val="20"/>
          <w:lang w:val="es-ES_tradnl"/>
        </w:rPr>
        <w:t>seis</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567F65">
        <w:rPr>
          <w:rFonts w:ascii="Museo Sans 300" w:hAnsi="Museo Sans 300"/>
          <w:sz w:val="20"/>
          <w:szCs w:val="20"/>
          <w:lang w:val="es-ES_tradnl"/>
        </w:rPr>
        <w:t>ju</w:t>
      </w:r>
      <w:r w:rsidR="00AE77EA">
        <w:rPr>
          <w:rFonts w:ascii="Museo Sans 300" w:hAnsi="Museo Sans 300"/>
          <w:sz w:val="20"/>
          <w:szCs w:val="20"/>
          <w:lang w:val="es-ES_tradnl"/>
        </w:rPr>
        <w:t>l</w:t>
      </w:r>
      <w:r w:rsidR="00567F65">
        <w:rPr>
          <w:rFonts w:ascii="Museo Sans 300" w:hAnsi="Museo Sans 300"/>
          <w:sz w:val="20"/>
          <w:szCs w:val="20"/>
          <w:lang w:val="es-ES_tradnl"/>
        </w:rPr>
        <w:t>io</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del</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presente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7C1590">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0960CCDE" w14:textId="77777777" w:rsidR="009C770D" w:rsidRDefault="009C770D" w:rsidP="00C453AE">
      <w:pPr>
        <w:pStyle w:val="Prrafodelista"/>
        <w:tabs>
          <w:tab w:val="left" w:pos="426"/>
        </w:tabs>
        <w:ind w:left="426"/>
        <w:jc w:val="both"/>
        <w:rPr>
          <w:rFonts w:ascii="Museo Sans 300" w:hAnsi="Museo Sans 300"/>
          <w:sz w:val="20"/>
          <w:szCs w:val="20"/>
          <w:lang w:val="es-SV"/>
        </w:rPr>
      </w:pPr>
    </w:p>
    <w:p w14:paraId="7067EC89" w14:textId="48F56642"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2D3DE4D8"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77777777" w:rsidR="00B5248B" w:rsidRDefault="00B5248B" w:rsidP="00E24456">
      <w:pPr>
        <w:spacing w:after="0" w:line="240" w:lineRule="auto"/>
        <w:ind w:left="426"/>
        <w:jc w:val="both"/>
        <w:rPr>
          <w:rFonts w:ascii="Museo Sans 300" w:hAnsi="Museo Sans 300"/>
          <w:sz w:val="20"/>
          <w:szCs w:val="20"/>
          <w:u w:val="single"/>
        </w:rPr>
      </w:pPr>
    </w:p>
    <w:p w14:paraId="2676CAE5" w14:textId="75F98351"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DC441A0" w14:textId="0C4B0A1B" w:rsidR="008908E4" w:rsidRDefault="008B7A00" w:rsidP="008908E4">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Se </w:t>
      </w:r>
      <w:r w:rsidR="008908E4" w:rsidRPr="008908E4">
        <w:rPr>
          <w:rFonts w:ascii="Museo 300" w:hAnsi="Museo 300"/>
          <w:sz w:val="16"/>
          <w:szCs w:val="16"/>
        </w:rPr>
        <w:t xml:space="preserve">presentan fotografías provistas por la EEO, mediante las cuales se observa la condición que encontraron en el suministro objeto del presente informe, consistente en una línea directa a 120 voltios conectada antes de medición en acometida de la distribuidora. </w:t>
      </w:r>
    </w:p>
    <w:p w14:paraId="0B281245" w14:textId="381F39AB" w:rsidR="008908E4" w:rsidRDefault="008908E4" w:rsidP="008908E4">
      <w:pPr>
        <w:ind w:left="709" w:right="709"/>
        <w:jc w:val="center"/>
        <w:rPr>
          <w:rFonts w:ascii="Museo 300" w:hAnsi="Museo 300"/>
          <w:sz w:val="16"/>
          <w:szCs w:val="16"/>
        </w:rPr>
      </w:pPr>
    </w:p>
    <w:p w14:paraId="55AA55A0" w14:textId="7163DB9C" w:rsidR="008908E4" w:rsidRPr="008908E4" w:rsidRDefault="008908E4" w:rsidP="008908E4">
      <w:pPr>
        <w:ind w:left="709" w:right="709"/>
        <w:jc w:val="both"/>
        <w:rPr>
          <w:rFonts w:ascii="Museo 300" w:hAnsi="Museo 300"/>
          <w:color w:val="000000" w:themeColor="text1"/>
          <w:sz w:val="16"/>
          <w:szCs w:val="16"/>
        </w:rPr>
      </w:pPr>
      <w:r w:rsidRPr="008908E4">
        <w:rPr>
          <w:rFonts w:ascii="Museo 300" w:hAnsi="Museo 300"/>
          <w:color w:val="000000" w:themeColor="text1"/>
          <w:sz w:val="16"/>
          <w:szCs w:val="16"/>
        </w:rPr>
        <w:t>De las pruebas presentadas relacionadas a la condición detectada por la EEO en fecha 3 de febrero de 2021, se puede determinar lo siguiente:</w:t>
      </w:r>
    </w:p>
    <w:p w14:paraId="5D79385E" w14:textId="62F309F1" w:rsidR="008908E4" w:rsidRPr="002C5DCD" w:rsidRDefault="008908E4" w:rsidP="002C5DCD">
      <w:pPr>
        <w:numPr>
          <w:ilvl w:val="0"/>
          <w:numId w:val="12"/>
        </w:numPr>
        <w:spacing w:line="240" w:lineRule="auto"/>
        <w:ind w:right="709"/>
        <w:jc w:val="both"/>
        <w:rPr>
          <w:rFonts w:ascii="Museo 300" w:hAnsi="Museo 300"/>
          <w:color w:val="000000" w:themeColor="text1"/>
          <w:sz w:val="16"/>
          <w:szCs w:val="16"/>
        </w:rPr>
      </w:pPr>
      <w:r w:rsidRPr="002C5DCD">
        <w:rPr>
          <w:rFonts w:ascii="Museo 300" w:hAnsi="Museo 300"/>
          <w:color w:val="000000" w:themeColor="text1"/>
          <w:sz w:val="16"/>
          <w:szCs w:val="16"/>
        </w:rPr>
        <w:t xml:space="preserve">Las fotografías presentadas por la distribuidora EEO al CAU, muestran fehacientemente que existió una conexión irregular consistente en una línea directa conectada en la acometida de EEO antes del equipo de medición y que era derivada hacia el interior del inmueble sin que la corriente que circulaba por esta fuera registrada por el equipo de medición del suministro del señor </w:t>
      </w:r>
      <w:r w:rsidR="007C1590">
        <w:rPr>
          <w:rFonts w:ascii="Museo 300" w:hAnsi="Museo 300"/>
          <w:color w:val="000000" w:themeColor="text1"/>
          <w:sz w:val="16"/>
          <w:szCs w:val="16"/>
        </w:rPr>
        <w:t>XXX</w:t>
      </w:r>
      <w:r w:rsidRPr="002C5DCD">
        <w:rPr>
          <w:rFonts w:ascii="Museo 300" w:hAnsi="Museo 300"/>
          <w:color w:val="000000" w:themeColor="text1"/>
          <w:sz w:val="16"/>
          <w:szCs w:val="16"/>
        </w:rPr>
        <w:t>.</w:t>
      </w:r>
      <w:r w:rsidR="002C5DCD">
        <w:rPr>
          <w:rFonts w:ascii="Museo 300" w:hAnsi="Museo 300"/>
          <w:color w:val="000000" w:themeColor="text1"/>
          <w:sz w:val="16"/>
          <w:szCs w:val="16"/>
        </w:rPr>
        <w:t xml:space="preserve"> (…)</w:t>
      </w:r>
    </w:p>
    <w:p w14:paraId="48246855" w14:textId="0EF5BBCF" w:rsidR="00D77F9D" w:rsidRPr="002C5DCD" w:rsidRDefault="008908E4" w:rsidP="002C5DCD">
      <w:pPr>
        <w:ind w:left="709" w:right="709"/>
        <w:jc w:val="both"/>
        <w:rPr>
          <w:rFonts w:ascii="Museo 300" w:eastAsia="SimSun" w:hAnsi="Museo 300"/>
          <w:color w:val="000000" w:themeColor="text1"/>
          <w:spacing w:val="-5"/>
          <w:sz w:val="16"/>
          <w:szCs w:val="16"/>
          <w:lang w:val="es-ES"/>
        </w:rPr>
      </w:pPr>
      <w:r w:rsidRPr="002C5DCD">
        <w:rPr>
          <w:rFonts w:ascii="Museo 300" w:eastAsia="SimSun" w:hAnsi="Museo 300"/>
          <w:color w:val="000000" w:themeColor="text1"/>
          <w:spacing w:val="-5"/>
          <w:sz w:val="16"/>
          <w:szCs w:val="16"/>
          <w:lang w:val="es-ES"/>
        </w:rPr>
        <w:t xml:space="preserve">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w:t>
      </w:r>
      <w:proofErr w:type="gramStart"/>
      <w:r w:rsidRPr="002C5DCD">
        <w:rPr>
          <w:rFonts w:ascii="Museo 300" w:eastAsia="SimSun" w:hAnsi="Museo 300"/>
          <w:color w:val="000000" w:themeColor="text1"/>
          <w:spacing w:val="-5"/>
          <w:sz w:val="16"/>
          <w:szCs w:val="16"/>
          <w:lang w:val="es-ES"/>
        </w:rPr>
        <w:t>y</w:t>
      </w:r>
      <w:proofErr w:type="gramEnd"/>
      <w:r w:rsidRPr="002C5DCD">
        <w:rPr>
          <w:rFonts w:ascii="Museo 300" w:eastAsia="SimSun" w:hAnsi="Museo 300"/>
          <w:color w:val="000000" w:themeColor="text1"/>
          <w:spacing w:val="-5"/>
          <w:sz w:val="16"/>
          <w:szCs w:val="16"/>
          <w:lang w:val="es-ES"/>
        </w:rPr>
        <w:t xml:space="preserve"> por tanto, no reflejó el consumo real demandado por los equipos eléctricos utilizados en la vivienda. Siendo esto un incumplimiento, por parte del usuario, de lo establecido en los Términos y Condiciones Generales al Consumidor correspondiente al año 2021</w:t>
      </w:r>
      <w:r w:rsidR="00583C70" w:rsidRPr="00583C70">
        <w:rPr>
          <w:rFonts w:ascii="Museo 300" w:eastAsia="SimSun" w:hAnsi="Museo 300"/>
          <w:color w:val="000000" w:themeColor="text1"/>
          <w:spacing w:val="-5"/>
          <w:sz w:val="16"/>
          <w:szCs w:val="16"/>
        </w:rPr>
        <w:t>.</w:t>
      </w:r>
      <w:r w:rsidR="006662C8">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7DDFA442" w14:textId="18AFDB5A" w:rsidR="00123B92" w:rsidRDefault="00123B92" w:rsidP="00123B92">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Análisis del CAU sobre escrito presentado por el señor </w:t>
      </w:r>
      <w:r w:rsidR="007C1590">
        <w:rPr>
          <w:rFonts w:ascii="Museo Sans 300" w:hAnsi="Museo Sans 300"/>
          <w:sz w:val="20"/>
          <w:szCs w:val="20"/>
          <w:u w:val="single"/>
        </w:rPr>
        <w:t>XXX</w:t>
      </w:r>
      <w:r w:rsidRPr="00263E33">
        <w:rPr>
          <w:rFonts w:ascii="Museo Sans 300" w:hAnsi="Museo Sans 300"/>
          <w:sz w:val="20"/>
          <w:szCs w:val="20"/>
          <w:u w:val="single"/>
        </w:rPr>
        <w:t>:</w:t>
      </w:r>
    </w:p>
    <w:p w14:paraId="208DA347" w14:textId="74BD8F64" w:rsidR="00123B92" w:rsidRDefault="00123B92" w:rsidP="00123B92">
      <w:pPr>
        <w:spacing w:after="0" w:line="240" w:lineRule="auto"/>
        <w:ind w:left="426"/>
        <w:jc w:val="both"/>
        <w:rPr>
          <w:rFonts w:ascii="Museo Sans 300" w:hAnsi="Museo Sans 300"/>
          <w:sz w:val="20"/>
          <w:szCs w:val="20"/>
          <w:u w:val="single"/>
        </w:rPr>
      </w:pPr>
    </w:p>
    <w:p w14:paraId="1A8C6E82" w14:textId="7583C99B" w:rsidR="00123B92" w:rsidRPr="00123B92" w:rsidRDefault="00123B92" w:rsidP="00123B92">
      <w:pPr>
        <w:ind w:left="709" w:right="709"/>
        <w:jc w:val="both"/>
        <w:rPr>
          <w:rFonts w:ascii="Museo 300" w:hAnsi="Museo 300"/>
          <w:sz w:val="16"/>
          <w:szCs w:val="16"/>
        </w:rPr>
      </w:pPr>
      <w:r w:rsidRPr="00123B92">
        <w:rPr>
          <w:rFonts w:ascii="Museo 300" w:hAnsi="Museo 300"/>
          <w:sz w:val="16"/>
          <w:szCs w:val="16"/>
        </w:rPr>
        <w:t xml:space="preserve">El señor </w:t>
      </w:r>
      <w:r w:rsidR="007C1590">
        <w:rPr>
          <w:rFonts w:ascii="Museo 300" w:hAnsi="Museo 300"/>
          <w:sz w:val="16"/>
          <w:szCs w:val="16"/>
        </w:rPr>
        <w:t>XXX</w:t>
      </w:r>
      <w:r w:rsidRPr="00123B92">
        <w:rPr>
          <w:rFonts w:ascii="Museo 300" w:hAnsi="Museo 300"/>
          <w:sz w:val="16"/>
          <w:szCs w:val="16"/>
        </w:rPr>
        <w:t xml:space="preserve"> presentó un escrito en fecha 31 de mayo de 2021, expresando su justificación del porque en su suministro se presentó una disminución de consumo facturados por la distribuidora EEO, con base en los argumentos siguientes:</w:t>
      </w:r>
    </w:p>
    <w:p w14:paraId="2B23D14A" w14:textId="2C99136A" w:rsidR="00123B92" w:rsidRPr="001B098B" w:rsidRDefault="00123B92" w:rsidP="001B098B">
      <w:pPr>
        <w:pStyle w:val="Prrafodelista"/>
        <w:numPr>
          <w:ilvl w:val="0"/>
          <w:numId w:val="32"/>
        </w:numPr>
        <w:spacing w:after="200"/>
        <w:ind w:left="1418" w:right="708"/>
        <w:jc w:val="both"/>
        <w:textAlignment w:val="auto"/>
        <w:rPr>
          <w:rStyle w:val="normaltextrun"/>
          <w:rFonts w:ascii="Museo 300" w:hAnsi="Museo 300" w:cs="Segoe UI"/>
          <w:i/>
          <w:iCs/>
          <w:sz w:val="16"/>
          <w:szCs w:val="16"/>
        </w:rPr>
      </w:pPr>
      <w:r w:rsidRPr="006A51A1">
        <w:rPr>
          <w:rStyle w:val="normaltextrun"/>
          <w:rFonts w:ascii="Museo 300" w:hAnsi="Museo 300" w:cs="Segoe UI"/>
          <w:i/>
          <w:iCs/>
          <w:sz w:val="16"/>
          <w:szCs w:val="16"/>
        </w:rPr>
        <w:t>“(…) El año pasado (2020) a principios del mes de Julio, reporté en las oficinas de EEO un problema con los cables del contador, ya que con los fuertes vientos y las tormentas hacían cortocircuito. En un periodo de 15 días llegaron a inspeccionar y efectivamente había un problema con el cableado por lo que procedieron a cambiar el contador (…)</w:t>
      </w:r>
    </w:p>
    <w:p w14:paraId="3C603C7D" w14:textId="1639F919" w:rsidR="00123B92" w:rsidRPr="001B098B" w:rsidRDefault="00123B92" w:rsidP="001B098B">
      <w:pPr>
        <w:pStyle w:val="Prrafodelista"/>
        <w:spacing w:after="200"/>
        <w:ind w:left="1418" w:right="708"/>
        <w:jc w:val="both"/>
        <w:textAlignment w:val="auto"/>
        <w:rPr>
          <w:rStyle w:val="normaltextrun"/>
          <w:rFonts w:ascii="Museo 300" w:hAnsi="Museo 300" w:cs="Segoe UI"/>
          <w:i/>
          <w:iCs/>
          <w:sz w:val="16"/>
          <w:szCs w:val="16"/>
        </w:rPr>
      </w:pPr>
      <w:r w:rsidRPr="006A51A1">
        <w:rPr>
          <w:rStyle w:val="normaltextrun"/>
          <w:rFonts w:ascii="Museo 300" w:hAnsi="Museo 300" w:cs="Segoe UI"/>
          <w:i/>
          <w:iCs/>
          <w:sz w:val="16"/>
          <w:szCs w:val="16"/>
        </w:rPr>
        <w:t xml:space="preserve">(…) Sin embargo, en febrero de éste año se me notificó lo que ya conocemos la demanda por consumo o hurto de luz el cual emprende de agosto del año pasado a la fecha de </w:t>
      </w:r>
      <w:proofErr w:type="gramStart"/>
      <w:r w:rsidRPr="006A51A1">
        <w:rPr>
          <w:rStyle w:val="normaltextrun"/>
          <w:rFonts w:ascii="Museo 300" w:hAnsi="Museo 300" w:cs="Segoe UI"/>
          <w:i/>
          <w:iCs/>
          <w:sz w:val="16"/>
          <w:szCs w:val="16"/>
        </w:rPr>
        <w:t>Febrero</w:t>
      </w:r>
      <w:proofErr w:type="gramEnd"/>
      <w:r w:rsidRPr="006A51A1">
        <w:rPr>
          <w:rStyle w:val="normaltextrun"/>
          <w:rFonts w:ascii="Museo 300" w:hAnsi="Museo 300" w:cs="Segoe UI"/>
          <w:i/>
          <w:iCs/>
          <w:sz w:val="16"/>
          <w:szCs w:val="16"/>
        </w:rPr>
        <w:t xml:space="preserve"> del presente y justo es el tiempo en el cual se me instaló el contador nuevo. Entonces no veo la forma en que yo haya consumido luz o hurtado a tal grado de ascender los $700.00 y fracción de lo que se me adhiere. (…)”</w:t>
      </w:r>
    </w:p>
    <w:p w14:paraId="71003261" w14:textId="48CEC7DD" w:rsidR="00123B92" w:rsidRPr="001B098B" w:rsidRDefault="00123B92" w:rsidP="001B098B">
      <w:pPr>
        <w:ind w:left="709" w:right="709"/>
        <w:jc w:val="both"/>
        <w:rPr>
          <w:rFonts w:ascii="Museo 300" w:hAnsi="Museo 300"/>
          <w:b/>
          <w:bCs/>
          <w:sz w:val="16"/>
          <w:szCs w:val="16"/>
        </w:rPr>
      </w:pPr>
      <w:r w:rsidRPr="001B098B">
        <w:rPr>
          <w:rFonts w:ascii="Museo 300" w:hAnsi="Museo 300"/>
          <w:b/>
          <w:bCs/>
          <w:sz w:val="16"/>
          <w:szCs w:val="16"/>
        </w:rPr>
        <w:t xml:space="preserve">Análisis del CAU: </w:t>
      </w:r>
    </w:p>
    <w:p w14:paraId="56B697DE" w14:textId="04CFCDFA" w:rsidR="00123B92" w:rsidRPr="001B098B" w:rsidRDefault="002C3C36" w:rsidP="001B098B">
      <w:pPr>
        <w:ind w:left="709" w:right="709"/>
        <w:jc w:val="both"/>
        <w:rPr>
          <w:rFonts w:ascii="Museo 300" w:hAnsi="Museo 300"/>
          <w:sz w:val="16"/>
          <w:szCs w:val="16"/>
        </w:rPr>
      </w:pPr>
      <w:r>
        <w:rPr>
          <w:rFonts w:ascii="Museo 300" w:hAnsi="Museo 300"/>
          <w:sz w:val="16"/>
          <w:szCs w:val="16"/>
        </w:rPr>
        <w:t xml:space="preserve">(…) </w:t>
      </w:r>
      <w:r w:rsidR="00123B92" w:rsidRPr="001B098B">
        <w:rPr>
          <w:rFonts w:ascii="Museo 300" w:hAnsi="Museo 300"/>
          <w:sz w:val="16"/>
          <w:szCs w:val="16"/>
        </w:rPr>
        <w:t>El Procedimiento para Investigar la Existencia de Condiciones Irregulares en el Suministro de Energía Eléctrica del Usuario Final, establece que las empresas distribuidoras pueden recuperar toda la Energía Consumida y No Registrada, para un periodo retroactivo de hasta 6 meses, cuando estas cuenten con las pruebas fehacientes que demuestren la existencia de una condición irregular en un suministro de energía eléctrica.</w:t>
      </w:r>
    </w:p>
    <w:p w14:paraId="35ED04A7" w14:textId="128918B5" w:rsidR="00123B92" w:rsidRPr="001B098B" w:rsidRDefault="00123B92" w:rsidP="001B098B">
      <w:pPr>
        <w:ind w:left="709" w:right="709"/>
        <w:jc w:val="both"/>
        <w:rPr>
          <w:rFonts w:ascii="Museo 300" w:hAnsi="Museo 300"/>
          <w:sz w:val="16"/>
          <w:szCs w:val="16"/>
        </w:rPr>
      </w:pPr>
      <w:r w:rsidRPr="001B098B">
        <w:rPr>
          <w:rFonts w:ascii="Museo 300" w:hAnsi="Museo 300"/>
          <w:sz w:val="16"/>
          <w:szCs w:val="16"/>
        </w:rPr>
        <w:t xml:space="preserve">Bajo el contexto anterior, la distribuidora EEO recolectó y presentó al CAU de la SIGET las pruebas fehacientes para comprobar la existencia de la condición irregular encontrada, y que conllevan a determinar el incumplimiento de parte del señor </w:t>
      </w:r>
      <w:r w:rsidR="007C1590">
        <w:rPr>
          <w:rFonts w:ascii="Museo 300" w:hAnsi="Museo 300"/>
          <w:sz w:val="16"/>
          <w:szCs w:val="16"/>
        </w:rPr>
        <w:t>XXX</w:t>
      </w:r>
      <w:r w:rsidRPr="001B098B">
        <w:rPr>
          <w:rFonts w:ascii="Museo 300" w:hAnsi="Museo 300"/>
          <w:sz w:val="16"/>
          <w:szCs w:val="16"/>
        </w:rPr>
        <w:t>, a lo establecido en los Términos y Condiciones Generales al Consumidor Final del pliego Tarifario correspondiente al año 2021.</w:t>
      </w:r>
    </w:p>
    <w:p w14:paraId="60D84ED0" w14:textId="109F6C90" w:rsidR="00123B92" w:rsidRPr="001B098B" w:rsidRDefault="00123B92" w:rsidP="001B098B">
      <w:pPr>
        <w:ind w:left="709" w:right="709"/>
        <w:jc w:val="both"/>
        <w:rPr>
          <w:rFonts w:ascii="Museo 300" w:hAnsi="Museo 300"/>
          <w:sz w:val="16"/>
          <w:szCs w:val="16"/>
        </w:rPr>
      </w:pPr>
      <w:r w:rsidRPr="001B098B">
        <w:rPr>
          <w:rFonts w:ascii="Museo 300" w:hAnsi="Museo 300"/>
          <w:sz w:val="16"/>
          <w:szCs w:val="16"/>
        </w:rPr>
        <w:t xml:space="preserve">Por lo indicado, se establece que el periodo retroactivo establecido por EEO para la recuperación de la Energía Consumida y No Registrada en el suministro del señor </w:t>
      </w:r>
      <w:r w:rsidR="007C1590">
        <w:rPr>
          <w:rFonts w:ascii="Museo 300" w:hAnsi="Museo 300"/>
          <w:sz w:val="16"/>
          <w:szCs w:val="16"/>
        </w:rPr>
        <w:t>XXX</w:t>
      </w:r>
      <w:r w:rsidRPr="001B098B">
        <w:rPr>
          <w:rFonts w:ascii="Museo 300" w:hAnsi="Museo 300"/>
          <w:sz w:val="16"/>
          <w:szCs w:val="16"/>
        </w:rPr>
        <w:t>, es apegado a lo establecido en el artículo 5.4 del citado procedimiento.</w:t>
      </w:r>
    </w:p>
    <w:p w14:paraId="65545ABA" w14:textId="77777777" w:rsidR="00123B92" w:rsidRPr="006A51A1" w:rsidRDefault="00123B92" w:rsidP="001B098B">
      <w:pPr>
        <w:pStyle w:val="Prrafodelista"/>
        <w:numPr>
          <w:ilvl w:val="0"/>
          <w:numId w:val="32"/>
        </w:numPr>
        <w:spacing w:after="200"/>
        <w:ind w:left="1418" w:right="708"/>
        <w:jc w:val="both"/>
        <w:textAlignment w:val="auto"/>
        <w:rPr>
          <w:rStyle w:val="normaltextrun"/>
          <w:rFonts w:ascii="Museo 300" w:hAnsi="Museo 300" w:cs="Segoe UI"/>
          <w:i/>
          <w:iCs/>
          <w:sz w:val="16"/>
          <w:szCs w:val="16"/>
        </w:rPr>
      </w:pPr>
      <w:r w:rsidRPr="006A51A1">
        <w:rPr>
          <w:rStyle w:val="normaltextrun"/>
          <w:rFonts w:ascii="Museo 300" w:hAnsi="Museo 300" w:cs="Segoe UI"/>
          <w:i/>
          <w:iCs/>
          <w:sz w:val="16"/>
          <w:szCs w:val="16"/>
        </w:rPr>
        <w:t xml:space="preserve">“(…) </w:t>
      </w:r>
      <w:r>
        <w:rPr>
          <w:rStyle w:val="normaltextrun"/>
          <w:rFonts w:ascii="Museo 300" w:hAnsi="Museo 300" w:cs="Segoe UI"/>
          <w:i/>
          <w:iCs/>
          <w:sz w:val="16"/>
          <w:szCs w:val="16"/>
        </w:rPr>
        <w:t>Además, en el mes de marzo del presente año, cuando yo redacté mi primera carta referente a este caso, la empresa EEO llegó a cambiar ese mismo mes el contador y lo pusieron en otro lugar y con una caja blindada sin darme alguna explicación del por qué.</w:t>
      </w:r>
      <w:r w:rsidRPr="006A51A1">
        <w:rPr>
          <w:rStyle w:val="normaltextrun"/>
          <w:rFonts w:ascii="Museo 300" w:hAnsi="Museo 300" w:cs="Segoe UI"/>
          <w:i/>
          <w:iCs/>
          <w:sz w:val="16"/>
          <w:szCs w:val="16"/>
        </w:rPr>
        <w:t xml:space="preserve"> (…)</w:t>
      </w:r>
    </w:p>
    <w:p w14:paraId="624815DF" w14:textId="5BB695A6" w:rsidR="001B098B" w:rsidRPr="00870938" w:rsidRDefault="00123B92" w:rsidP="00870938">
      <w:pPr>
        <w:ind w:left="709" w:right="709"/>
        <w:jc w:val="both"/>
        <w:rPr>
          <w:rFonts w:ascii="Museo 300" w:hAnsi="Museo 300"/>
          <w:b/>
          <w:bCs/>
          <w:sz w:val="16"/>
          <w:szCs w:val="16"/>
        </w:rPr>
      </w:pPr>
      <w:r w:rsidRPr="001B098B">
        <w:rPr>
          <w:rFonts w:ascii="Museo 300" w:hAnsi="Museo 300"/>
          <w:b/>
          <w:bCs/>
          <w:sz w:val="16"/>
          <w:szCs w:val="16"/>
        </w:rPr>
        <w:t xml:space="preserve">Análisis del CAU: </w:t>
      </w:r>
    </w:p>
    <w:p w14:paraId="57B1CC77" w14:textId="1AE8A2D1" w:rsidR="00123B92" w:rsidRPr="001B098B" w:rsidRDefault="00573658" w:rsidP="001B098B">
      <w:pPr>
        <w:ind w:left="709" w:right="709"/>
        <w:jc w:val="both"/>
        <w:rPr>
          <w:rFonts w:ascii="Museo 300" w:hAnsi="Museo 300"/>
          <w:sz w:val="16"/>
          <w:szCs w:val="16"/>
        </w:rPr>
      </w:pPr>
      <w:r>
        <w:rPr>
          <w:rFonts w:ascii="Museo 300" w:hAnsi="Museo 300"/>
          <w:sz w:val="16"/>
          <w:szCs w:val="16"/>
        </w:rPr>
        <w:t xml:space="preserve">(…) </w:t>
      </w:r>
      <w:r w:rsidR="00123B92" w:rsidRPr="001B098B">
        <w:rPr>
          <w:rFonts w:ascii="Museo 300" w:hAnsi="Museo 300"/>
          <w:sz w:val="16"/>
          <w:szCs w:val="16"/>
        </w:rPr>
        <w:t>Los Términos y Condiciones Generales al Consumidor Final del pliego Tarifario correspondiente al año 2021, establece que en caso de incumplimiento a lo establecido en el literal “c” del artículo 7 del marco normativo citado previamente; que las empresas distribuidoras pueden reubicar el medidor y realizar las acciones técnicas necesarias encaminadas a evitar que el usuario incurra nuevamente a un incumplimiento contractual establecido el articulo antes citado.</w:t>
      </w:r>
    </w:p>
    <w:p w14:paraId="59D3B020" w14:textId="5E174425" w:rsidR="00123B92" w:rsidRPr="001B098B" w:rsidRDefault="00123B92" w:rsidP="001B098B">
      <w:pPr>
        <w:ind w:left="709" w:right="709"/>
        <w:jc w:val="both"/>
        <w:rPr>
          <w:rFonts w:ascii="Museo 300" w:hAnsi="Museo 300"/>
          <w:sz w:val="16"/>
          <w:szCs w:val="16"/>
        </w:rPr>
      </w:pPr>
      <w:r w:rsidRPr="001B098B">
        <w:rPr>
          <w:rFonts w:ascii="Museo 300" w:hAnsi="Museo 300"/>
          <w:sz w:val="16"/>
          <w:szCs w:val="16"/>
        </w:rPr>
        <w:t xml:space="preserve">Además, el artículo 100 de la “Norma Técnica de Conexiones y Reconexiones Eléctricas en Redes de Distribución de Baja y Media Tensión " se establece que, el medidor de un suministro eléctrico estará protegido por un dispositivos o elementos que impidan la manipulación en ellos y dispuestos en forma que se puedan leer sus características con facilidad. </w:t>
      </w:r>
    </w:p>
    <w:p w14:paraId="2918AAD2" w14:textId="77777777" w:rsidR="00123B92" w:rsidRPr="001B098B" w:rsidRDefault="00123B92" w:rsidP="001B098B">
      <w:pPr>
        <w:ind w:left="709" w:right="709"/>
        <w:jc w:val="both"/>
        <w:rPr>
          <w:rFonts w:ascii="Museo 300" w:hAnsi="Museo 300"/>
          <w:sz w:val="16"/>
          <w:szCs w:val="16"/>
        </w:rPr>
      </w:pPr>
      <w:r w:rsidRPr="001B098B">
        <w:rPr>
          <w:rFonts w:ascii="Museo 300" w:hAnsi="Museo 300"/>
          <w:sz w:val="16"/>
          <w:szCs w:val="16"/>
        </w:rPr>
        <w:t xml:space="preserve">Bajo el contexto anterior, el blindaje (caja de policarbonato) instalado por el personal de la distribuidora en el equipo de medición del suministro, es una diligencia apegada en el marco normativo vigente. </w:t>
      </w:r>
    </w:p>
    <w:p w14:paraId="325E030C" w14:textId="61AEC6F1" w:rsidR="00123B92" w:rsidRPr="001B098B" w:rsidRDefault="00123B92" w:rsidP="001B098B">
      <w:pPr>
        <w:ind w:left="709" w:right="709"/>
        <w:jc w:val="both"/>
        <w:rPr>
          <w:rFonts w:ascii="Museo 300" w:hAnsi="Museo 300"/>
          <w:sz w:val="16"/>
          <w:szCs w:val="16"/>
        </w:rPr>
      </w:pPr>
      <w:r w:rsidRPr="001B098B">
        <w:rPr>
          <w:rFonts w:ascii="Museo 300" w:hAnsi="Museo 300"/>
          <w:sz w:val="16"/>
          <w:szCs w:val="16"/>
        </w:rPr>
        <w:t xml:space="preserve">Por lo anteriormente expuesto, en lo que respecta al escrito presentado por el señor </w:t>
      </w:r>
      <w:r w:rsidR="007C1590">
        <w:rPr>
          <w:rFonts w:ascii="Museo 300" w:hAnsi="Museo 300"/>
          <w:sz w:val="16"/>
          <w:szCs w:val="16"/>
        </w:rPr>
        <w:t>XXX</w:t>
      </w:r>
      <w:r w:rsidRPr="001B098B">
        <w:rPr>
          <w:rFonts w:ascii="Museo 300" w:hAnsi="Museo 300"/>
          <w:sz w:val="16"/>
          <w:szCs w:val="16"/>
        </w:rPr>
        <w:t xml:space="preserve"> con fecha 31 de mayo de 2021, se concluye que el usuario no ha presentado pruebas que fundamenten sus argumentos, para desvirtuar las pruebas presentadas por EEO, referente a la condición irregular encontrada su suministro en fecha 3 de febrero de 2021.</w:t>
      </w:r>
      <w:r w:rsidR="001B098B">
        <w:rPr>
          <w:rFonts w:ascii="Museo 300" w:hAnsi="Museo 300"/>
          <w:sz w:val="16"/>
          <w:szCs w:val="16"/>
        </w:rPr>
        <w:t xml:space="preserve"> </w:t>
      </w:r>
    </w:p>
    <w:p w14:paraId="3B8D8229" w14:textId="3AFDFB0E"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682B1BF" w14:textId="0BEE899C" w:rsidR="00E73435" w:rsidRPr="00E73435" w:rsidRDefault="00870938" w:rsidP="00870938">
      <w:pPr>
        <w:suppressAutoHyphens w:val="0"/>
        <w:autoSpaceDN/>
        <w:spacing w:after="200" w:line="240" w:lineRule="auto"/>
        <w:ind w:left="708" w:right="708" w:firstLine="1"/>
        <w:jc w:val="both"/>
        <w:textAlignment w:val="auto"/>
        <w:rPr>
          <w:rFonts w:ascii="Museo 300" w:hAnsi="Museo 300"/>
          <w:sz w:val="16"/>
          <w:szCs w:val="16"/>
        </w:rPr>
      </w:pPr>
      <w:r>
        <w:rPr>
          <w:rFonts w:ascii="Museo 300" w:hAnsi="Museo 300"/>
          <w:sz w:val="16"/>
          <w:szCs w:val="16"/>
        </w:rPr>
        <w:t>(…)</w:t>
      </w:r>
      <w:r w:rsidR="00E73435" w:rsidRPr="00E73435">
        <w:rPr>
          <w:rFonts w:ascii="Museo 300" w:hAnsi="Museo 300"/>
          <w:sz w:val="16"/>
          <w:szCs w:val="16"/>
        </w:rPr>
        <w:t xml:space="preserve">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7A15C8DA" w14:textId="1766A999" w:rsidR="00E73435" w:rsidRPr="00E73435" w:rsidRDefault="00E73435" w:rsidP="00E73435">
      <w:pPr>
        <w:numPr>
          <w:ilvl w:val="0"/>
          <w:numId w:val="12"/>
        </w:numPr>
        <w:spacing w:line="240" w:lineRule="auto"/>
        <w:ind w:right="709"/>
        <w:jc w:val="both"/>
        <w:rPr>
          <w:rFonts w:ascii="Museo 300" w:hAnsi="Museo 300"/>
          <w:sz w:val="16"/>
          <w:szCs w:val="16"/>
        </w:rPr>
      </w:pPr>
      <w:r w:rsidRPr="00E73435">
        <w:rPr>
          <w:rFonts w:ascii="Museo 300" w:hAnsi="Museo 300"/>
          <w:sz w:val="16"/>
          <w:szCs w:val="16"/>
        </w:rPr>
        <w:t xml:space="preserve">El método por utilizar será el establecido en el artículo 5.2 literal a) del Procedimiento para Investigar la Existencia de Condiciones Irregulares, de tal manera que se utilizará el valor registrado en el mes de abril de 2021, equivalente a 407 kWh, como base de la energía a recuperar. </w:t>
      </w:r>
    </w:p>
    <w:p w14:paraId="66988740" w14:textId="79BF76BD" w:rsidR="00E73435" w:rsidRPr="00E73435" w:rsidRDefault="00E73435" w:rsidP="00E73435">
      <w:pPr>
        <w:numPr>
          <w:ilvl w:val="0"/>
          <w:numId w:val="12"/>
        </w:numPr>
        <w:spacing w:line="240" w:lineRule="auto"/>
        <w:ind w:right="709"/>
        <w:jc w:val="both"/>
        <w:rPr>
          <w:rFonts w:ascii="Museo 300" w:hAnsi="Museo 300"/>
          <w:sz w:val="16"/>
          <w:szCs w:val="16"/>
        </w:rPr>
      </w:pPr>
      <w:r w:rsidRPr="00E73435">
        <w:rPr>
          <w:rFonts w:ascii="Museo 300" w:hAnsi="Museo 300"/>
          <w:sz w:val="16"/>
          <w:szCs w:val="16"/>
        </w:rPr>
        <w:t>El cálculo del período retroactivo de recuperación de una energía no registrada corresponde a 180 días comprendidos entre el 7 de agosto del año 2020 hasta el 3 de febrero de 2021, fecha en que se normalizó el suministro, tomando como base que el periodo retroactivo debe ser considerado desde la fecha de normalización del suministro.</w:t>
      </w:r>
    </w:p>
    <w:p w14:paraId="4EE83EE4" w14:textId="29ED6B05" w:rsidR="00613FD5" w:rsidRPr="00E73435" w:rsidRDefault="00E73435" w:rsidP="00E73435">
      <w:pPr>
        <w:suppressAutoHyphens w:val="0"/>
        <w:autoSpaceDN/>
        <w:spacing w:after="200" w:line="240" w:lineRule="auto"/>
        <w:ind w:left="708" w:right="708" w:firstLine="1"/>
        <w:jc w:val="both"/>
        <w:textAlignment w:val="auto"/>
        <w:rPr>
          <w:rFonts w:ascii="Museo 300" w:hAnsi="Museo 300"/>
          <w:sz w:val="16"/>
          <w:szCs w:val="16"/>
        </w:rPr>
      </w:pPr>
      <w:r w:rsidRPr="00E73435">
        <w:rPr>
          <w:rFonts w:ascii="Museo 300" w:hAnsi="Museo 300"/>
          <w:color w:val="000000" w:themeColor="text1"/>
          <w:sz w:val="16"/>
          <w:szCs w:val="16"/>
        </w:rPr>
        <w:t xml:space="preserve">El valor y período señalados fueron utilizados para la elaboración del respectivo recálculo de la energía no registrada en el período de recuperación comprendido entre el </w:t>
      </w:r>
      <w:r w:rsidRPr="00E73435">
        <w:rPr>
          <w:rFonts w:ascii="Museo 300" w:hAnsi="Museo 300"/>
          <w:sz w:val="16"/>
          <w:szCs w:val="16"/>
        </w:rPr>
        <w:t>7 de agosto del año 2020 hasta el 3 de febrero de 2021</w:t>
      </w:r>
      <w:r w:rsidRPr="00E73435">
        <w:rPr>
          <w:rFonts w:ascii="Museo 300" w:hAnsi="Museo 300"/>
          <w:color w:val="000000" w:themeColor="text1"/>
          <w:sz w:val="16"/>
          <w:szCs w:val="16"/>
        </w:rPr>
        <w:t>, equivalentes a 180 días, que corresponden a la energía consumida y no registrada que en este caso corresponden a un total de 1,490 kWh, equivalente a la cantidad de trescientos treinta y uno 05/100 dólares de los Estados Unidos de América (USD 331.05)</w:t>
      </w:r>
      <w:r w:rsidRPr="00E73435">
        <w:rPr>
          <w:rFonts w:ascii="Museo 300" w:hAnsi="Museo 300"/>
          <w:b/>
          <w:color w:val="000000" w:themeColor="text1"/>
          <w:sz w:val="16"/>
          <w:szCs w:val="16"/>
        </w:rPr>
        <w:t xml:space="preserve"> </w:t>
      </w:r>
      <w:r w:rsidRPr="00E73435">
        <w:rPr>
          <w:rFonts w:ascii="Museo 300" w:hAnsi="Museo 300"/>
          <w:color w:val="000000" w:themeColor="text1"/>
          <w:sz w:val="16"/>
          <w:szCs w:val="16"/>
        </w:rPr>
        <w:t>IVA incluido</w:t>
      </w:r>
      <w:r w:rsidR="00613FD5">
        <w:rPr>
          <w:rFonts w:ascii="Museo 300" w:hAnsi="Museo 300"/>
          <w:color w:val="000000" w:themeColor="text1"/>
          <w:sz w:val="16"/>
          <w:szCs w:val="16"/>
        </w:rPr>
        <w:t>.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B79BF1B" w14:textId="1D85CE8A" w:rsidR="00E73435" w:rsidRPr="00E73435" w:rsidRDefault="00E73435" w:rsidP="00E73435">
      <w:pPr>
        <w:pStyle w:val="Prrafodelista"/>
        <w:numPr>
          <w:ilvl w:val="0"/>
          <w:numId w:val="33"/>
        </w:numPr>
        <w:spacing w:after="200"/>
        <w:ind w:left="1418" w:right="708"/>
        <w:jc w:val="both"/>
        <w:textAlignment w:val="auto"/>
        <w:rPr>
          <w:rFonts w:ascii="Museo 300" w:hAnsi="Museo 300" w:cs="Arial"/>
          <w:sz w:val="16"/>
          <w:szCs w:val="16"/>
        </w:rPr>
      </w:pPr>
      <w:r w:rsidRPr="00E73435">
        <w:rPr>
          <w:rFonts w:ascii="Museo 300" w:hAnsi="Museo 300" w:cs="Arial"/>
          <w:sz w:val="16"/>
          <w:szCs w:val="16"/>
        </w:rPr>
        <w:t>Las pruebas presentadas por la empresa distribuidora son aceptables, ya que con estas se demostró que existió una condición irregular en el suministro</w:t>
      </w:r>
      <w:r w:rsidR="008451E6">
        <w:rPr>
          <w:rFonts w:ascii="Museo 300" w:hAnsi="Museo 300" w:cs="Arial"/>
          <w:sz w:val="16"/>
          <w:szCs w:val="16"/>
        </w:rPr>
        <w:t xml:space="preserve"> </w:t>
      </w:r>
      <w:r w:rsidRPr="00E73435">
        <w:rPr>
          <w:rFonts w:ascii="Museo 300" w:hAnsi="Museo 300" w:cs="Arial"/>
          <w:sz w:val="16"/>
          <w:szCs w:val="16"/>
        </w:rPr>
        <w:t xml:space="preserve">con NIC </w:t>
      </w:r>
      <w:r w:rsidR="007C1590">
        <w:rPr>
          <w:rFonts w:ascii="Museo 300" w:hAnsi="Museo 300" w:cs="Arial"/>
          <w:sz w:val="16"/>
          <w:szCs w:val="16"/>
        </w:rPr>
        <w:t>XXX</w:t>
      </w:r>
      <w:r w:rsidRPr="00E73435">
        <w:rPr>
          <w:rFonts w:ascii="Museo 300" w:hAnsi="Museo 300" w:cs="Arial"/>
          <w:sz w:val="16"/>
          <w:szCs w:val="16"/>
        </w:rPr>
        <w:t>,</w:t>
      </w:r>
      <w:r w:rsidR="008451E6">
        <w:rPr>
          <w:rFonts w:ascii="Museo 300" w:hAnsi="Museo 300" w:cs="Arial"/>
          <w:sz w:val="16"/>
          <w:szCs w:val="16"/>
        </w:rPr>
        <w:t xml:space="preserve"> </w:t>
      </w:r>
      <w:r w:rsidRPr="00E73435">
        <w:rPr>
          <w:rFonts w:ascii="Museo 300" w:hAnsi="Museo 300" w:cs="Arial"/>
          <w:sz w:val="16"/>
          <w:szCs w:val="16"/>
        </w:rPr>
        <w:t>consistente en una línea directa a 120 voltios, conectada en acometida de la distribuidora y antes del equipo de medición, con el fin de evitar el correcto registro de la energía consumida en el inmueble.</w:t>
      </w:r>
      <w:r w:rsidR="008451E6">
        <w:rPr>
          <w:rFonts w:ascii="Museo 300" w:hAnsi="Museo 300" w:cs="Arial"/>
          <w:sz w:val="16"/>
          <w:szCs w:val="16"/>
        </w:rPr>
        <w:t xml:space="preserve"> </w:t>
      </w:r>
    </w:p>
    <w:p w14:paraId="2C6FD7EF" w14:textId="15A69823" w:rsidR="00E73435" w:rsidRPr="00E73435" w:rsidRDefault="00E73435" w:rsidP="00E73435">
      <w:pPr>
        <w:pStyle w:val="Prrafodelista"/>
        <w:numPr>
          <w:ilvl w:val="0"/>
          <w:numId w:val="33"/>
        </w:numPr>
        <w:spacing w:after="200"/>
        <w:ind w:left="1418" w:right="708"/>
        <w:jc w:val="both"/>
        <w:textAlignment w:val="auto"/>
        <w:rPr>
          <w:rFonts w:ascii="Museo 300" w:hAnsi="Museo 300" w:cs="Arial"/>
          <w:sz w:val="16"/>
          <w:szCs w:val="16"/>
        </w:rPr>
      </w:pPr>
      <w:r w:rsidRPr="00E73435">
        <w:rPr>
          <w:rFonts w:ascii="Museo 300" w:hAnsi="Museo 300" w:cs="Arial"/>
          <w:sz w:val="16"/>
          <w:szCs w:val="16"/>
        </w:rPr>
        <w:t>Como resultado del</w:t>
      </w:r>
      <w:r w:rsidR="008451E6">
        <w:rPr>
          <w:rFonts w:ascii="Museo 300" w:hAnsi="Museo 300" w:cs="Arial"/>
          <w:sz w:val="16"/>
          <w:szCs w:val="16"/>
        </w:rPr>
        <w:t xml:space="preserve"> </w:t>
      </w:r>
      <w:r w:rsidRPr="00E73435">
        <w:rPr>
          <w:rFonts w:ascii="Museo 300" w:hAnsi="Museo 300" w:cs="Arial"/>
          <w:sz w:val="16"/>
          <w:szCs w:val="16"/>
        </w:rPr>
        <w:t>análisis efectuado por el CAU,</w:t>
      </w:r>
      <w:r w:rsidR="008451E6">
        <w:rPr>
          <w:rFonts w:ascii="Museo 300" w:hAnsi="Museo 300" w:cs="Arial"/>
          <w:sz w:val="16"/>
          <w:szCs w:val="16"/>
        </w:rPr>
        <w:t xml:space="preserve"> </w:t>
      </w:r>
      <w:r w:rsidRPr="00E73435">
        <w:rPr>
          <w:rFonts w:ascii="Museo 300" w:hAnsi="Museo 300" w:cs="Arial"/>
          <w:sz w:val="16"/>
          <w:szCs w:val="16"/>
        </w:rPr>
        <w:t>la cantidad de setecientos veinte 12/100 dólares de los Estados Unidos de América (USD 720.12) IVA incluido,</w:t>
      </w:r>
      <w:r w:rsidR="008451E6">
        <w:rPr>
          <w:rFonts w:ascii="Museo 300" w:hAnsi="Museo 300" w:cs="Arial"/>
          <w:sz w:val="16"/>
          <w:szCs w:val="16"/>
        </w:rPr>
        <w:t xml:space="preserve"> </w:t>
      </w:r>
      <w:r w:rsidRPr="00E73435">
        <w:rPr>
          <w:rFonts w:ascii="Museo 300" w:hAnsi="Museo 300" w:cs="Arial"/>
          <w:sz w:val="16"/>
          <w:szCs w:val="16"/>
        </w:rPr>
        <w:t>cobrados por la EEO</w:t>
      </w:r>
      <w:r w:rsidR="008451E6">
        <w:rPr>
          <w:rFonts w:ascii="Museo 300" w:hAnsi="Museo 300" w:cs="Arial"/>
          <w:sz w:val="16"/>
          <w:szCs w:val="16"/>
        </w:rPr>
        <w:t xml:space="preserve"> </w:t>
      </w:r>
      <w:r w:rsidRPr="00E73435">
        <w:rPr>
          <w:rFonts w:ascii="Museo 300" w:hAnsi="Museo 300" w:cs="Arial"/>
          <w:sz w:val="16"/>
          <w:szCs w:val="16"/>
        </w:rPr>
        <w:t xml:space="preserve">al suministro identificado con el NIC </w:t>
      </w:r>
      <w:r w:rsidR="007C1590">
        <w:rPr>
          <w:rFonts w:ascii="Museo 300" w:hAnsi="Museo 300" w:cs="Arial"/>
          <w:sz w:val="16"/>
          <w:szCs w:val="16"/>
        </w:rPr>
        <w:t>XXX</w:t>
      </w:r>
      <w:r w:rsidRPr="00E73435">
        <w:rPr>
          <w:rFonts w:ascii="Museo 300" w:hAnsi="Museo 300" w:cs="Arial"/>
          <w:sz w:val="16"/>
          <w:szCs w:val="16"/>
        </w:rPr>
        <w:t>,</w:t>
      </w:r>
      <w:r w:rsidR="008451E6">
        <w:rPr>
          <w:rFonts w:ascii="Museo 300" w:hAnsi="Museo 300" w:cs="Arial"/>
          <w:sz w:val="16"/>
          <w:szCs w:val="16"/>
        </w:rPr>
        <w:t xml:space="preserve"> </w:t>
      </w:r>
      <w:r w:rsidRPr="00E73435">
        <w:rPr>
          <w:rFonts w:ascii="Museo 300" w:hAnsi="Museo 300" w:cs="Arial"/>
          <w:sz w:val="16"/>
          <w:szCs w:val="16"/>
        </w:rPr>
        <w:t>en concepto de energía no registrada,</w:t>
      </w:r>
      <w:r w:rsidR="008451E6">
        <w:rPr>
          <w:rFonts w:ascii="Museo 300" w:hAnsi="Museo 300" w:cs="Arial"/>
          <w:sz w:val="16"/>
          <w:szCs w:val="16"/>
        </w:rPr>
        <w:t xml:space="preserve"> </w:t>
      </w:r>
      <w:r w:rsidRPr="00E73435">
        <w:rPr>
          <w:rFonts w:ascii="Museo 300" w:hAnsi="Museo 300" w:cs="Arial"/>
          <w:sz w:val="16"/>
          <w:szCs w:val="16"/>
        </w:rPr>
        <w:t>debe rectificarse.</w:t>
      </w:r>
    </w:p>
    <w:p w14:paraId="4BAB16C4" w14:textId="5E0E3E68" w:rsidR="00562498" w:rsidRPr="00E73435" w:rsidRDefault="00E73435" w:rsidP="00E73435">
      <w:pPr>
        <w:pStyle w:val="Prrafodelista"/>
        <w:numPr>
          <w:ilvl w:val="0"/>
          <w:numId w:val="33"/>
        </w:numPr>
        <w:spacing w:after="200"/>
        <w:ind w:left="1418" w:right="708"/>
        <w:jc w:val="both"/>
        <w:textAlignment w:val="auto"/>
        <w:rPr>
          <w:rFonts w:ascii="Museo 300" w:hAnsi="Museo 300" w:cs="Arial"/>
          <w:color w:val="000000"/>
          <w:sz w:val="16"/>
          <w:szCs w:val="16"/>
        </w:rPr>
      </w:pPr>
      <w:r w:rsidRPr="00E73435">
        <w:rPr>
          <w:rFonts w:ascii="Museo 300" w:hAnsi="Museo 300" w:cs="Arial"/>
          <w:sz w:val="16"/>
          <w:szCs w:val="16"/>
        </w:rPr>
        <w:t>De acuerdo con el</w:t>
      </w:r>
      <w:r w:rsidR="008451E6">
        <w:rPr>
          <w:rFonts w:ascii="Museo 300" w:hAnsi="Museo 300" w:cs="Arial"/>
          <w:sz w:val="16"/>
          <w:szCs w:val="16"/>
        </w:rPr>
        <w:t xml:space="preserve"> </w:t>
      </w:r>
      <w:r w:rsidRPr="00E73435">
        <w:rPr>
          <w:rFonts w:ascii="Museo 300" w:hAnsi="Museo 300" w:cs="Arial"/>
          <w:sz w:val="16"/>
          <w:szCs w:val="16"/>
        </w:rPr>
        <w:t>recálculo que el CAU ha efectuado, la sociedad EEO podrá recuperar</w:t>
      </w:r>
      <w:r w:rsidR="008451E6">
        <w:rPr>
          <w:rFonts w:ascii="Museo 300" w:hAnsi="Museo 300" w:cs="Arial"/>
          <w:sz w:val="16"/>
          <w:szCs w:val="16"/>
        </w:rPr>
        <w:t xml:space="preserve"> </w:t>
      </w:r>
      <w:r w:rsidRPr="00E73435">
        <w:rPr>
          <w:rFonts w:ascii="Museo 300" w:hAnsi="Museo 300" w:cs="Arial"/>
          <w:sz w:val="16"/>
          <w:szCs w:val="16"/>
        </w:rPr>
        <w:t xml:space="preserve">en el suministro del señor </w:t>
      </w:r>
      <w:r w:rsidR="007C1590">
        <w:rPr>
          <w:rFonts w:ascii="Museo 300" w:hAnsi="Museo 300" w:cs="Arial"/>
          <w:sz w:val="16"/>
          <w:szCs w:val="16"/>
        </w:rPr>
        <w:t>XXX</w:t>
      </w:r>
      <w:r w:rsidRPr="00E73435">
        <w:rPr>
          <w:rFonts w:ascii="Museo 300" w:hAnsi="Museo 300" w:cs="Arial"/>
          <w:sz w:val="16"/>
          <w:szCs w:val="16"/>
        </w:rPr>
        <w:t xml:space="preserve">, la cantidad de </w:t>
      </w:r>
      <w:r w:rsidRPr="00E73435">
        <w:rPr>
          <w:rFonts w:ascii="Museo 300" w:hAnsi="Museo 300" w:cs="Arial"/>
          <w:color w:val="000000" w:themeColor="text1"/>
          <w:sz w:val="16"/>
          <w:szCs w:val="16"/>
        </w:rPr>
        <w:t>trescientos treinta y uno 05/100 dólares de los Estados Unidos de América (USD 331.05)</w:t>
      </w:r>
      <w:r w:rsidRPr="00E73435">
        <w:rPr>
          <w:rFonts w:ascii="Museo 300" w:hAnsi="Museo 300" w:cs="Arial"/>
          <w:b/>
          <w:color w:val="000000" w:themeColor="text1"/>
          <w:sz w:val="16"/>
          <w:szCs w:val="16"/>
        </w:rPr>
        <w:t xml:space="preserve"> </w:t>
      </w:r>
      <w:r w:rsidRPr="00E73435">
        <w:rPr>
          <w:rFonts w:ascii="Museo 300" w:hAnsi="Museo 300" w:cs="Arial"/>
          <w:color w:val="000000" w:themeColor="text1"/>
          <w:sz w:val="16"/>
          <w:szCs w:val="16"/>
        </w:rPr>
        <w:t>IVA incluido</w:t>
      </w:r>
      <w:r w:rsidRPr="00E73435">
        <w:rPr>
          <w:rFonts w:ascii="Museo 300" w:hAnsi="Museo 300" w:cs="Arial"/>
          <w:sz w:val="16"/>
          <w:szCs w:val="16"/>
        </w:rPr>
        <w:t>,</w:t>
      </w:r>
      <w:r w:rsidR="008451E6">
        <w:rPr>
          <w:rFonts w:ascii="Museo 300" w:hAnsi="Museo 300" w:cs="Arial"/>
          <w:sz w:val="16"/>
          <w:szCs w:val="16"/>
        </w:rPr>
        <w:t xml:space="preserve"> </w:t>
      </w:r>
      <w:r w:rsidRPr="00E73435">
        <w:rPr>
          <w:rFonts w:ascii="Museo 300" w:hAnsi="Museo 300" w:cs="Arial"/>
          <w:sz w:val="16"/>
          <w:szCs w:val="16"/>
        </w:rPr>
        <w:t>en concepto de Energía Consumida y No Registrada.</w:t>
      </w:r>
      <w:r w:rsidR="008451E6">
        <w:rPr>
          <w:rFonts w:ascii="Museo 300" w:hAnsi="Museo 300" w:cs="Arial"/>
          <w:sz w:val="16"/>
          <w:szCs w:val="16"/>
        </w:rPr>
        <w:t xml:space="preserve"> </w:t>
      </w:r>
      <w:r w:rsidRPr="00E73435">
        <w:rPr>
          <w:rFonts w:ascii="Museo 300" w:hAnsi="Museo 300" w:cs="Arial"/>
          <w:sz w:val="16"/>
          <w:szCs w:val="16"/>
        </w:rPr>
        <w:t>Además, la distribuidora podrá efectuar el cobro de los intereses generados</w:t>
      </w:r>
      <w:r w:rsidR="008479DB" w:rsidRPr="00E73435">
        <w:rPr>
          <w:rFonts w:ascii="Museo 300" w:hAnsi="Museo 300" w:cs="Arial"/>
          <w:sz w:val="16"/>
          <w:szCs w:val="16"/>
        </w:rPr>
        <w:t xml:space="preserve">. </w:t>
      </w:r>
      <w:r w:rsidR="00562498" w:rsidRPr="00E73435">
        <w:rPr>
          <w:rFonts w:ascii="Museo 300" w:eastAsia="Arial" w:hAnsi="Museo 300"/>
          <w:color w:val="000000" w:themeColor="text1"/>
          <w:sz w:val="16"/>
          <w:szCs w:val="16"/>
        </w:rPr>
        <w:t>[…]</w:t>
      </w:r>
      <w:r w:rsidR="00914F6D" w:rsidRPr="00E73435">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230CA453"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517853">
        <w:rPr>
          <w:rFonts w:ascii="Museo Sans 300" w:hAnsi="Museo Sans 300"/>
          <w:sz w:val="20"/>
          <w:szCs w:val="20"/>
          <w:lang w:val="es-SV"/>
        </w:rPr>
        <w:t>0</w:t>
      </w:r>
      <w:r w:rsidR="008479DB">
        <w:rPr>
          <w:rFonts w:ascii="Museo Sans 300" w:hAnsi="Museo Sans 300"/>
          <w:sz w:val="20"/>
          <w:szCs w:val="20"/>
          <w:lang w:val="es-SV"/>
        </w:rPr>
        <w:t>8</w:t>
      </w:r>
      <w:r w:rsidR="00CA57DC">
        <w:rPr>
          <w:rFonts w:ascii="Museo Sans 300" w:hAnsi="Museo Sans 300"/>
          <w:sz w:val="20"/>
          <w:szCs w:val="20"/>
          <w:lang w:val="es-SV"/>
        </w:rPr>
        <w:t>29</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A57DC">
        <w:rPr>
          <w:rFonts w:ascii="Museo Sans 300" w:hAnsi="Museo Sans 300"/>
          <w:sz w:val="20"/>
          <w:szCs w:val="20"/>
          <w:lang w:val="es-SV"/>
        </w:rPr>
        <w:t>tres</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8479DB">
        <w:rPr>
          <w:rFonts w:ascii="Museo Sans 300" w:hAnsi="Museo Sans 300"/>
          <w:sz w:val="20"/>
          <w:szCs w:val="20"/>
          <w:lang w:val="es-SV"/>
        </w:rPr>
        <w:t>septiembre</w:t>
      </w:r>
      <w:r w:rsidR="006662C8">
        <w:rPr>
          <w:rFonts w:ascii="Museo Sans 300" w:hAnsi="Museo Sans 300"/>
          <w:sz w:val="20"/>
          <w:szCs w:val="20"/>
          <w:lang w:val="es-SV"/>
        </w:rPr>
        <w:t xml:space="preserve"> </w:t>
      </w:r>
      <w:r w:rsidR="007E5122">
        <w:rPr>
          <w:rFonts w:ascii="Museo Sans 300" w:hAnsi="Museo Sans 300"/>
          <w:sz w:val="20"/>
          <w:szCs w:val="20"/>
          <w:lang w:val="es-SV"/>
        </w:rPr>
        <w:t>de</w:t>
      </w:r>
      <w:r w:rsidR="006662C8">
        <w:rPr>
          <w:rFonts w:ascii="Museo Sans 300" w:hAnsi="Museo Sans 300"/>
          <w:sz w:val="20"/>
          <w:szCs w:val="20"/>
          <w:lang w:val="es-SV"/>
        </w:rPr>
        <w:t xml:space="preserve"> </w:t>
      </w:r>
      <w:r w:rsidR="007E5122">
        <w:rPr>
          <w:rFonts w:ascii="Museo Sans 300" w:hAnsi="Museo Sans 300"/>
          <w:sz w:val="20"/>
          <w:szCs w:val="20"/>
          <w:lang w:val="es-SV"/>
        </w:rPr>
        <w:t>este</w:t>
      </w:r>
      <w:r w:rsidR="006662C8">
        <w:rPr>
          <w:rFonts w:ascii="Museo Sans 300" w:hAnsi="Museo Sans 300"/>
          <w:sz w:val="20"/>
          <w:szCs w:val="20"/>
          <w:lang w:val="es-SV"/>
        </w:rPr>
        <w:t xml:space="preserve"> </w:t>
      </w:r>
      <w:r w:rsidR="007E5122">
        <w:rPr>
          <w:rFonts w:ascii="Museo Sans 300" w:hAnsi="Museo Sans 300"/>
          <w:sz w:val="20"/>
          <w:szCs w:val="20"/>
          <w:lang w:val="es-SV"/>
        </w:rPr>
        <w:t>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30945">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3F2B41">
        <w:rPr>
          <w:rFonts w:ascii="Museo Sans 300" w:hAnsi="Museo Sans 300"/>
          <w:sz w:val="20"/>
          <w:szCs w:val="20"/>
          <w:lang w:val="es-SV"/>
        </w:rPr>
        <w:t xml:space="preserve"> </w:t>
      </w:r>
      <w:r w:rsidR="007C1590">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7C1590">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67E2B484" w14:textId="77777777" w:rsidR="0000476F" w:rsidRDefault="0000476F" w:rsidP="00D30945">
      <w:pPr>
        <w:pStyle w:val="Prrafodelista"/>
        <w:tabs>
          <w:tab w:val="left" w:pos="426"/>
        </w:tabs>
        <w:ind w:left="426"/>
        <w:jc w:val="both"/>
        <w:rPr>
          <w:rFonts w:ascii="Museo Sans 300" w:hAnsi="Museo Sans 300"/>
          <w:sz w:val="20"/>
          <w:szCs w:val="20"/>
          <w:lang w:val="es-SV"/>
        </w:rPr>
      </w:pPr>
    </w:p>
    <w:p w14:paraId="4296256E" w14:textId="6B551666" w:rsidR="007F0738" w:rsidRDefault="007F0738" w:rsidP="00961557">
      <w:pPr>
        <w:pStyle w:val="Prrafodelista"/>
        <w:tabs>
          <w:tab w:val="left" w:pos="426"/>
        </w:tabs>
        <w:ind w:left="426"/>
        <w:jc w:val="both"/>
        <w:rPr>
          <w:rStyle w:val="normaltextrun"/>
          <w:rFonts w:ascii="Museo Sans 300" w:hAnsi="Museo Sans 300" w:cs="Segoe UI"/>
          <w:sz w:val="20"/>
          <w:szCs w:val="20"/>
        </w:rPr>
      </w:pPr>
      <w:r>
        <w:rPr>
          <w:rStyle w:val="normaltextrun"/>
          <w:rFonts w:ascii="Museo Sans 300" w:hAnsi="Museo Sans 300" w:cs="Segoe UI"/>
          <w:sz w:val="20"/>
          <w:szCs w:val="20"/>
        </w:rPr>
        <w:t xml:space="preserve">El citado acuerdo </w:t>
      </w:r>
      <w:r w:rsidRPr="00D84FAE">
        <w:rPr>
          <w:rStyle w:val="normaltextrun"/>
          <w:rFonts w:ascii="Museo Sans 300" w:hAnsi="Museo Sans 300" w:cs="Segoe UI"/>
          <w:sz w:val="20"/>
          <w:szCs w:val="20"/>
        </w:rPr>
        <w:t>fue notificado a la distribuidora y a</w:t>
      </w:r>
      <w:r w:rsidR="00D30945">
        <w:rPr>
          <w:rStyle w:val="normaltextrun"/>
          <w:rFonts w:ascii="Museo Sans 300" w:hAnsi="Museo Sans 300" w:cs="Segoe UI"/>
          <w:sz w:val="20"/>
          <w:szCs w:val="20"/>
        </w:rPr>
        <w:t>l</w:t>
      </w:r>
      <w:r w:rsidR="008479DB">
        <w:rPr>
          <w:rStyle w:val="normaltextrun"/>
          <w:rFonts w:ascii="Museo Sans 300" w:hAnsi="Museo Sans 300" w:cs="Segoe UI"/>
          <w:sz w:val="20"/>
          <w:szCs w:val="20"/>
        </w:rPr>
        <w:t xml:space="preserve"> </w:t>
      </w:r>
      <w:r>
        <w:rPr>
          <w:rStyle w:val="normaltextrun"/>
          <w:rFonts w:ascii="Museo Sans 300" w:hAnsi="Museo Sans 300" w:cs="Segoe UI"/>
          <w:sz w:val="20"/>
          <w:szCs w:val="20"/>
        </w:rPr>
        <w:t>usuari</w:t>
      </w:r>
      <w:r w:rsidR="00DD441C">
        <w:rPr>
          <w:rStyle w:val="normaltextrun"/>
          <w:rFonts w:ascii="Museo Sans 300" w:hAnsi="Museo Sans 300" w:cs="Segoe UI"/>
          <w:sz w:val="20"/>
          <w:szCs w:val="20"/>
        </w:rPr>
        <w:t>o</w:t>
      </w:r>
      <w:r>
        <w:rPr>
          <w:rStyle w:val="normaltextrun"/>
          <w:rFonts w:ascii="Museo Sans 300" w:hAnsi="Museo Sans 300" w:cs="Segoe UI"/>
          <w:sz w:val="20"/>
          <w:szCs w:val="20"/>
        </w:rPr>
        <w:t xml:space="preserve"> </w:t>
      </w:r>
      <w:r w:rsidR="00BF06A6">
        <w:rPr>
          <w:rStyle w:val="normaltextrun"/>
          <w:rFonts w:ascii="Museo Sans 300" w:hAnsi="Museo Sans 300" w:cs="Segoe UI"/>
          <w:sz w:val="20"/>
          <w:szCs w:val="20"/>
        </w:rPr>
        <w:t>los</w:t>
      </w:r>
      <w:r>
        <w:rPr>
          <w:rStyle w:val="normaltextrun"/>
          <w:rFonts w:ascii="Museo Sans 300" w:hAnsi="Museo Sans 300" w:cs="Segoe UI"/>
          <w:sz w:val="20"/>
          <w:szCs w:val="20"/>
        </w:rPr>
        <w:t xml:space="preserve"> día</w:t>
      </w:r>
      <w:r w:rsidR="00BF06A6">
        <w:rPr>
          <w:rStyle w:val="normaltextrun"/>
          <w:rFonts w:ascii="Museo Sans 300" w:hAnsi="Museo Sans 300" w:cs="Segoe UI"/>
          <w:sz w:val="20"/>
          <w:szCs w:val="20"/>
        </w:rPr>
        <w:t xml:space="preserve">s </w:t>
      </w:r>
      <w:r w:rsidR="00CA57DC">
        <w:rPr>
          <w:rStyle w:val="normaltextrun"/>
          <w:rFonts w:ascii="Museo Sans 300" w:hAnsi="Museo Sans 300" w:cs="Segoe UI"/>
          <w:sz w:val="20"/>
          <w:szCs w:val="20"/>
        </w:rPr>
        <w:t>ocho y nueve de</w:t>
      </w:r>
      <w:r w:rsidR="00BF06A6">
        <w:rPr>
          <w:rStyle w:val="normaltextrun"/>
          <w:rFonts w:ascii="Museo Sans 300" w:hAnsi="Museo Sans 300" w:cs="Segoe UI"/>
          <w:sz w:val="20"/>
          <w:szCs w:val="20"/>
        </w:rPr>
        <w:t xml:space="preserve"> septiembre</w:t>
      </w:r>
      <w:r>
        <w:rPr>
          <w:rStyle w:val="normaltextrun"/>
          <w:rFonts w:ascii="Museo Sans 300" w:hAnsi="Museo Sans 300" w:cs="Segoe UI"/>
          <w:sz w:val="20"/>
          <w:szCs w:val="20"/>
        </w:rPr>
        <w:t xml:space="preserve"> de este año, </w:t>
      </w:r>
      <w:r w:rsidR="00961557">
        <w:rPr>
          <w:rStyle w:val="normaltextrun"/>
          <w:rFonts w:ascii="Museo Sans 300" w:hAnsi="Museo Sans 300" w:cs="Segoe UI"/>
          <w:sz w:val="20"/>
          <w:szCs w:val="20"/>
        </w:rPr>
        <w:t xml:space="preserve">respectivamente, </w:t>
      </w:r>
      <w:r>
        <w:rPr>
          <w:rStyle w:val="normaltextrun"/>
          <w:rFonts w:ascii="Museo Sans 300" w:hAnsi="Museo Sans 300" w:cs="Segoe UI"/>
          <w:sz w:val="20"/>
          <w:szCs w:val="20"/>
        </w:rPr>
        <w:t xml:space="preserve">por lo que </w:t>
      </w:r>
      <w:r w:rsidRPr="00692FE3">
        <w:rPr>
          <w:rStyle w:val="normaltextrun"/>
          <w:rFonts w:ascii="Museo Sans 300" w:hAnsi="Museo Sans 300" w:cs="Segoe UI"/>
          <w:sz w:val="20"/>
          <w:szCs w:val="20"/>
        </w:rPr>
        <w:t>el plazo finaliz</w:t>
      </w:r>
      <w:r>
        <w:rPr>
          <w:rStyle w:val="normaltextrun"/>
          <w:rFonts w:ascii="Museo Sans 300" w:hAnsi="Museo Sans 300" w:cs="Segoe UI"/>
          <w:sz w:val="20"/>
          <w:szCs w:val="20"/>
        </w:rPr>
        <w:t>ó</w:t>
      </w:r>
      <w:r w:rsidR="00961557">
        <w:rPr>
          <w:rStyle w:val="normaltextrun"/>
          <w:rFonts w:ascii="Museo Sans 300" w:hAnsi="Museo Sans 300" w:cs="Segoe UI"/>
          <w:sz w:val="20"/>
          <w:szCs w:val="20"/>
        </w:rPr>
        <w:t xml:space="preserve">, en el mismo orden, los días </w:t>
      </w:r>
      <w:r w:rsidR="00CA57DC">
        <w:rPr>
          <w:rStyle w:val="normaltextrun"/>
          <w:rFonts w:ascii="Museo Sans 300" w:hAnsi="Museo Sans 300" w:cs="Segoe UI"/>
          <w:sz w:val="20"/>
          <w:szCs w:val="20"/>
        </w:rPr>
        <w:t>veintitrés y veinticuatro del mismo mes y año.</w:t>
      </w:r>
    </w:p>
    <w:p w14:paraId="094A98EB" w14:textId="0DD922C6" w:rsidR="008479DB" w:rsidRDefault="008479DB" w:rsidP="00961557">
      <w:pPr>
        <w:pStyle w:val="Prrafodelista"/>
        <w:tabs>
          <w:tab w:val="left" w:pos="426"/>
        </w:tabs>
        <w:ind w:left="426"/>
        <w:jc w:val="both"/>
        <w:rPr>
          <w:rStyle w:val="normaltextrun"/>
          <w:rFonts w:ascii="Museo Sans 300" w:hAnsi="Museo Sans 300" w:cs="Segoe UI"/>
          <w:sz w:val="20"/>
          <w:szCs w:val="20"/>
        </w:rPr>
      </w:pPr>
    </w:p>
    <w:p w14:paraId="2241D65D" w14:textId="673C8D58" w:rsidR="00CA57DC" w:rsidRDefault="00CA57DC" w:rsidP="00CA57DC">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CA57DC">
        <w:rPr>
          <w:rFonts w:ascii="Museo Sans 300" w:eastAsia="Times New Roman" w:hAnsi="Museo Sans 300" w:cs="Times New Roman"/>
          <w:sz w:val="20"/>
          <w:szCs w:val="20"/>
          <w:lang w:eastAsia="es-ES"/>
        </w:rPr>
        <w:t>El día veinti</w:t>
      </w:r>
      <w:r>
        <w:rPr>
          <w:rFonts w:ascii="Museo Sans 300" w:eastAsia="Times New Roman" w:hAnsi="Museo Sans 300" w:cs="Times New Roman"/>
          <w:sz w:val="20"/>
          <w:szCs w:val="20"/>
          <w:lang w:eastAsia="es-ES"/>
        </w:rPr>
        <w:t>siete</w:t>
      </w:r>
      <w:r w:rsidRPr="00CA57DC">
        <w:rPr>
          <w:rFonts w:ascii="Museo Sans 300" w:eastAsia="Times New Roman" w:hAnsi="Museo Sans 300" w:cs="Times New Roman"/>
          <w:sz w:val="20"/>
          <w:szCs w:val="20"/>
          <w:lang w:eastAsia="es-ES"/>
        </w:rPr>
        <w:t xml:space="preserve"> de septiembre de este año</w:t>
      </w:r>
      <w:r w:rsidR="006F51D0">
        <w:rPr>
          <w:rFonts w:ascii="Museo Sans 300" w:eastAsia="Times New Roman" w:hAnsi="Museo Sans 300" w:cs="Times New Roman"/>
          <w:sz w:val="20"/>
          <w:szCs w:val="20"/>
          <w:lang w:eastAsia="es-ES"/>
        </w:rPr>
        <w:t>,</w:t>
      </w:r>
      <w:r w:rsidRPr="00CA57DC">
        <w:rPr>
          <w:rFonts w:ascii="Museo Sans 300" w:eastAsia="Times New Roman" w:hAnsi="Museo Sans 300" w:cs="Times New Roman"/>
          <w:sz w:val="20"/>
          <w:szCs w:val="20"/>
          <w:lang w:eastAsia="es-ES"/>
        </w:rPr>
        <w:t xml:space="preserve"> </w:t>
      </w:r>
      <w:r w:rsidR="003774D2">
        <w:rPr>
          <w:rFonts w:ascii="Museo Sans 300" w:eastAsia="Times New Roman" w:hAnsi="Museo Sans 300" w:cs="Times New Roman"/>
          <w:sz w:val="20"/>
          <w:szCs w:val="20"/>
          <w:lang w:eastAsia="es-ES"/>
        </w:rPr>
        <w:t xml:space="preserve">la empresa distribuidora </w:t>
      </w:r>
      <w:r w:rsidRPr="00CA57DC">
        <w:rPr>
          <w:rFonts w:ascii="Museo Sans 300" w:eastAsia="Times New Roman" w:hAnsi="Museo Sans 300" w:cs="Times New Roman"/>
          <w:sz w:val="20"/>
          <w:szCs w:val="20"/>
          <w:lang w:val="es-ES" w:eastAsia="es-ES"/>
        </w:rPr>
        <w:t xml:space="preserve">presentó un escrito en el cual manifestó que se adhiere al contenido del </w:t>
      </w:r>
      <w:r w:rsidRPr="00CA57DC">
        <w:rPr>
          <w:rFonts w:ascii="Museo Sans 300" w:eastAsia="Times New Roman" w:hAnsi="Museo Sans 300" w:cs="Times New Roman"/>
          <w:sz w:val="20"/>
          <w:szCs w:val="20"/>
          <w:lang w:eastAsia="es-ES"/>
        </w:rPr>
        <w:t xml:space="preserve">informe técnico N.° </w:t>
      </w:r>
      <w:r w:rsidR="007C1590">
        <w:rPr>
          <w:rFonts w:ascii="Museo Sans 300" w:eastAsia="Times New Roman" w:hAnsi="Museo Sans 300" w:cs="Times New Roman"/>
          <w:sz w:val="20"/>
          <w:szCs w:val="20"/>
          <w:lang w:eastAsia="es-ES"/>
        </w:rPr>
        <w:t>XXX</w:t>
      </w:r>
      <w:r w:rsidRPr="00CA57DC">
        <w:rPr>
          <w:rFonts w:ascii="Museo Sans 300" w:eastAsia="Times New Roman" w:hAnsi="Museo Sans 300" w:cs="Times New Roman"/>
          <w:sz w:val="20"/>
          <w:szCs w:val="20"/>
          <w:lang w:val="es-ES" w:eastAsia="es-ES"/>
        </w:rPr>
        <w:t xml:space="preserve">. Por su parte, </w:t>
      </w:r>
      <w:r>
        <w:rPr>
          <w:rFonts w:ascii="Museo Sans 300" w:eastAsia="Times New Roman" w:hAnsi="Museo Sans 300" w:cs="Times New Roman"/>
          <w:sz w:val="20"/>
          <w:szCs w:val="20"/>
          <w:lang w:val="es-ES" w:eastAsia="es-ES"/>
        </w:rPr>
        <w:t>el</w:t>
      </w:r>
      <w:r w:rsidRPr="00CA57DC">
        <w:rPr>
          <w:rFonts w:ascii="Museo Sans 300" w:eastAsia="Times New Roman" w:hAnsi="Museo Sans 300" w:cs="Times New Roman"/>
          <w:sz w:val="20"/>
          <w:szCs w:val="20"/>
          <w:lang w:val="es-ES" w:eastAsia="es-ES"/>
        </w:rPr>
        <w:t xml:space="preserve"> señor</w:t>
      </w:r>
      <w:r w:rsidR="00253910">
        <w:rPr>
          <w:rFonts w:ascii="Museo Sans 300" w:eastAsia="Times New Roman" w:hAnsi="Museo Sans 300" w:cs="Times New Roman"/>
          <w:sz w:val="20"/>
          <w:szCs w:val="20"/>
          <w:lang w:val="es-ES" w:eastAsia="es-ES"/>
        </w:rPr>
        <w:t xml:space="preserve"> </w:t>
      </w:r>
      <w:r w:rsidR="007C1590">
        <w:rPr>
          <w:rFonts w:ascii="Museo Sans 300" w:eastAsia="Times New Roman" w:hAnsi="Museo Sans 300" w:cs="Times New Roman"/>
          <w:sz w:val="20"/>
          <w:szCs w:val="20"/>
          <w:lang w:val="es-ES" w:eastAsia="es-ES"/>
        </w:rPr>
        <w:t>XXX</w:t>
      </w:r>
      <w:r w:rsidRPr="00CA57DC">
        <w:rPr>
          <w:rFonts w:ascii="Museo Sans 300" w:eastAsia="Times New Roman" w:hAnsi="Museo Sans 300" w:cs="Times New Roman"/>
          <w:sz w:val="20"/>
          <w:szCs w:val="20"/>
          <w:lang w:val="es-ES" w:eastAsia="es-ES"/>
        </w:rPr>
        <w:t xml:space="preserve"> no presentó documentación para ser analizada.</w:t>
      </w:r>
    </w:p>
    <w:p w14:paraId="2357820F" w14:textId="77777777" w:rsidR="00CA57DC" w:rsidRPr="00CA57DC" w:rsidRDefault="00CA57DC" w:rsidP="00CA57DC">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CA57DC">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0784B1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46600E6" w14:textId="583D2197" w:rsidR="00A002A3" w:rsidRDefault="00A002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77777777" w:rsidR="00DB229A" w:rsidRPr="004E572D"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6A942DF0"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51B33CAF" w14:textId="642BE003" w:rsidR="00C821BC" w:rsidRDefault="00C821B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5547B398"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289CEE2D" w14:textId="1A3AF87A" w:rsidR="009043E3" w:rsidRDefault="00024745" w:rsidP="00CD33AB">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35B1DC2" w14:textId="77777777" w:rsidR="00D10C22" w:rsidRPr="00024745" w:rsidRDefault="00D10C22" w:rsidP="00CD33AB">
      <w:pPr>
        <w:spacing w:after="0" w:line="240" w:lineRule="auto"/>
        <w:ind w:left="426"/>
        <w:jc w:val="both"/>
        <w:rPr>
          <w:rFonts w:ascii="Museo Sans 300" w:eastAsia="Arial" w:hAnsi="Museo Sans 300" w:cs="Times New Roman"/>
          <w:color w:val="000000"/>
          <w:sz w:val="20"/>
          <w:szCs w:val="20"/>
          <w:lang w:eastAsia="es-SV"/>
        </w:rPr>
      </w:pPr>
    </w:p>
    <w:p w14:paraId="11DB5FB9" w14:textId="3D81E230"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3ACF0D9A" w14:textId="34498F55" w:rsidR="00A62BF8" w:rsidRDefault="00A62BF8"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7F5BAE97"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02AC92E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7C1590">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49D6ABA0"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Respecto</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7C1590">
        <w:rPr>
          <w:rFonts w:ascii="Museo Sans 300" w:hAnsi="Museo Sans 300" w:cs="Times New Roman"/>
          <w:sz w:val="20"/>
          <w:szCs w:val="20"/>
        </w:rPr>
        <w:t>XXX</w:t>
      </w:r>
      <w:r w:rsidRPr="00551F4C">
        <w:rPr>
          <w:rFonts w:ascii="Museo Sans 300" w:hAnsi="Museo Sans 300" w:cs="Times New Roman"/>
          <w:sz w:val="20"/>
          <w:szCs w:val="20"/>
        </w:rPr>
        <w:t>,</w:t>
      </w:r>
      <w:r w:rsidR="006662C8">
        <w:rPr>
          <w:rFonts w:eastAsia="Arial" w:cs="Times New Roman"/>
        </w:rPr>
        <w:t xml:space="preserve"> </w:t>
      </w:r>
      <w:r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72C401B4" w14:textId="430C2CCE" w:rsidR="00C821BC" w:rsidRPr="00C821BC" w:rsidRDefault="00C34300" w:rsidP="00C821BC">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821BC">
        <w:rPr>
          <w:rFonts w:ascii="Museo 300" w:eastAsia="Arial" w:hAnsi="Museo 300" w:cs="Cambria Math"/>
          <w:color w:val="000000"/>
          <w:sz w:val="16"/>
          <w:szCs w:val="16"/>
          <w:lang w:val="es-ES"/>
        </w:rPr>
        <w:t>De</w:t>
      </w:r>
      <w:r w:rsidR="00C821BC">
        <w:rPr>
          <w:rFonts w:ascii="Museo 300" w:hAnsi="Museo 300"/>
          <w:color w:val="000000" w:themeColor="text1"/>
          <w:sz w:val="16"/>
          <w:szCs w:val="16"/>
        </w:rPr>
        <w:t xml:space="preserve"> </w:t>
      </w:r>
      <w:r w:rsidR="00C821BC" w:rsidRPr="00C821BC">
        <w:rPr>
          <w:rFonts w:ascii="Museo 300" w:hAnsi="Museo 300"/>
          <w:color w:val="000000" w:themeColor="text1"/>
          <w:sz w:val="16"/>
          <w:szCs w:val="16"/>
        </w:rPr>
        <w:t>las pruebas presentadas relacionadas a la condición detectada por la EEO en fecha 3 de febrero de 2021, se puede determinar lo siguiente:</w:t>
      </w:r>
    </w:p>
    <w:p w14:paraId="648251CC" w14:textId="49EC7E2D" w:rsidR="00C821BC" w:rsidRPr="00C821BC" w:rsidRDefault="00C821BC" w:rsidP="00914524">
      <w:pPr>
        <w:pStyle w:val="Prrafodelista"/>
        <w:numPr>
          <w:ilvl w:val="0"/>
          <w:numId w:val="32"/>
        </w:numPr>
        <w:spacing w:after="200"/>
        <w:ind w:left="1418" w:right="708"/>
        <w:jc w:val="both"/>
        <w:textAlignment w:val="auto"/>
        <w:rPr>
          <w:rFonts w:ascii="Museo 300" w:hAnsi="Museo 300"/>
          <w:color w:val="000000" w:themeColor="text1"/>
          <w:sz w:val="16"/>
          <w:szCs w:val="16"/>
        </w:rPr>
      </w:pPr>
      <w:r w:rsidRPr="00C821BC">
        <w:rPr>
          <w:rFonts w:ascii="Museo 300" w:hAnsi="Museo 300"/>
          <w:color w:val="000000" w:themeColor="text1"/>
          <w:sz w:val="16"/>
          <w:szCs w:val="16"/>
        </w:rPr>
        <w:t xml:space="preserve">Las fotografías presentadas por la distribuidora EEO al CAU, muestran fehacientemente que existió una conexión irregular consistente en una línea directa conectada en la acometida de EEO antes del equipo de medición y que era derivada hacia el interior del inmueble sin que la corriente que circulaba por esta fuera registrada por el equipo de medición del suministro del señor </w:t>
      </w:r>
      <w:r w:rsidR="007C1590">
        <w:rPr>
          <w:rFonts w:ascii="Museo 300" w:hAnsi="Museo 300"/>
          <w:color w:val="000000" w:themeColor="text1"/>
          <w:sz w:val="16"/>
          <w:szCs w:val="16"/>
        </w:rPr>
        <w:t>XXX</w:t>
      </w:r>
      <w:r w:rsidRPr="00C821BC">
        <w:rPr>
          <w:rFonts w:ascii="Museo 300" w:hAnsi="Museo 300"/>
          <w:color w:val="000000" w:themeColor="text1"/>
          <w:sz w:val="16"/>
          <w:szCs w:val="16"/>
        </w:rPr>
        <w:t>.</w:t>
      </w:r>
    </w:p>
    <w:p w14:paraId="4DC82805" w14:textId="27374F7A" w:rsidR="00C34300" w:rsidRPr="00914524" w:rsidRDefault="00914524" w:rsidP="00914524">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914524">
        <w:rPr>
          <w:rFonts w:ascii="Museo 300" w:eastAsia="SimSun" w:hAnsi="Museo 300"/>
          <w:color w:val="000000" w:themeColor="text1"/>
          <w:spacing w:val="-5"/>
          <w:sz w:val="16"/>
          <w:szCs w:val="16"/>
          <w:lang w:val="es-ES"/>
        </w:rPr>
        <w:t xml:space="preserve">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w:t>
      </w:r>
      <w:proofErr w:type="gramStart"/>
      <w:r w:rsidRPr="00914524">
        <w:rPr>
          <w:rFonts w:ascii="Museo 300" w:eastAsia="SimSun" w:hAnsi="Museo 300"/>
          <w:color w:val="000000" w:themeColor="text1"/>
          <w:spacing w:val="-5"/>
          <w:sz w:val="16"/>
          <w:szCs w:val="16"/>
          <w:lang w:val="es-ES"/>
        </w:rPr>
        <w:t>y</w:t>
      </w:r>
      <w:proofErr w:type="gramEnd"/>
      <w:r w:rsidRPr="00914524">
        <w:rPr>
          <w:rFonts w:ascii="Museo 300" w:eastAsia="SimSun" w:hAnsi="Museo 300"/>
          <w:color w:val="000000" w:themeColor="text1"/>
          <w:spacing w:val="-5"/>
          <w:sz w:val="16"/>
          <w:szCs w:val="16"/>
          <w:lang w:val="es-ES"/>
        </w:rPr>
        <w:t xml:space="preserve"> por tanto, no reflejó el consumo real demandado por los equipos eléctricos utilizados en la vivienda. Siendo esto un incumplimiento, por parte del usuario, de lo establecido en los Términos y Condiciones Generales al Consumidor correspondiente al año 2021</w:t>
      </w:r>
      <w:r w:rsidR="00961557">
        <w:rPr>
          <w:rFonts w:ascii="Museo 300" w:eastAsia="SimSun" w:hAnsi="Museo 300"/>
          <w:color w:val="000000" w:themeColor="text1"/>
          <w:spacing w:val="-5"/>
          <w:sz w:val="16"/>
          <w:szCs w:val="16"/>
          <w:lang w:val="es-ES"/>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2FC446C7" w14:textId="5B267FFC" w:rsidR="00914524" w:rsidRPr="00914524" w:rsidRDefault="00914524" w:rsidP="00914524">
      <w:pPr>
        <w:suppressAutoHyphens w:val="0"/>
        <w:autoSpaceDN/>
        <w:spacing w:after="0" w:line="240" w:lineRule="auto"/>
        <w:ind w:left="420"/>
        <w:jc w:val="both"/>
        <w:rPr>
          <w:rFonts w:ascii="Museo Sans 300" w:hAnsi="Museo Sans 300"/>
          <w:sz w:val="20"/>
          <w:szCs w:val="20"/>
        </w:rPr>
      </w:pPr>
      <w:r w:rsidRPr="00914524">
        <w:rPr>
          <w:rFonts w:ascii="Museo Sans 300" w:hAnsi="Museo Sans 300"/>
          <w:sz w:val="20"/>
          <w:szCs w:val="20"/>
        </w:rPr>
        <w:t>Respecto a los argumentos de</w:t>
      </w:r>
      <w:r>
        <w:rPr>
          <w:rFonts w:ascii="Museo Sans 300" w:hAnsi="Museo Sans 300"/>
          <w:sz w:val="20"/>
          <w:szCs w:val="20"/>
        </w:rPr>
        <w:t>l</w:t>
      </w:r>
      <w:r w:rsidRPr="00914524">
        <w:rPr>
          <w:rFonts w:ascii="Museo Sans 300" w:hAnsi="Museo Sans 300"/>
          <w:sz w:val="20"/>
          <w:szCs w:val="20"/>
        </w:rPr>
        <w:t xml:space="preserve"> usuari</w:t>
      </w:r>
      <w:r>
        <w:rPr>
          <w:rFonts w:ascii="Museo Sans 300" w:hAnsi="Museo Sans 300"/>
          <w:sz w:val="20"/>
          <w:szCs w:val="20"/>
        </w:rPr>
        <w:t>o</w:t>
      </w:r>
      <w:r w:rsidRPr="00914524">
        <w:rPr>
          <w:rFonts w:ascii="Museo Sans 300" w:hAnsi="Museo Sans 300"/>
          <w:sz w:val="20"/>
          <w:szCs w:val="20"/>
        </w:rPr>
        <w:t xml:space="preserve"> el CAU determinó lo siguiente:</w:t>
      </w:r>
    </w:p>
    <w:p w14:paraId="17DC1723" w14:textId="77777777" w:rsidR="00914524" w:rsidRPr="00914524" w:rsidRDefault="00914524" w:rsidP="00914524">
      <w:pPr>
        <w:spacing w:after="0" w:line="240" w:lineRule="auto"/>
        <w:ind w:left="420"/>
        <w:jc w:val="both"/>
        <w:rPr>
          <w:rFonts w:ascii="Museo Sans 300" w:hAnsi="Museo Sans 300" w:cs="Segoe UI"/>
          <w:sz w:val="20"/>
          <w:szCs w:val="20"/>
          <w:shd w:val="clear" w:color="auto" w:fill="FFFFFF"/>
        </w:rPr>
      </w:pPr>
    </w:p>
    <w:p w14:paraId="1B0A5C16" w14:textId="5075305F" w:rsidR="00EE5C81" w:rsidRDefault="00EE5C81" w:rsidP="00EE5C81">
      <w:pPr>
        <w:ind w:left="993" w:right="709"/>
        <w:jc w:val="both"/>
        <w:rPr>
          <w:rFonts w:ascii="Museo 300" w:hAnsi="Museo 300"/>
          <w:sz w:val="16"/>
          <w:szCs w:val="16"/>
        </w:rPr>
      </w:pPr>
      <w:r>
        <w:rPr>
          <w:rFonts w:ascii="Museo 300" w:eastAsia="Arial" w:hAnsi="Museo 300"/>
          <w:color w:val="000000"/>
          <w:sz w:val="16"/>
          <w:szCs w:val="16"/>
          <w:lang w:val="es-ES"/>
        </w:rPr>
        <w:t xml:space="preserve">[…] El </w:t>
      </w:r>
      <w:r w:rsidRPr="00EE5C81">
        <w:rPr>
          <w:rFonts w:ascii="Museo 300" w:hAnsi="Museo 300"/>
          <w:sz w:val="16"/>
          <w:szCs w:val="16"/>
        </w:rPr>
        <w:t>Procedimiento para Investigar la Existencia de Condiciones Irregulares en el Suministro de Energía Eléctrica del Usuario Final, establece que las empresas distribuidoras pueden recuperar toda la Energía Consumida y No Registrada, para un periodo retroactivo de hasta 6 meses, cuando estas cuenten con las pruebas fehacientes que demuestren la existencia de una condición irregular en un suministro de energía eléctrica.</w:t>
      </w:r>
      <w:r w:rsidR="00534B0B">
        <w:rPr>
          <w:rFonts w:ascii="Museo 300" w:hAnsi="Museo 300"/>
          <w:sz w:val="16"/>
          <w:szCs w:val="16"/>
        </w:rPr>
        <w:t xml:space="preserve"> (…)</w:t>
      </w:r>
    </w:p>
    <w:p w14:paraId="24D8A451" w14:textId="356CD9B3" w:rsidR="00253910" w:rsidRPr="00253910" w:rsidRDefault="00253910" w:rsidP="00253910">
      <w:pPr>
        <w:ind w:left="993" w:right="709"/>
        <w:jc w:val="both"/>
        <w:rPr>
          <w:rFonts w:ascii="Museo 300" w:hAnsi="Museo 300"/>
          <w:sz w:val="16"/>
          <w:szCs w:val="16"/>
        </w:rPr>
      </w:pPr>
      <w:r>
        <w:rPr>
          <w:rFonts w:ascii="Museo 300" w:hAnsi="Museo 300"/>
          <w:sz w:val="16"/>
          <w:szCs w:val="16"/>
        </w:rPr>
        <w:t xml:space="preserve">(…) </w:t>
      </w:r>
      <w:r w:rsidRPr="00253910">
        <w:rPr>
          <w:rFonts w:ascii="Museo 300" w:hAnsi="Museo 300"/>
          <w:sz w:val="16"/>
          <w:szCs w:val="16"/>
        </w:rPr>
        <w:t xml:space="preserve">la distribuidora EEO recolectó y presentó al CAU de la SIGET las pruebas fehacientes para comprobar la existencia de la condición irregular encontrada, y que conllevan a determinar el incumplimiento de parte del señor </w:t>
      </w:r>
      <w:r w:rsidR="007C1590">
        <w:rPr>
          <w:rFonts w:ascii="Museo 300" w:hAnsi="Museo 300"/>
          <w:sz w:val="16"/>
          <w:szCs w:val="16"/>
        </w:rPr>
        <w:t>XXX</w:t>
      </w:r>
      <w:r w:rsidRPr="00253910">
        <w:rPr>
          <w:rFonts w:ascii="Museo 300" w:hAnsi="Museo 300"/>
          <w:sz w:val="16"/>
          <w:szCs w:val="16"/>
        </w:rPr>
        <w:t>, a lo establecido en los Términos y Condiciones Generales al Consumidor Final del pliego Tarifario correspondiente al año 2021.</w:t>
      </w:r>
    </w:p>
    <w:p w14:paraId="780FCEBA" w14:textId="1FF67200" w:rsidR="00534B0B" w:rsidRPr="00534B0B" w:rsidRDefault="00534B0B" w:rsidP="00534B0B">
      <w:pPr>
        <w:ind w:left="993" w:right="709"/>
        <w:jc w:val="both"/>
        <w:rPr>
          <w:rFonts w:ascii="Museo 300" w:hAnsi="Museo 300"/>
          <w:sz w:val="16"/>
          <w:szCs w:val="16"/>
        </w:rPr>
      </w:pPr>
      <w:r w:rsidRPr="00534B0B">
        <w:rPr>
          <w:rFonts w:ascii="Museo 300" w:hAnsi="Museo 300"/>
          <w:sz w:val="16"/>
          <w:szCs w:val="16"/>
        </w:rPr>
        <w:t xml:space="preserve">Por lo indicado, se establece que el periodo retroactivo establecido por EEO para la recuperación de la Energía Consumida y No Registrada en el suministro del señor </w:t>
      </w:r>
      <w:bookmarkStart w:id="2" w:name="_GoBack"/>
      <w:r w:rsidR="007C1590">
        <w:rPr>
          <w:rFonts w:ascii="Museo 300" w:hAnsi="Museo 300"/>
          <w:sz w:val="16"/>
          <w:szCs w:val="16"/>
        </w:rPr>
        <w:t>XXX</w:t>
      </w:r>
      <w:bookmarkEnd w:id="2"/>
      <w:r w:rsidRPr="00534B0B">
        <w:rPr>
          <w:rFonts w:ascii="Museo 300" w:hAnsi="Museo 300"/>
          <w:sz w:val="16"/>
          <w:szCs w:val="16"/>
        </w:rPr>
        <w:t>, es apegado a lo establecido en el artículo 5.4 del citado procedimiento.</w:t>
      </w:r>
    </w:p>
    <w:p w14:paraId="60345711" w14:textId="16A6CEC0" w:rsidR="00534B0B" w:rsidRPr="00CD5CC2" w:rsidRDefault="00EE5C81" w:rsidP="00CD5CC2">
      <w:pPr>
        <w:ind w:left="993" w:right="709"/>
        <w:jc w:val="both"/>
        <w:rPr>
          <w:rFonts w:ascii="Museo 300" w:eastAsia="SimSun" w:hAnsi="Museo 300"/>
          <w:spacing w:val="-5"/>
          <w:sz w:val="16"/>
          <w:szCs w:val="16"/>
          <w:lang w:val="es-ES"/>
        </w:rPr>
      </w:pPr>
      <w:r>
        <w:rPr>
          <w:rFonts w:ascii="Museo 300" w:hAnsi="Museo 300"/>
          <w:sz w:val="16"/>
          <w:szCs w:val="16"/>
        </w:rPr>
        <w:t>(…)</w:t>
      </w:r>
      <w:r w:rsidRPr="00A671F7">
        <w:rPr>
          <w:rFonts w:ascii="Museo 300" w:hAnsi="Museo 300"/>
          <w:sz w:val="16"/>
          <w:szCs w:val="16"/>
        </w:rPr>
        <w:t xml:space="preserve"> </w:t>
      </w:r>
      <w:r w:rsidR="00534B0B">
        <w:rPr>
          <w:rFonts w:ascii="Museo 300" w:hAnsi="Museo 300"/>
          <w:sz w:val="16"/>
          <w:szCs w:val="16"/>
        </w:rPr>
        <w:t>Lo</w:t>
      </w:r>
      <w:r w:rsidR="00534B0B" w:rsidRPr="00534B0B">
        <w:rPr>
          <w:rFonts w:ascii="Museo 300" w:hAnsi="Museo 300"/>
          <w:sz w:val="16"/>
          <w:szCs w:val="16"/>
        </w:rPr>
        <w:t>s Términos y Condiciones Generales al Consumidor Final del pliego Tarifario correspondiente al año 2021, establece que en caso de incumplimiento a lo establecido en el literal “c” del artículo 7 del marco normativo citado previamente; que las empresas distribuidoras pueden reubicar el medidor y realizar las acciones técnicas necesarias encaminadas a evitar que el usuario incurra nuevamente a un incumplimiento contractual establecido el articulo antes citado.</w:t>
      </w:r>
    </w:p>
    <w:p w14:paraId="24304DC0" w14:textId="516686C5" w:rsidR="000A2266" w:rsidRDefault="000A2266" w:rsidP="000A2266">
      <w:pPr>
        <w:ind w:left="993" w:right="709"/>
        <w:jc w:val="both"/>
        <w:rPr>
          <w:rFonts w:ascii="Museo 300" w:hAnsi="Museo 300"/>
          <w:sz w:val="16"/>
          <w:szCs w:val="16"/>
        </w:rPr>
      </w:pPr>
      <w:r w:rsidRPr="000A2266">
        <w:rPr>
          <w:rFonts w:ascii="Museo 300" w:hAnsi="Museo 300"/>
          <w:sz w:val="16"/>
          <w:szCs w:val="16"/>
        </w:rPr>
        <w:t xml:space="preserve">(…) el artículo 100 de la “Norma Técnica de Conexiones y Reconexiones Eléctricas en Redes de Distribución de Baja y Media Tensión " se establece que, el medidor de un suministro eléctrico estará protegido por un dispositivos o elementos que impidan la manipulación en ellos y dispuestos en forma que se puedan leer sus características con facilidad. </w:t>
      </w:r>
    </w:p>
    <w:p w14:paraId="27FE7FF1" w14:textId="5319A251" w:rsidR="000A2266" w:rsidRPr="000A2266" w:rsidRDefault="000A2266" w:rsidP="000A2266">
      <w:pPr>
        <w:ind w:left="993" w:right="709"/>
        <w:jc w:val="both"/>
        <w:rPr>
          <w:rFonts w:ascii="Museo 300" w:hAnsi="Museo 300"/>
          <w:sz w:val="16"/>
          <w:szCs w:val="16"/>
        </w:rPr>
      </w:pPr>
      <w:r>
        <w:rPr>
          <w:rFonts w:ascii="Museo 300" w:hAnsi="Museo 300"/>
          <w:sz w:val="16"/>
          <w:szCs w:val="16"/>
        </w:rPr>
        <w:t xml:space="preserve">(…) </w:t>
      </w:r>
      <w:r w:rsidRPr="000A2266">
        <w:rPr>
          <w:rFonts w:ascii="Museo 300" w:hAnsi="Museo 300"/>
          <w:sz w:val="16"/>
          <w:szCs w:val="16"/>
        </w:rPr>
        <w:t xml:space="preserve">el blindaje (caja de policarbonato) instalado por el personal de la distribuidora en el equipo de medición del suministro, es una diligencia apegada en el marco normativo vigente. </w:t>
      </w:r>
    </w:p>
    <w:p w14:paraId="788C8763" w14:textId="6A032279" w:rsidR="00936398" w:rsidRPr="000A2266" w:rsidRDefault="000A2266" w:rsidP="000A2266">
      <w:pPr>
        <w:ind w:left="993" w:right="709"/>
        <w:jc w:val="both"/>
        <w:rPr>
          <w:rFonts w:ascii="Museo 300" w:hAnsi="Museo 300"/>
          <w:sz w:val="16"/>
          <w:szCs w:val="16"/>
        </w:rPr>
      </w:pPr>
      <w:r w:rsidRPr="000A2266">
        <w:rPr>
          <w:rFonts w:ascii="Museo 300" w:hAnsi="Museo 300"/>
          <w:sz w:val="16"/>
          <w:szCs w:val="16"/>
        </w:rPr>
        <w:t xml:space="preserve">Por lo anteriormente expuesto, en lo que respecta al escrito presentado por el señor </w:t>
      </w:r>
      <w:r w:rsidR="007C1590">
        <w:rPr>
          <w:rFonts w:ascii="Museo 300" w:hAnsi="Museo 300"/>
          <w:sz w:val="16"/>
          <w:szCs w:val="16"/>
        </w:rPr>
        <w:t>XXX</w:t>
      </w:r>
      <w:r w:rsidRPr="000A2266">
        <w:rPr>
          <w:rFonts w:ascii="Museo 300" w:hAnsi="Museo 300"/>
          <w:sz w:val="16"/>
          <w:szCs w:val="16"/>
        </w:rPr>
        <w:t xml:space="preserve"> con fecha 31 de mayo de 2021, se concluye que el usuario no ha presentado pruebas que fundamenten sus argumentos, para desvirtuar las pruebas presentadas por EEO, referente a la condición irregular encontrada su suministro en fecha 3 de febrero de 2021</w:t>
      </w:r>
      <w:r w:rsidR="00EE5C81" w:rsidRPr="00B5693C">
        <w:rPr>
          <w:rFonts w:ascii="Museo 300" w:eastAsia="SimSun" w:hAnsi="Museo 300" w:cs="Times New Roman"/>
          <w:spacing w:val="-5"/>
          <w:sz w:val="16"/>
          <w:szCs w:val="16"/>
          <w:lang w:val="es-ES"/>
        </w:rPr>
        <w:t>.</w:t>
      </w:r>
      <w:r w:rsidR="00EE5C81" w:rsidRPr="00B5693C">
        <w:rPr>
          <w:rFonts w:ascii="Museo 300" w:eastAsia="Arial" w:hAnsi="Museo 300"/>
          <w:sz w:val="16"/>
          <w:szCs w:val="16"/>
        </w:rPr>
        <w:t xml:space="preserve"> </w:t>
      </w:r>
      <w:r w:rsidR="00EE5C81">
        <w:rPr>
          <w:rFonts w:ascii="Museo 300" w:eastAsia="Arial" w:hAnsi="Museo 300"/>
          <w:sz w:val="16"/>
          <w:szCs w:val="16"/>
        </w:rPr>
        <w:t>[…]</w:t>
      </w:r>
      <w:r w:rsidR="00EE5C81" w:rsidRPr="00522136">
        <w:rPr>
          <w:rFonts w:ascii="Museo 300" w:eastAsia="Arial" w:hAnsi="Museo 300"/>
          <w:sz w:val="16"/>
          <w:szCs w:val="16"/>
        </w:rPr>
        <w:t xml:space="preserve">. </w:t>
      </w:r>
    </w:p>
    <w:p w14:paraId="2F3A6A27" w14:textId="79FA7C09" w:rsidR="00CF3467" w:rsidRDefault="00CF3467" w:rsidP="00CF3467">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sidR="00965BE9">
        <w:rPr>
          <w:rFonts w:ascii="Museo Sans 300" w:hAnsi="Museo Sans 300"/>
          <w:sz w:val="20"/>
          <w:szCs w:val="20"/>
        </w:rPr>
        <w:t>el</w:t>
      </w:r>
      <w:r w:rsidRPr="00CF3467">
        <w:rPr>
          <w:rFonts w:ascii="Museo Sans 300" w:hAnsi="Museo Sans 300"/>
          <w:sz w:val="20"/>
          <w:szCs w:val="20"/>
        </w:rPr>
        <w:t xml:space="preserve"> informe técnico N.° </w:t>
      </w:r>
      <w:r w:rsidR="007C1590">
        <w:rPr>
          <w:rFonts w:ascii="Museo Sans 300" w:hAnsi="Museo Sans 300"/>
          <w:sz w:val="20"/>
          <w:szCs w:val="20"/>
        </w:rPr>
        <w:t>XXX</w:t>
      </w:r>
      <w:r w:rsidRPr="00CF3467">
        <w:rPr>
          <w:rFonts w:ascii="Museo Sans 300" w:hAnsi="Museo Sans 300" w:cs="Segoe UI"/>
          <w:sz w:val="20"/>
          <w:szCs w:val="20"/>
          <w:lang w:eastAsia="es-MX"/>
        </w:rPr>
        <w:t xml:space="preserve"> que existió una condición irregular consistente en la conexión de una línea directa </w:t>
      </w:r>
      <w:r w:rsidR="00F77EB5">
        <w:rPr>
          <w:rFonts w:ascii="Museo Sans 300" w:hAnsi="Museo Sans 300" w:cs="Segoe UI"/>
          <w:sz w:val="20"/>
          <w:szCs w:val="20"/>
          <w:lang w:eastAsia="es-MX"/>
        </w:rPr>
        <w:t xml:space="preserve">conectada </w:t>
      </w:r>
      <w:r w:rsidR="008833CD">
        <w:rPr>
          <w:rFonts w:ascii="Museo Sans 300" w:hAnsi="Museo Sans 300" w:cs="Segoe UI"/>
          <w:sz w:val="20"/>
          <w:szCs w:val="20"/>
          <w:lang w:eastAsia="es-MX"/>
        </w:rPr>
        <w:t>antes del equipo de medición</w:t>
      </w:r>
      <w:r w:rsidR="00287302">
        <w:rPr>
          <w:rFonts w:ascii="Museo Sans 300" w:hAnsi="Museo Sans 300" w:cs="Segoe UI"/>
          <w:sz w:val="20"/>
          <w:szCs w:val="20"/>
          <w:lang w:eastAsia="es-MX"/>
        </w:rPr>
        <w:t>,</w:t>
      </w:r>
      <w:r w:rsidR="00F77EB5">
        <w:rPr>
          <w:rFonts w:ascii="Museo Sans 300" w:hAnsi="Museo Sans 300" w:cs="Segoe UI"/>
          <w:sz w:val="20"/>
          <w:szCs w:val="20"/>
          <w:lang w:eastAsia="es-MX"/>
        </w:rPr>
        <w:t xml:space="preserve"> con el fin de consumir energía que no fuera registrada por el medidor.</w:t>
      </w:r>
    </w:p>
    <w:p w14:paraId="6DAE190B" w14:textId="4B03B907" w:rsidR="008833CD" w:rsidRDefault="008833CD" w:rsidP="00CF3467">
      <w:pPr>
        <w:spacing w:after="0" w:line="240" w:lineRule="auto"/>
        <w:ind w:left="420"/>
        <w:jc w:val="both"/>
        <w:rPr>
          <w:rFonts w:ascii="Museo Sans 300" w:hAnsi="Museo Sans 300" w:cs="Segoe UI"/>
          <w:sz w:val="20"/>
          <w:szCs w:val="20"/>
          <w:lang w:eastAsia="es-MX"/>
        </w:rPr>
      </w:pPr>
    </w:p>
    <w:p w14:paraId="71B5A188" w14:textId="521146C0" w:rsidR="005276AA" w:rsidRDefault="005276AA" w:rsidP="005276A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está</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habilitada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rios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aplicables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año</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20</w:t>
      </w:r>
      <w:r w:rsidR="005419CB">
        <w:rPr>
          <w:rFonts w:ascii="Museo Sans 300" w:hAnsi="Museo Sans 300" w:cs="Segoe UI"/>
          <w:sz w:val="20"/>
          <w:szCs w:val="20"/>
          <w:lang w:val="es-ES" w:eastAsia="es-MX"/>
        </w:rPr>
        <w:t>2</w:t>
      </w:r>
      <w:r w:rsidR="00DD441C">
        <w:rPr>
          <w:rFonts w:ascii="Museo Sans 300" w:hAnsi="Museo Sans 300" w:cs="Segoe UI"/>
          <w:sz w:val="20"/>
          <w:szCs w:val="20"/>
          <w:lang w:val="es-ES" w:eastAsia="es-MX"/>
        </w:rPr>
        <w:t>1</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sidR="00556E70">
        <w:rPr>
          <w:rFonts w:ascii="Museo Sans 300" w:hAnsi="Museo Sans 300" w:cs="Segoe UI"/>
          <w:sz w:val="20"/>
          <w:szCs w:val="20"/>
          <w:lang w:val="es-ES" w:eastAsia="es-MX"/>
        </w:rPr>
        <w: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sidR="006662C8">
        <w:rPr>
          <w:rFonts w:ascii="Museo Sans 300" w:hAnsi="Museo Sans 300" w:cs="Segoe UI"/>
          <w:sz w:val="20"/>
          <w:szCs w:val="20"/>
          <w:lang w:val="es-ES" w:eastAsia="es-MX"/>
        </w:rPr>
        <w:t xml:space="preserve"> </w:t>
      </w:r>
    </w:p>
    <w:p w14:paraId="0087B84A" w14:textId="77777777" w:rsidR="005276AA" w:rsidRDefault="005276AA" w:rsidP="005276AA">
      <w:pPr>
        <w:autoSpaceDE w:val="0"/>
        <w:adjustRightInd w:val="0"/>
        <w:spacing w:after="0" w:line="240" w:lineRule="auto"/>
        <w:ind w:left="426"/>
        <w:jc w:val="both"/>
        <w:rPr>
          <w:rFonts w:ascii="Museo Sans 300" w:hAnsi="Museo Sans 300"/>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340EAC9" w14:textId="69C21AFA" w:rsidR="00FF3712" w:rsidRDefault="00275DDA" w:rsidP="007030D6">
      <w:pPr>
        <w:autoSpaceDE w:val="0"/>
        <w:adjustRightInd w:val="0"/>
        <w:spacing w:after="0" w:line="240" w:lineRule="auto"/>
        <w:ind w:left="426"/>
        <w:jc w:val="both"/>
        <w:rPr>
          <w:rFonts w:ascii="Museo Sans 300" w:hAnsi="Museo Sans 300"/>
          <w:sz w:val="20"/>
          <w:szCs w:val="20"/>
        </w:rPr>
      </w:pPr>
      <w:r w:rsidRPr="00275DDA">
        <w:rPr>
          <w:rFonts w:ascii="Museo Sans 300" w:hAnsi="Museo Sans 300"/>
          <w:sz w:val="20"/>
          <w:szCs w:val="20"/>
        </w:rPr>
        <w:t xml:space="preserve">De acuerdo con lo establecido en el informe técnico, el CAU no validó el cálculo de ENR realizado por la distribuidora </w:t>
      </w:r>
      <w:r w:rsidR="000D3CE5">
        <w:rPr>
          <w:rFonts w:ascii="Museo Sans 300" w:hAnsi="Museo Sans 300"/>
          <w:sz w:val="20"/>
          <w:szCs w:val="20"/>
        </w:rPr>
        <w:t xml:space="preserve">basado en </w:t>
      </w:r>
      <w:r w:rsidR="00660DAB">
        <w:rPr>
          <w:rFonts w:ascii="Museo Sans 300" w:hAnsi="Museo Sans 300"/>
          <w:sz w:val="20"/>
          <w:szCs w:val="20"/>
        </w:rPr>
        <w:t xml:space="preserve">la corriente promedio medida en la línea directa </w:t>
      </w:r>
      <w:r w:rsidRPr="00275DDA">
        <w:rPr>
          <w:rFonts w:ascii="Museo Sans 300" w:hAnsi="Museo Sans 300"/>
          <w:sz w:val="20"/>
          <w:szCs w:val="20"/>
        </w:rPr>
        <w:t xml:space="preserve">debido </w:t>
      </w:r>
      <w:r>
        <w:rPr>
          <w:rFonts w:ascii="Museo Sans 300" w:hAnsi="Museo Sans 300"/>
          <w:sz w:val="20"/>
          <w:szCs w:val="20"/>
        </w:rPr>
        <w:t xml:space="preserve">a que </w:t>
      </w:r>
      <w:r w:rsidR="00660DAB">
        <w:rPr>
          <w:rFonts w:ascii="Museo Sans 300" w:hAnsi="Museo Sans 300"/>
          <w:sz w:val="20"/>
          <w:szCs w:val="20"/>
        </w:rPr>
        <w:t xml:space="preserve">dicho </w:t>
      </w:r>
      <w:r>
        <w:rPr>
          <w:rFonts w:ascii="Museo Sans 300" w:hAnsi="Museo Sans 300"/>
          <w:sz w:val="20"/>
          <w:szCs w:val="20"/>
        </w:rPr>
        <w:t>promedio es</w:t>
      </w:r>
      <w:r w:rsidR="00EC544A">
        <w:rPr>
          <w:rFonts w:ascii="Museo Sans 300" w:hAnsi="Museo Sans 300"/>
          <w:sz w:val="20"/>
          <w:szCs w:val="20"/>
        </w:rPr>
        <w:t xml:space="preserve"> </w:t>
      </w:r>
      <w:r>
        <w:rPr>
          <w:rFonts w:ascii="Museo Sans 300" w:hAnsi="Museo Sans 300"/>
          <w:sz w:val="20"/>
          <w:szCs w:val="20"/>
        </w:rPr>
        <w:t>superior al consumo real del suministro</w:t>
      </w:r>
      <w:r w:rsidR="007030D6">
        <w:rPr>
          <w:rFonts w:ascii="Museo Sans 300" w:hAnsi="Museo Sans 300"/>
          <w:sz w:val="20"/>
          <w:szCs w:val="20"/>
        </w:rPr>
        <w:t>.</w:t>
      </w:r>
    </w:p>
    <w:p w14:paraId="4A58B1DB" w14:textId="77777777" w:rsidR="007030D6" w:rsidRPr="007030D6" w:rsidRDefault="007030D6" w:rsidP="007030D6">
      <w:pPr>
        <w:autoSpaceDE w:val="0"/>
        <w:adjustRightInd w:val="0"/>
        <w:spacing w:after="0" w:line="240" w:lineRule="auto"/>
        <w:ind w:left="426"/>
        <w:jc w:val="both"/>
        <w:rPr>
          <w:rFonts w:ascii="Museo Sans 300" w:hAnsi="Museo Sans 300"/>
          <w:sz w:val="20"/>
          <w:szCs w:val="20"/>
        </w:rPr>
      </w:pPr>
    </w:p>
    <w:p w14:paraId="0730861B" w14:textId="0BB0295F" w:rsidR="00CD4106" w:rsidRPr="00CD4106" w:rsidRDefault="00CD4106" w:rsidP="00CD4106">
      <w:pPr>
        <w:autoSpaceDE w:val="0"/>
        <w:spacing w:after="0" w:line="240" w:lineRule="auto"/>
        <w:ind w:left="426"/>
        <w:jc w:val="both"/>
        <w:rPr>
          <w:rFonts w:ascii="Museo Sans 300" w:hAnsi="Museo Sans 300"/>
          <w:sz w:val="20"/>
          <w:szCs w:val="20"/>
        </w:rPr>
      </w:pPr>
      <w:r w:rsidRPr="00CD4106">
        <w:rPr>
          <w:rFonts w:ascii="Museo Sans 300" w:hAnsi="Museo Sans 300"/>
          <w:sz w:val="20"/>
          <w:szCs w:val="20"/>
        </w:rPr>
        <w:t xml:space="preserve">Debido a lo anterior, realizó un nuevo cálculo basado en los criterios siguientes: </w:t>
      </w:r>
    </w:p>
    <w:p w14:paraId="6B956BC9" w14:textId="77777777" w:rsidR="00CD4106" w:rsidRPr="00CD4106" w:rsidRDefault="00CD4106" w:rsidP="00CD4106">
      <w:pPr>
        <w:autoSpaceDE w:val="0"/>
        <w:spacing w:after="0" w:line="240" w:lineRule="auto"/>
        <w:ind w:left="426"/>
        <w:jc w:val="both"/>
        <w:rPr>
          <w:rFonts w:ascii="Museo Sans 300" w:hAnsi="Museo Sans 300"/>
          <w:sz w:val="20"/>
          <w:szCs w:val="20"/>
        </w:rPr>
      </w:pPr>
    </w:p>
    <w:p w14:paraId="2A87DCB0" w14:textId="147C8FBD" w:rsidR="007030D6" w:rsidRPr="001509B7" w:rsidRDefault="007030D6" w:rsidP="007030D6">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El historial de lecturas mensuales correctas registradas posteriores a la normalización del servicio, correspondiente a</w:t>
      </w:r>
      <w:r>
        <w:rPr>
          <w:rFonts w:ascii="Museo Sans 300" w:hAnsi="Museo Sans 300"/>
          <w:sz w:val="20"/>
          <w:szCs w:val="20"/>
        </w:rPr>
        <w:t>l mes de abril de este año.</w:t>
      </w:r>
    </w:p>
    <w:p w14:paraId="78CCFA86" w14:textId="491074A8" w:rsidR="00CD4106" w:rsidRPr="001509B7" w:rsidRDefault="00CD4106" w:rsidP="001509B7">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 xml:space="preserve">El período de recuperación correspondiente al período del </w:t>
      </w:r>
      <w:r w:rsidR="007030D6">
        <w:rPr>
          <w:rFonts w:ascii="Museo Sans 300" w:hAnsi="Museo Sans 300"/>
          <w:sz w:val="20"/>
          <w:szCs w:val="20"/>
        </w:rPr>
        <w:t>siete de agosto de dos mil veinte al tres de marzo del presente año.</w:t>
      </w:r>
    </w:p>
    <w:p w14:paraId="6AB3E1B6" w14:textId="77777777" w:rsidR="00CD4106" w:rsidRPr="00CD4106" w:rsidRDefault="00CD4106" w:rsidP="00CD4106">
      <w:pPr>
        <w:spacing w:after="0" w:line="240" w:lineRule="auto"/>
        <w:ind w:left="426"/>
        <w:jc w:val="both"/>
        <w:rPr>
          <w:rFonts w:ascii="Museo Sans 300" w:hAnsi="Museo Sans 300"/>
          <w:sz w:val="20"/>
          <w:szCs w:val="20"/>
        </w:rPr>
      </w:pPr>
    </w:p>
    <w:p w14:paraId="11E6E6DA" w14:textId="5BC3552C" w:rsidR="00CD4106" w:rsidRDefault="00CD4106" w:rsidP="00CD4106">
      <w:pPr>
        <w:suppressAutoHyphens w:val="0"/>
        <w:autoSpaceDN/>
        <w:spacing w:after="0" w:line="240" w:lineRule="auto"/>
        <w:ind w:left="420"/>
        <w:jc w:val="both"/>
        <w:rPr>
          <w:rFonts w:ascii="Museo Sans 300" w:eastAsia="Segoe UI" w:hAnsi="Museo Sans 300" w:cs="Segoe UI"/>
          <w:sz w:val="20"/>
          <w:szCs w:val="20"/>
        </w:rPr>
      </w:pPr>
      <w:r w:rsidRPr="00CD4106">
        <w:rPr>
          <w:rFonts w:ascii="Museo Sans 300" w:hAnsi="Museo Sans 300"/>
          <w:sz w:val="20"/>
          <w:szCs w:val="20"/>
        </w:rPr>
        <w:t xml:space="preserve">En virtud de lo anterior, el CAU determinó que la distribuidora tiene el derecho a recuperar la cantidad de </w:t>
      </w:r>
      <w:r w:rsidR="0050621F">
        <w:rPr>
          <w:rFonts w:ascii="Museo Sans 300" w:hAnsi="Museo Sans 300"/>
          <w:sz w:val="20"/>
          <w:szCs w:val="20"/>
        </w:rPr>
        <w:t>TRESCIENTOS TREINTA Y UN</w:t>
      </w:r>
      <w:r w:rsidR="005518B4">
        <w:rPr>
          <w:rFonts w:ascii="Museo Sans 300" w:hAnsi="Museo Sans 300"/>
          <w:sz w:val="20"/>
          <w:szCs w:val="20"/>
        </w:rPr>
        <w:t>O</w:t>
      </w:r>
      <w:r w:rsidRPr="00CD4106">
        <w:rPr>
          <w:rFonts w:ascii="Museo Sans 300" w:hAnsi="Museo Sans 300"/>
          <w:sz w:val="20"/>
          <w:szCs w:val="20"/>
          <w:lang w:val="es-ES" w:eastAsia="es-ES"/>
        </w:rPr>
        <w:t xml:space="preserve"> </w:t>
      </w:r>
      <w:r w:rsidR="0050621F">
        <w:rPr>
          <w:rFonts w:ascii="Museo Sans 300" w:hAnsi="Museo Sans 300"/>
          <w:sz w:val="20"/>
          <w:szCs w:val="20"/>
          <w:lang w:val="es-ES" w:eastAsia="es-ES"/>
        </w:rPr>
        <w:t>05</w:t>
      </w:r>
      <w:r w:rsidRPr="00CD4106">
        <w:rPr>
          <w:rFonts w:ascii="Museo Sans 300" w:hAnsi="Museo Sans 300"/>
          <w:sz w:val="20"/>
          <w:szCs w:val="20"/>
          <w:lang w:val="es-ES" w:eastAsia="es-ES"/>
        </w:rPr>
        <w:t xml:space="preserve">/100 DÓLARES DE LOS ESTADOS UNIDOS DE AMÉRICA (USD </w:t>
      </w:r>
      <w:r w:rsidR="0050621F">
        <w:rPr>
          <w:rFonts w:ascii="Museo Sans 300" w:hAnsi="Museo Sans 300"/>
          <w:sz w:val="20"/>
          <w:szCs w:val="20"/>
          <w:lang w:val="es-ES" w:eastAsia="es-ES"/>
        </w:rPr>
        <w:t>331.05</w:t>
      </w:r>
      <w:r w:rsidRPr="00CD4106">
        <w:rPr>
          <w:rFonts w:ascii="Museo Sans 300" w:hAnsi="Museo Sans 300"/>
          <w:sz w:val="20"/>
          <w:szCs w:val="20"/>
          <w:lang w:val="es-ES" w:eastAsia="es-ES"/>
        </w:rPr>
        <w:t xml:space="preserve">) IVA incluido, en concepto de energía no registrada, </w:t>
      </w:r>
      <w:r w:rsidRPr="00CD4106">
        <w:rPr>
          <w:rFonts w:ascii="Museo Sans 300" w:eastAsia="Segoe UI" w:hAnsi="Museo Sans 300" w:cs="Segoe UI"/>
          <w:sz w:val="20"/>
          <w:szCs w:val="20"/>
        </w:rPr>
        <w:t>más los intereses correspondientes en aplicación al artículo 36 de los Términos y Condiciones Generales al Consumidor Final, para el año 202</w:t>
      </w:r>
      <w:r w:rsidR="00805DB6">
        <w:rPr>
          <w:rFonts w:ascii="Museo Sans 300" w:eastAsia="Segoe UI" w:hAnsi="Museo Sans 300" w:cs="Segoe UI"/>
          <w:sz w:val="20"/>
          <w:szCs w:val="20"/>
        </w:rPr>
        <w:t>1</w:t>
      </w:r>
      <w:r w:rsidRPr="00CD4106">
        <w:rPr>
          <w:rFonts w:ascii="Museo Sans 300" w:eastAsia="Segoe UI" w:hAnsi="Museo Sans 300" w:cs="Segoe UI"/>
          <w:sz w:val="20"/>
          <w:szCs w:val="20"/>
        </w:rPr>
        <w:t>.</w:t>
      </w:r>
    </w:p>
    <w:p w14:paraId="70845314" w14:textId="77777777" w:rsidR="00CD4106" w:rsidRDefault="00CD4106" w:rsidP="00F77EB5">
      <w:pPr>
        <w:suppressAutoHyphens w:val="0"/>
        <w:autoSpaceDN/>
        <w:spacing w:after="0" w:line="240" w:lineRule="auto"/>
        <w:ind w:left="420"/>
        <w:jc w:val="both"/>
        <w:rPr>
          <w:rFonts w:ascii="Museo Sans 300" w:eastAsia="Times New Roman" w:hAnsi="Museo Sans 300" w:cs="Segoe UI"/>
          <w:sz w:val="20"/>
          <w:szCs w:val="20"/>
          <w:lang w:eastAsia="es-SV"/>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61E2F9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E5E9F5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3EDDD15"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7C1590">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C0B69AC"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805DB6">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805DB6">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71DAFB2" w14:textId="03557878" w:rsidR="009D142E" w:rsidRPr="009D142E" w:rsidRDefault="009D142E" w:rsidP="009D142E">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sidR="006662C8">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sidR="006662C8">
        <w:rPr>
          <w:rFonts w:ascii="Museo Sans 300" w:hAnsi="Museo Sans 300"/>
          <w:color w:val="000000"/>
          <w:sz w:val="20"/>
          <w:szCs w:val="20"/>
          <w:shd w:val="clear" w:color="auto" w:fill="FFFFFF"/>
        </w:rPr>
        <w:t xml:space="preserve"> </w:t>
      </w:r>
      <w:r w:rsidR="00EC5F2E">
        <w:rPr>
          <w:rFonts w:ascii="Museo Sans 300" w:hAnsi="Museo Sans 300"/>
          <w:color w:val="000000"/>
          <w:sz w:val="20"/>
          <w:szCs w:val="20"/>
          <w:shd w:val="clear" w:color="auto" w:fill="FFFFFF"/>
        </w:rPr>
        <w:t>su existencia</w:t>
      </w:r>
      <w:r w:rsidRPr="009D142E">
        <w:rPr>
          <w:rFonts w:ascii="Museo Sans 300" w:hAnsi="Museo Sans 300"/>
          <w:color w:val="000000"/>
          <w:sz w:val="20"/>
          <w:szCs w:val="20"/>
          <w:shd w:val="clear" w:color="auto" w:fill="FFFFFF"/>
        </w:rPr>
        <w:t>,</w:t>
      </w:r>
      <w:r w:rsidR="006662C8">
        <w:rPr>
          <w:rFonts w:ascii="Museo Sans 300" w:hAnsi="Museo Sans 300"/>
          <w:color w:val="000000"/>
          <w:sz w:val="20"/>
          <w:szCs w:val="20"/>
          <w:shd w:val="clear" w:color="auto" w:fill="FFFFFF"/>
        </w:rPr>
        <w:t xml:space="preserve"> </w:t>
      </w:r>
      <w:r w:rsidR="00805DB6">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805DB6">
        <w:rPr>
          <w:rFonts w:ascii="Museo Sans 300" w:hAnsi="Museo Sans 300"/>
          <w:color w:val="000000"/>
          <w:sz w:val="20"/>
          <w:szCs w:val="20"/>
          <w:shd w:val="clear" w:color="auto" w:fill="FFFFFF"/>
        </w:rPr>
        <w:t>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sidR="006662C8">
        <w:rPr>
          <w:rFonts w:ascii="Museo Sans 300" w:hAnsi="Museo Sans 300"/>
          <w:color w:val="000000"/>
          <w:sz w:val="20"/>
          <w:szCs w:val="20"/>
          <w:shd w:val="clear" w:color="auto" w:fill="FFFFFF"/>
        </w:rPr>
        <w:t xml:space="preserve"> </w:t>
      </w:r>
      <w:r w:rsidR="00346924">
        <w:rPr>
          <w:rFonts w:ascii="Museo Sans 300" w:hAnsi="Museo Sans 300"/>
          <w:color w:val="000000"/>
          <w:sz w:val="20"/>
          <w:szCs w:val="20"/>
          <w:shd w:val="clear" w:color="auto" w:fill="FFFFFF"/>
        </w:rPr>
        <w:t>debe responder por dicha condición</w:t>
      </w:r>
      <w:r w:rsidRPr="009D142E">
        <w:rPr>
          <w:rFonts w:ascii="Museo Sans 300" w:hAnsi="Museo Sans 300"/>
          <w:color w:val="000000"/>
          <w:sz w:val="20"/>
          <w:szCs w:val="20"/>
          <w:shd w:val="clear" w:color="auto" w:fill="FFFFFF"/>
        </w:rPr>
        <w:t>;</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aplicable</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para</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año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20</w:t>
      </w:r>
      <w:r w:rsidR="007643C9">
        <w:rPr>
          <w:rFonts w:ascii="Museo Sans 300" w:hAnsi="Museo Sans 300"/>
          <w:color w:val="000000"/>
          <w:sz w:val="20"/>
          <w:szCs w:val="20"/>
          <w:shd w:val="clear" w:color="auto" w:fill="FFFFFF"/>
        </w:rPr>
        <w:t>2</w:t>
      </w:r>
      <w:r w:rsidR="002C7349">
        <w:rPr>
          <w:rFonts w:ascii="Museo Sans 300" w:hAnsi="Museo Sans 300"/>
          <w:color w:val="000000"/>
          <w:sz w:val="20"/>
          <w:szCs w:val="20"/>
          <w:shd w:val="clear" w:color="auto" w:fill="FFFFFF"/>
        </w:rPr>
        <w:t>1</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101D1DF"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5DDD0A4A" w14:textId="03E08E28" w:rsidR="002C6FC7" w:rsidRDefault="002C6FC7"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48E217C5" w:rsidR="007643C9" w:rsidRDefault="007643C9"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N.°</w:t>
      </w:r>
      <w:r w:rsidRPr="007643C9">
        <w:rPr>
          <w:rFonts w:ascii="Museo Sans 300" w:hAnsi="Museo Sans 300"/>
          <w:sz w:val="20"/>
          <w:szCs w:val="20"/>
        </w:rPr>
        <w:t xml:space="preserve"> </w:t>
      </w:r>
      <w:r w:rsidR="007C1590">
        <w:rPr>
          <w:rFonts w:ascii="Museo Sans 300" w:hAnsi="Museo Sans 300"/>
          <w:sz w:val="20"/>
          <w:szCs w:val="20"/>
        </w:rPr>
        <w:t>XXX</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7C1590">
        <w:rPr>
          <w:rFonts w:ascii="Museo Sans 300" w:eastAsia="Times New Roman" w:hAnsi="Museo Sans 300" w:cs="Times New Roman"/>
          <w:sz w:val="20"/>
          <w:szCs w:val="20"/>
          <w:lang w:eastAsia="es-ES"/>
        </w:rPr>
        <w:t>XXX</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 xml:space="preserve">una conexión directa en la </w:t>
      </w:r>
      <w:r w:rsidR="000F325F">
        <w:rPr>
          <w:rFonts w:ascii="Museo Sans 300" w:hAnsi="Museo Sans 300" w:cs="Segoe UI"/>
          <w:sz w:val="20"/>
          <w:szCs w:val="20"/>
          <w:lang w:eastAsia="es-MX"/>
        </w:rPr>
        <w:t>acometida del suministro hacia el inmueble.</w:t>
      </w:r>
    </w:p>
    <w:p w14:paraId="71F35731" w14:textId="1F64F627" w:rsidR="000F325F" w:rsidRDefault="000F325F"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3C873A61"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50621F">
        <w:rPr>
          <w:rFonts w:ascii="Museo Sans 300" w:eastAsia="Times New Roman" w:hAnsi="Museo Sans 300" w:cs="Times New Roman"/>
          <w:sz w:val="20"/>
          <w:szCs w:val="20"/>
          <w:lang w:eastAsia="es-ES"/>
        </w:rPr>
        <w:t>TRESCIENTOS TREINTA Y UN</w:t>
      </w:r>
      <w:r w:rsidR="00716C9E">
        <w:rPr>
          <w:rFonts w:ascii="Museo Sans 300" w:eastAsia="Times New Roman" w:hAnsi="Museo Sans 300" w:cs="Times New Roman"/>
          <w:sz w:val="20"/>
          <w:szCs w:val="20"/>
          <w:lang w:eastAsia="es-ES"/>
        </w:rPr>
        <w:t>O</w:t>
      </w:r>
      <w:r w:rsidR="006662C8">
        <w:rPr>
          <w:rFonts w:ascii="Museo Sans 300" w:hAnsi="Museo Sans 300"/>
          <w:sz w:val="20"/>
          <w:szCs w:val="20"/>
        </w:rPr>
        <w:t xml:space="preserve"> </w:t>
      </w:r>
      <w:r w:rsidR="0050621F">
        <w:rPr>
          <w:rFonts w:ascii="Museo Sans 300" w:hAnsi="Museo Sans 300"/>
          <w:sz w:val="20"/>
          <w:szCs w:val="20"/>
        </w:rPr>
        <w:t>05</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50621F">
        <w:rPr>
          <w:rFonts w:ascii="Museo Sans 300" w:hAnsi="Museo Sans 300"/>
          <w:sz w:val="20"/>
          <w:szCs w:val="20"/>
        </w:rPr>
        <w:t>331.05</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138F7D22"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7C1590">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57F0C8A" w14:textId="3DD24811" w:rsidR="000F325F" w:rsidRDefault="00BE3772" w:rsidP="000F325F">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7C1590">
        <w:rPr>
          <w:rFonts w:ascii="Museo Sans 300" w:hAnsi="Museo Sans 300"/>
          <w:sz w:val="20"/>
          <w:szCs w:val="20"/>
        </w:rPr>
        <w:t>XXX</w:t>
      </w:r>
      <w:r>
        <w:rPr>
          <w:rFonts w:ascii="Museo Sans 300" w:hAnsi="Museo Sans 300"/>
          <w:sz w:val="20"/>
          <w:szCs w:val="20"/>
        </w:rPr>
        <w:t xml:space="preserv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w:t>
      </w:r>
      <w:r w:rsidR="000F325F">
        <w:rPr>
          <w:rFonts w:ascii="Museo Sans 300" w:hAnsi="Museo Sans 300"/>
          <w:sz w:val="20"/>
          <w:szCs w:val="20"/>
          <w:lang w:val="es-ES"/>
        </w:rPr>
        <w:t>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2AD774C7"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34219E">
        <w:rPr>
          <w:rFonts w:ascii="Museo Sans 300" w:eastAsia="Arial" w:hAnsi="Museo Sans 300"/>
          <w:sz w:val="20"/>
          <w:szCs w:val="20"/>
          <w:lang w:eastAsia="es-SV"/>
        </w:rPr>
        <w:t>TRESCIENTOS TREINTA Y UN</w:t>
      </w:r>
      <w:r w:rsidR="00716C9E">
        <w:rPr>
          <w:rFonts w:ascii="Museo Sans 300" w:eastAsia="Arial" w:hAnsi="Museo Sans 300"/>
          <w:sz w:val="20"/>
          <w:szCs w:val="20"/>
          <w:lang w:eastAsia="es-SV"/>
        </w:rPr>
        <w:t>O</w:t>
      </w:r>
      <w:r w:rsidR="006662C8">
        <w:rPr>
          <w:rFonts w:ascii="Museo Sans 300" w:hAnsi="Museo Sans 300"/>
          <w:sz w:val="20"/>
          <w:szCs w:val="20"/>
        </w:rPr>
        <w:t xml:space="preserve"> </w:t>
      </w:r>
      <w:r w:rsidR="0034219E">
        <w:rPr>
          <w:rFonts w:ascii="Museo Sans 300" w:hAnsi="Museo Sans 300"/>
          <w:sz w:val="20"/>
          <w:szCs w:val="20"/>
        </w:rPr>
        <w:t>05</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50621F">
        <w:rPr>
          <w:rFonts w:ascii="Museo Sans 300" w:hAnsi="Museo Sans 300"/>
          <w:sz w:val="20"/>
          <w:szCs w:val="20"/>
        </w:rPr>
        <w:t>331.05</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2560BC0A"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sidR="007C1590">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E7E80B0"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707434">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6662C8">
        <w:rPr>
          <w:rFonts w:ascii="Museo Sans 300" w:eastAsia="Arial" w:hAnsi="Museo Sans 300"/>
          <w:sz w:val="20"/>
          <w:szCs w:val="20"/>
          <w:lang w:eastAsia="es-SV"/>
        </w:rPr>
        <w:t xml:space="preserve"> </w:t>
      </w:r>
      <w:r w:rsidR="007C1590">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C8C60" w14:textId="77777777" w:rsidR="002E12FC" w:rsidRDefault="002E12FC">
      <w:pPr>
        <w:spacing w:after="0" w:line="240" w:lineRule="auto"/>
      </w:pPr>
      <w:r>
        <w:separator/>
      </w:r>
    </w:p>
  </w:endnote>
  <w:endnote w:type="continuationSeparator" w:id="0">
    <w:p w14:paraId="40AA52AA" w14:textId="77777777" w:rsidR="002E12FC" w:rsidRDefault="002E12FC">
      <w:pPr>
        <w:spacing w:after="0" w:line="240" w:lineRule="auto"/>
      </w:pPr>
      <w:r>
        <w:continuationSeparator/>
      </w:r>
    </w:p>
  </w:endnote>
  <w:endnote w:type="continuationNotice" w:id="1">
    <w:p w14:paraId="5BA33CDF" w14:textId="77777777" w:rsidR="002E12FC" w:rsidRDefault="002E12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2A106F49"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3A271A">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3A271A">
      <w:rPr>
        <w:b/>
        <w:bCs/>
        <w:noProof/>
        <w:sz w:val="16"/>
        <w:szCs w:val="16"/>
      </w:rPr>
      <w:t>10</w:t>
    </w:r>
    <w:r w:rsidRPr="007D65C8">
      <w:rPr>
        <w:b/>
        <w:bCs/>
        <w:sz w:val="16"/>
        <w:szCs w:val="16"/>
      </w:rPr>
      <w:fldChar w:fldCharType="end"/>
    </w:r>
  </w:p>
  <w:p w14:paraId="4DDBEF00" w14:textId="26699550" w:rsidR="004B0C0A" w:rsidRDefault="007C1590"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79B06" w14:textId="6273EDD7"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3A271A">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3A271A">
      <w:rPr>
        <w:b/>
        <w:bCs/>
        <w:noProof/>
        <w:sz w:val="16"/>
        <w:szCs w:val="16"/>
      </w:rPr>
      <w:t>10</w:t>
    </w:r>
    <w:r w:rsidRPr="007D65C8">
      <w:rPr>
        <w:b/>
        <w:bCs/>
        <w:sz w:val="16"/>
        <w:szCs w:val="16"/>
      </w:rPr>
      <w:fldChar w:fldCharType="end"/>
    </w:r>
  </w:p>
  <w:p w14:paraId="1299C43A" w14:textId="7A3DE6DF" w:rsidR="004B0C0A" w:rsidRPr="005D42B3" w:rsidRDefault="007C1590"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685A10C4" w:rsidR="004B0C0A" w:rsidRPr="002E033D" w:rsidRDefault="007C1590"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5371B" w14:textId="77777777" w:rsidR="002E12FC" w:rsidRDefault="002E12FC">
      <w:pPr>
        <w:spacing w:after="0" w:line="240" w:lineRule="auto"/>
      </w:pPr>
      <w:r>
        <w:rPr>
          <w:color w:val="000000"/>
        </w:rPr>
        <w:separator/>
      </w:r>
    </w:p>
  </w:footnote>
  <w:footnote w:type="continuationSeparator" w:id="0">
    <w:p w14:paraId="3AD52163" w14:textId="77777777" w:rsidR="002E12FC" w:rsidRDefault="002E12FC">
      <w:pPr>
        <w:spacing w:after="0" w:line="240" w:lineRule="auto"/>
      </w:pPr>
      <w:r>
        <w:continuationSeparator/>
      </w:r>
    </w:p>
  </w:footnote>
  <w:footnote w:type="continuationNotice" w:id="1">
    <w:p w14:paraId="374A6AA4" w14:textId="77777777" w:rsidR="002E12FC" w:rsidRDefault="002E12FC">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2"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4"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4"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7"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8" w15:restartNumberingAfterBreak="0">
    <w:nsid w:val="6B90301A"/>
    <w:multiLevelType w:val="hybridMultilevel"/>
    <w:tmpl w:val="43408108"/>
    <w:lvl w:ilvl="0" w:tplc="440A0001">
      <w:start w:val="1"/>
      <w:numFmt w:val="bullet"/>
      <w:lvlText w:val=""/>
      <w:lvlJc w:val="left"/>
      <w:pPr>
        <w:ind w:left="1571" w:hanging="360"/>
      </w:pPr>
      <w:rPr>
        <w:rFonts w:ascii="Symbol" w:hAnsi="Symbol"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29"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1"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3"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4"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2"/>
  </w:num>
  <w:num w:numId="2">
    <w:abstractNumId w:val="17"/>
  </w:num>
  <w:num w:numId="3">
    <w:abstractNumId w:val="21"/>
  </w:num>
  <w:num w:numId="4">
    <w:abstractNumId w:val="16"/>
  </w:num>
  <w:num w:numId="5">
    <w:abstractNumId w:val="6"/>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4"/>
  </w:num>
  <w:num w:numId="9">
    <w:abstractNumId w:val="24"/>
  </w:num>
  <w:num w:numId="10">
    <w:abstractNumId w:val="1"/>
  </w:num>
  <w:num w:numId="11">
    <w:abstractNumId w:val="13"/>
  </w:num>
  <w:num w:numId="12">
    <w:abstractNumId w:val="33"/>
  </w:num>
  <w:num w:numId="13">
    <w:abstractNumId w:val="27"/>
  </w:num>
  <w:num w:numId="14">
    <w:abstractNumId w:val="12"/>
  </w:num>
  <w:num w:numId="15">
    <w:abstractNumId w:val="18"/>
  </w:num>
  <w:num w:numId="16">
    <w:abstractNumId w:val="8"/>
  </w:num>
  <w:num w:numId="17">
    <w:abstractNumId w:val="7"/>
  </w:num>
  <w:num w:numId="18">
    <w:abstractNumId w:val="31"/>
  </w:num>
  <w:num w:numId="19">
    <w:abstractNumId w:val="4"/>
  </w:num>
  <w:num w:numId="20">
    <w:abstractNumId w:val="2"/>
  </w:num>
  <w:num w:numId="21">
    <w:abstractNumId w:val="30"/>
  </w:num>
  <w:num w:numId="22">
    <w:abstractNumId w:val="3"/>
  </w:num>
  <w:num w:numId="23">
    <w:abstractNumId w:val="34"/>
  </w:num>
  <w:num w:numId="24">
    <w:abstractNumId w:val="26"/>
  </w:num>
  <w:num w:numId="25">
    <w:abstractNumId w:val="22"/>
  </w:num>
  <w:num w:numId="26">
    <w:abstractNumId w:val="5"/>
  </w:num>
  <w:num w:numId="27">
    <w:abstractNumId w:val="10"/>
  </w:num>
  <w:num w:numId="28">
    <w:abstractNumId w:val="9"/>
  </w:num>
  <w:num w:numId="29">
    <w:abstractNumId w:val="25"/>
  </w:num>
  <w:num w:numId="30">
    <w:abstractNumId w:val="35"/>
  </w:num>
  <w:num w:numId="31">
    <w:abstractNumId w:val="23"/>
  </w:num>
  <w:num w:numId="32">
    <w:abstractNumId w:val="28"/>
  </w:num>
  <w:num w:numId="33">
    <w:abstractNumId w:val="29"/>
  </w:num>
  <w:num w:numId="34">
    <w:abstractNumId w:val="11"/>
  </w:num>
  <w:num w:numId="35">
    <w:abstractNumId w:val="20"/>
  </w:num>
  <w:num w:numId="3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revisionView w:markup="0"/>
  <w:defaultTabStop w:val="708"/>
  <w:autoHyphenation/>
  <w:hyphenationZone w:val="425"/>
  <w:evenAndOddHeaders/>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01A60"/>
    <w:rsid w:val="0000476F"/>
    <w:rsid w:val="000133A6"/>
    <w:rsid w:val="00017420"/>
    <w:rsid w:val="00021A23"/>
    <w:rsid w:val="00024745"/>
    <w:rsid w:val="000319D6"/>
    <w:rsid w:val="00031E7D"/>
    <w:rsid w:val="00031ED6"/>
    <w:rsid w:val="00032659"/>
    <w:rsid w:val="00034EA3"/>
    <w:rsid w:val="000354B7"/>
    <w:rsid w:val="00035756"/>
    <w:rsid w:val="00043AE0"/>
    <w:rsid w:val="00045587"/>
    <w:rsid w:val="00046D76"/>
    <w:rsid w:val="0005306D"/>
    <w:rsid w:val="000541EC"/>
    <w:rsid w:val="00055F7E"/>
    <w:rsid w:val="00060E86"/>
    <w:rsid w:val="0006381A"/>
    <w:rsid w:val="000643A0"/>
    <w:rsid w:val="00064438"/>
    <w:rsid w:val="000661D6"/>
    <w:rsid w:val="000739A9"/>
    <w:rsid w:val="00077C68"/>
    <w:rsid w:val="000807C0"/>
    <w:rsid w:val="00080835"/>
    <w:rsid w:val="00082058"/>
    <w:rsid w:val="00083417"/>
    <w:rsid w:val="00085EF8"/>
    <w:rsid w:val="000A2266"/>
    <w:rsid w:val="000A49D1"/>
    <w:rsid w:val="000A4F16"/>
    <w:rsid w:val="000A6F15"/>
    <w:rsid w:val="000B5267"/>
    <w:rsid w:val="000B7003"/>
    <w:rsid w:val="000C21DC"/>
    <w:rsid w:val="000C553A"/>
    <w:rsid w:val="000D00C4"/>
    <w:rsid w:val="000D0C59"/>
    <w:rsid w:val="000D1E81"/>
    <w:rsid w:val="000D3CE5"/>
    <w:rsid w:val="000D3E4C"/>
    <w:rsid w:val="000D5A7F"/>
    <w:rsid w:val="000D60B7"/>
    <w:rsid w:val="000D634F"/>
    <w:rsid w:val="000E2543"/>
    <w:rsid w:val="000E2EA4"/>
    <w:rsid w:val="000E301E"/>
    <w:rsid w:val="000E5E34"/>
    <w:rsid w:val="000E7FA4"/>
    <w:rsid w:val="000F325F"/>
    <w:rsid w:val="000F3787"/>
    <w:rsid w:val="000F74D1"/>
    <w:rsid w:val="00103D0F"/>
    <w:rsid w:val="001065A6"/>
    <w:rsid w:val="001069B4"/>
    <w:rsid w:val="0011021F"/>
    <w:rsid w:val="0011199E"/>
    <w:rsid w:val="00123B92"/>
    <w:rsid w:val="00125183"/>
    <w:rsid w:val="00125935"/>
    <w:rsid w:val="00130212"/>
    <w:rsid w:val="001307C5"/>
    <w:rsid w:val="00131AB3"/>
    <w:rsid w:val="00133403"/>
    <w:rsid w:val="0014191F"/>
    <w:rsid w:val="00143E5D"/>
    <w:rsid w:val="001445A4"/>
    <w:rsid w:val="00144621"/>
    <w:rsid w:val="001447F5"/>
    <w:rsid w:val="001509B7"/>
    <w:rsid w:val="00151984"/>
    <w:rsid w:val="00152858"/>
    <w:rsid w:val="001529D1"/>
    <w:rsid w:val="00152A63"/>
    <w:rsid w:val="00156B2E"/>
    <w:rsid w:val="00160688"/>
    <w:rsid w:val="00160B9D"/>
    <w:rsid w:val="00162E9F"/>
    <w:rsid w:val="001636BD"/>
    <w:rsid w:val="00166347"/>
    <w:rsid w:val="00170129"/>
    <w:rsid w:val="00172DE4"/>
    <w:rsid w:val="00175ECC"/>
    <w:rsid w:val="001829F8"/>
    <w:rsid w:val="00183CF1"/>
    <w:rsid w:val="001870DC"/>
    <w:rsid w:val="001870F6"/>
    <w:rsid w:val="0019123B"/>
    <w:rsid w:val="0019194E"/>
    <w:rsid w:val="00196DAC"/>
    <w:rsid w:val="00197FF0"/>
    <w:rsid w:val="001B098B"/>
    <w:rsid w:val="001B2309"/>
    <w:rsid w:val="001B3D33"/>
    <w:rsid w:val="001C5DBB"/>
    <w:rsid w:val="001D180D"/>
    <w:rsid w:val="001D2720"/>
    <w:rsid w:val="001D3320"/>
    <w:rsid w:val="001D55E0"/>
    <w:rsid w:val="001D591F"/>
    <w:rsid w:val="001D7273"/>
    <w:rsid w:val="001E0394"/>
    <w:rsid w:val="001E30D0"/>
    <w:rsid w:val="001E4151"/>
    <w:rsid w:val="001E4A76"/>
    <w:rsid w:val="001E4C4D"/>
    <w:rsid w:val="001F050C"/>
    <w:rsid w:val="001F3C81"/>
    <w:rsid w:val="001F5879"/>
    <w:rsid w:val="001F59A3"/>
    <w:rsid w:val="001F5B20"/>
    <w:rsid w:val="00203C6A"/>
    <w:rsid w:val="002069C6"/>
    <w:rsid w:val="0020777A"/>
    <w:rsid w:val="00207AE1"/>
    <w:rsid w:val="00213D79"/>
    <w:rsid w:val="0021571F"/>
    <w:rsid w:val="002245F5"/>
    <w:rsid w:val="00230528"/>
    <w:rsid w:val="0024433B"/>
    <w:rsid w:val="002479AF"/>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5DDA"/>
    <w:rsid w:val="00276192"/>
    <w:rsid w:val="00276D87"/>
    <w:rsid w:val="00282394"/>
    <w:rsid w:val="002853C4"/>
    <w:rsid w:val="0028619E"/>
    <w:rsid w:val="00287302"/>
    <w:rsid w:val="002971B8"/>
    <w:rsid w:val="002A04A2"/>
    <w:rsid w:val="002A6A42"/>
    <w:rsid w:val="002A7920"/>
    <w:rsid w:val="002B0E14"/>
    <w:rsid w:val="002B1221"/>
    <w:rsid w:val="002B22A2"/>
    <w:rsid w:val="002C037B"/>
    <w:rsid w:val="002C3C36"/>
    <w:rsid w:val="002C4FCA"/>
    <w:rsid w:val="002C5DCD"/>
    <w:rsid w:val="002C6FC7"/>
    <w:rsid w:val="002C7349"/>
    <w:rsid w:val="002D1AEE"/>
    <w:rsid w:val="002D4361"/>
    <w:rsid w:val="002D47ED"/>
    <w:rsid w:val="002E033D"/>
    <w:rsid w:val="002E0622"/>
    <w:rsid w:val="002E0F11"/>
    <w:rsid w:val="002E12FC"/>
    <w:rsid w:val="002E2B1A"/>
    <w:rsid w:val="002E5488"/>
    <w:rsid w:val="002E6556"/>
    <w:rsid w:val="002E7385"/>
    <w:rsid w:val="002F1716"/>
    <w:rsid w:val="002F7524"/>
    <w:rsid w:val="00302A42"/>
    <w:rsid w:val="00302D8E"/>
    <w:rsid w:val="003043F1"/>
    <w:rsid w:val="00306CCE"/>
    <w:rsid w:val="00310FBB"/>
    <w:rsid w:val="00311109"/>
    <w:rsid w:val="00320A28"/>
    <w:rsid w:val="00324500"/>
    <w:rsid w:val="00324B7B"/>
    <w:rsid w:val="00327915"/>
    <w:rsid w:val="003303E3"/>
    <w:rsid w:val="0033220B"/>
    <w:rsid w:val="003363BD"/>
    <w:rsid w:val="0034219E"/>
    <w:rsid w:val="003432BF"/>
    <w:rsid w:val="003447C3"/>
    <w:rsid w:val="00345F86"/>
    <w:rsid w:val="003466CE"/>
    <w:rsid w:val="00346924"/>
    <w:rsid w:val="003525E4"/>
    <w:rsid w:val="00352A75"/>
    <w:rsid w:val="00355010"/>
    <w:rsid w:val="0036470A"/>
    <w:rsid w:val="003652C5"/>
    <w:rsid w:val="00367CD0"/>
    <w:rsid w:val="00370C9C"/>
    <w:rsid w:val="00371AB2"/>
    <w:rsid w:val="00374D00"/>
    <w:rsid w:val="00375BCB"/>
    <w:rsid w:val="003760D1"/>
    <w:rsid w:val="003774D2"/>
    <w:rsid w:val="00380743"/>
    <w:rsid w:val="00380F80"/>
    <w:rsid w:val="003836C4"/>
    <w:rsid w:val="00384D24"/>
    <w:rsid w:val="00384DED"/>
    <w:rsid w:val="00385BBB"/>
    <w:rsid w:val="003862F3"/>
    <w:rsid w:val="003863A2"/>
    <w:rsid w:val="00387CAF"/>
    <w:rsid w:val="00393EB2"/>
    <w:rsid w:val="0039595C"/>
    <w:rsid w:val="003A054D"/>
    <w:rsid w:val="003A0769"/>
    <w:rsid w:val="003A271A"/>
    <w:rsid w:val="003B58AF"/>
    <w:rsid w:val="003C0C0D"/>
    <w:rsid w:val="003C1074"/>
    <w:rsid w:val="003C10F4"/>
    <w:rsid w:val="003C37BA"/>
    <w:rsid w:val="003C4D06"/>
    <w:rsid w:val="003C558E"/>
    <w:rsid w:val="003C6D0E"/>
    <w:rsid w:val="003C7052"/>
    <w:rsid w:val="003D0F35"/>
    <w:rsid w:val="003D6D95"/>
    <w:rsid w:val="003E0640"/>
    <w:rsid w:val="003E1B66"/>
    <w:rsid w:val="003E44B4"/>
    <w:rsid w:val="003E473D"/>
    <w:rsid w:val="003E6B59"/>
    <w:rsid w:val="003E7384"/>
    <w:rsid w:val="003E7464"/>
    <w:rsid w:val="003F12F0"/>
    <w:rsid w:val="003F2B41"/>
    <w:rsid w:val="003F2BD6"/>
    <w:rsid w:val="003F3124"/>
    <w:rsid w:val="003F42F9"/>
    <w:rsid w:val="003F4E1E"/>
    <w:rsid w:val="00404DAA"/>
    <w:rsid w:val="0041617B"/>
    <w:rsid w:val="00416384"/>
    <w:rsid w:val="004203BB"/>
    <w:rsid w:val="00422FBA"/>
    <w:rsid w:val="00424E84"/>
    <w:rsid w:val="00431126"/>
    <w:rsid w:val="0043270B"/>
    <w:rsid w:val="004331A7"/>
    <w:rsid w:val="00440445"/>
    <w:rsid w:val="00442D52"/>
    <w:rsid w:val="004500AE"/>
    <w:rsid w:val="00451C2F"/>
    <w:rsid w:val="00454698"/>
    <w:rsid w:val="004568D2"/>
    <w:rsid w:val="00461627"/>
    <w:rsid w:val="0046231B"/>
    <w:rsid w:val="004630A7"/>
    <w:rsid w:val="004639C3"/>
    <w:rsid w:val="00463D44"/>
    <w:rsid w:val="004711F3"/>
    <w:rsid w:val="00480BE0"/>
    <w:rsid w:val="0048136F"/>
    <w:rsid w:val="0048150C"/>
    <w:rsid w:val="00481E28"/>
    <w:rsid w:val="00482C7D"/>
    <w:rsid w:val="00491251"/>
    <w:rsid w:val="004914BC"/>
    <w:rsid w:val="0049342D"/>
    <w:rsid w:val="00493EFC"/>
    <w:rsid w:val="004957DC"/>
    <w:rsid w:val="004961AA"/>
    <w:rsid w:val="004A00B0"/>
    <w:rsid w:val="004A1699"/>
    <w:rsid w:val="004A1931"/>
    <w:rsid w:val="004A35E7"/>
    <w:rsid w:val="004B0C0A"/>
    <w:rsid w:val="004B15DA"/>
    <w:rsid w:val="004B311F"/>
    <w:rsid w:val="004B6C7B"/>
    <w:rsid w:val="004C32B6"/>
    <w:rsid w:val="004C608E"/>
    <w:rsid w:val="004C6BA6"/>
    <w:rsid w:val="004C7A9A"/>
    <w:rsid w:val="004D17F8"/>
    <w:rsid w:val="004D5373"/>
    <w:rsid w:val="004E3AF4"/>
    <w:rsid w:val="004E4C99"/>
    <w:rsid w:val="004E572D"/>
    <w:rsid w:val="004E6680"/>
    <w:rsid w:val="004E71BC"/>
    <w:rsid w:val="004F0B58"/>
    <w:rsid w:val="004F2FDC"/>
    <w:rsid w:val="004F5F8B"/>
    <w:rsid w:val="004F7688"/>
    <w:rsid w:val="004F7C8A"/>
    <w:rsid w:val="0050621F"/>
    <w:rsid w:val="00506FBD"/>
    <w:rsid w:val="005070BB"/>
    <w:rsid w:val="005071D9"/>
    <w:rsid w:val="0050739E"/>
    <w:rsid w:val="00512C70"/>
    <w:rsid w:val="00512F62"/>
    <w:rsid w:val="0051723C"/>
    <w:rsid w:val="00517258"/>
    <w:rsid w:val="005176DE"/>
    <w:rsid w:val="00517853"/>
    <w:rsid w:val="0052011F"/>
    <w:rsid w:val="00522BF4"/>
    <w:rsid w:val="00524000"/>
    <w:rsid w:val="005276AA"/>
    <w:rsid w:val="00534546"/>
    <w:rsid w:val="00534B0B"/>
    <w:rsid w:val="005353AB"/>
    <w:rsid w:val="00535AAE"/>
    <w:rsid w:val="00540C6E"/>
    <w:rsid w:val="005419CB"/>
    <w:rsid w:val="00541A96"/>
    <w:rsid w:val="00545079"/>
    <w:rsid w:val="00550C64"/>
    <w:rsid w:val="005518B4"/>
    <w:rsid w:val="00551F4C"/>
    <w:rsid w:val="00556E70"/>
    <w:rsid w:val="0055709E"/>
    <w:rsid w:val="0056088D"/>
    <w:rsid w:val="0056237B"/>
    <w:rsid w:val="00562498"/>
    <w:rsid w:val="005631A7"/>
    <w:rsid w:val="00563274"/>
    <w:rsid w:val="00564D0E"/>
    <w:rsid w:val="00567F65"/>
    <w:rsid w:val="005720B9"/>
    <w:rsid w:val="00573658"/>
    <w:rsid w:val="005839A8"/>
    <w:rsid w:val="00583C70"/>
    <w:rsid w:val="00591C5B"/>
    <w:rsid w:val="005A4653"/>
    <w:rsid w:val="005B0AFE"/>
    <w:rsid w:val="005B507F"/>
    <w:rsid w:val="005B600B"/>
    <w:rsid w:val="005C17E0"/>
    <w:rsid w:val="005C4602"/>
    <w:rsid w:val="005D040D"/>
    <w:rsid w:val="005D16C6"/>
    <w:rsid w:val="005D42B3"/>
    <w:rsid w:val="005D69B9"/>
    <w:rsid w:val="005E0A49"/>
    <w:rsid w:val="005E45BC"/>
    <w:rsid w:val="005E5C23"/>
    <w:rsid w:val="005E742A"/>
    <w:rsid w:val="005F1A00"/>
    <w:rsid w:val="00602489"/>
    <w:rsid w:val="00604815"/>
    <w:rsid w:val="00613FD5"/>
    <w:rsid w:val="0062128B"/>
    <w:rsid w:val="00621543"/>
    <w:rsid w:val="00622CB1"/>
    <w:rsid w:val="006243BA"/>
    <w:rsid w:val="006255AC"/>
    <w:rsid w:val="00631508"/>
    <w:rsid w:val="00644567"/>
    <w:rsid w:val="00650086"/>
    <w:rsid w:val="00650101"/>
    <w:rsid w:val="00650CC2"/>
    <w:rsid w:val="00652803"/>
    <w:rsid w:val="006557E7"/>
    <w:rsid w:val="00660907"/>
    <w:rsid w:val="00660DAB"/>
    <w:rsid w:val="00663865"/>
    <w:rsid w:val="00663AAC"/>
    <w:rsid w:val="00663FAF"/>
    <w:rsid w:val="006662C8"/>
    <w:rsid w:val="00666CA2"/>
    <w:rsid w:val="00667342"/>
    <w:rsid w:val="00667D35"/>
    <w:rsid w:val="0067339B"/>
    <w:rsid w:val="00683A80"/>
    <w:rsid w:val="00691639"/>
    <w:rsid w:val="00693F79"/>
    <w:rsid w:val="00695A52"/>
    <w:rsid w:val="00696E15"/>
    <w:rsid w:val="00697302"/>
    <w:rsid w:val="00697592"/>
    <w:rsid w:val="006A0607"/>
    <w:rsid w:val="006A18B3"/>
    <w:rsid w:val="006A1C9E"/>
    <w:rsid w:val="006A1E74"/>
    <w:rsid w:val="006A4AC6"/>
    <w:rsid w:val="006A5596"/>
    <w:rsid w:val="006B252B"/>
    <w:rsid w:val="006B28CE"/>
    <w:rsid w:val="006B6EE5"/>
    <w:rsid w:val="006C2EA3"/>
    <w:rsid w:val="006C5B81"/>
    <w:rsid w:val="006C6F4C"/>
    <w:rsid w:val="006D213C"/>
    <w:rsid w:val="006D3619"/>
    <w:rsid w:val="006E3749"/>
    <w:rsid w:val="006E604D"/>
    <w:rsid w:val="006F00A0"/>
    <w:rsid w:val="006F0257"/>
    <w:rsid w:val="006F0BB9"/>
    <w:rsid w:val="006F1B46"/>
    <w:rsid w:val="006F491F"/>
    <w:rsid w:val="006F4CB8"/>
    <w:rsid w:val="006F51D0"/>
    <w:rsid w:val="006F54EB"/>
    <w:rsid w:val="006F5894"/>
    <w:rsid w:val="006F5AD7"/>
    <w:rsid w:val="00700369"/>
    <w:rsid w:val="00702309"/>
    <w:rsid w:val="007030D6"/>
    <w:rsid w:val="00707434"/>
    <w:rsid w:val="007074D0"/>
    <w:rsid w:val="0071609E"/>
    <w:rsid w:val="00716C9E"/>
    <w:rsid w:val="00717ECF"/>
    <w:rsid w:val="00720018"/>
    <w:rsid w:val="00720652"/>
    <w:rsid w:val="00722711"/>
    <w:rsid w:val="00722EC9"/>
    <w:rsid w:val="00723C37"/>
    <w:rsid w:val="007273B4"/>
    <w:rsid w:val="00727E30"/>
    <w:rsid w:val="00734243"/>
    <w:rsid w:val="007351AF"/>
    <w:rsid w:val="007448A0"/>
    <w:rsid w:val="00744CCF"/>
    <w:rsid w:val="00750BF3"/>
    <w:rsid w:val="00751341"/>
    <w:rsid w:val="007643C9"/>
    <w:rsid w:val="00770697"/>
    <w:rsid w:val="00773BE0"/>
    <w:rsid w:val="007750A1"/>
    <w:rsid w:val="0077567E"/>
    <w:rsid w:val="00780B71"/>
    <w:rsid w:val="00781E4D"/>
    <w:rsid w:val="007874D7"/>
    <w:rsid w:val="007934EA"/>
    <w:rsid w:val="00796340"/>
    <w:rsid w:val="00797FBA"/>
    <w:rsid w:val="007A1092"/>
    <w:rsid w:val="007A27E3"/>
    <w:rsid w:val="007A5AE0"/>
    <w:rsid w:val="007A6048"/>
    <w:rsid w:val="007B2821"/>
    <w:rsid w:val="007B5C2F"/>
    <w:rsid w:val="007B732E"/>
    <w:rsid w:val="007C0C95"/>
    <w:rsid w:val="007C1590"/>
    <w:rsid w:val="007C2EC0"/>
    <w:rsid w:val="007C3AD1"/>
    <w:rsid w:val="007C50C8"/>
    <w:rsid w:val="007C6655"/>
    <w:rsid w:val="007C6D63"/>
    <w:rsid w:val="007D36F7"/>
    <w:rsid w:val="007D461F"/>
    <w:rsid w:val="007D532B"/>
    <w:rsid w:val="007D55FF"/>
    <w:rsid w:val="007D5729"/>
    <w:rsid w:val="007D65C6"/>
    <w:rsid w:val="007D65C8"/>
    <w:rsid w:val="007D6978"/>
    <w:rsid w:val="007E18F3"/>
    <w:rsid w:val="007E1B84"/>
    <w:rsid w:val="007E1DA6"/>
    <w:rsid w:val="007E1E23"/>
    <w:rsid w:val="007E5122"/>
    <w:rsid w:val="007E7879"/>
    <w:rsid w:val="007F0738"/>
    <w:rsid w:val="007F5A72"/>
    <w:rsid w:val="007F7A03"/>
    <w:rsid w:val="0080197C"/>
    <w:rsid w:val="00801F1F"/>
    <w:rsid w:val="00805DB6"/>
    <w:rsid w:val="008068F6"/>
    <w:rsid w:val="00807C85"/>
    <w:rsid w:val="00811306"/>
    <w:rsid w:val="00811FE0"/>
    <w:rsid w:val="00815F28"/>
    <w:rsid w:val="00816E5C"/>
    <w:rsid w:val="008214B8"/>
    <w:rsid w:val="008243C7"/>
    <w:rsid w:val="00824CF7"/>
    <w:rsid w:val="008265E1"/>
    <w:rsid w:val="00827C26"/>
    <w:rsid w:val="00827D09"/>
    <w:rsid w:val="0083093C"/>
    <w:rsid w:val="00831A0C"/>
    <w:rsid w:val="00841365"/>
    <w:rsid w:val="008427BA"/>
    <w:rsid w:val="00843EB5"/>
    <w:rsid w:val="008451E6"/>
    <w:rsid w:val="008468ED"/>
    <w:rsid w:val="008479DB"/>
    <w:rsid w:val="00855635"/>
    <w:rsid w:val="0085753A"/>
    <w:rsid w:val="00857E9E"/>
    <w:rsid w:val="008635C8"/>
    <w:rsid w:val="008649E4"/>
    <w:rsid w:val="00864ECC"/>
    <w:rsid w:val="00864EDF"/>
    <w:rsid w:val="00870938"/>
    <w:rsid w:val="00871CB9"/>
    <w:rsid w:val="00872187"/>
    <w:rsid w:val="00873A9B"/>
    <w:rsid w:val="008815D9"/>
    <w:rsid w:val="008833CD"/>
    <w:rsid w:val="008908E4"/>
    <w:rsid w:val="00891719"/>
    <w:rsid w:val="00892CE4"/>
    <w:rsid w:val="00893B8A"/>
    <w:rsid w:val="00894A09"/>
    <w:rsid w:val="008A77AF"/>
    <w:rsid w:val="008B18CF"/>
    <w:rsid w:val="008B2992"/>
    <w:rsid w:val="008B3033"/>
    <w:rsid w:val="008B44D6"/>
    <w:rsid w:val="008B6254"/>
    <w:rsid w:val="008B7A00"/>
    <w:rsid w:val="008C043E"/>
    <w:rsid w:val="008C2840"/>
    <w:rsid w:val="008C3848"/>
    <w:rsid w:val="008D413B"/>
    <w:rsid w:val="008D66A2"/>
    <w:rsid w:val="008D7165"/>
    <w:rsid w:val="008E404A"/>
    <w:rsid w:val="008E444E"/>
    <w:rsid w:val="008F03BB"/>
    <w:rsid w:val="008F1752"/>
    <w:rsid w:val="008F197A"/>
    <w:rsid w:val="008F1C98"/>
    <w:rsid w:val="008F2245"/>
    <w:rsid w:val="008F3A68"/>
    <w:rsid w:val="008F41C4"/>
    <w:rsid w:val="008F49DB"/>
    <w:rsid w:val="008F5CE4"/>
    <w:rsid w:val="008F631C"/>
    <w:rsid w:val="0090118B"/>
    <w:rsid w:val="009043E3"/>
    <w:rsid w:val="00904C12"/>
    <w:rsid w:val="009069F1"/>
    <w:rsid w:val="00910498"/>
    <w:rsid w:val="00910F88"/>
    <w:rsid w:val="0091189F"/>
    <w:rsid w:val="00911D93"/>
    <w:rsid w:val="0091242C"/>
    <w:rsid w:val="00914524"/>
    <w:rsid w:val="00914F6D"/>
    <w:rsid w:val="009230A2"/>
    <w:rsid w:val="00925BE6"/>
    <w:rsid w:val="00926B55"/>
    <w:rsid w:val="00936398"/>
    <w:rsid w:val="00936F38"/>
    <w:rsid w:val="00942A15"/>
    <w:rsid w:val="00945D4E"/>
    <w:rsid w:val="00950367"/>
    <w:rsid w:val="00952449"/>
    <w:rsid w:val="00961557"/>
    <w:rsid w:val="00962C49"/>
    <w:rsid w:val="00962E24"/>
    <w:rsid w:val="00963750"/>
    <w:rsid w:val="00964724"/>
    <w:rsid w:val="00965BE9"/>
    <w:rsid w:val="0097186E"/>
    <w:rsid w:val="00972F9D"/>
    <w:rsid w:val="00975E5D"/>
    <w:rsid w:val="00977DDE"/>
    <w:rsid w:val="009816BF"/>
    <w:rsid w:val="00987573"/>
    <w:rsid w:val="00992867"/>
    <w:rsid w:val="009A1FDC"/>
    <w:rsid w:val="009A663F"/>
    <w:rsid w:val="009A68DA"/>
    <w:rsid w:val="009A7023"/>
    <w:rsid w:val="009B04B3"/>
    <w:rsid w:val="009B24EF"/>
    <w:rsid w:val="009B2758"/>
    <w:rsid w:val="009B2A5B"/>
    <w:rsid w:val="009B67E6"/>
    <w:rsid w:val="009C7239"/>
    <w:rsid w:val="009C770D"/>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672A"/>
    <w:rsid w:val="00A33F90"/>
    <w:rsid w:val="00A341EC"/>
    <w:rsid w:val="00A34A87"/>
    <w:rsid w:val="00A351D1"/>
    <w:rsid w:val="00A3673B"/>
    <w:rsid w:val="00A36EB4"/>
    <w:rsid w:val="00A37A64"/>
    <w:rsid w:val="00A37B03"/>
    <w:rsid w:val="00A37E25"/>
    <w:rsid w:val="00A416D0"/>
    <w:rsid w:val="00A4572B"/>
    <w:rsid w:val="00A5283F"/>
    <w:rsid w:val="00A53C77"/>
    <w:rsid w:val="00A55490"/>
    <w:rsid w:val="00A55A2E"/>
    <w:rsid w:val="00A55E4A"/>
    <w:rsid w:val="00A5621C"/>
    <w:rsid w:val="00A56626"/>
    <w:rsid w:val="00A62BF8"/>
    <w:rsid w:val="00A640F5"/>
    <w:rsid w:val="00A6538E"/>
    <w:rsid w:val="00A720DF"/>
    <w:rsid w:val="00A7715D"/>
    <w:rsid w:val="00A77E8C"/>
    <w:rsid w:val="00A816FC"/>
    <w:rsid w:val="00A841A4"/>
    <w:rsid w:val="00A8423E"/>
    <w:rsid w:val="00A8589B"/>
    <w:rsid w:val="00A90532"/>
    <w:rsid w:val="00A93D70"/>
    <w:rsid w:val="00A9541A"/>
    <w:rsid w:val="00A97B94"/>
    <w:rsid w:val="00AA1645"/>
    <w:rsid w:val="00AA2832"/>
    <w:rsid w:val="00AA6AC1"/>
    <w:rsid w:val="00AC6463"/>
    <w:rsid w:val="00AD0539"/>
    <w:rsid w:val="00AD09C9"/>
    <w:rsid w:val="00AD2742"/>
    <w:rsid w:val="00AD6854"/>
    <w:rsid w:val="00AD71CB"/>
    <w:rsid w:val="00AE4900"/>
    <w:rsid w:val="00AE4DC2"/>
    <w:rsid w:val="00AE77EA"/>
    <w:rsid w:val="00AF1748"/>
    <w:rsid w:val="00AF4A38"/>
    <w:rsid w:val="00AF540B"/>
    <w:rsid w:val="00AF5557"/>
    <w:rsid w:val="00AF5EB6"/>
    <w:rsid w:val="00B010B2"/>
    <w:rsid w:val="00B03458"/>
    <w:rsid w:val="00B034DD"/>
    <w:rsid w:val="00B07BA7"/>
    <w:rsid w:val="00B16BF0"/>
    <w:rsid w:val="00B17D15"/>
    <w:rsid w:val="00B17E30"/>
    <w:rsid w:val="00B234D8"/>
    <w:rsid w:val="00B24907"/>
    <w:rsid w:val="00B3298A"/>
    <w:rsid w:val="00B33EB6"/>
    <w:rsid w:val="00B351ED"/>
    <w:rsid w:val="00B35711"/>
    <w:rsid w:val="00B36ED1"/>
    <w:rsid w:val="00B44D0A"/>
    <w:rsid w:val="00B52258"/>
    <w:rsid w:val="00B5248B"/>
    <w:rsid w:val="00B575BE"/>
    <w:rsid w:val="00B635B6"/>
    <w:rsid w:val="00B64332"/>
    <w:rsid w:val="00B704EF"/>
    <w:rsid w:val="00B711A6"/>
    <w:rsid w:val="00B7252C"/>
    <w:rsid w:val="00B729A5"/>
    <w:rsid w:val="00B73743"/>
    <w:rsid w:val="00B74E49"/>
    <w:rsid w:val="00B77972"/>
    <w:rsid w:val="00B82FAF"/>
    <w:rsid w:val="00B91D6D"/>
    <w:rsid w:val="00B9350A"/>
    <w:rsid w:val="00B951C8"/>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CF2"/>
    <w:rsid w:val="00BD38EB"/>
    <w:rsid w:val="00BD4587"/>
    <w:rsid w:val="00BE0A15"/>
    <w:rsid w:val="00BE130F"/>
    <w:rsid w:val="00BE3772"/>
    <w:rsid w:val="00BE7719"/>
    <w:rsid w:val="00BE7FBB"/>
    <w:rsid w:val="00BF06A6"/>
    <w:rsid w:val="00BF0886"/>
    <w:rsid w:val="00C100B0"/>
    <w:rsid w:val="00C11290"/>
    <w:rsid w:val="00C14D0F"/>
    <w:rsid w:val="00C160AD"/>
    <w:rsid w:val="00C17608"/>
    <w:rsid w:val="00C2292D"/>
    <w:rsid w:val="00C2462E"/>
    <w:rsid w:val="00C2611B"/>
    <w:rsid w:val="00C272D2"/>
    <w:rsid w:val="00C34300"/>
    <w:rsid w:val="00C3584E"/>
    <w:rsid w:val="00C36418"/>
    <w:rsid w:val="00C413AE"/>
    <w:rsid w:val="00C42B80"/>
    <w:rsid w:val="00C4489D"/>
    <w:rsid w:val="00C453AE"/>
    <w:rsid w:val="00C45832"/>
    <w:rsid w:val="00C462E2"/>
    <w:rsid w:val="00C50DE7"/>
    <w:rsid w:val="00C5397C"/>
    <w:rsid w:val="00C62F3E"/>
    <w:rsid w:val="00C64258"/>
    <w:rsid w:val="00C662B3"/>
    <w:rsid w:val="00C73F22"/>
    <w:rsid w:val="00C7720C"/>
    <w:rsid w:val="00C821BC"/>
    <w:rsid w:val="00C837C0"/>
    <w:rsid w:val="00C85EEA"/>
    <w:rsid w:val="00C87006"/>
    <w:rsid w:val="00C90B18"/>
    <w:rsid w:val="00C92917"/>
    <w:rsid w:val="00C9350E"/>
    <w:rsid w:val="00C9409E"/>
    <w:rsid w:val="00CA3CAB"/>
    <w:rsid w:val="00CA57DC"/>
    <w:rsid w:val="00CB1034"/>
    <w:rsid w:val="00CB2309"/>
    <w:rsid w:val="00CB3D23"/>
    <w:rsid w:val="00CC07F8"/>
    <w:rsid w:val="00CC0F56"/>
    <w:rsid w:val="00CC3DFE"/>
    <w:rsid w:val="00CC404B"/>
    <w:rsid w:val="00CD2B1A"/>
    <w:rsid w:val="00CD33AB"/>
    <w:rsid w:val="00CD3E87"/>
    <w:rsid w:val="00CD4106"/>
    <w:rsid w:val="00CD5CC2"/>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20BE7"/>
    <w:rsid w:val="00D222C9"/>
    <w:rsid w:val="00D24BF3"/>
    <w:rsid w:val="00D255E2"/>
    <w:rsid w:val="00D2750A"/>
    <w:rsid w:val="00D27E01"/>
    <w:rsid w:val="00D30248"/>
    <w:rsid w:val="00D30945"/>
    <w:rsid w:val="00D34890"/>
    <w:rsid w:val="00D348E0"/>
    <w:rsid w:val="00D36499"/>
    <w:rsid w:val="00D4496B"/>
    <w:rsid w:val="00D526E8"/>
    <w:rsid w:val="00D74551"/>
    <w:rsid w:val="00D75DEB"/>
    <w:rsid w:val="00D77F9D"/>
    <w:rsid w:val="00D811F9"/>
    <w:rsid w:val="00D818ED"/>
    <w:rsid w:val="00D853F1"/>
    <w:rsid w:val="00D94956"/>
    <w:rsid w:val="00DA0629"/>
    <w:rsid w:val="00DA0B20"/>
    <w:rsid w:val="00DA2C97"/>
    <w:rsid w:val="00DA3A23"/>
    <w:rsid w:val="00DA6B05"/>
    <w:rsid w:val="00DB0538"/>
    <w:rsid w:val="00DB229A"/>
    <w:rsid w:val="00DB37E8"/>
    <w:rsid w:val="00DB6A63"/>
    <w:rsid w:val="00DB73F5"/>
    <w:rsid w:val="00DC109E"/>
    <w:rsid w:val="00DC1882"/>
    <w:rsid w:val="00DC1E6B"/>
    <w:rsid w:val="00DC3332"/>
    <w:rsid w:val="00DC466C"/>
    <w:rsid w:val="00DC6945"/>
    <w:rsid w:val="00DD1DC4"/>
    <w:rsid w:val="00DD2472"/>
    <w:rsid w:val="00DD2F98"/>
    <w:rsid w:val="00DD441C"/>
    <w:rsid w:val="00DD4AAA"/>
    <w:rsid w:val="00DD5F74"/>
    <w:rsid w:val="00DD689E"/>
    <w:rsid w:val="00DE3A89"/>
    <w:rsid w:val="00DE68E1"/>
    <w:rsid w:val="00DF0569"/>
    <w:rsid w:val="00DF11F0"/>
    <w:rsid w:val="00DF12E1"/>
    <w:rsid w:val="00DF2186"/>
    <w:rsid w:val="00DF3CCD"/>
    <w:rsid w:val="00DF55F3"/>
    <w:rsid w:val="00DF5C90"/>
    <w:rsid w:val="00DF79DC"/>
    <w:rsid w:val="00DF7FAC"/>
    <w:rsid w:val="00E00A63"/>
    <w:rsid w:val="00E04716"/>
    <w:rsid w:val="00E04F0A"/>
    <w:rsid w:val="00E1131F"/>
    <w:rsid w:val="00E150F4"/>
    <w:rsid w:val="00E23299"/>
    <w:rsid w:val="00E24456"/>
    <w:rsid w:val="00E33016"/>
    <w:rsid w:val="00E36AA2"/>
    <w:rsid w:val="00E37DB9"/>
    <w:rsid w:val="00E45EDD"/>
    <w:rsid w:val="00E4648B"/>
    <w:rsid w:val="00E500AE"/>
    <w:rsid w:val="00E524FB"/>
    <w:rsid w:val="00E5429A"/>
    <w:rsid w:val="00E54783"/>
    <w:rsid w:val="00E54EE5"/>
    <w:rsid w:val="00E574AC"/>
    <w:rsid w:val="00E62625"/>
    <w:rsid w:val="00E638B7"/>
    <w:rsid w:val="00E63A84"/>
    <w:rsid w:val="00E64553"/>
    <w:rsid w:val="00E6697E"/>
    <w:rsid w:val="00E66BDD"/>
    <w:rsid w:val="00E70747"/>
    <w:rsid w:val="00E7279D"/>
    <w:rsid w:val="00E73435"/>
    <w:rsid w:val="00E7597B"/>
    <w:rsid w:val="00E76B9F"/>
    <w:rsid w:val="00E81BF9"/>
    <w:rsid w:val="00E8275D"/>
    <w:rsid w:val="00E84042"/>
    <w:rsid w:val="00E844C1"/>
    <w:rsid w:val="00E844F1"/>
    <w:rsid w:val="00E84772"/>
    <w:rsid w:val="00E8785B"/>
    <w:rsid w:val="00E92B48"/>
    <w:rsid w:val="00E92D3D"/>
    <w:rsid w:val="00E933D3"/>
    <w:rsid w:val="00E942F4"/>
    <w:rsid w:val="00EA20D7"/>
    <w:rsid w:val="00EA2B9C"/>
    <w:rsid w:val="00EA31C3"/>
    <w:rsid w:val="00EB2BAC"/>
    <w:rsid w:val="00EB3427"/>
    <w:rsid w:val="00EB4C86"/>
    <w:rsid w:val="00EB575F"/>
    <w:rsid w:val="00EB7813"/>
    <w:rsid w:val="00EC1BFD"/>
    <w:rsid w:val="00EC1FA6"/>
    <w:rsid w:val="00EC2B52"/>
    <w:rsid w:val="00EC2C3D"/>
    <w:rsid w:val="00EC49AF"/>
    <w:rsid w:val="00EC544A"/>
    <w:rsid w:val="00EC5F2E"/>
    <w:rsid w:val="00EC6CBB"/>
    <w:rsid w:val="00EC73A2"/>
    <w:rsid w:val="00EC7EFF"/>
    <w:rsid w:val="00ED1F27"/>
    <w:rsid w:val="00ED20A0"/>
    <w:rsid w:val="00ED504E"/>
    <w:rsid w:val="00ED5F70"/>
    <w:rsid w:val="00EE0A7C"/>
    <w:rsid w:val="00EE5C81"/>
    <w:rsid w:val="00EF0864"/>
    <w:rsid w:val="00EF1519"/>
    <w:rsid w:val="00EF3090"/>
    <w:rsid w:val="00EF3759"/>
    <w:rsid w:val="00EF3E0E"/>
    <w:rsid w:val="00EF3F31"/>
    <w:rsid w:val="00EF4409"/>
    <w:rsid w:val="00EF5A64"/>
    <w:rsid w:val="00EF61C8"/>
    <w:rsid w:val="00EF73A9"/>
    <w:rsid w:val="00EF7973"/>
    <w:rsid w:val="00F0042B"/>
    <w:rsid w:val="00F014B1"/>
    <w:rsid w:val="00F01513"/>
    <w:rsid w:val="00F023B2"/>
    <w:rsid w:val="00F02427"/>
    <w:rsid w:val="00F0488F"/>
    <w:rsid w:val="00F07E9C"/>
    <w:rsid w:val="00F15FF0"/>
    <w:rsid w:val="00F17024"/>
    <w:rsid w:val="00F2082E"/>
    <w:rsid w:val="00F252CB"/>
    <w:rsid w:val="00F254FD"/>
    <w:rsid w:val="00F25F7A"/>
    <w:rsid w:val="00F26D94"/>
    <w:rsid w:val="00F309EC"/>
    <w:rsid w:val="00F335AF"/>
    <w:rsid w:val="00F34028"/>
    <w:rsid w:val="00F40964"/>
    <w:rsid w:val="00F42DA7"/>
    <w:rsid w:val="00F43145"/>
    <w:rsid w:val="00F437AD"/>
    <w:rsid w:val="00F45ADD"/>
    <w:rsid w:val="00F51E0D"/>
    <w:rsid w:val="00F523DF"/>
    <w:rsid w:val="00F525A1"/>
    <w:rsid w:val="00F52E0B"/>
    <w:rsid w:val="00F53E36"/>
    <w:rsid w:val="00F5416E"/>
    <w:rsid w:val="00F55FB3"/>
    <w:rsid w:val="00F56376"/>
    <w:rsid w:val="00F61C1E"/>
    <w:rsid w:val="00F624A3"/>
    <w:rsid w:val="00F65BEE"/>
    <w:rsid w:val="00F664CC"/>
    <w:rsid w:val="00F701D7"/>
    <w:rsid w:val="00F71C70"/>
    <w:rsid w:val="00F75B4A"/>
    <w:rsid w:val="00F765EA"/>
    <w:rsid w:val="00F772E4"/>
    <w:rsid w:val="00F77EB5"/>
    <w:rsid w:val="00F94C43"/>
    <w:rsid w:val="00FA1D39"/>
    <w:rsid w:val="00FA72A2"/>
    <w:rsid w:val="00FB42B0"/>
    <w:rsid w:val="00FB4814"/>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70E2"/>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0A620092-FF6C-4CAF-8958-5CA84C49E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22-10-2021. Expediente electrónico 47505</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40233FDA-0600-451C-B414-34FFA6D49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10</Pages>
  <Words>4826</Words>
  <Characters>26547</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5</cp:revision>
  <cp:lastPrinted>2021-09-20T22:49:00Z</cp:lastPrinted>
  <dcterms:created xsi:type="dcterms:W3CDTF">2022-02-03T22:36:00Z</dcterms:created>
  <dcterms:modified xsi:type="dcterms:W3CDTF">2022-02-07T17:05:00Z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