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3B561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509B7">
        <w:rPr>
          <w:rFonts w:ascii="Museo Sans 900" w:eastAsia="Times New Roman" w:hAnsi="Museo Sans 900" w:cs="Times New Roman"/>
          <w:b/>
          <w:bCs/>
          <w:sz w:val="20"/>
          <w:szCs w:val="20"/>
          <w:lang w:val="es-MX" w:eastAsia="es-ES"/>
        </w:rPr>
        <w:t>1038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diez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C2840">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1E3C4A7"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3F2B41">
        <w:rPr>
          <w:rFonts w:ascii="Museo Sans 300" w:hAnsi="Museo Sans 300"/>
          <w:sz w:val="20"/>
          <w:szCs w:val="20"/>
        </w:rPr>
        <w:t>veintiséis</w:t>
      </w:r>
      <w:r w:rsidR="00B17E30">
        <w:rPr>
          <w:rFonts w:ascii="Museo Sans 300" w:hAnsi="Museo Sans 300"/>
          <w:sz w:val="20"/>
          <w:szCs w:val="20"/>
        </w:rPr>
        <w:t xml:space="preserve"> de </w:t>
      </w:r>
      <w:r w:rsidR="003F2B41">
        <w:rPr>
          <w:rFonts w:ascii="Museo Sans 300" w:hAnsi="Museo Sans 300"/>
          <w:sz w:val="20"/>
          <w:szCs w:val="20"/>
        </w:rPr>
        <w:t>enero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3F2B41">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a </w:t>
      </w:r>
      <w:r w:rsidR="00AA7A86">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3F2B41">
        <w:rPr>
          <w:rFonts w:ascii="Museo Sans 300" w:hAnsi="Museo Sans 300"/>
          <w:sz w:val="20"/>
          <w:szCs w:val="20"/>
        </w:rPr>
        <w:t>MIL CUATROCIENTOS CUARENTA Y UNO</w:t>
      </w:r>
      <w:r w:rsidR="006662C8">
        <w:rPr>
          <w:rFonts w:ascii="Museo Sans 300" w:hAnsi="Museo Sans 300"/>
          <w:sz w:val="20"/>
          <w:szCs w:val="20"/>
        </w:rPr>
        <w:t xml:space="preserve"> </w:t>
      </w:r>
      <w:r w:rsidR="003F2B41">
        <w:rPr>
          <w:rFonts w:ascii="Museo Sans 300" w:hAnsi="Museo Sans 300"/>
          <w:sz w:val="20"/>
          <w:szCs w:val="20"/>
        </w:rPr>
        <w:t>12</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1,441.12</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AA7A86">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9FEF75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3F2B41">
        <w:rPr>
          <w:rFonts w:ascii="Museo Sans 300" w:hAnsi="Museo Sans 300"/>
          <w:sz w:val="20"/>
          <w:szCs w:val="20"/>
          <w:lang w:val="es-SV"/>
        </w:rPr>
        <w:t>086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F2B41">
        <w:rPr>
          <w:rFonts w:ascii="Museo Sans 300" w:hAnsi="Museo Sans 300"/>
          <w:sz w:val="20"/>
          <w:szCs w:val="20"/>
          <w:lang w:val="es-SV"/>
        </w:rPr>
        <w:t>tres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febrero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6573050" w:rsidR="002971B8" w:rsidRDefault="008F3A68" w:rsidP="002971B8">
      <w:pPr>
        <w:pStyle w:val="Prrafodelista"/>
        <w:tabs>
          <w:tab w:val="left" w:pos="426"/>
        </w:tabs>
        <w:ind w:left="426"/>
        <w:jc w:val="both"/>
        <w:rPr>
          <w:rFonts w:ascii="Museo Sans 300" w:hAnsi="Museo Sans 300"/>
          <w:sz w:val="20"/>
          <w:szCs w:val="20"/>
        </w:rPr>
      </w:pPr>
      <w:r w:rsidRPr="0DFDB689">
        <w:rPr>
          <w:rFonts w:ascii="Museo Sans 300" w:hAnsi="Museo Sans 300"/>
          <w:sz w:val="20"/>
          <w:szCs w:val="20"/>
        </w:rPr>
        <w:t>El</w:t>
      </w:r>
      <w:r w:rsidR="006662C8" w:rsidRPr="0DFDB689">
        <w:rPr>
          <w:rFonts w:ascii="Museo Sans 300" w:hAnsi="Museo Sans 300"/>
          <w:sz w:val="20"/>
          <w:szCs w:val="20"/>
        </w:rPr>
        <w:t xml:space="preserve"> </w:t>
      </w:r>
      <w:r w:rsidRPr="0DFDB689">
        <w:rPr>
          <w:rFonts w:ascii="Museo Sans 300" w:hAnsi="Museo Sans 300"/>
          <w:sz w:val="20"/>
          <w:szCs w:val="20"/>
        </w:rPr>
        <w:t>citado</w:t>
      </w:r>
      <w:r w:rsidR="006662C8" w:rsidRPr="0DFDB689">
        <w:rPr>
          <w:rFonts w:ascii="Museo Sans 300" w:hAnsi="Museo Sans 300"/>
          <w:sz w:val="20"/>
          <w:szCs w:val="20"/>
        </w:rPr>
        <w:t xml:space="preserve"> </w:t>
      </w:r>
      <w:r w:rsidR="00263E33" w:rsidRPr="0DFDB689">
        <w:rPr>
          <w:rFonts w:ascii="Museo Sans 300" w:hAnsi="Museo Sans 300"/>
          <w:sz w:val="20"/>
          <w:szCs w:val="20"/>
        </w:rPr>
        <w:t>acuerdo</w:t>
      </w:r>
      <w:r w:rsidR="006662C8" w:rsidRPr="0DFDB689">
        <w:rPr>
          <w:rFonts w:ascii="Museo Sans 300" w:hAnsi="Museo Sans 300"/>
          <w:sz w:val="20"/>
          <w:szCs w:val="20"/>
        </w:rPr>
        <w:t xml:space="preserve"> </w:t>
      </w:r>
      <w:r w:rsidR="00263E33" w:rsidRPr="0DFDB689">
        <w:rPr>
          <w:rFonts w:ascii="Museo Sans 300" w:hAnsi="Museo Sans 300"/>
          <w:sz w:val="20"/>
          <w:szCs w:val="20"/>
        </w:rPr>
        <w:t>fue</w:t>
      </w:r>
      <w:r w:rsidR="006662C8" w:rsidRPr="0DFDB689">
        <w:rPr>
          <w:rFonts w:ascii="Museo Sans 300" w:hAnsi="Museo Sans 300"/>
          <w:sz w:val="20"/>
          <w:szCs w:val="20"/>
        </w:rPr>
        <w:t xml:space="preserve"> </w:t>
      </w:r>
      <w:r w:rsidR="00263E33" w:rsidRPr="0DFDB689">
        <w:rPr>
          <w:rFonts w:ascii="Museo Sans 300" w:hAnsi="Museo Sans 300"/>
          <w:sz w:val="20"/>
          <w:szCs w:val="20"/>
        </w:rPr>
        <w:t>notificado</w:t>
      </w:r>
      <w:r w:rsidR="006662C8" w:rsidRPr="0DFDB689">
        <w:rPr>
          <w:rFonts w:ascii="Museo Sans 300" w:hAnsi="Museo Sans 300"/>
          <w:sz w:val="20"/>
          <w:szCs w:val="20"/>
        </w:rPr>
        <w:t xml:space="preserve"> </w:t>
      </w:r>
      <w:r w:rsidR="00263E33" w:rsidRPr="0DFDB689">
        <w:rPr>
          <w:rFonts w:ascii="Museo Sans 300" w:hAnsi="Museo Sans 300"/>
          <w:sz w:val="20"/>
          <w:szCs w:val="20"/>
        </w:rPr>
        <w:t>a</w:t>
      </w:r>
      <w:r w:rsidR="006662C8" w:rsidRPr="0DFDB689">
        <w:rPr>
          <w:rFonts w:ascii="Museo Sans 300" w:hAnsi="Museo Sans 300"/>
          <w:sz w:val="20"/>
          <w:szCs w:val="20"/>
        </w:rPr>
        <w:t xml:space="preserve"> </w:t>
      </w:r>
      <w:r w:rsidR="00263E33" w:rsidRPr="0DFDB689">
        <w:rPr>
          <w:rFonts w:ascii="Museo Sans 300" w:hAnsi="Museo Sans 300"/>
          <w:sz w:val="20"/>
          <w:szCs w:val="20"/>
        </w:rPr>
        <w:t>la</w:t>
      </w:r>
      <w:r w:rsidR="006662C8" w:rsidRPr="0DFDB689">
        <w:rPr>
          <w:rFonts w:ascii="Museo Sans 300" w:hAnsi="Museo Sans 300"/>
          <w:sz w:val="20"/>
          <w:szCs w:val="20"/>
        </w:rPr>
        <w:t xml:space="preserve"> </w:t>
      </w:r>
      <w:r w:rsidR="00DD2F98" w:rsidRPr="0DFDB689">
        <w:rPr>
          <w:rFonts w:ascii="Museo Sans 300" w:hAnsi="Museo Sans 300"/>
          <w:sz w:val="20"/>
          <w:szCs w:val="20"/>
        </w:rPr>
        <w:t>sociedad</w:t>
      </w:r>
      <w:r w:rsidR="006662C8" w:rsidRPr="0DFDB689">
        <w:rPr>
          <w:rFonts w:ascii="Museo Sans 300" w:hAnsi="Museo Sans 300"/>
          <w:sz w:val="20"/>
          <w:szCs w:val="20"/>
        </w:rPr>
        <w:t xml:space="preserve"> </w:t>
      </w:r>
      <w:r w:rsidR="0014191F" w:rsidRPr="0DFDB689">
        <w:rPr>
          <w:rFonts w:ascii="Museo Sans 300" w:hAnsi="Museo Sans 300"/>
          <w:sz w:val="20"/>
          <w:szCs w:val="20"/>
        </w:rPr>
        <w:t>EEO</w:t>
      </w:r>
      <w:r w:rsidR="00563274" w:rsidRPr="0DFDB689">
        <w:rPr>
          <w:rFonts w:ascii="Museo Sans 300" w:hAnsi="Museo Sans 300"/>
          <w:sz w:val="20"/>
          <w:szCs w:val="20"/>
        </w:rPr>
        <w:t>,</w:t>
      </w:r>
      <w:r w:rsidR="006662C8" w:rsidRPr="0DFDB689">
        <w:rPr>
          <w:rFonts w:ascii="Museo Sans 300" w:hAnsi="Museo Sans 300"/>
          <w:sz w:val="20"/>
          <w:szCs w:val="20"/>
        </w:rPr>
        <w:t xml:space="preserve"> </w:t>
      </w:r>
      <w:r w:rsidR="00563274" w:rsidRPr="0DFDB689">
        <w:rPr>
          <w:rFonts w:ascii="Museo Sans 300" w:hAnsi="Museo Sans 300"/>
          <w:sz w:val="20"/>
          <w:szCs w:val="20"/>
        </w:rPr>
        <w:t>S.A.</w:t>
      </w:r>
      <w:r w:rsidR="006662C8" w:rsidRPr="0DFDB689">
        <w:rPr>
          <w:rFonts w:ascii="Museo Sans 300" w:hAnsi="Museo Sans 300"/>
          <w:sz w:val="20"/>
          <w:szCs w:val="20"/>
        </w:rPr>
        <w:t xml:space="preserve"> </w:t>
      </w:r>
      <w:r w:rsidR="00563274" w:rsidRPr="0DFDB689">
        <w:rPr>
          <w:rFonts w:ascii="Museo Sans 300" w:hAnsi="Museo Sans 300"/>
          <w:sz w:val="20"/>
          <w:szCs w:val="20"/>
        </w:rPr>
        <w:t>de</w:t>
      </w:r>
      <w:r w:rsidR="006662C8" w:rsidRPr="0DFDB689">
        <w:rPr>
          <w:rFonts w:ascii="Museo Sans 300" w:hAnsi="Museo Sans 300"/>
          <w:sz w:val="20"/>
          <w:szCs w:val="20"/>
        </w:rPr>
        <w:t xml:space="preserve"> </w:t>
      </w:r>
      <w:r w:rsidR="00563274" w:rsidRPr="0DFDB689">
        <w:rPr>
          <w:rFonts w:ascii="Museo Sans 300" w:hAnsi="Museo Sans 300"/>
          <w:sz w:val="20"/>
          <w:szCs w:val="20"/>
        </w:rPr>
        <w:t>C.V.</w:t>
      </w:r>
      <w:r w:rsidR="006662C8" w:rsidRPr="0DFDB689">
        <w:rPr>
          <w:rFonts w:ascii="Museo Sans 300" w:hAnsi="Museo Sans 300"/>
          <w:sz w:val="20"/>
          <w:szCs w:val="20"/>
        </w:rPr>
        <w:t xml:space="preserve"> </w:t>
      </w:r>
      <w:r w:rsidR="00160B9D" w:rsidRPr="0DFDB689">
        <w:rPr>
          <w:rFonts w:ascii="Museo Sans 300" w:hAnsi="Museo Sans 300"/>
          <w:sz w:val="20"/>
          <w:szCs w:val="20"/>
        </w:rPr>
        <w:t>y</w:t>
      </w:r>
      <w:r w:rsidR="00EF3759" w:rsidRPr="0DFDB689">
        <w:rPr>
          <w:rFonts w:ascii="Museo Sans 300" w:hAnsi="Museo Sans 300"/>
          <w:sz w:val="20"/>
          <w:szCs w:val="20"/>
        </w:rPr>
        <w:t xml:space="preserve"> </w:t>
      </w:r>
      <w:r w:rsidR="0028619E" w:rsidRPr="0DFDB689">
        <w:rPr>
          <w:rFonts w:ascii="Museo Sans 300" w:hAnsi="Museo Sans 300"/>
          <w:sz w:val="20"/>
          <w:szCs w:val="20"/>
        </w:rPr>
        <w:t>a</w:t>
      </w:r>
      <w:r w:rsidR="003F2B41" w:rsidRPr="0DFDB689">
        <w:rPr>
          <w:rFonts w:ascii="Museo Sans 300" w:hAnsi="Museo Sans 300"/>
          <w:sz w:val="20"/>
          <w:szCs w:val="20"/>
        </w:rPr>
        <w:t xml:space="preserve"> la</w:t>
      </w:r>
      <w:r w:rsidR="006662C8" w:rsidRPr="0DFDB689">
        <w:rPr>
          <w:rFonts w:ascii="Museo Sans 300" w:hAnsi="Museo Sans 300"/>
          <w:sz w:val="20"/>
          <w:szCs w:val="20"/>
        </w:rPr>
        <w:t xml:space="preserve"> </w:t>
      </w:r>
      <w:r w:rsidR="00160B9D" w:rsidRPr="0DFDB689">
        <w:rPr>
          <w:rFonts w:ascii="Museo Sans 300" w:hAnsi="Museo Sans 300"/>
          <w:sz w:val="20"/>
          <w:szCs w:val="20"/>
        </w:rPr>
        <w:t>seño</w:t>
      </w:r>
      <w:r w:rsidR="003F42F9" w:rsidRPr="0DFDB689">
        <w:rPr>
          <w:rFonts w:ascii="Museo Sans 300" w:hAnsi="Museo Sans 300"/>
          <w:sz w:val="20"/>
          <w:szCs w:val="20"/>
        </w:rPr>
        <w:t>r</w:t>
      </w:r>
      <w:r w:rsidR="003F2B41" w:rsidRPr="0DFDB689">
        <w:rPr>
          <w:rFonts w:ascii="Museo Sans 300" w:hAnsi="Museo Sans 300"/>
          <w:sz w:val="20"/>
          <w:szCs w:val="20"/>
        </w:rPr>
        <w:t xml:space="preserve">a </w:t>
      </w:r>
      <w:r w:rsidR="00AA7A86">
        <w:rPr>
          <w:rFonts w:ascii="Museo Sans 300" w:hAnsi="Museo Sans 300"/>
          <w:sz w:val="20"/>
          <w:szCs w:val="20"/>
        </w:rPr>
        <w:t>XXX</w:t>
      </w:r>
      <w:r w:rsidR="003F2B41" w:rsidRPr="0DFDB689">
        <w:rPr>
          <w:rFonts w:ascii="Museo Sans 300" w:hAnsi="Museo Sans 300"/>
          <w:sz w:val="20"/>
          <w:szCs w:val="20"/>
        </w:rPr>
        <w:t xml:space="preserve"> </w:t>
      </w:r>
      <w:proofErr w:type="spellStart"/>
      <w:r w:rsidR="00AA7A86">
        <w:rPr>
          <w:rFonts w:ascii="Museo Sans 300" w:hAnsi="Museo Sans 300"/>
          <w:sz w:val="20"/>
          <w:szCs w:val="20"/>
        </w:rPr>
        <w:t>XXX</w:t>
      </w:r>
      <w:proofErr w:type="spellEnd"/>
      <w:r w:rsidR="006662C8" w:rsidRPr="0DFDB689">
        <w:rPr>
          <w:rFonts w:ascii="Museo Sans 300" w:hAnsi="Museo Sans 300"/>
          <w:sz w:val="20"/>
          <w:szCs w:val="20"/>
        </w:rPr>
        <w:t xml:space="preserve"> </w:t>
      </w:r>
      <w:r w:rsidR="00841365" w:rsidRPr="0DFDB689">
        <w:rPr>
          <w:rFonts w:ascii="Museo Sans 300" w:hAnsi="Museo Sans 300"/>
          <w:sz w:val="20"/>
          <w:szCs w:val="20"/>
        </w:rPr>
        <w:t>los</w:t>
      </w:r>
      <w:r w:rsidR="006662C8" w:rsidRPr="0DFDB689">
        <w:rPr>
          <w:rFonts w:ascii="Museo Sans 300" w:hAnsi="Museo Sans 300"/>
          <w:sz w:val="20"/>
          <w:szCs w:val="20"/>
        </w:rPr>
        <w:t xml:space="preserve"> </w:t>
      </w:r>
      <w:r w:rsidR="00282394" w:rsidRPr="0DFDB689">
        <w:rPr>
          <w:rFonts w:ascii="Museo Sans 300" w:hAnsi="Museo Sans 300"/>
          <w:sz w:val="20"/>
          <w:szCs w:val="20"/>
        </w:rPr>
        <w:t>día</w:t>
      </w:r>
      <w:r w:rsidR="00841365" w:rsidRPr="0DFDB689">
        <w:rPr>
          <w:rFonts w:ascii="Museo Sans 300" w:hAnsi="Museo Sans 300"/>
          <w:sz w:val="20"/>
          <w:szCs w:val="20"/>
        </w:rPr>
        <w:t>s</w:t>
      </w:r>
      <w:r w:rsidR="006662C8" w:rsidRPr="0DFDB689">
        <w:rPr>
          <w:rFonts w:ascii="Museo Sans 300" w:hAnsi="Museo Sans 300"/>
          <w:sz w:val="20"/>
          <w:szCs w:val="20"/>
        </w:rPr>
        <w:t xml:space="preserve"> </w:t>
      </w:r>
      <w:r w:rsidR="003F2B41" w:rsidRPr="0DFDB689">
        <w:rPr>
          <w:rFonts w:ascii="Museo Sans 300" w:hAnsi="Museo Sans 300"/>
          <w:sz w:val="20"/>
          <w:szCs w:val="20"/>
        </w:rPr>
        <w:t>ocho y nueve de</w:t>
      </w:r>
      <w:r w:rsidR="0028619E" w:rsidRPr="0DFDB689">
        <w:rPr>
          <w:rFonts w:ascii="Museo Sans 300" w:hAnsi="Museo Sans 300"/>
          <w:sz w:val="20"/>
          <w:szCs w:val="20"/>
        </w:rPr>
        <w:t xml:space="preserve"> febrero</w:t>
      </w:r>
      <w:r w:rsidR="002245F5" w:rsidRPr="0DFDB689">
        <w:rPr>
          <w:rFonts w:ascii="Museo Sans 300" w:hAnsi="Museo Sans 300"/>
          <w:sz w:val="20"/>
          <w:szCs w:val="20"/>
        </w:rPr>
        <w:t xml:space="preserve"> del </w:t>
      </w:r>
      <w:r w:rsidR="00CC07F8" w:rsidRPr="0DFDB689">
        <w:rPr>
          <w:rFonts w:ascii="Museo Sans 300" w:hAnsi="Museo Sans 300"/>
          <w:sz w:val="20"/>
          <w:szCs w:val="20"/>
        </w:rPr>
        <w:t>presente año</w:t>
      </w:r>
      <w:r w:rsidR="003F42F9" w:rsidRPr="0DFDB689">
        <w:rPr>
          <w:rFonts w:ascii="Museo Sans 300" w:hAnsi="Museo Sans 300"/>
          <w:sz w:val="20"/>
          <w:szCs w:val="20"/>
        </w:rPr>
        <w:t>,</w:t>
      </w:r>
      <w:r w:rsidR="006662C8" w:rsidRPr="0DFDB689">
        <w:rPr>
          <w:rFonts w:ascii="Museo Sans 300" w:hAnsi="Museo Sans 300"/>
          <w:sz w:val="20"/>
          <w:szCs w:val="20"/>
        </w:rPr>
        <w:t xml:space="preserve"> </w:t>
      </w:r>
      <w:r w:rsidR="00841365" w:rsidRPr="0DFDB689">
        <w:rPr>
          <w:rFonts w:ascii="Museo Sans 300" w:hAnsi="Museo Sans 300"/>
          <w:sz w:val="20"/>
          <w:szCs w:val="20"/>
        </w:rPr>
        <w:t>respectivamente,</w:t>
      </w:r>
      <w:r w:rsidR="006662C8" w:rsidRPr="0DFDB689">
        <w:rPr>
          <w:rFonts w:ascii="Museo Sans 300" w:hAnsi="Museo Sans 300"/>
          <w:sz w:val="20"/>
          <w:szCs w:val="20"/>
        </w:rPr>
        <w:t xml:space="preserve"> </w:t>
      </w:r>
      <w:r w:rsidR="00263E33" w:rsidRPr="0DFDB689">
        <w:rPr>
          <w:rFonts w:ascii="Museo Sans 300" w:hAnsi="Museo Sans 300"/>
          <w:sz w:val="20"/>
          <w:szCs w:val="20"/>
        </w:rPr>
        <w:t>por</w:t>
      </w:r>
      <w:r w:rsidR="006662C8" w:rsidRPr="0DFDB689">
        <w:rPr>
          <w:rFonts w:ascii="Museo Sans 300" w:hAnsi="Museo Sans 300"/>
          <w:sz w:val="20"/>
          <w:szCs w:val="20"/>
        </w:rPr>
        <w:t xml:space="preserve"> </w:t>
      </w:r>
      <w:r w:rsidR="00263E33" w:rsidRPr="0DFDB689">
        <w:rPr>
          <w:rFonts w:ascii="Museo Sans 300" w:hAnsi="Museo Sans 300"/>
          <w:sz w:val="20"/>
          <w:szCs w:val="20"/>
        </w:rPr>
        <w:t>lo</w:t>
      </w:r>
      <w:r w:rsidR="006662C8" w:rsidRPr="0DFDB689">
        <w:rPr>
          <w:rFonts w:ascii="Museo Sans 300" w:hAnsi="Museo Sans 300"/>
          <w:sz w:val="20"/>
          <w:szCs w:val="20"/>
        </w:rPr>
        <w:t xml:space="preserve"> </w:t>
      </w:r>
      <w:r w:rsidR="00263E33" w:rsidRPr="0DFDB689">
        <w:rPr>
          <w:rFonts w:ascii="Museo Sans 300" w:hAnsi="Museo Sans 300"/>
          <w:sz w:val="20"/>
          <w:szCs w:val="20"/>
        </w:rPr>
        <w:t>que</w:t>
      </w:r>
      <w:r w:rsidR="006662C8" w:rsidRPr="0DFDB689">
        <w:rPr>
          <w:rFonts w:ascii="Museo Sans 300" w:hAnsi="Museo Sans 300"/>
          <w:sz w:val="20"/>
          <w:szCs w:val="20"/>
        </w:rPr>
        <w:t xml:space="preserve"> </w:t>
      </w:r>
      <w:r w:rsidR="00263E33" w:rsidRPr="0DFDB689">
        <w:rPr>
          <w:rFonts w:ascii="Museo Sans 300" w:hAnsi="Museo Sans 300"/>
          <w:sz w:val="20"/>
          <w:szCs w:val="20"/>
        </w:rPr>
        <w:t>el</w:t>
      </w:r>
      <w:r w:rsidR="006662C8" w:rsidRPr="0DFDB689">
        <w:rPr>
          <w:rFonts w:ascii="Museo Sans 300" w:hAnsi="Museo Sans 300"/>
          <w:sz w:val="20"/>
          <w:szCs w:val="20"/>
        </w:rPr>
        <w:t xml:space="preserve"> </w:t>
      </w:r>
      <w:r w:rsidR="00263E33" w:rsidRPr="0DFDB689">
        <w:rPr>
          <w:rFonts w:ascii="Museo Sans 300" w:hAnsi="Museo Sans 300"/>
          <w:sz w:val="20"/>
          <w:szCs w:val="20"/>
        </w:rPr>
        <w:t>plazo</w:t>
      </w:r>
      <w:r w:rsidR="006662C8" w:rsidRPr="0DFDB689">
        <w:rPr>
          <w:rFonts w:ascii="Museo Sans 300" w:hAnsi="Museo Sans 300"/>
          <w:sz w:val="20"/>
          <w:szCs w:val="20"/>
        </w:rPr>
        <w:t xml:space="preserve"> </w:t>
      </w:r>
      <w:r w:rsidR="002B22A2" w:rsidRPr="0DFDB689">
        <w:rPr>
          <w:rFonts w:ascii="Museo Sans 300" w:hAnsi="Museo Sans 300"/>
          <w:sz w:val="20"/>
          <w:szCs w:val="20"/>
        </w:rPr>
        <w:t>otorgado</w:t>
      </w:r>
      <w:r w:rsidR="006662C8" w:rsidRPr="0DFDB689">
        <w:rPr>
          <w:rFonts w:ascii="Museo Sans 300" w:hAnsi="Museo Sans 300"/>
          <w:sz w:val="20"/>
          <w:szCs w:val="20"/>
        </w:rPr>
        <w:t xml:space="preserve"> </w:t>
      </w:r>
      <w:r w:rsidR="00024745" w:rsidRPr="0DFDB689">
        <w:rPr>
          <w:rFonts w:ascii="Museo Sans 300" w:hAnsi="Museo Sans 300"/>
          <w:sz w:val="20"/>
          <w:szCs w:val="20"/>
        </w:rPr>
        <w:t>a</w:t>
      </w:r>
      <w:r w:rsidR="006662C8" w:rsidRPr="0DFDB689">
        <w:rPr>
          <w:rFonts w:ascii="Museo Sans 300" w:hAnsi="Museo Sans 300"/>
          <w:sz w:val="20"/>
          <w:szCs w:val="20"/>
        </w:rPr>
        <w:t xml:space="preserve"> </w:t>
      </w:r>
      <w:r w:rsidR="00024745" w:rsidRPr="0DFDB689">
        <w:rPr>
          <w:rFonts w:ascii="Museo Sans 300" w:hAnsi="Museo Sans 300"/>
          <w:sz w:val="20"/>
          <w:szCs w:val="20"/>
        </w:rPr>
        <w:t>la</w:t>
      </w:r>
      <w:r w:rsidR="006662C8" w:rsidRPr="0DFDB689">
        <w:rPr>
          <w:rFonts w:ascii="Museo Sans 300" w:hAnsi="Museo Sans 300"/>
          <w:sz w:val="20"/>
          <w:szCs w:val="20"/>
        </w:rPr>
        <w:t xml:space="preserve"> </w:t>
      </w:r>
      <w:r w:rsidR="00024745" w:rsidRPr="0DFDB689">
        <w:rPr>
          <w:rFonts w:ascii="Museo Sans 300" w:hAnsi="Museo Sans 300"/>
          <w:sz w:val="20"/>
          <w:szCs w:val="20"/>
        </w:rPr>
        <w:t>distribuidora</w:t>
      </w:r>
      <w:r w:rsidR="006662C8" w:rsidRPr="0DFDB689">
        <w:rPr>
          <w:rFonts w:ascii="Museo Sans 300" w:hAnsi="Museo Sans 300"/>
          <w:sz w:val="20"/>
          <w:szCs w:val="20"/>
        </w:rPr>
        <w:t xml:space="preserve"> </w:t>
      </w:r>
      <w:r w:rsidR="002B22A2" w:rsidRPr="0DFDB689">
        <w:rPr>
          <w:rFonts w:ascii="Museo Sans 300" w:hAnsi="Museo Sans 300"/>
          <w:sz w:val="20"/>
          <w:szCs w:val="20"/>
        </w:rPr>
        <w:t>finalizó</w:t>
      </w:r>
      <w:r w:rsidR="006662C8" w:rsidRPr="0DFDB689">
        <w:rPr>
          <w:rFonts w:ascii="Museo Sans 300" w:hAnsi="Museo Sans 300"/>
          <w:sz w:val="20"/>
          <w:szCs w:val="20"/>
        </w:rPr>
        <w:t xml:space="preserve"> </w:t>
      </w:r>
      <w:r w:rsidR="002B22A2" w:rsidRPr="0DFDB689">
        <w:rPr>
          <w:rFonts w:ascii="Museo Sans 300" w:hAnsi="Museo Sans 300"/>
          <w:sz w:val="20"/>
          <w:szCs w:val="20"/>
        </w:rPr>
        <w:t>el</w:t>
      </w:r>
      <w:r w:rsidR="006662C8" w:rsidRPr="0DFDB689">
        <w:rPr>
          <w:rFonts w:ascii="Museo Sans 300" w:hAnsi="Museo Sans 300"/>
          <w:sz w:val="20"/>
          <w:szCs w:val="20"/>
        </w:rPr>
        <w:t xml:space="preserve"> </w:t>
      </w:r>
      <w:r w:rsidR="009816BF" w:rsidRPr="0DFDB689">
        <w:rPr>
          <w:rFonts w:ascii="Museo Sans 300" w:hAnsi="Museo Sans 300"/>
          <w:sz w:val="20"/>
          <w:szCs w:val="20"/>
        </w:rPr>
        <w:t xml:space="preserve">día </w:t>
      </w:r>
      <w:r w:rsidR="003F2B41" w:rsidRPr="0DFDB689">
        <w:rPr>
          <w:rFonts w:ascii="Museo Sans 300" w:hAnsi="Museo Sans 300"/>
          <w:sz w:val="20"/>
          <w:szCs w:val="20"/>
        </w:rPr>
        <w:t>veintidós del mismo mes y año.</w:t>
      </w:r>
      <w:r w:rsidR="006662C8" w:rsidRPr="0DFDB689">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6657CF18"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3F2B41">
        <w:rPr>
          <w:rFonts w:ascii="Museo Sans 300" w:eastAsia="Museo Sans" w:hAnsi="Museo Sans 300" w:cs="Segoe UI"/>
          <w:sz w:val="20"/>
          <w:szCs w:val="20"/>
          <w:lang w:val="es-ES"/>
        </w:rPr>
        <w:t>veintidós</w:t>
      </w:r>
      <w:r w:rsidRPr="00A36EB4">
        <w:rPr>
          <w:rFonts w:ascii="Museo Sans 300" w:eastAsia="Museo Sans" w:hAnsi="Museo Sans 300" w:cs="Segoe UI"/>
          <w:sz w:val="20"/>
          <w:szCs w:val="20"/>
          <w:lang w:val="es-ES"/>
        </w:rPr>
        <w:t xml:space="preserve"> de </w:t>
      </w:r>
      <w:r w:rsidR="003F2B41">
        <w:rPr>
          <w:rFonts w:ascii="Museo Sans 300" w:eastAsia="Museo Sans" w:hAnsi="Museo Sans 300" w:cs="Segoe UI"/>
          <w:sz w:val="20"/>
          <w:szCs w:val="20"/>
          <w:lang w:val="es-ES"/>
        </w:rPr>
        <w:t>febrero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AA7A86">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1529D1">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AA7A86">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B78407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AA7A8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0573067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las órdenes de servicio con número</w:t>
      </w:r>
      <w:r w:rsidR="00AA7A86">
        <w:rPr>
          <w:rFonts w:ascii="Museo Sans 300" w:eastAsia="Arial" w:hAnsi="Museo Sans 300"/>
          <w:sz w:val="20"/>
          <w:szCs w:val="20"/>
          <w:lang w:eastAsia="es-SV"/>
        </w:rPr>
        <w:t xml:space="preserve"> XXX.</w:t>
      </w:r>
    </w:p>
    <w:p w14:paraId="78101E77" w14:textId="1E3B565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AA7A86">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4675418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7351AF">
        <w:rPr>
          <w:rFonts w:ascii="Museo Sans 300" w:eastAsia="Arial" w:hAnsi="Museo Sans 300"/>
          <w:sz w:val="20"/>
          <w:szCs w:val="20"/>
          <w:lang w:eastAsia="es-SV"/>
        </w:rPr>
        <w:t xml:space="preserve"> la usuaria</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146D428D"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9B67E6">
        <w:rPr>
          <w:rFonts w:ascii="Museo Sans 300" w:hAnsi="Museo Sans 300"/>
          <w:sz w:val="20"/>
          <w:szCs w:val="20"/>
          <w:lang w:val="es-ES_tradnl" w:eastAsia="es-SV"/>
        </w:rPr>
        <w:t>097</w:t>
      </w:r>
      <w:r>
        <w:rPr>
          <w:rFonts w:ascii="Museo Sans 300" w:hAnsi="Museo Sans 300"/>
          <w:sz w:val="20"/>
          <w:szCs w:val="20"/>
          <w:lang w:val="es-ES_tradnl" w:eastAsia="es-SV"/>
        </w:rPr>
        <w:t xml:space="preserve">-CAU-21, de fecha </w:t>
      </w:r>
      <w:r w:rsidR="009B67E6">
        <w:rPr>
          <w:rFonts w:ascii="Museo Sans 300" w:hAnsi="Museo Sans 300"/>
          <w:sz w:val="20"/>
          <w:szCs w:val="20"/>
          <w:lang w:val="es-ES_tradnl" w:eastAsia="es-SV"/>
        </w:rPr>
        <w:t>veintitrés</w:t>
      </w:r>
      <w:r>
        <w:rPr>
          <w:rFonts w:ascii="Museo Sans 300" w:hAnsi="Museo Sans 300"/>
          <w:sz w:val="20"/>
          <w:szCs w:val="20"/>
          <w:lang w:val="es-ES_tradnl" w:eastAsia="es-SV"/>
        </w:rPr>
        <w:t xml:space="preserve"> de </w:t>
      </w:r>
      <w:r w:rsidR="009B67E6">
        <w:rPr>
          <w:rFonts w:ascii="Museo Sans 300" w:hAnsi="Museo Sans 300"/>
          <w:sz w:val="20"/>
          <w:szCs w:val="20"/>
          <w:lang w:val="es-ES_tradnl" w:eastAsia="es-SV"/>
        </w:rPr>
        <w:t>febrero</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3092F6A"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9B67E6">
        <w:rPr>
          <w:rFonts w:ascii="Museo Sans 300" w:hAnsi="Museo Sans 300"/>
          <w:sz w:val="20"/>
          <w:szCs w:val="20"/>
        </w:rPr>
        <w:t>177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9B67E6">
        <w:rPr>
          <w:rFonts w:ascii="Museo Sans 300" w:hAnsi="Museo Sans 300"/>
          <w:sz w:val="20"/>
          <w:szCs w:val="20"/>
        </w:rPr>
        <w:t>uno</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marzo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B67E6">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señor</w:t>
      </w:r>
      <w:r w:rsidR="009B67E6">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00AA7A8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28C704C6"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 la usuaria</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9B67E6">
        <w:rPr>
          <w:rFonts w:ascii="Museo Sans 300" w:hAnsi="Museo Sans 300"/>
          <w:sz w:val="20"/>
          <w:szCs w:val="20"/>
        </w:rPr>
        <w:t>cuatro</w:t>
      </w:r>
      <w:r>
        <w:rPr>
          <w:rFonts w:ascii="Museo Sans 300" w:hAnsi="Museo Sans 300"/>
          <w:sz w:val="20"/>
          <w:szCs w:val="20"/>
        </w:rPr>
        <w:t xml:space="preserve"> y </w:t>
      </w:r>
      <w:r w:rsidR="009B67E6">
        <w:rPr>
          <w:rFonts w:ascii="Museo Sans 300" w:hAnsi="Museo Sans 300"/>
          <w:sz w:val="20"/>
          <w:szCs w:val="20"/>
        </w:rPr>
        <w:t>cinco</w:t>
      </w:r>
      <w:r>
        <w:rPr>
          <w:rFonts w:ascii="Museo Sans 300" w:hAnsi="Museo Sans 300"/>
          <w:sz w:val="20"/>
          <w:szCs w:val="20"/>
        </w:rPr>
        <w:t xml:space="preserve"> de marzo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9B67E6">
        <w:rPr>
          <w:rFonts w:ascii="Museo Sans 300" w:hAnsi="Museo Sans 300"/>
          <w:sz w:val="20"/>
          <w:szCs w:val="20"/>
          <w:lang w:val="es-SV"/>
        </w:rPr>
        <w:t>ocho</w:t>
      </w:r>
      <w:r>
        <w:rPr>
          <w:rFonts w:ascii="Museo Sans 300" w:hAnsi="Museo Sans 300"/>
          <w:sz w:val="20"/>
          <w:szCs w:val="20"/>
          <w:lang w:val="es-SV"/>
        </w:rPr>
        <w:t xml:space="preserve"> y </w:t>
      </w:r>
      <w:r w:rsidR="009B67E6">
        <w:rPr>
          <w:rFonts w:ascii="Museo Sans 300" w:hAnsi="Museo Sans 300"/>
          <w:sz w:val="20"/>
          <w:szCs w:val="20"/>
          <w:lang w:val="es-SV"/>
        </w:rPr>
        <w:t>nueve</w:t>
      </w:r>
      <w:r>
        <w:rPr>
          <w:rFonts w:ascii="Museo Sans 300" w:hAnsi="Museo Sans 300"/>
          <w:sz w:val="20"/>
          <w:szCs w:val="20"/>
          <w:lang w:val="es-SV"/>
        </w:rPr>
        <w:t xml:space="preserve"> de abril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472693E8"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9B67E6">
        <w:rPr>
          <w:rFonts w:ascii="Museo Sans 300" w:hAnsi="Museo Sans 300"/>
          <w:sz w:val="20"/>
          <w:szCs w:val="20"/>
          <w:lang w:val="es-ES_tradnl"/>
        </w:rPr>
        <w:t>veinticinco</w:t>
      </w:r>
      <w:r>
        <w:rPr>
          <w:rFonts w:ascii="Museo Sans 300" w:hAnsi="Museo Sans 300"/>
          <w:sz w:val="20"/>
          <w:szCs w:val="20"/>
          <w:lang w:val="es-ES_tradnl"/>
        </w:rPr>
        <w:t xml:space="preserve"> de </w:t>
      </w:r>
      <w:r w:rsidR="009B67E6">
        <w:rPr>
          <w:rFonts w:ascii="Museo Sans 300" w:hAnsi="Museo Sans 300"/>
          <w:sz w:val="20"/>
          <w:szCs w:val="20"/>
          <w:lang w:val="es-ES_tradnl"/>
        </w:rPr>
        <w:t>marzo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9B67E6">
        <w:rPr>
          <w:rFonts w:ascii="Museo Sans 300" w:hAnsi="Museo Sans 300"/>
          <w:sz w:val="20"/>
          <w:szCs w:val="20"/>
          <w:lang w:val="es-SV"/>
        </w:rPr>
        <w:t>la</w:t>
      </w:r>
      <w:r>
        <w:rPr>
          <w:rFonts w:ascii="Museo Sans 300" w:hAnsi="Museo Sans 300"/>
          <w:sz w:val="20"/>
          <w:szCs w:val="20"/>
          <w:lang w:val="es-SV"/>
        </w:rPr>
        <w:t xml:space="preserve"> señor</w:t>
      </w:r>
      <w:r w:rsidR="009B67E6">
        <w:rPr>
          <w:rFonts w:ascii="Museo Sans 300" w:hAnsi="Museo Sans 300"/>
          <w:sz w:val="20"/>
          <w:szCs w:val="20"/>
          <w:lang w:val="es-SV"/>
        </w:rPr>
        <w:t>a</w:t>
      </w:r>
      <w:r>
        <w:rPr>
          <w:rFonts w:ascii="Museo Sans 300" w:hAnsi="Museo Sans 300"/>
          <w:sz w:val="20"/>
          <w:szCs w:val="20"/>
          <w:lang w:val="es-SV"/>
        </w:rPr>
        <w:t xml:space="preserve"> </w:t>
      </w:r>
      <w:r w:rsidR="00AA7A86">
        <w:rPr>
          <w:rFonts w:ascii="Museo Sans 300" w:hAnsi="Museo Sans 300"/>
          <w:sz w:val="20"/>
          <w:szCs w:val="20"/>
          <w:lang w:val="es-SV"/>
        </w:rPr>
        <w:t>XXX</w:t>
      </w:r>
      <w:r w:rsidR="003F2B41">
        <w:rPr>
          <w:rFonts w:ascii="Museo Sans 300" w:hAnsi="Museo Sans 300"/>
          <w:sz w:val="20"/>
          <w:szCs w:val="20"/>
          <w:lang w:val="es-SV"/>
        </w:rPr>
        <w:t xml:space="preserve"> </w:t>
      </w:r>
      <w:proofErr w:type="spellStart"/>
      <w:r w:rsidR="00AA7A86">
        <w:rPr>
          <w:rFonts w:ascii="Museo Sans 300" w:hAnsi="Museo Sans 300"/>
          <w:sz w:val="20"/>
          <w:szCs w:val="20"/>
          <w:lang w:val="es-SV"/>
        </w:rPr>
        <w:t>XXX</w:t>
      </w:r>
      <w:proofErr w:type="spellEnd"/>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DB6B2D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BB25C6">
        <w:rPr>
          <w:rFonts w:ascii="Museo Sans 300" w:hAnsi="Museo Sans 300"/>
          <w:sz w:val="20"/>
          <w:szCs w:val="20"/>
          <w:lang w:val="es-SV"/>
        </w:rPr>
        <w:t>3</w:t>
      </w:r>
      <w:r w:rsidR="009B67E6">
        <w:rPr>
          <w:rFonts w:ascii="Museo Sans 300" w:hAnsi="Museo Sans 300"/>
          <w:sz w:val="20"/>
          <w:szCs w:val="20"/>
          <w:lang w:val="es-SV"/>
        </w:rPr>
        <w:t>25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91719">
        <w:rPr>
          <w:rFonts w:ascii="Museo Sans 300" w:hAnsi="Museo Sans 300"/>
          <w:sz w:val="20"/>
          <w:szCs w:val="20"/>
          <w:lang w:val="es-SV"/>
        </w:rPr>
        <w:t>dieciséis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BB25C6">
        <w:rPr>
          <w:rFonts w:ascii="Museo Sans 300" w:hAnsi="Museo Sans 300"/>
          <w:sz w:val="20"/>
          <w:szCs w:val="20"/>
          <w:lang w:val="es-SV"/>
        </w:rPr>
        <w:t>abril</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351AF">
        <w:rPr>
          <w:rFonts w:ascii="Museo Sans 300" w:hAnsi="Museo Sans 300"/>
          <w:sz w:val="20"/>
          <w:szCs w:val="20"/>
          <w:lang w:val="es-SV"/>
        </w:rPr>
        <w:t xml:space="preserve"> la usuaria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A7A8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3B6EC5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727E30">
        <w:rPr>
          <w:rFonts w:ascii="Museo Sans 300" w:hAnsi="Museo Sans 300"/>
          <w:sz w:val="20"/>
          <w:szCs w:val="20"/>
          <w:lang w:val="es-SV"/>
        </w:rPr>
        <w:t>a</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891719">
        <w:rPr>
          <w:rFonts w:ascii="Museo Sans 300" w:hAnsi="Museo Sans 300"/>
          <w:sz w:val="20"/>
          <w:szCs w:val="20"/>
          <w:lang w:val="es-SV"/>
        </w:rPr>
        <w:t>veintiuno</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mes y</w:t>
      </w:r>
      <w:r w:rsidR="00C90B18">
        <w:rPr>
          <w:rFonts w:ascii="Museo Sans 300" w:hAnsi="Museo Sans 300"/>
          <w:sz w:val="20"/>
          <w:szCs w:val="20"/>
          <w:lang w:val="es-SV"/>
        </w:rPr>
        <w:t xml:space="preserv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31799C4C"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junio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567F65">
        <w:rPr>
          <w:rFonts w:ascii="Museo Sans 300" w:hAnsi="Museo Sans 300"/>
          <w:sz w:val="20"/>
          <w:szCs w:val="20"/>
          <w:lang w:val="es-SV"/>
        </w:rPr>
        <w:t>13</w:t>
      </w:r>
      <w:r w:rsidR="00891719">
        <w:rPr>
          <w:rFonts w:ascii="Museo Sans 300" w:hAnsi="Museo Sans 300"/>
          <w:sz w:val="20"/>
          <w:szCs w:val="20"/>
          <w:lang w:val="es-SV"/>
        </w:rPr>
        <w:t>0</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77777777" w:rsidR="00891719" w:rsidRDefault="00891719" w:rsidP="007D65C8">
      <w:pPr>
        <w:spacing w:after="0" w:line="240" w:lineRule="auto"/>
        <w:ind w:left="426"/>
        <w:jc w:val="both"/>
        <w:rPr>
          <w:rFonts w:ascii="Museo Sans 300" w:hAnsi="Museo Sans 300"/>
          <w:sz w:val="20"/>
          <w:szCs w:val="20"/>
          <w:u w:val="single"/>
        </w:rPr>
      </w:pP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B9EBCCE" w14:textId="149B386F" w:rsidR="00891719" w:rsidRPr="00891719" w:rsidRDefault="008B7A00" w:rsidP="00891719">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91719">
        <w:rPr>
          <w:rFonts w:ascii="Museo 300" w:eastAsia="Arial" w:hAnsi="Museo 300"/>
          <w:color w:val="000000"/>
          <w:sz w:val="16"/>
          <w:szCs w:val="16"/>
          <w:lang w:val="es-ES"/>
        </w:rPr>
        <w:t xml:space="preserve">Conforme </w:t>
      </w:r>
      <w:r w:rsidR="00891719" w:rsidRPr="00891719">
        <w:rPr>
          <w:rFonts w:ascii="Museo 300" w:hAnsi="Museo 300"/>
          <w:sz w:val="16"/>
          <w:szCs w:val="16"/>
        </w:rPr>
        <w:t xml:space="preserve">con la información que fue provista por la sociedad EEO, se han extraído las siguientes fotografías mediante las cuales se observó la condición encontrada en el suministro objeto del presente informe en fecha 19 de diciembre del año 2020, detallando una conexión de línea directa conectada antes de medición, con la finalidad de impedir el correcto registro de la energía consumida en el suministro utilizado por la señora </w:t>
      </w:r>
      <w:r w:rsidR="00AA7A86">
        <w:rPr>
          <w:rFonts w:ascii="Museo 300" w:hAnsi="Museo 300"/>
          <w:sz w:val="16"/>
          <w:szCs w:val="16"/>
        </w:rPr>
        <w:t>XXX</w:t>
      </w:r>
      <w:r w:rsidR="00891719" w:rsidRPr="00891719">
        <w:rPr>
          <w:rFonts w:ascii="Museo 300" w:hAnsi="Museo 300"/>
          <w:sz w:val="16"/>
          <w:szCs w:val="16"/>
        </w:rPr>
        <w:t>.</w:t>
      </w:r>
    </w:p>
    <w:p w14:paraId="48246855" w14:textId="336ED12E" w:rsidR="00D77F9D" w:rsidRPr="00583C70" w:rsidRDefault="00583C70" w:rsidP="00583C70">
      <w:pPr>
        <w:ind w:left="709" w:right="709"/>
        <w:jc w:val="both"/>
        <w:rPr>
          <w:rFonts w:ascii="Museo 300" w:eastAsia="SimSun" w:hAnsi="Museo 300"/>
          <w:color w:val="000000" w:themeColor="text1"/>
          <w:spacing w:val="-5"/>
          <w:sz w:val="16"/>
          <w:szCs w:val="16"/>
        </w:rPr>
      </w:pPr>
      <w:r w:rsidRPr="00583C70">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19 de diciembre del año 2020; la cual afectó el registro correcto de consumo de energía eléctrica del suministro en el equipo de medición. y, por tanto, no reflejó el consumo real demandado por los equipos abastecidos por dicha condición. Siendo esto un incumplimiento, por parte del usuario </w:t>
      </w:r>
      <w:r w:rsidRPr="00583C70">
        <w:rPr>
          <w:rFonts w:ascii="Museo 300" w:eastAsia="SimSun" w:hAnsi="Museo 300"/>
          <w:color w:val="000000" w:themeColor="text1"/>
          <w:spacing w:val="-5"/>
          <w:sz w:val="16"/>
          <w:szCs w:val="16"/>
        </w:rPr>
        <w:t>de lo establecido en los Términos y Condiciones Generales al Consumidor correspondiente al año 2020.</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61AFE07" w14:textId="3D0EB721" w:rsidR="00A55490" w:rsidRPr="00A55490" w:rsidRDefault="00A55490" w:rsidP="00A55490">
      <w:pPr>
        <w:suppressAutoHyphens w:val="0"/>
        <w:autoSpaceDN/>
        <w:spacing w:after="200" w:line="240" w:lineRule="auto"/>
        <w:ind w:left="708" w:right="708" w:firstLine="1"/>
        <w:jc w:val="both"/>
        <w:textAlignment w:val="auto"/>
        <w:rPr>
          <w:rFonts w:ascii="Museo 300" w:hAnsi="Museo 300"/>
          <w:sz w:val="16"/>
          <w:szCs w:val="16"/>
        </w:rPr>
      </w:pPr>
      <w:r w:rsidRPr="00A55490">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4901B72" w14:textId="77777777" w:rsidR="00A55490" w:rsidRPr="00A55490" w:rsidRDefault="00A55490" w:rsidP="00A55490">
      <w:pPr>
        <w:suppressAutoHyphens w:val="0"/>
        <w:autoSpaceDN/>
        <w:spacing w:after="200" w:line="240" w:lineRule="auto"/>
        <w:ind w:left="708" w:right="708" w:firstLine="1"/>
        <w:jc w:val="both"/>
        <w:textAlignment w:val="auto"/>
        <w:rPr>
          <w:rFonts w:ascii="Museo 300" w:hAnsi="Museo 300"/>
          <w:sz w:val="16"/>
          <w:szCs w:val="16"/>
        </w:rPr>
      </w:pPr>
      <w:r w:rsidRPr="00A55490">
        <w:rPr>
          <w:rFonts w:ascii="Museo 300" w:hAnsi="Museo 300"/>
          <w:sz w:val="16"/>
          <w:szCs w:val="16"/>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311DBB1" w14:textId="1073C6AA" w:rsidR="00A55490" w:rsidRDefault="00A55490" w:rsidP="00A55490">
      <w:pPr>
        <w:suppressAutoHyphens w:val="0"/>
        <w:autoSpaceDN/>
        <w:spacing w:after="200" w:line="240" w:lineRule="auto"/>
        <w:ind w:left="708" w:right="708" w:firstLine="1"/>
        <w:jc w:val="both"/>
        <w:textAlignment w:val="auto"/>
        <w:rPr>
          <w:rFonts w:ascii="Museo 300" w:hAnsi="Museo 300"/>
          <w:sz w:val="16"/>
          <w:szCs w:val="16"/>
        </w:rPr>
      </w:pPr>
      <w:r w:rsidRPr="00A55490">
        <w:rPr>
          <w:rFonts w:ascii="Museo 300" w:hAnsi="Museo 300"/>
          <w:sz w:val="16"/>
          <w:szCs w:val="16"/>
        </w:rPr>
        <w:t>En vista de las consideraciones expuestas, hacemos las siguientes valoraciones:</w:t>
      </w:r>
    </w:p>
    <w:p w14:paraId="44992EDD" w14:textId="34385113" w:rsidR="00A55490" w:rsidRPr="00A55490" w:rsidRDefault="00A55490" w:rsidP="00A55490">
      <w:pPr>
        <w:suppressAutoHyphens w:val="0"/>
        <w:autoSpaceDN/>
        <w:spacing w:after="200" w:line="240" w:lineRule="auto"/>
        <w:ind w:left="708" w:right="708" w:firstLine="1"/>
        <w:jc w:val="both"/>
        <w:textAlignment w:val="auto"/>
        <w:rPr>
          <w:rFonts w:ascii="Museo 300" w:hAnsi="Museo 300"/>
          <w:sz w:val="16"/>
          <w:szCs w:val="16"/>
        </w:rPr>
      </w:pPr>
      <w:r>
        <w:rPr>
          <w:rFonts w:ascii="Museo 300" w:hAnsi="Museo 300"/>
          <w:sz w:val="16"/>
          <w:szCs w:val="16"/>
        </w:rPr>
        <w:t>(…)</w:t>
      </w:r>
    </w:p>
    <w:p w14:paraId="3BCDB84F" w14:textId="4943E9B2" w:rsidR="00A55490" w:rsidRDefault="00A55490" w:rsidP="00A55490">
      <w:pPr>
        <w:numPr>
          <w:ilvl w:val="0"/>
          <w:numId w:val="12"/>
        </w:numPr>
        <w:spacing w:line="240" w:lineRule="auto"/>
        <w:ind w:right="709"/>
        <w:jc w:val="both"/>
        <w:rPr>
          <w:rFonts w:ascii="Museo 300" w:hAnsi="Museo 300"/>
          <w:bCs/>
          <w:sz w:val="16"/>
          <w:szCs w:val="16"/>
          <w:lang w:eastAsia="es-SV"/>
        </w:rPr>
      </w:pPr>
      <w:r w:rsidRPr="00A55490">
        <w:rPr>
          <w:rFonts w:ascii="Museo 300" w:hAnsi="Museo 300"/>
          <w:bCs/>
          <w:sz w:val="16"/>
          <w:szCs w:val="16"/>
          <w:lang w:eastAsia="es-SV"/>
        </w:rPr>
        <w:t>El método por utilizar será el establecido en el artículo 5.2 literal a) del Procedimiento para Investigar la Existencia de Condiciones Irregulares, de tal manera que se utilizará el consumo registrado en el mes de mayo del año 2021, equivalente a la cantidad de 161 kWh y será la base para el cálculo de la energía a recuperar.</w:t>
      </w:r>
    </w:p>
    <w:p w14:paraId="1434D8E6" w14:textId="1C2A46B9" w:rsidR="00A55490" w:rsidRPr="00727E30" w:rsidRDefault="00A55490" w:rsidP="00727E30">
      <w:pPr>
        <w:numPr>
          <w:ilvl w:val="0"/>
          <w:numId w:val="12"/>
        </w:numPr>
        <w:spacing w:line="240" w:lineRule="auto"/>
        <w:ind w:right="709"/>
        <w:jc w:val="both"/>
        <w:rPr>
          <w:rFonts w:ascii="Museo 300" w:hAnsi="Museo 300"/>
          <w:sz w:val="16"/>
          <w:szCs w:val="16"/>
        </w:rPr>
      </w:pPr>
      <w:r w:rsidRPr="00A55490">
        <w:rPr>
          <w:rFonts w:ascii="Museo 300" w:hAnsi="Museo 300"/>
          <w:sz w:val="16"/>
          <w:szCs w:val="16"/>
        </w:rPr>
        <w:t>El cálculo de inicio del período retroactivo de recuperación de una energía no registrada corresponde a 180 días comprendidos entre el 22 de junio hasta el 19 de diciembre, ambas fechas del año 2020, fecha en que se encontró la condición irregular, de acuerdo con orden de servicio 19375763, según consta en informe técnico de EEO.</w:t>
      </w:r>
    </w:p>
    <w:p w14:paraId="4EE83EE4" w14:textId="3C4E6250" w:rsidR="00613FD5" w:rsidRPr="00A55490" w:rsidRDefault="00A55490" w:rsidP="00A55490">
      <w:pPr>
        <w:suppressAutoHyphens w:val="0"/>
        <w:autoSpaceDN/>
        <w:spacing w:after="200" w:line="240" w:lineRule="auto"/>
        <w:ind w:left="708" w:right="708" w:firstLine="1"/>
        <w:jc w:val="both"/>
        <w:textAlignment w:val="auto"/>
        <w:rPr>
          <w:rFonts w:ascii="Museo 300" w:eastAsia="SimSun" w:hAnsi="Museo 300" w:cs="Segoe UI"/>
          <w:sz w:val="16"/>
          <w:szCs w:val="16"/>
        </w:rPr>
      </w:pPr>
      <w:r w:rsidRPr="00A55490">
        <w:rPr>
          <w:rStyle w:val="normaltextrun"/>
          <w:rFonts w:ascii="Museo 300" w:eastAsia="SimSun" w:hAnsi="Museo 300" w:cs="Segoe UI"/>
          <w:sz w:val="16"/>
          <w:szCs w:val="16"/>
        </w:rPr>
        <w:t>Con el período de recuperación y el promedio mensual señalados anteriormente, se ha elaborado el respectivo recálculo de la energía no facturada, que en este caso corresponden a un total de 390 kWh, equivalente a la cantidad de setenta 18/100 dólares de los Estados Unidos de América (USD 70.18) IVA incluid</w:t>
      </w:r>
      <w:r>
        <w:rPr>
          <w:rStyle w:val="normaltextrun"/>
          <w:rFonts w:ascii="Museo 300" w:eastAsia="SimSun" w:hAnsi="Museo 300" w:cs="Segoe UI"/>
          <w:sz w:val="16"/>
          <w:szCs w:val="16"/>
        </w:rPr>
        <w:t>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69CD544" w14:textId="77777777" w:rsidR="00A55490" w:rsidRPr="008479DB" w:rsidRDefault="00A55490" w:rsidP="008479DB">
      <w:pPr>
        <w:pStyle w:val="Prrafodelista"/>
        <w:numPr>
          <w:ilvl w:val="0"/>
          <w:numId w:val="33"/>
        </w:numPr>
        <w:spacing w:after="200"/>
        <w:ind w:left="1418" w:right="708"/>
        <w:jc w:val="both"/>
        <w:textAlignment w:val="auto"/>
        <w:rPr>
          <w:rFonts w:ascii="Museo 300" w:hAnsi="Museo 300" w:cs="Arial"/>
          <w:color w:val="000000"/>
          <w:sz w:val="16"/>
          <w:szCs w:val="16"/>
        </w:rPr>
      </w:pPr>
      <w:r w:rsidRPr="008479DB">
        <w:rPr>
          <w:rFonts w:ascii="Museo 300" w:hAnsi="Museo 300" w:cs="Arial"/>
          <w:sz w:val="16"/>
          <w:szCs w:val="16"/>
        </w:rPr>
        <w:t>Las pruebas presentadas por la empresa distribuidora son aceptables, ya que con éstas se demostró fehacientemente que existió una condición irregular en el suministro de energía de la denunciante, consistente a una conexión de línea directa, intercalada o en derivación en la acometida de la EEO, antes de medición. Tal acción afectó el correcto registro de la energía que fue consumida en el citado suministro.</w:t>
      </w:r>
    </w:p>
    <w:p w14:paraId="3919D5FC" w14:textId="77777777" w:rsidR="008479DB" w:rsidRPr="008479DB" w:rsidRDefault="008479DB" w:rsidP="008479DB">
      <w:pPr>
        <w:pStyle w:val="Prrafodelista"/>
        <w:numPr>
          <w:ilvl w:val="0"/>
          <w:numId w:val="33"/>
        </w:numPr>
        <w:spacing w:after="200"/>
        <w:ind w:left="1418" w:right="708"/>
        <w:jc w:val="both"/>
        <w:textAlignment w:val="auto"/>
        <w:rPr>
          <w:rFonts w:ascii="Museo 300" w:hAnsi="Museo 300" w:cs="Arial"/>
          <w:sz w:val="16"/>
          <w:szCs w:val="16"/>
        </w:rPr>
      </w:pPr>
      <w:r w:rsidRPr="008479DB">
        <w:rPr>
          <w:rFonts w:ascii="Museo 300" w:hAnsi="Museo 300" w:cs="Arial"/>
          <w:sz w:val="16"/>
          <w:szCs w:val="16"/>
        </w:rPr>
        <w:t>De conformidad al análisis efectuado por el CAU, la cantidad de mil cuatrocientos cuarenta y uno 12/100 dólares de los Estados Unidos de América (USD 1,441.12), IVA incluido, que la distribuidora EEO ha cobrado en concepto de energía no registrada, es improcedente y debe rectificarse.</w:t>
      </w:r>
    </w:p>
    <w:p w14:paraId="4BAB16C4" w14:textId="2B8648EE" w:rsidR="00562498" w:rsidRPr="008479DB" w:rsidRDefault="008479DB" w:rsidP="008479DB">
      <w:pPr>
        <w:pStyle w:val="Prrafodelista"/>
        <w:numPr>
          <w:ilvl w:val="0"/>
          <w:numId w:val="33"/>
        </w:numPr>
        <w:spacing w:after="200"/>
        <w:ind w:left="1418" w:right="708"/>
        <w:jc w:val="both"/>
        <w:textAlignment w:val="auto"/>
        <w:rPr>
          <w:rFonts w:ascii="Museo 300" w:hAnsi="Museo 300" w:cs="Arial"/>
          <w:sz w:val="16"/>
          <w:szCs w:val="16"/>
        </w:rPr>
      </w:pPr>
      <w:r w:rsidRPr="008479DB">
        <w:rPr>
          <w:rFonts w:ascii="Museo 300" w:hAnsi="Museo 300" w:cs="Arial"/>
          <w:sz w:val="16"/>
          <w:szCs w:val="16"/>
        </w:rPr>
        <w:t>De acuerdo con el recálculo que el CAU ha efectuado, la sociedad EEO deberá recuperar la cantidad de setenta 18/100 dólares de los Estados Unidos de América (USD 70.18)</w:t>
      </w:r>
      <w:r w:rsidRPr="008479DB">
        <w:rPr>
          <w:rFonts w:ascii="Museo 300" w:hAnsi="Museo 300" w:cs="Arial"/>
          <w:b/>
          <w:color w:val="000000" w:themeColor="text1"/>
          <w:sz w:val="16"/>
          <w:szCs w:val="16"/>
        </w:rPr>
        <w:t xml:space="preserve"> </w:t>
      </w:r>
      <w:r w:rsidRPr="008479DB">
        <w:rPr>
          <w:rFonts w:ascii="Museo 300" w:hAnsi="Museo 300" w:cs="Arial"/>
          <w:color w:val="000000" w:themeColor="text1"/>
          <w:sz w:val="16"/>
          <w:szCs w:val="16"/>
        </w:rPr>
        <w:t>IVA incluido,</w:t>
      </w:r>
      <w:r w:rsidRPr="008479DB">
        <w:rPr>
          <w:rFonts w:ascii="Museo 300" w:hAnsi="Museo 300" w:cs="Arial"/>
          <w:sz w:val="16"/>
          <w:szCs w:val="16"/>
        </w:rPr>
        <w:t xml:space="preserve"> en concepto de Energía Consumida y No Registrada</w:t>
      </w:r>
      <w:r w:rsidRPr="008479DB">
        <w:rPr>
          <w:rFonts w:ascii="Museo 300" w:hAnsi="Museo 300" w:cs="Arial"/>
          <w:i/>
          <w:sz w:val="16"/>
          <w:szCs w:val="16"/>
        </w:rPr>
        <w:t>.</w:t>
      </w:r>
      <w:r w:rsidRPr="008479DB">
        <w:rPr>
          <w:rFonts w:ascii="Museo 300" w:hAnsi="Museo 300" w:cs="Arial"/>
          <w:sz w:val="16"/>
          <w:szCs w:val="16"/>
        </w:rPr>
        <w:t xml:space="preserve"> Más la cantidad de cinco 10/100 dólares de los Estados Unidos de América (USD 5.10), en concepto de interese</w:t>
      </w:r>
      <w:r>
        <w:rPr>
          <w:rFonts w:ascii="Museo 300" w:hAnsi="Museo 300" w:cs="Arial"/>
          <w:sz w:val="16"/>
          <w:szCs w:val="16"/>
        </w:rPr>
        <w:t xml:space="preserve">s. </w:t>
      </w:r>
      <w:r w:rsidR="00562498" w:rsidRPr="008479DB">
        <w:rPr>
          <w:rFonts w:ascii="Museo 300" w:eastAsia="Arial" w:hAnsi="Museo 300"/>
          <w:color w:val="000000" w:themeColor="text1"/>
          <w:sz w:val="16"/>
          <w:szCs w:val="16"/>
        </w:rPr>
        <w:t>[…]</w:t>
      </w:r>
      <w:r w:rsidR="00914F6D" w:rsidRPr="008479D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7CFD64A"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828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F06A6">
        <w:rPr>
          <w:rFonts w:ascii="Museo Sans 300" w:hAnsi="Museo Sans 300"/>
          <w:sz w:val="20"/>
          <w:szCs w:val="20"/>
          <w:lang w:val="es-SV"/>
        </w:rPr>
        <w:t>tr</w:t>
      </w:r>
      <w:r w:rsidR="008479DB">
        <w:rPr>
          <w:rFonts w:ascii="Museo Sans 300" w:hAnsi="Museo Sans 300"/>
          <w:sz w:val="20"/>
          <w:szCs w:val="20"/>
          <w:lang w:val="es-SV"/>
        </w:rPr>
        <w:t>es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8479D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8479DB">
        <w:rPr>
          <w:rFonts w:ascii="Museo Sans 300" w:hAnsi="Museo Sans 300"/>
          <w:sz w:val="20"/>
          <w:szCs w:val="20"/>
          <w:lang w:val="es-SV"/>
        </w:rPr>
        <w:t>a</w:t>
      </w:r>
      <w:r w:rsidR="003F2B41">
        <w:rPr>
          <w:rFonts w:ascii="Museo Sans 300" w:hAnsi="Museo Sans 300"/>
          <w:sz w:val="20"/>
          <w:szCs w:val="20"/>
          <w:lang w:val="es-SV"/>
        </w:rPr>
        <w:t xml:space="preserve"> </w:t>
      </w:r>
      <w:r w:rsidR="00AA7A86">
        <w:rPr>
          <w:rFonts w:ascii="Museo Sans 300" w:hAnsi="Museo Sans 300"/>
          <w:sz w:val="20"/>
          <w:szCs w:val="20"/>
          <w:lang w:val="es-SV"/>
        </w:rPr>
        <w:t>XXX</w:t>
      </w:r>
      <w:r w:rsidR="003F2B41">
        <w:rPr>
          <w:rFonts w:ascii="Museo Sans 300" w:hAnsi="Museo Sans 300"/>
          <w:sz w:val="20"/>
          <w:szCs w:val="20"/>
          <w:lang w:val="es-SV"/>
        </w:rPr>
        <w:t xml:space="preserve"> </w:t>
      </w:r>
      <w:proofErr w:type="spellStart"/>
      <w:r w:rsidR="00AA7A86">
        <w:rPr>
          <w:rFonts w:ascii="Museo Sans 300" w:hAnsi="Museo Sans 300"/>
          <w:sz w:val="20"/>
          <w:szCs w:val="20"/>
          <w:lang w:val="es-SV"/>
        </w:rPr>
        <w:t>XXX</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w:t>
      </w:r>
      <w:r w:rsidR="004B15DA">
        <w:rPr>
          <w:rFonts w:ascii="Museo Sans 300" w:hAnsi="Museo Sans 300"/>
          <w:sz w:val="20"/>
          <w:szCs w:val="20"/>
          <w:lang w:val="es-SV"/>
        </w:rPr>
        <w:t>13</w:t>
      </w:r>
      <w:r w:rsidR="008479DB">
        <w:rPr>
          <w:rFonts w:ascii="Museo Sans 300" w:hAnsi="Museo Sans 300"/>
          <w:sz w:val="20"/>
          <w:szCs w:val="20"/>
          <w:lang w:val="es-SV"/>
        </w:rPr>
        <w:t>0</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76CCD03C"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8479DB">
        <w:rPr>
          <w:rStyle w:val="normaltextrun"/>
          <w:rFonts w:ascii="Museo Sans 300" w:hAnsi="Museo Sans 300" w:cs="Segoe UI"/>
          <w:sz w:val="20"/>
          <w:szCs w:val="20"/>
        </w:rPr>
        <w:t xml:space="preserve"> la </w:t>
      </w:r>
      <w:r>
        <w:rPr>
          <w:rStyle w:val="normaltextrun"/>
          <w:rFonts w:ascii="Museo Sans 300" w:hAnsi="Museo Sans 300" w:cs="Segoe UI"/>
          <w:sz w:val="20"/>
          <w:szCs w:val="20"/>
        </w:rPr>
        <w:t>usuari</w:t>
      </w:r>
      <w:r w:rsidR="008479DB">
        <w:rPr>
          <w:rStyle w:val="normaltextrun"/>
          <w:rFonts w:ascii="Museo Sans 300" w:hAnsi="Museo Sans 300" w:cs="Segoe UI"/>
          <w:sz w:val="20"/>
          <w:szCs w:val="20"/>
        </w:rPr>
        <w:t>a</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A06DA0">
        <w:rPr>
          <w:rStyle w:val="normaltextrun"/>
          <w:rFonts w:ascii="Museo Sans 300" w:hAnsi="Museo Sans 300" w:cs="Segoe UI"/>
          <w:sz w:val="20"/>
          <w:szCs w:val="20"/>
        </w:rPr>
        <w:t>ocho</w:t>
      </w:r>
      <w:r w:rsidR="00BF06A6">
        <w:rPr>
          <w:rStyle w:val="normaltextrun"/>
          <w:rFonts w:ascii="Museo Sans 300" w:hAnsi="Museo Sans 300" w:cs="Segoe UI"/>
          <w:sz w:val="20"/>
          <w:szCs w:val="20"/>
        </w:rPr>
        <w:t xml:space="preserve"> y </w:t>
      </w:r>
      <w:r w:rsidR="00A06DA0">
        <w:rPr>
          <w:rStyle w:val="normaltextrun"/>
          <w:rFonts w:ascii="Museo Sans 300" w:hAnsi="Museo Sans 300" w:cs="Segoe UI"/>
          <w:sz w:val="20"/>
          <w:szCs w:val="20"/>
        </w:rPr>
        <w:t>nueve</w:t>
      </w:r>
      <w:r w:rsidR="00BF06A6">
        <w:rPr>
          <w:rStyle w:val="normaltextrun"/>
          <w:rFonts w:ascii="Museo Sans 300" w:hAnsi="Museo Sans 300" w:cs="Segoe UI"/>
          <w:sz w:val="20"/>
          <w:szCs w:val="20"/>
        </w:rPr>
        <w:t xml:space="preserve"> de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en el mismo orden, los días veint</w:t>
      </w:r>
      <w:r w:rsidR="00A06DA0">
        <w:rPr>
          <w:rStyle w:val="normaltextrun"/>
          <w:rFonts w:ascii="Museo Sans 300" w:hAnsi="Museo Sans 300" w:cs="Segoe UI"/>
          <w:sz w:val="20"/>
          <w:szCs w:val="20"/>
        </w:rPr>
        <w:t>itrés</w:t>
      </w:r>
      <w:r w:rsidR="00961557">
        <w:rPr>
          <w:rStyle w:val="normaltextrun"/>
          <w:rFonts w:ascii="Museo Sans 300" w:hAnsi="Museo Sans 300" w:cs="Segoe UI"/>
          <w:sz w:val="20"/>
          <w:szCs w:val="20"/>
        </w:rPr>
        <w:t xml:space="preserve"> y veint</w:t>
      </w:r>
      <w:r w:rsidR="00A06DA0">
        <w:rPr>
          <w:rStyle w:val="normaltextrun"/>
          <w:rFonts w:ascii="Museo Sans 300" w:hAnsi="Museo Sans 300" w:cs="Segoe UI"/>
          <w:sz w:val="20"/>
          <w:szCs w:val="20"/>
        </w:rPr>
        <w:t>icuatro</w:t>
      </w:r>
      <w:r w:rsidR="00961557">
        <w:rPr>
          <w:rStyle w:val="normaltextrun"/>
          <w:rFonts w:ascii="Museo Sans 300" w:hAnsi="Museo Sans 300" w:cs="Segoe UI"/>
          <w:sz w:val="20"/>
          <w:szCs w:val="20"/>
        </w:rPr>
        <w:t xml:space="preserve"> del mismo mes y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46BD108B"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veinti</w:t>
      </w:r>
      <w:r w:rsidR="00A06DA0">
        <w:rPr>
          <w:rFonts w:ascii="Museo Sans 300" w:hAnsi="Museo Sans 300"/>
          <w:sz w:val="20"/>
          <w:szCs w:val="20"/>
          <w:lang w:val="es-SV"/>
        </w:rPr>
        <w:t>siete</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A06DA0">
        <w:rPr>
          <w:rFonts w:ascii="Museo Sans 300" w:hAnsi="Museo Sans 300"/>
          <w:sz w:val="20"/>
          <w:szCs w:val="20"/>
          <w:lang w:val="es-SV"/>
        </w:rPr>
        <w:t xml:space="preserve"> –fuera del plazo-</w:t>
      </w:r>
      <w:r>
        <w:rPr>
          <w:rFonts w:ascii="Museo Sans 300" w:hAnsi="Museo Sans 300"/>
          <w:sz w:val="20"/>
          <w:szCs w:val="20"/>
          <w:lang w:val="es-SV"/>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 xml:space="preserve">eniero </w:t>
      </w:r>
      <w:r w:rsidR="00AA7A86">
        <w:rPr>
          <w:rFonts w:ascii="Museo Sans 300" w:hAnsi="Museo Sans 300"/>
          <w:sz w:val="20"/>
          <w:szCs w:val="20"/>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calidad</w:t>
      </w:r>
      <w:r>
        <w:rPr>
          <w:rFonts w:ascii="Museo Sans 300" w:hAnsi="Museo Sans 300"/>
          <w:sz w:val="20"/>
          <w:szCs w:val="20"/>
        </w:rPr>
        <w:t xml:space="preserve"> </w:t>
      </w:r>
      <w:r w:rsidRPr="212DE8FF">
        <w:rPr>
          <w:rFonts w:ascii="Museo Sans 300" w:hAnsi="Museo Sans 300"/>
          <w:sz w:val="20"/>
          <w:szCs w:val="20"/>
        </w:rPr>
        <w:t>antes</w:t>
      </w:r>
      <w:r>
        <w:rPr>
          <w:rFonts w:ascii="Museo Sans 300" w:hAnsi="Museo Sans 300"/>
          <w:sz w:val="20"/>
          <w:szCs w:val="20"/>
        </w:rPr>
        <w:t xml:space="preserve"> descrita</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IT-013</w:t>
      </w:r>
      <w:r w:rsidR="00A06DA0">
        <w:rPr>
          <w:rFonts w:ascii="Museo Sans 300" w:hAnsi="Museo Sans 300"/>
          <w:sz w:val="20"/>
          <w:szCs w:val="20"/>
          <w:lang w:val="es-SV"/>
        </w:rPr>
        <w:t>0</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06DA0">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a </w:t>
      </w:r>
      <w:r w:rsidR="00AA7A86">
        <w:rPr>
          <w:rFonts w:ascii="Museo Sans 300" w:hAnsi="Museo Sans 300"/>
          <w:sz w:val="20"/>
          <w:szCs w:val="20"/>
        </w:rPr>
        <w:t>XXX</w:t>
      </w:r>
      <w:r w:rsidR="00A06DA0">
        <w:rPr>
          <w:rFonts w:ascii="Museo Sans 300" w:hAnsi="Museo Sans 300"/>
          <w:sz w:val="20"/>
          <w:szCs w:val="20"/>
        </w:rPr>
        <w:t xml:space="preserve"> </w:t>
      </w:r>
      <w:proofErr w:type="spellStart"/>
      <w:r w:rsidR="00AA7A86">
        <w:rPr>
          <w:rFonts w:ascii="Museo Sans 300" w:hAnsi="Museo Sans 300"/>
          <w:sz w:val="20"/>
          <w:szCs w:val="20"/>
        </w:rPr>
        <w:t>XXX</w:t>
      </w:r>
      <w:proofErr w:type="spellEnd"/>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4500AE">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274EF35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55709E">
        <w:rPr>
          <w:rFonts w:ascii="Museo Sans 500" w:eastAsia="Calibri" w:hAnsi="Museo Sans 500"/>
          <w:b/>
          <w:sz w:val="20"/>
          <w:szCs w:val="20"/>
          <w:lang w:val="es-SV" w:eastAsia="es-SV"/>
        </w:rPr>
        <w:t>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C68B13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A7A8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DCEA7C2"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2C7349">
        <w:rPr>
          <w:rFonts w:ascii="Museo Sans 300" w:hAnsi="Museo Sans 300" w:cs="Times New Roman"/>
          <w:sz w:val="20"/>
          <w:szCs w:val="20"/>
        </w:rPr>
        <w:t>13</w:t>
      </w:r>
      <w:r w:rsidR="00A06DA0">
        <w:rPr>
          <w:rFonts w:ascii="Museo Sans 300" w:hAnsi="Museo Sans 300" w:cs="Times New Roman"/>
          <w:sz w:val="20"/>
          <w:szCs w:val="20"/>
        </w:rPr>
        <w:t>0</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6D4D1E1" w14:textId="06A09E9C" w:rsidR="00A06DA0" w:rsidRDefault="00C34300" w:rsidP="001509B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6DA0">
        <w:rPr>
          <w:rFonts w:ascii="Museo 300" w:eastAsia="Arial" w:hAnsi="Museo 300" w:cs="Cambria Math"/>
          <w:color w:val="000000"/>
          <w:sz w:val="16"/>
          <w:szCs w:val="16"/>
          <w:lang w:val="es-ES"/>
        </w:rPr>
        <w:t>Conforme</w:t>
      </w:r>
      <w:r w:rsidR="00A06DA0">
        <w:rPr>
          <w:rFonts w:ascii="Museo 300" w:hAnsi="Museo 300"/>
          <w:color w:val="000000" w:themeColor="text1"/>
          <w:sz w:val="16"/>
          <w:szCs w:val="16"/>
        </w:rPr>
        <w:t xml:space="preserve"> </w:t>
      </w:r>
      <w:r w:rsidR="00A06DA0" w:rsidRPr="00A06DA0">
        <w:rPr>
          <w:rFonts w:ascii="Museo 300" w:hAnsi="Museo 300"/>
          <w:sz w:val="16"/>
          <w:szCs w:val="16"/>
        </w:rPr>
        <w:t xml:space="preserve">con la información que fue provista por la sociedad EEO, se han extraído las siguientes fotografías mediante las cuales se observó la condición encontrada en el suministro objeto del presente informe en fecha 19 de diciembre del año 2020, detallando una conexión de línea directa conectada antes de medición, con la finalidad de impedir el correcto registro de la energía consumida en el suministro utilizado por la señora </w:t>
      </w:r>
      <w:r w:rsidR="00AA7A86">
        <w:rPr>
          <w:rFonts w:ascii="Museo 300" w:hAnsi="Museo 300"/>
          <w:sz w:val="16"/>
          <w:szCs w:val="16"/>
        </w:rPr>
        <w:t>XXX</w:t>
      </w:r>
      <w:r w:rsidR="00A06DA0" w:rsidRPr="00A06DA0">
        <w:rPr>
          <w:rFonts w:ascii="Museo 300" w:hAnsi="Museo 300"/>
          <w:sz w:val="16"/>
          <w:szCs w:val="16"/>
        </w:rPr>
        <w:t xml:space="preserve">. </w:t>
      </w:r>
      <w:r w:rsidR="00A06DA0">
        <w:rPr>
          <w:rFonts w:ascii="Museo 300" w:hAnsi="Museo 300"/>
          <w:sz w:val="16"/>
          <w:szCs w:val="16"/>
        </w:rPr>
        <w:t>(…)</w:t>
      </w:r>
    </w:p>
    <w:p w14:paraId="4DC82805" w14:textId="5E4C819C" w:rsidR="00C34300" w:rsidRPr="0062128B" w:rsidRDefault="0062128B" w:rsidP="001509B7">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62128B">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19 de diciembre del año 2020; la cual afectó el registro correcto de consumo de energía eléctrica del suministro en el equipo de medición. y, por tanto, no reflejó el consumo real demandado por los equipos abastecidos por dicha condición. Siendo esto un incumplimiento, por parte del usuario </w:t>
      </w:r>
      <w:r w:rsidRPr="0062128B">
        <w:rPr>
          <w:rFonts w:ascii="Museo 300" w:eastAsia="SimSun" w:hAnsi="Museo 300"/>
          <w:color w:val="000000" w:themeColor="text1"/>
          <w:spacing w:val="-5"/>
          <w:sz w:val="16"/>
          <w:szCs w:val="16"/>
        </w:rPr>
        <w:t>de lo establecido en los Términos y Condiciones Generales al Consumidor correspondiente al año 2020</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20927B14"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62128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CF747E">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AA7A86">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60EA0D2F"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Pr>
          <w:rFonts w:ascii="Museo Sans 300" w:hAnsi="Museo Sans 300"/>
          <w:sz w:val="20"/>
          <w:szCs w:val="20"/>
        </w:rPr>
        <w:t>0</w:t>
      </w:r>
      <w:r w:rsidR="00F77EB5">
        <w:rPr>
          <w:rFonts w:ascii="Museo Sans 300" w:hAnsi="Museo Sans 300"/>
          <w:sz w:val="20"/>
          <w:szCs w:val="20"/>
        </w:rPr>
        <w:t>13</w:t>
      </w:r>
      <w:r w:rsidR="009B24EF">
        <w:rPr>
          <w:rFonts w:ascii="Museo Sans 300" w:hAnsi="Museo Sans 300"/>
          <w:sz w:val="20"/>
          <w:szCs w:val="20"/>
        </w:rPr>
        <w:t>0</w:t>
      </w:r>
      <w:r w:rsidR="00965BE9">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7E0D3FA4"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9B24EF">
        <w:rPr>
          <w:rFonts w:ascii="Museo Sans 300" w:hAnsi="Museo Sans 300" w:cs="Segoe UI"/>
          <w:sz w:val="20"/>
          <w:szCs w:val="20"/>
          <w:lang w:val="es-ES" w:eastAsia="es-MX"/>
        </w:rPr>
        <w:t>0</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78FE763" w14:textId="56AA9578" w:rsidR="007934EA" w:rsidRDefault="002853C4" w:rsidP="00A640F5">
      <w:pPr>
        <w:suppressAutoHyphens w:val="0"/>
        <w:autoSpaceDN/>
        <w:spacing w:after="0" w:line="240" w:lineRule="auto"/>
        <w:ind w:left="420"/>
        <w:jc w:val="both"/>
        <w:rPr>
          <w:rFonts w:ascii="Museo Sans 300" w:hAnsi="Museo Sans 300"/>
          <w:sz w:val="20"/>
          <w:szCs w:val="20"/>
        </w:rPr>
      </w:pPr>
      <w:r>
        <w:rPr>
          <w:rFonts w:ascii="Museo Sans 300" w:hAnsi="Museo Sans 300"/>
          <w:sz w:val="20"/>
          <w:szCs w:val="20"/>
        </w:rPr>
        <w:t>De acuerdo con lo establecido en el informe técnico, e</w:t>
      </w:r>
      <w:r w:rsidR="00CD4106" w:rsidRPr="00CD4106">
        <w:rPr>
          <w:rFonts w:ascii="Museo Sans 300" w:hAnsi="Museo Sans 300"/>
          <w:sz w:val="20"/>
          <w:szCs w:val="20"/>
        </w:rPr>
        <w:t xml:space="preserve">l CAU no validó el cálculo de ENR </w:t>
      </w:r>
      <w:r w:rsidR="00A640F5">
        <w:rPr>
          <w:rFonts w:ascii="Museo Sans 300" w:hAnsi="Museo Sans 300"/>
          <w:sz w:val="20"/>
          <w:szCs w:val="20"/>
        </w:rPr>
        <w:t>realizado</w:t>
      </w:r>
      <w:r w:rsidR="00CD4106" w:rsidRPr="00CD4106">
        <w:rPr>
          <w:rFonts w:ascii="Museo Sans 300" w:hAnsi="Museo Sans 300"/>
          <w:sz w:val="20"/>
          <w:szCs w:val="20"/>
        </w:rPr>
        <w:t xml:space="preserve"> por la distribuidora por </w:t>
      </w:r>
      <w:r w:rsidR="007934EA">
        <w:rPr>
          <w:rFonts w:ascii="Museo Sans 300" w:hAnsi="Museo Sans 300"/>
          <w:sz w:val="20"/>
          <w:szCs w:val="20"/>
        </w:rPr>
        <w:t>dos razones:</w:t>
      </w:r>
    </w:p>
    <w:p w14:paraId="0DC9B32F" w14:textId="77777777" w:rsidR="00EF73A9" w:rsidRDefault="00EF73A9" w:rsidP="00CD4106">
      <w:pPr>
        <w:suppressAutoHyphens w:val="0"/>
        <w:autoSpaceDN/>
        <w:spacing w:after="0" w:line="240" w:lineRule="auto"/>
        <w:ind w:left="420"/>
        <w:jc w:val="both"/>
        <w:rPr>
          <w:rFonts w:ascii="Museo Sans 300" w:hAnsi="Museo Sans 300"/>
          <w:sz w:val="20"/>
          <w:szCs w:val="20"/>
        </w:rPr>
      </w:pPr>
    </w:p>
    <w:p w14:paraId="79D190A0" w14:textId="354CCEA5" w:rsidR="003363BD" w:rsidRPr="001509B7" w:rsidRDefault="00BA080B" w:rsidP="001509B7">
      <w:pPr>
        <w:pStyle w:val="Prrafodelista"/>
        <w:numPr>
          <w:ilvl w:val="0"/>
          <w:numId w:val="34"/>
        </w:numPr>
        <w:suppressAutoHyphens w:val="0"/>
        <w:autoSpaceDN/>
        <w:ind w:left="993"/>
        <w:jc w:val="both"/>
        <w:rPr>
          <w:rFonts w:ascii="Museo Sans 300" w:hAnsi="Museo Sans 300"/>
          <w:sz w:val="20"/>
          <w:szCs w:val="20"/>
        </w:rPr>
      </w:pPr>
      <w:r>
        <w:rPr>
          <w:rFonts w:ascii="Museo Sans 300" w:hAnsi="Museo Sans 300"/>
          <w:sz w:val="20"/>
          <w:szCs w:val="20"/>
        </w:rPr>
        <w:t>No se puede</w:t>
      </w:r>
      <w:r w:rsidR="00D818ED">
        <w:rPr>
          <w:rFonts w:ascii="Museo Sans 300" w:hAnsi="Museo Sans 300"/>
          <w:sz w:val="20"/>
          <w:szCs w:val="20"/>
        </w:rPr>
        <w:t xml:space="preserve"> tener certeza de la corriente que era demandada en la línea fuera de medición </w:t>
      </w:r>
      <w:r w:rsidR="00E62625">
        <w:rPr>
          <w:rFonts w:ascii="Museo Sans 300" w:hAnsi="Museo Sans 300"/>
          <w:sz w:val="20"/>
          <w:szCs w:val="20"/>
        </w:rPr>
        <w:t xml:space="preserve">debido a que estaba activada la opción </w:t>
      </w:r>
      <w:r w:rsidR="00E62625" w:rsidRPr="001509B7">
        <w:rPr>
          <w:rFonts w:ascii="Museo Sans 300" w:hAnsi="Museo Sans 300"/>
          <w:i/>
          <w:iCs/>
          <w:sz w:val="20"/>
          <w:szCs w:val="20"/>
        </w:rPr>
        <w:t>HOLD</w:t>
      </w:r>
      <w:r w:rsidR="001D591F">
        <w:rPr>
          <w:rFonts w:ascii="Museo Sans 300" w:hAnsi="Museo Sans 300"/>
          <w:sz w:val="20"/>
          <w:szCs w:val="20"/>
        </w:rPr>
        <w:t xml:space="preserve"> en el </w:t>
      </w:r>
      <w:r w:rsidR="007B2821">
        <w:rPr>
          <w:rFonts w:ascii="Museo Sans 300" w:hAnsi="Museo Sans 300"/>
          <w:sz w:val="20"/>
          <w:szCs w:val="20"/>
        </w:rPr>
        <w:t>amperímetro utilizado.</w:t>
      </w:r>
    </w:p>
    <w:p w14:paraId="1FE4D663" w14:textId="4829F04E" w:rsidR="00FF3712" w:rsidRDefault="00C5397C" w:rsidP="001509B7">
      <w:pPr>
        <w:pStyle w:val="Prrafodelista"/>
        <w:numPr>
          <w:ilvl w:val="0"/>
          <w:numId w:val="34"/>
        </w:numPr>
        <w:suppressAutoHyphens w:val="0"/>
        <w:autoSpaceDN/>
        <w:ind w:left="993"/>
        <w:jc w:val="both"/>
        <w:rPr>
          <w:rFonts w:ascii="Museo Sans 300" w:hAnsi="Museo Sans 300"/>
          <w:sz w:val="20"/>
          <w:szCs w:val="20"/>
        </w:rPr>
      </w:pPr>
      <w:r>
        <w:rPr>
          <w:rFonts w:ascii="Museo Sans 300" w:hAnsi="Museo Sans 300"/>
          <w:sz w:val="20"/>
          <w:szCs w:val="20"/>
        </w:rPr>
        <w:t xml:space="preserve">De los </w:t>
      </w:r>
      <w:r w:rsidR="00440445">
        <w:rPr>
          <w:rFonts w:ascii="Museo Sans 300" w:hAnsi="Museo Sans 300"/>
          <w:sz w:val="20"/>
          <w:szCs w:val="20"/>
        </w:rPr>
        <w:t xml:space="preserve">consumos </w:t>
      </w:r>
      <w:r>
        <w:rPr>
          <w:rFonts w:ascii="Museo Sans 300" w:hAnsi="Museo Sans 300"/>
          <w:sz w:val="20"/>
          <w:szCs w:val="20"/>
        </w:rPr>
        <w:t>históricos correct</w:t>
      </w:r>
      <w:r w:rsidR="00440445">
        <w:rPr>
          <w:rFonts w:ascii="Museo Sans 300" w:hAnsi="Museo Sans 300"/>
          <w:sz w:val="20"/>
          <w:szCs w:val="20"/>
        </w:rPr>
        <w:t xml:space="preserve">os del suministro </w:t>
      </w:r>
      <w:r w:rsidR="009E02B5">
        <w:rPr>
          <w:rFonts w:ascii="Museo Sans 300" w:hAnsi="Museo Sans 300"/>
          <w:sz w:val="20"/>
          <w:szCs w:val="20"/>
        </w:rPr>
        <w:t xml:space="preserve">concluyó que </w:t>
      </w:r>
      <w:r w:rsidR="00EE0A7C">
        <w:rPr>
          <w:rFonts w:ascii="Museo Sans 300" w:hAnsi="Museo Sans 300"/>
          <w:sz w:val="20"/>
          <w:szCs w:val="20"/>
        </w:rPr>
        <w:t xml:space="preserve">el promedio utilizado por la distribuidora </w:t>
      </w:r>
      <w:r w:rsidR="0083093C">
        <w:rPr>
          <w:rFonts w:ascii="Museo Sans 300" w:hAnsi="Museo Sans 300"/>
          <w:sz w:val="20"/>
          <w:szCs w:val="20"/>
        </w:rPr>
        <w:t>es muy superior al consumo real.</w:t>
      </w:r>
    </w:p>
    <w:p w14:paraId="4340EAC9" w14:textId="77777777" w:rsidR="00FF3712" w:rsidRPr="001509B7" w:rsidRDefault="00FF3712" w:rsidP="001509B7">
      <w:pPr>
        <w:pStyle w:val="Prrafodelista"/>
        <w:suppressAutoHyphens w:val="0"/>
        <w:autoSpaceDN/>
        <w:ind w:left="993"/>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0BF4C8CA"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 historial de lecturas mensuales correctas registradas posteriores a la normalización del servicio, correspondiente a</w:t>
      </w:r>
      <w:r w:rsidR="00F01513" w:rsidRPr="001509B7">
        <w:rPr>
          <w:rFonts w:ascii="Museo Sans 300" w:hAnsi="Museo Sans 300"/>
          <w:sz w:val="20"/>
          <w:szCs w:val="20"/>
        </w:rPr>
        <w:t>l</w:t>
      </w:r>
      <w:r w:rsidRPr="001509B7">
        <w:rPr>
          <w:rFonts w:ascii="Museo Sans 300" w:hAnsi="Museo Sans 300"/>
          <w:sz w:val="20"/>
          <w:szCs w:val="20"/>
        </w:rPr>
        <w:t xml:space="preserve"> mes de </w:t>
      </w:r>
      <w:r w:rsidR="0055709E" w:rsidRPr="001509B7">
        <w:rPr>
          <w:rFonts w:ascii="Museo Sans 300" w:hAnsi="Museo Sans 300"/>
          <w:sz w:val="20"/>
          <w:szCs w:val="20"/>
        </w:rPr>
        <w:t>mayo</w:t>
      </w:r>
      <w:r w:rsidRPr="001509B7">
        <w:rPr>
          <w:rFonts w:ascii="Museo Sans 300" w:hAnsi="Museo Sans 300"/>
          <w:sz w:val="20"/>
          <w:szCs w:val="20"/>
        </w:rPr>
        <w:t xml:space="preserve"> del presente año. </w:t>
      </w:r>
    </w:p>
    <w:p w14:paraId="78CCFA86" w14:textId="48C7A8CD"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55709E" w:rsidRPr="001509B7">
        <w:rPr>
          <w:rFonts w:ascii="Museo Sans 300" w:hAnsi="Museo Sans 300"/>
          <w:sz w:val="20"/>
          <w:szCs w:val="20"/>
        </w:rPr>
        <w:t>veintidós</w:t>
      </w:r>
      <w:r w:rsidRPr="001509B7">
        <w:rPr>
          <w:rFonts w:ascii="Museo Sans 300" w:hAnsi="Museo Sans 300"/>
          <w:sz w:val="20"/>
          <w:szCs w:val="20"/>
        </w:rPr>
        <w:t xml:space="preserve"> de </w:t>
      </w:r>
      <w:r w:rsidR="0055709E" w:rsidRPr="001509B7">
        <w:rPr>
          <w:rFonts w:ascii="Museo Sans 300" w:hAnsi="Museo Sans 300"/>
          <w:sz w:val="20"/>
          <w:szCs w:val="20"/>
        </w:rPr>
        <w:t>junio</w:t>
      </w:r>
      <w:r w:rsidRPr="001509B7">
        <w:rPr>
          <w:rFonts w:ascii="Museo Sans 300" w:hAnsi="Museo Sans 300"/>
          <w:sz w:val="20"/>
          <w:szCs w:val="20"/>
        </w:rPr>
        <w:t xml:space="preserve"> </w:t>
      </w:r>
      <w:r w:rsidR="0055709E" w:rsidRPr="001509B7">
        <w:rPr>
          <w:rFonts w:ascii="Museo Sans 300" w:hAnsi="Museo Sans 300"/>
          <w:sz w:val="20"/>
          <w:szCs w:val="20"/>
        </w:rPr>
        <w:t>al diecinueve de diciembre del año dos mil veinte</w:t>
      </w:r>
      <w:r w:rsidRPr="001509B7">
        <w:rPr>
          <w:rFonts w:ascii="Museo Sans 300" w:hAnsi="Museo Sans 300"/>
          <w:color w:val="000000"/>
          <w:sz w:val="20"/>
          <w:szCs w:val="20"/>
          <w:shd w:val="clear" w:color="auto" w:fill="FFFFFF"/>
        </w:rPr>
        <w:t>.</w:t>
      </w:r>
      <w:r w:rsidRPr="001509B7">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72DA8867"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sidR="0055709E">
        <w:rPr>
          <w:rFonts w:ascii="Museo Sans 300" w:hAnsi="Museo Sans 300"/>
          <w:sz w:val="20"/>
          <w:szCs w:val="20"/>
        </w:rPr>
        <w:t>SETENTA</w:t>
      </w:r>
      <w:r w:rsidRPr="00CD4106">
        <w:rPr>
          <w:rFonts w:ascii="Museo Sans 300" w:hAnsi="Museo Sans 300"/>
          <w:sz w:val="20"/>
          <w:szCs w:val="20"/>
          <w:lang w:val="es-ES" w:eastAsia="es-ES"/>
        </w:rPr>
        <w:t xml:space="preserve"> </w:t>
      </w:r>
      <w:r w:rsidR="0055709E">
        <w:rPr>
          <w:rFonts w:ascii="Museo Sans 300" w:hAnsi="Museo Sans 300"/>
          <w:sz w:val="20"/>
          <w:szCs w:val="20"/>
          <w:lang w:val="es-ES" w:eastAsia="es-ES"/>
        </w:rPr>
        <w:t>18</w:t>
      </w:r>
      <w:r w:rsidRPr="00CD4106">
        <w:rPr>
          <w:rFonts w:ascii="Museo Sans 300" w:hAnsi="Museo Sans 300"/>
          <w:sz w:val="20"/>
          <w:szCs w:val="20"/>
          <w:lang w:val="es-ES" w:eastAsia="es-ES"/>
        </w:rPr>
        <w:t xml:space="preserve">/100 DÓLARES DE LOS ESTADOS UNIDOS DE AMÉRICA (USD </w:t>
      </w:r>
      <w:r w:rsidR="0055709E">
        <w:rPr>
          <w:rFonts w:ascii="Museo Sans 300" w:hAnsi="Museo Sans 300"/>
          <w:sz w:val="20"/>
          <w:szCs w:val="20"/>
          <w:lang w:val="es-ES" w:eastAsia="es-ES"/>
        </w:rPr>
        <w:t>70.18</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55709E">
        <w:rPr>
          <w:rFonts w:ascii="Museo Sans 300" w:eastAsia="Segoe UI" w:hAnsi="Museo Sans 300" w:cs="Segoe UI"/>
          <w:sz w:val="20"/>
          <w:szCs w:val="20"/>
        </w:rPr>
        <w:t>0</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E41D3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5709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709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0E979D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5709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709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41C9D2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5709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709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88ACB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A7A8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76CD03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C6FC7">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2C6FC7">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709F0EA5"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2C6FC7">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C6FC7">
        <w:rPr>
          <w:rFonts w:ascii="Museo Sans 300" w:hAnsi="Museo Sans 300"/>
          <w:color w:val="000000"/>
          <w:sz w:val="20"/>
          <w:szCs w:val="20"/>
          <w:shd w:val="clear" w:color="auto" w:fill="FFFFFF"/>
        </w:rPr>
        <w: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2D3E620" w14:textId="46C87825" w:rsidR="004E572D" w:rsidRDefault="004E572D" w:rsidP="001509B7">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24380D7"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IT-0</w:t>
      </w:r>
      <w:r w:rsidR="00BE3772">
        <w:rPr>
          <w:rFonts w:ascii="Museo Sans 300" w:hAnsi="Museo Sans 300"/>
          <w:sz w:val="20"/>
          <w:szCs w:val="20"/>
        </w:rPr>
        <w:t>13</w:t>
      </w:r>
      <w:r w:rsidR="003432BF">
        <w:rPr>
          <w:rFonts w:ascii="Museo Sans 300" w:hAnsi="Museo Sans 300"/>
          <w:sz w:val="20"/>
          <w:szCs w:val="20"/>
        </w:rPr>
        <w:t>0</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A7A86">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6A7A006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432BF">
        <w:rPr>
          <w:rFonts w:ascii="Museo Sans 300" w:eastAsia="Times New Roman" w:hAnsi="Museo Sans 300" w:cs="Times New Roman"/>
          <w:sz w:val="20"/>
          <w:szCs w:val="20"/>
          <w:lang w:eastAsia="es-ES"/>
        </w:rPr>
        <w:t>SETENTA</w:t>
      </w:r>
      <w:r w:rsidR="006662C8">
        <w:rPr>
          <w:rFonts w:ascii="Museo Sans 300" w:hAnsi="Museo Sans 300"/>
          <w:sz w:val="20"/>
          <w:szCs w:val="20"/>
        </w:rPr>
        <w:t xml:space="preserve"> </w:t>
      </w:r>
      <w:r w:rsidR="003432BF">
        <w:rPr>
          <w:rFonts w:ascii="Museo Sans 300" w:hAnsi="Museo Sans 300"/>
          <w:sz w:val="20"/>
          <w:szCs w:val="20"/>
        </w:rPr>
        <w:t>18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432BF">
        <w:rPr>
          <w:rFonts w:ascii="Museo Sans 300" w:hAnsi="Museo Sans 300"/>
          <w:sz w:val="20"/>
          <w:szCs w:val="20"/>
        </w:rPr>
        <w:t>70.18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3432BF">
        <w:rPr>
          <w:rFonts w:ascii="Museo Sans 300" w:hAnsi="Museo Sans 300"/>
          <w:sz w:val="20"/>
          <w:szCs w:val="20"/>
        </w:rPr>
        <w:t>0</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67B0AB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w:t>
      </w:r>
      <w:r w:rsidR="003432BF">
        <w:rPr>
          <w:rFonts w:ascii="Museo Sans 300" w:eastAsia="Arial" w:hAnsi="Museo Sans 300" w:cs="Times New Roman"/>
          <w:sz w:val="20"/>
          <w:szCs w:val="20"/>
        </w:rPr>
        <w:t>0</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185C19AA"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A7A86">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23E49A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432BF">
        <w:rPr>
          <w:rFonts w:ascii="Museo Sans 300" w:eastAsia="Arial" w:hAnsi="Museo Sans 300"/>
          <w:sz w:val="20"/>
          <w:szCs w:val="20"/>
          <w:lang w:eastAsia="es-SV"/>
        </w:rPr>
        <w:t>SETENTA</w:t>
      </w:r>
      <w:r w:rsidR="006662C8">
        <w:rPr>
          <w:rFonts w:ascii="Museo Sans 300" w:hAnsi="Museo Sans 300"/>
          <w:sz w:val="20"/>
          <w:szCs w:val="20"/>
        </w:rPr>
        <w:t xml:space="preserve"> </w:t>
      </w:r>
      <w:r w:rsidR="003432BF">
        <w:rPr>
          <w:rFonts w:ascii="Museo Sans 300" w:hAnsi="Museo Sans 300"/>
          <w:sz w:val="20"/>
          <w:szCs w:val="20"/>
        </w:rPr>
        <w:t>18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432BF">
        <w:rPr>
          <w:rFonts w:ascii="Museo Sans 300" w:hAnsi="Museo Sans 300"/>
          <w:sz w:val="20"/>
          <w:szCs w:val="20"/>
        </w:rPr>
        <w:t>70.18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3432BF">
        <w:rPr>
          <w:rFonts w:ascii="Museo Sans 300" w:hAnsi="Museo Sans 300"/>
          <w:sz w:val="20"/>
          <w:szCs w:val="20"/>
        </w:rPr>
        <w:t>0</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56F23B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w:t>
      </w:r>
      <w:r w:rsidR="003432BF">
        <w:rPr>
          <w:rFonts w:ascii="Museo Sans 300" w:eastAsia="Arial" w:hAnsi="Museo Sans 300" w:cs="Times New Roman"/>
          <w:sz w:val="20"/>
          <w:szCs w:val="20"/>
        </w:rPr>
        <w:t>0</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4B8350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3432BF">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3432BF">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AA7A8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0E98" w14:textId="77777777" w:rsidR="005E3D71" w:rsidRDefault="005E3D71">
      <w:pPr>
        <w:spacing w:after="0" w:line="240" w:lineRule="auto"/>
      </w:pPr>
      <w:r>
        <w:separator/>
      </w:r>
    </w:p>
  </w:endnote>
  <w:endnote w:type="continuationSeparator" w:id="0">
    <w:p w14:paraId="0F7FBED2" w14:textId="77777777" w:rsidR="005E3D71" w:rsidRDefault="005E3D71">
      <w:pPr>
        <w:spacing w:after="0" w:line="240" w:lineRule="auto"/>
      </w:pPr>
      <w:r>
        <w:continuationSeparator/>
      </w:r>
    </w:p>
  </w:endnote>
  <w:endnote w:type="continuationNotice" w:id="1">
    <w:p w14:paraId="45B9B769" w14:textId="77777777" w:rsidR="005E3D71" w:rsidRDefault="005E3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F3E8E0A" w:rsidR="004B0C0A" w:rsidRPr="002E033D" w:rsidRDefault="002F171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7F0738">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2661" w14:textId="77777777" w:rsidR="005E3D71" w:rsidRDefault="005E3D71">
      <w:pPr>
        <w:spacing w:after="0" w:line="240" w:lineRule="auto"/>
      </w:pPr>
      <w:r>
        <w:rPr>
          <w:color w:val="000000"/>
        </w:rPr>
        <w:separator/>
      </w:r>
    </w:p>
  </w:footnote>
  <w:footnote w:type="continuationSeparator" w:id="0">
    <w:p w14:paraId="63D45881" w14:textId="77777777" w:rsidR="005E3D71" w:rsidRDefault="005E3D71">
      <w:pPr>
        <w:spacing w:after="0" w:line="240" w:lineRule="auto"/>
      </w:pPr>
      <w:r>
        <w:continuationSeparator/>
      </w:r>
    </w:p>
  </w:footnote>
  <w:footnote w:type="continuationNotice" w:id="1">
    <w:p w14:paraId="0E1AF983" w14:textId="77777777" w:rsidR="005E3D71" w:rsidRDefault="005E3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3417"/>
    <w:rsid w:val="00085EF8"/>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301E"/>
    <w:rsid w:val="000E5E34"/>
    <w:rsid w:val="000E7FA4"/>
    <w:rsid w:val="000F325F"/>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509B7"/>
    <w:rsid w:val="00151984"/>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B2309"/>
    <w:rsid w:val="001B3D33"/>
    <w:rsid w:val="001C5DBB"/>
    <w:rsid w:val="001D180D"/>
    <w:rsid w:val="001D2720"/>
    <w:rsid w:val="001D3320"/>
    <w:rsid w:val="001D591F"/>
    <w:rsid w:val="001E0394"/>
    <w:rsid w:val="001E4151"/>
    <w:rsid w:val="001E4A76"/>
    <w:rsid w:val="001E4C4D"/>
    <w:rsid w:val="001F3C81"/>
    <w:rsid w:val="001F5879"/>
    <w:rsid w:val="001F59A3"/>
    <w:rsid w:val="001F5B20"/>
    <w:rsid w:val="00203C6A"/>
    <w:rsid w:val="00207AE1"/>
    <w:rsid w:val="00213D79"/>
    <w:rsid w:val="0021571F"/>
    <w:rsid w:val="002245F5"/>
    <w:rsid w:val="00230528"/>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32BF"/>
    <w:rsid w:val="003447C3"/>
    <w:rsid w:val="003466CE"/>
    <w:rsid w:val="003525E4"/>
    <w:rsid w:val="00352A75"/>
    <w:rsid w:val="00355010"/>
    <w:rsid w:val="0036470A"/>
    <w:rsid w:val="003652C5"/>
    <w:rsid w:val="00371AB2"/>
    <w:rsid w:val="00374D00"/>
    <w:rsid w:val="00375BCB"/>
    <w:rsid w:val="003760D1"/>
    <w:rsid w:val="00380743"/>
    <w:rsid w:val="003836C4"/>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304A"/>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B0AFE"/>
    <w:rsid w:val="005B507F"/>
    <w:rsid w:val="005B600B"/>
    <w:rsid w:val="005C17E0"/>
    <w:rsid w:val="005C4602"/>
    <w:rsid w:val="005D040D"/>
    <w:rsid w:val="005D16C6"/>
    <w:rsid w:val="005D42B3"/>
    <w:rsid w:val="005D69B9"/>
    <w:rsid w:val="005E0A49"/>
    <w:rsid w:val="005E3D71"/>
    <w:rsid w:val="005E45BC"/>
    <w:rsid w:val="005E5C23"/>
    <w:rsid w:val="005E742A"/>
    <w:rsid w:val="005F1A00"/>
    <w:rsid w:val="00602489"/>
    <w:rsid w:val="00604815"/>
    <w:rsid w:val="00613FD5"/>
    <w:rsid w:val="0062128B"/>
    <w:rsid w:val="00621543"/>
    <w:rsid w:val="00622CB1"/>
    <w:rsid w:val="006243BA"/>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339B"/>
    <w:rsid w:val="00683A80"/>
    <w:rsid w:val="00691639"/>
    <w:rsid w:val="00693F79"/>
    <w:rsid w:val="00695A52"/>
    <w:rsid w:val="00696E15"/>
    <w:rsid w:val="00697302"/>
    <w:rsid w:val="00697592"/>
    <w:rsid w:val="006A0607"/>
    <w:rsid w:val="006A18B3"/>
    <w:rsid w:val="006A1C9E"/>
    <w:rsid w:val="006A1E74"/>
    <w:rsid w:val="006A4AC6"/>
    <w:rsid w:val="006A5596"/>
    <w:rsid w:val="006B252B"/>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2309"/>
    <w:rsid w:val="007074D0"/>
    <w:rsid w:val="0071609E"/>
    <w:rsid w:val="00717ECF"/>
    <w:rsid w:val="00720018"/>
    <w:rsid w:val="00720652"/>
    <w:rsid w:val="00722711"/>
    <w:rsid w:val="00722EC9"/>
    <w:rsid w:val="00723C37"/>
    <w:rsid w:val="007273B4"/>
    <w:rsid w:val="00727E30"/>
    <w:rsid w:val="00734243"/>
    <w:rsid w:val="007351AF"/>
    <w:rsid w:val="007448A0"/>
    <w:rsid w:val="00744CCF"/>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5F28"/>
    <w:rsid w:val="00816E5C"/>
    <w:rsid w:val="008214B8"/>
    <w:rsid w:val="008243C7"/>
    <w:rsid w:val="00824CF7"/>
    <w:rsid w:val="008265E1"/>
    <w:rsid w:val="00827D09"/>
    <w:rsid w:val="0083093C"/>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6398"/>
    <w:rsid w:val="00936F38"/>
    <w:rsid w:val="00942A15"/>
    <w:rsid w:val="00945D4E"/>
    <w:rsid w:val="00950367"/>
    <w:rsid w:val="00952449"/>
    <w:rsid w:val="00961557"/>
    <w:rsid w:val="00962C49"/>
    <w:rsid w:val="00962E24"/>
    <w:rsid w:val="00963750"/>
    <w:rsid w:val="00964724"/>
    <w:rsid w:val="00965BE9"/>
    <w:rsid w:val="0097186E"/>
    <w:rsid w:val="00972F9D"/>
    <w:rsid w:val="00975E5D"/>
    <w:rsid w:val="00977DDE"/>
    <w:rsid w:val="009816BF"/>
    <w:rsid w:val="00987573"/>
    <w:rsid w:val="00992867"/>
    <w:rsid w:val="009A1FDC"/>
    <w:rsid w:val="009A663F"/>
    <w:rsid w:val="009A7023"/>
    <w:rsid w:val="009B04B3"/>
    <w:rsid w:val="009B24EF"/>
    <w:rsid w:val="009B2758"/>
    <w:rsid w:val="009B2A5B"/>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20DF"/>
    <w:rsid w:val="00A7715D"/>
    <w:rsid w:val="00A77E8C"/>
    <w:rsid w:val="00A816FC"/>
    <w:rsid w:val="00A841A4"/>
    <w:rsid w:val="00A8423E"/>
    <w:rsid w:val="00A8589B"/>
    <w:rsid w:val="00A90532"/>
    <w:rsid w:val="00A93D70"/>
    <w:rsid w:val="00A9541A"/>
    <w:rsid w:val="00A97B94"/>
    <w:rsid w:val="00AA1645"/>
    <w:rsid w:val="00AA2832"/>
    <w:rsid w:val="00AA6AC1"/>
    <w:rsid w:val="00AA7A86"/>
    <w:rsid w:val="00AD0539"/>
    <w:rsid w:val="00AD09C9"/>
    <w:rsid w:val="00AD2742"/>
    <w:rsid w:val="00AD6854"/>
    <w:rsid w:val="00AD71CB"/>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36ED1"/>
    <w:rsid w:val="00B44D0A"/>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4496B"/>
    <w:rsid w:val="00D74551"/>
    <w:rsid w:val="00D77F9D"/>
    <w:rsid w:val="00D811F9"/>
    <w:rsid w:val="00D818ED"/>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4F0A"/>
    <w:rsid w:val="00E1131F"/>
    <w:rsid w:val="00E150F4"/>
    <w:rsid w:val="00E23299"/>
    <w:rsid w:val="00E24456"/>
    <w:rsid w:val="00E33016"/>
    <w:rsid w:val="00E36AA2"/>
    <w:rsid w:val="00E37DB9"/>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7E9C"/>
    <w:rsid w:val="00F15FF0"/>
    <w:rsid w:val="00F17024"/>
    <w:rsid w:val="00F2082E"/>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DFDB689"/>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11-10-2021. Expediente electrónico 47375</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4A3FB221-FD84-46FF-8F3D-01C3550B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3786</Words>
  <Characters>20829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45</cp:revision>
  <cp:lastPrinted>2021-09-20T21:49:00Z</cp:lastPrinted>
  <dcterms:created xsi:type="dcterms:W3CDTF">2021-10-08T22:14:00Z</dcterms:created>
  <dcterms:modified xsi:type="dcterms:W3CDTF">2021-12-03T20:29:00Z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