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46D7" w14:textId="77777777" w:rsidR="00541F3D" w:rsidRDefault="00541F3D" w:rsidP="00F35AAC">
      <w:pPr>
        <w:spacing w:after="0" w:line="240" w:lineRule="atLeast"/>
        <w:jc w:val="both"/>
        <w:rPr>
          <w:rFonts w:ascii="Museo Sans 900" w:hAnsi="Museo Sans 900"/>
          <w:b/>
          <w:bCs/>
          <w:sz w:val="20"/>
          <w:szCs w:val="20"/>
          <w:lang w:eastAsia="es-ES"/>
        </w:rPr>
      </w:pPr>
    </w:p>
    <w:p w14:paraId="7209AE2B" w14:textId="19DAAAB0" w:rsidR="00F35AAC" w:rsidRPr="00937F60" w:rsidRDefault="00F35AAC" w:rsidP="00F35AAC">
      <w:pPr>
        <w:spacing w:after="0" w:line="240" w:lineRule="atLeast"/>
        <w:jc w:val="both"/>
        <w:rPr>
          <w:rFonts w:ascii="Museo Sans 300" w:hAnsi="Museo Sans 300"/>
          <w:sz w:val="20"/>
          <w:szCs w:val="20"/>
          <w:lang w:eastAsia="es-ES"/>
        </w:rPr>
      </w:pPr>
      <w:r w:rsidRPr="5599B723">
        <w:rPr>
          <w:rFonts w:ascii="Museo Sans 900" w:hAnsi="Museo Sans 900"/>
          <w:b/>
          <w:bCs/>
          <w:sz w:val="20"/>
          <w:szCs w:val="20"/>
          <w:lang w:eastAsia="es-ES"/>
        </w:rPr>
        <w:t xml:space="preserve">ACUERDO </w:t>
      </w:r>
      <w:proofErr w:type="spellStart"/>
      <w:r w:rsidRPr="5599B723">
        <w:rPr>
          <w:rFonts w:ascii="Museo Sans 900" w:hAnsi="Museo Sans 900"/>
          <w:b/>
          <w:bCs/>
          <w:sz w:val="20"/>
          <w:szCs w:val="20"/>
          <w:lang w:eastAsia="es-ES"/>
        </w:rPr>
        <w:t>N.°</w:t>
      </w:r>
      <w:proofErr w:type="spellEnd"/>
      <w:r w:rsidRPr="5599B723">
        <w:rPr>
          <w:rFonts w:ascii="Museo Sans 900" w:hAnsi="Museo Sans 900"/>
          <w:b/>
          <w:bCs/>
          <w:sz w:val="20"/>
          <w:szCs w:val="20"/>
          <w:lang w:eastAsia="es-ES"/>
        </w:rPr>
        <w:t xml:space="preserve"> E-</w:t>
      </w:r>
      <w:r w:rsidR="0002208C" w:rsidRPr="5599B723">
        <w:rPr>
          <w:rFonts w:ascii="Museo Sans 900" w:hAnsi="Museo Sans 900"/>
          <w:b/>
          <w:bCs/>
          <w:sz w:val="20"/>
          <w:szCs w:val="20"/>
          <w:lang w:eastAsia="es-ES"/>
        </w:rPr>
        <w:t>079</w:t>
      </w:r>
      <w:r w:rsidR="58FA7335" w:rsidRPr="5599B723">
        <w:rPr>
          <w:rFonts w:ascii="Museo Sans 900" w:hAnsi="Museo Sans 900"/>
          <w:b/>
          <w:bCs/>
          <w:sz w:val="20"/>
          <w:szCs w:val="20"/>
          <w:lang w:eastAsia="es-ES"/>
        </w:rPr>
        <w:t>8</w:t>
      </w:r>
      <w:r w:rsidR="00A334F2" w:rsidRPr="5599B723">
        <w:rPr>
          <w:rFonts w:ascii="Museo Sans 900" w:hAnsi="Museo Sans 900"/>
          <w:b/>
          <w:bCs/>
          <w:sz w:val="20"/>
          <w:szCs w:val="20"/>
          <w:lang w:eastAsia="es-ES"/>
        </w:rPr>
        <w:t>-2021</w:t>
      </w:r>
      <w:r w:rsidRPr="5599B723">
        <w:rPr>
          <w:rFonts w:ascii="Museo Sans 900" w:hAnsi="Museo Sans 900"/>
          <w:b/>
          <w:bCs/>
          <w:sz w:val="20"/>
          <w:szCs w:val="20"/>
          <w:lang w:eastAsia="es-ES"/>
        </w:rPr>
        <w:t xml:space="preserve">-CAU. </w:t>
      </w:r>
      <w:r w:rsidR="00FC750F" w:rsidRPr="5599B723">
        <w:rPr>
          <w:rFonts w:ascii="Museo Sans 300" w:hAnsi="Museo Sans 300"/>
          <w:sz w:val="20"/>
          <w:szCs w:val="20"/>
          <w:lang w:eastAsia="es-ES"/>
        </w:rPr>
        <w:t>SUPERINTENDENCIA</w:t>
      </w:r>
      <w:r w:rsidRPr="5599B723">
        <w:rPr>
          <w:rFonts w:ascii="Museo Sans 300" w:hAnsi="Museo Sans 300"/>
          <w:sz w:val="20"/>
          <w:szCs w:val="20"/>
          <w:lang w:eastAsia="es-ES"/>
        </w:rPr>
        <w:t xml:space="preserve"> GENERAL DE ELECTRICIDAD Y TELECOMUNICACIONES. San Salvador, a las </w:t>
      </w:r>
      <w:r w:rsidR="0034763F">
        <w:rPr>
          <w:rFonts w:ascii="Museo Sans 300" w:hAnsi="Museo Sans 300"/>
          <w:sz w:val="20"/>
          <w:szCs w:val="20"/>
          <w:lang w:eastAsia="es-ES"/>
        </w:rPr>
        <w:t>nueve</w:t>
      </w:r>
      <w:r w:rsidR="0002208C" w:rsidRPr="5599B723">
        <w:rPr>
          <w:rFonts w:ascii="Museo Sans 300" w:hAnsi="Museo Sans 300"/>
          <w:sz w:val="20"/>
          <w:szCs w:val="20"/>
          <w:lang w:eastAsia="es-ES"/>
        </w:rPr>
        <w:t xml:space="preserve"> </w:t>
      </w:r>
      <w:r w:rsidRPr="5599B723">
        <w:rPr>
          <w:rFonts w:ascii="Museo Sans 300" w:hAnsi="Museo Sans 300"/>
          <w:sz w:val="20"/>
          <w:szCs w:val="20"/>
          <w:lang w:eastAsia="es-ES"/>
        </w:rPr>
        <w:t xml:space="preserve">horas con </w:t>
      </w:r>
      <w:r w:rsidR="0034763F">
        <w:rPr>
          <w:rFonts w:ascii="Museo Sans 300" w:hAnsi="Museo Sans 300"/>
          <w:sz w:val="20"/>
          <w:szCs w:val="20"/>
          <w:lang w:eastAsia="es-ES"/>
        </w:rPr>
        <w:t>cuarenta y cinco</w:t>
      </w:r>
      <w:r w:rsidR="0002208C" w:rsidRPr="5599B723">
        <w:rPr>
          <w:rFonts w:ascii="Museo Sans 300" w:hAnsi="Museo Sans 300"/>
          <w:sz w:val="20"/>
          <w:szCs w:val="20"/>
          <w:lang w:eastAsia="es-ES"/>
        </w:rPr>
        <w:t xml:space="preserve"> </w:t>
      </w:r>
      <w:r w:rsidRPr="5599B723">
        <w:rPr>
          <w:rFonts w:ascii="Museo Sans 300" w:hAnsi="Museo Sans 300"/>
          <w:sz w:val="20"/>
          <w:szCs w:val="20"/>
          <w:lang w:eastAsia="es-ES"/>
        </w:rPr>
        <w:t>minutos del día</w:t>
      </w:r>
      <w:r w:rsidR="0025106D" w:rsidRPr="5599B723">
        <w:rPr>
          <w:rFonts w:ascii="Museo Sans 300" w:hAnsi="Museo Sans 300"/>
          <w:sz w:val="20"/>
          <w:szCs w:val="20"/>
          <w:lang w:eastAsia="es-ES"/>
        </w:rPr>
        <w:t xml:space="preserve"> </w:t>
      </w:r>
      <w:r w:rsidR="0034763F">
        <w:rPr>
          <w:rFonts w:ascii="Museo Sans 300" w:hAnsi="Museo Sans 300"/>
          <w:sz w:val="20"/>
          <w:szCs w:val="20"/>
          <w:lang w:eastAsia="es-ES"/>
        </w:rPr>
        <w:t>treinta</w:t>
      </w:r>
      <w:r w:rsidR="0002208C" w:rsidRPr="5599B723">
        <w:rPr>
          <w:rFonts w:ascii="Museo Sans 300" w:hAnsi="Museo Sans 300"/>
          <w:sz w:val="20"/>
          <w:szCs w:val="20"/>
          <w:lang w:eastAsia="es-ES"/>
        </w:rPr>
        <w:t xml:space="preserve"> </w:t>
      </w:r>
      <w:r w:rsidRPr="5599B723">
        <w:rPr>
          <w:rFonts w:ascii="Museo Sans 300" w:hAnsi="Museo Sans 300"/>
          <w:sz w:val="20"/>
          <w:szCs w:val="20"/>
          <w:lang w:eastAsia="es-ES"/>
        </w:rPr>
        <w:t>de</w:t>
      </w:r>
      <w:r w:rsidR="0025106D" w:rsidRPr="5599B723">
        <w:rPr>
          <w:rFonts w:ascii="Museo Sans 300" w:hAnsi="Museo Sans 300"/>
          <w:sz w:val="20"/>
          <w:szCs w:val="20"/>
          <w:lang w:eastAsia="es-ES"/>
        </w:rPr>
        <w:t xml:space="preserve"> </w:t>
      </w:r>
      <w:r w:rsidR="0002208C" w:rsidRPr="5599B723">
        <w:rPr>
          <w:rFonts w:ascii="Museo Sans 300" w:hAnsi="Museo Sans 300"/>
          <w:sz w:val="20"/>
          <w:szCs w:val="20"/>
          <w:lang w:eastAsia="es-ES"/>
        </w:rPr>
        <w:t xml:space="preserve">agosto </w:t>
      </w:r>
      <w:r w:rsidRPr="5599B723">
        <w:rPr>
          <w:rFonts w:ascii="Museo Sans 300" w:hAnsi="Museo Sans 300"/>
          <w:sz w:val="20"/>
          <w:szCs w:val="20"/>
          <w:lang w:eastAsia="es-ES"/>
        </w:rPr>
        <w:t>del año dos mil veint</w:t>
      </w:r>
      <w:r w:rsidR="00A334F2" w:rsidRPr="5599B723">
        <w:rPr>
          <w:rFonts w:ascii="Museo Sans 300" w:hAnsi="Museo Sans 300"/>
          <w:sz w:val="20"/>
          <w:szCs w:val="20"/>
          <w:lang w:eastAsia="es-ES"/>
        </w:rPr>
        <w:t>iuno</w:t>
      </w:r>
      <w:r w:rsidRPr="5599B723">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24A12FB8"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CONSIDERANDO QUE:</w:t>
      </w:r>
    </w:p>
    <w:p w14:paraId="5DAB6C7B" w14:textId="34128A1C" w:rsidR="00F35AAC" w:rsidRPr="00937F60" w:rsidRDefault="00F35AAC" w:rsidP="00F35AAC">
      <w:pPr>
        <w:spacing w:after="0" w:line="240" w:lineRule="atLeast"/>
        <w:jc w:val="both"/>
        <w:rPr>
          <w:rFonts w:ascii="Museo Sans 300" w:hAnsi="Museo Sans 300"/>
          <w:sz w:val="20"/>
          <w:szCs w:val="20"/>
          <w:lang w:eastAsia="es-ES"/>
        </w:rPr>
      </w:pPr>
    </w:p>
    <w:p w14:paraId="40D3D01D" w14:textId="3F5B8E6D" w:rsidR="00F35AAC" w:rsidRPr="00937F60" w:rsidRDefault="00E71B20" w:rsidP="008924A5">
      <w:pPr>
        <w:pStyle w:val="Prrafodelista"/>
        <w:numPr>
          <w:ilvl w:val="0"/>
          <w:numId w:val="6"/>
        </w:numPr>
        <w:spacing w:after="200" w:line="0" w:lineRule="atLeast"/>
        <w:ind w:left="426" w:hanging="426"/>
        <w:contextualSpacing/>
        <w:jc w:val="both"/>
        <w:rPr>
          <w:rFonts w:ascii="Museo Sans 300" w:eastAsia="Arial" w:hAnsi="Museo Sans 300"/>
          <w:sz w:val="20"/>
          <w:szCs w:val="20"/>
          <w:lang w:val="es-SV"/>
        </w:rPr>
      </w:pPr>
      <w:r w:rsidRPr="29603258">
        <w:rPr>
          <w:rFonts w:ascii="Museo Sans 300" w:eastAsia="Arial" w:hAnsi="Museo Sans 300"/>
          <w:sz w:val="20"/>
          <w:szCs w:val="20"/>
          <w:lang w:val="es-SV"/>
        </w:rPr>
        <w:t xml:space="preserve">El día </w:t>
      </w:r>
      <w:r w:rsidR="00250EFE">
        <w:rPr>
          <w:rFonts w:ascii="Museo Sans 300" w:eastAsia="Arial" w:hAnsi="Museo Sans 300"/>
          <w:sz w:val="20"/>
          <w:szCs w:val="20"/>
          <w:lang w:val="es-SV"/>
        </w:rPr>
        <w:t>tres</w:t>
      </w:r>
      <w:r w:rsidR="00ED1106">
        <w:rPr>
          <w:rFonts w:ascii="Museo Sans 300" w:eastAsia="Arial" w:hAnsi="Museo Sans 300"/>
          <w:sz w:val="20"/>
          <w:szCs w:val="20"/>
          <w:lang w:val="es-SV"/>
        </w:rPr>
        <w:t xml:space="preserve"> de febrer</w:t>
      </w:r>
      <w:r w:rsidR="00AC2FAA">
        <w:rPr>
          <w:rFonts w:ascii="Museo Sans 300" w:eastAsia="Arial" w:hAnsi="Museo Sans 300"/>
          <w:sz w:val="20"/>
          <w:szCs w:val="20"/>
          <w:lang w:val="es-SV"/>
        </w:rPr>
        <w:t>o de</w:t>
      </w:r>
      <w:r w:rsidR="00250EFE">
        <w:rPr>
          <w:rFonts w:ascii="Museo Sans 300" w:eastAsia="Arial" w:hAnsi="Museo Sans 300"/>
          <w:sz w:val="20"/>
          <w:szCs w:val="20"/>
          <w:lang w:val="es-SV"/>
        </w:rPr>
        <w:t>l presente año</w:t>
      </w:r>
      <w:r w:rsidRPr="29603258">
        <w:rPr>
          <w:rFonts w:ascii="Museo Sans 300" w:eastAsia="Arial" w:hAnsi="Museo Sans 300"/>
          <w:sz w:val="20"/>
          <w:szCs w:val="20"/>
          <w:lang w:val="es-SV"/>
        </w:rPr>
        <w:t xml:space="preserve">, </w:t>
      </w:r>
      <w:r w:rsidR="00250EFE">
        <w:rPr>
          <w:rFonts w:ascii="Museo Sans 300" w:eastAsia="Arial" w:hAnsi="Museo Sans 300"/>
          <w:sz w:val="20"/>
          <w:szCs w:val="20"/>
          <w:lang w:val="es-SV"/>
        </w:rPr>
        <w:t xml:space="preserve">la señora </w:t>
      </w:r>
      <w:r w:rsidR="005577E2">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interpuso un reclamo en contra de la sociedad </w:t>
      </w:r>
      <w:r w:rsidR="00250EFE">
        <w:rPr>
          <w:rFonts w:ascii="Museo Sans 300" w:eastAsia="Arial" w:hAnsi="Museo Sans 300"/>
          <w:sz w:val="20"/>
          <w:szCs w:val="20"/>
          <w:lang w:val="es-SV"/>
        </w:rPr>
        <w:t>DEUSEM, S.A. de C.V.</w:t>
      </w:r>
      <w:r w:rsidR="00F35AAC" w:rsidRPr="29603258">
        <w:rPr>
          <w:rFonts w:ascii="Museo Sans 300" w:eastAsia="Arial" w:hAnsi="Museo Sans 300"/>
          <w:sz w:val="20"/>
          <w:szCs w:val="20"/>
          <w:lang w:val="es-SV"/>
        </w:rPr>
        <w:t xml:space="preserve">, debido al cobro de la cantidad de </w:t>
      </w:r>
      <w:r w:rsidR="00250EFE">
        <w:rPr>
          <w:rFonts w:ascii="Museo Sans 300" w:eastAsia="Arial" w:hAnsi="Museo Sans 300"/>
          <w:sz w:val="20"/>
          <w:szCs w:val="20"/>
          <w:lang w:val="es-SV"/>
        </w:rPr>
        <w:t>DOSCIENTOS CUARENTA Y TRES 53/100 DÓLARES DE LOS ESTADOS UNIDOS DE AMÉRICA (USD 243.53)</w:t>
      </w:r>
      <w:r w:rsidR="00CA645A" w:rsidRPr="29603258">
        <w:rPr>
          <w:rFonts w:ascii="Museo Sans 300" w:eastAsia="Arial" w:hAnsi="Museo Sans 300"/>
          <w:sz w:val="20"/>
          <w:szCs w:val="20"/>
          <w:lang w:val="es-SV"/>
        </w:rPr>
        <w:t xml:space="preserve"> IVA incluido, en concepto de Energía No Registrada (ENR) por la presunta existencia de una condición irregular que afectó el correcto registro del consumo de energía eléctrica en el suministro identificado con el NIC </w:t>
      </w:r>
      <w:r w:rsidR="005577E2">
        <w:rPr>
          <w:rFonts w:ascii="Museo Sans 300" w:eastAsia="Arial" w:hAnsi="Museo Sans 300"/>
          <w:sz w:val="20"/>
          <w:szCs w:val="20"/>
          <w:lang w:val="es-SV"/>
        </w:rPr>
        <w:t>+++</w:t>
      </w:r>
      <w:r w:rsidR="00CA645A" w:rsidRPr="29603258">
        <w:rPr>
          <w:rFonts w:ascii="Museo Sans 300" w:eastAsia="Arial" w:hAnsi="Museo Sans 300"/>
          <w:sz w:val="20"/>
          <w:szCs w:val="20"/>
          <w:lang w:val="es-SV"/>
        </w:rPr>
        <w:t>.</w:t>
      </w:r>
      <w:r w:rsidR="00F35AAC" w:rsidRPr="29603258">
        <w:rPr>
          <w:rFonts w:ascii="Museo Sans 300" w:eastAsia="Arial" w:hAnsi="Museo Sans 300"/>
          <w:sz w:val="20"/>
          <w:szCs w:val="20"/>
          <w:lang w:val="es-SV"/>
        </w:rPr>
        <w:t xml:space="preserve"> </w:t>
      </w:r>
    </w:p>
    <w:p w14:paraId="22B7DADA" w14:textId="77777777" w:rsidR="00F35AAC" w:rsidRPr="00937F60" w:rsidRDefault="00F35AAC" w:rsidP="00F35AAC">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Dicho reclamo se tramitó conforme a las etapas procedimentales que se detallan a continuación:</w:t>
      </w:r>
    </w:p>
    <w:p w14:paraId="5F35D756" w14:textId="77777777" w:rsidR="00B879BD" w:rsidRPr="00937F60" w:rsidRDefault="00B879BD" w:rsidP="00F35AAC">
      <w:pPr>
        <w:spacing w:after="0" w:line="240" w:lineRule="auto"/>
        <w:ind w:left="426"/>
        <w:jc w:val="both"/>
        <w:rPr>
          <w:rFonts w:ascii="Museo Sans 300" w:hAnsi="Museo Sans 300"/>
          <w:sz w:val="20"/>
          <w:szCs w:val="20"/>
          <w:lang w:eastAsia="es-ES"/>
        </w:rPr>
      </w:pPr>
    </w:p>
    <w:p w14:paraId="23DCF9A0"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 DEL PROCEDIMIENTO</w:t>
      </w:r>
    </w:p>
    <w:p w14:paraId="017013FC" w14:textId="7777777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 xml:space="preserve">Audiencia </w:t>
      </w:r>
    </w:p>
    <w:p w14:paraId="5A39BBE3" w14:textId="77777777" w:rsidR="00F35AAC" w:rsidRPr="00937F60" w:rsidRDefault="00F35AAC" w:rsidP="00F35AAC">
      <w:pPr>
        <w:spacing w:after="0" w:line="240" w:lineRule="auto"/>
        <w:ind w:left="360"/>
        <w:jc w:val="both"/>
        <w:rPr>
          <w:rFonts w:ascii="Museo Sans 300" w:hAnsi="Museo Sans 300"/>
          <w:sz w:val="20"/>
          <w:szCs w:val="20"/>
          <w:lang w:eastAsia="es-ES"/>
        </w:rPr>
      </w:pPr>
    </w:p>
    <w:p w14:paraId="5650EB21" w14:textId="1522EA47" w:rsidR="00CA645A" w:rsidRPr="00CA645A" w:rsidRDefault="00F35AAC" w:rsidP="00CA645A">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w:t>
      </w:r>
      <w:r w:rsidR="00CA645A" w:rsidRPr="00CA645A">
        <w:rPr>
          <w:rFonts w:ascii="Museo Sans 300" w:hAnsi="Museo Sans 300"/>
          <w:sz w:val="20"/>
          <w:szCs w:val="20"/>
          <w:lang w:eastAsia="es-ES"/>
        </w:rPr>
        <w:t>E-</w:t>
      </w:r>
      <w:r w:rsidR="00430699">
        <w:rPr>
          <w:rFonts w:ascii="Museo Sans 300" w:hAnsi="Museo Sans 300"/>
          <w:sz w:val="20"/>
          <w:szCs w:val="20"/>
          <w:lang w:eastAsia="es-ES"/>
        </w:rPr>
        <w:t>0109-2021</w:t>
      </w:r>
      <w:r w:rsidR="00CA645A" w:rsidRPr="00CA645A">
        <w:rPr>
          <w:rFonts w:ascii="Museo Sans 300" w:hAnsi="Museo Sans 300"/>
          <w:sz w:val="20"/>
          <w:szCs w:val="20"/>
          <w:lang w:eastAsia="es-ES"/>
        </w:rPr>
        <w:t xml:space="preserve">-CAU, </w:t>
      </w:r>
      <w:r w:rsidR="004E3E8C">
        <w:rPr>
          <w:rFonts w:ascii="Museo Sans 300" w:hAnsi="Museo Sans 300"/>
          <w:sz w:val="20"/>
          <w:szCs w:val="20"/>
          <w:lang w:eastAsia="es-ES"/>
        </w:rPr>
        <w:t xml:space="preserve">de fecha </w:t>
      </w:r>
      <w:r w:rsidR="00430699">
        <w:rPr>
          <w:rFonts w:ascii="Museo Sans 300" w:hAnsi="Museo Sans 300"/>
          <w:sz w:val="20"/>
          <w:szCs w:val="20"/>
          <w:lang w:eastAsia="es-ES"/>
        </w:rPr>
        <w:t>diez</w:t>
      </w:r>
      <w:r w:rsidR="00A563F8">
        <w:rPr>
          <w:rFonts w:ascii="Museo Sans 300" w:hAnsi="Museo Sans 300"/>
          <w:sz w:val="20"/>
          <w:szCs w:val="20"/>
          <w:lang w:eastAsia="es-ES"/>
        </w:rPr>
        <w:t xml:space="preserve"> de febrero</w:t>
      </w:r>
      <w:r w:rsidR="004E3E8C">
        <w:rPr>
          <w:rFonts w:ascii="Museo Sans 300" w:hAnsi="Museo Sans 300"/>
          <w:sz w:val="20"/>
          <w:szCs w:val="20"/>
          <w:lang w:eastAsia="es-ES"/>
        </w:rPr>
        <w:t xml:space="preserve"> de</w:t>
      </w:r>
      <w:r w:rsidR="00430699">
        <w:rPr>
          <w:rFonts w:ascii="Museo Sans 300" w:hAnsi="Museo Sans 300"/>
          <w:sz w:val="20"/>
          <w:szCs w:val="20"/>
          <w:lang w:eastAsia="es-ES"/>
        </w:rPr>
        <w:t xml:space="preserve"> este año</w:t>
      </w:r>
      <w:r w:rsidR="004E3E8C">
        <w:rPr>
          <w:rFonts w:ascii="Museo Sans 300" w:hAnsi="Museo Sans 300"/>
          <w:sz w:val="20"/>
          <w:szCs w:val="20"/>
          <w:lang w:eastAsia="es-ES"/>
        </w:rPr>
        <w:t xml:space="preserve">, </w:t>
      </w:r>
      <w:r w:rsidR="0012155A"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12155A" w:rsidRPr="00CA645A">
        <w:rPr>
          <w:rFonts w:ascii="Museo Sans 300" w:hAnsi="Museo Sans 300"/>
          <w:sz w:val="20"/>
          <w:szCs w:val="20"/>
          <w:lang w:eastAsia="es-ES"/>
        </w:rPr>
        <w:t xml:space="preserve"> </w:t>
      </w:r>
      <w:r w:rsidR="00CA645A" w:rsidRPr="00CA645A">
        <w:rPr>
          <w:rFonts w:ascii="Museo Sans 300" w:hAnsi="Museo Sans 300"/>
          <w:sz w:val="20"/>
          <w:szCs w:val="20"/>
          <w:lang w:eastAsia="es-ES"/>
        </w:rPr>
        <w:t xml:space="preserve">concedió audiencia </w:t>
      </w:r>
      <w:r w:rsidR="000E2D30">
        <w:rPr>
          <w:rFonts w:ascii="Museo Sans 300" w:hAnsi="Museo Sans 300"/>
          <w:sz w:val="20"/>
          <w:szCs w:val="20"/>
          <w:lang w:eastAsia="es-ES"/>
        </w:rPr>
        <w:t xml:space="preserve">a la sociedad </w:t>
      </w:r>
      <w:r w:rsidR="00250EFE">
        <w:rPr>
          <w:rFonts w:ascii="Museo Sans 300" w:hAnsi="Museo Sans 300"/>
          <w:sz w:val="20"/>
          <w:szCs w:val="20"/>
          <w:lang w:eastAsia="es-ES"/>
        </w:rPr>
        <w:t>DEUSEM, S.A. de C.V.</w:t>
      </w:r>
      <w:r w:rsidR="00CA645A" w:rsidRPr="00CA645A">
        <w:rPr>
          <w:rFonts w:ascii="Museo Sans 300" w:hAnsi="Museo Sans 300"/>
          <w:sz w:val="20"/>
          <w:szCs w:val="20"/>
          <w:lang w:eastAsia="es-ES"/>
        </w:rPr>
        <w:t xml:space="preserve"> para que</w:t>
      </w:r>
      <w:r w:rsidR="00B10E68">
        <w:rPr>
          <w:rFonts w:ascii="Museo Sans 300" w:hAnsi="Museo Sans 300"/>
          <w:sz w:val="20"/>
          <w:szCs w:val="20"/>
          <w:lang w:eastAsia="es-ES"/>
        </w:rPr>
        <w:t>,</w:t>
      </w:r>
      <w:r w:rsidR="00CA645A" w:rsidRPr="00CA645A">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en el plazo de </w:t>
      </w:r>
      <w:r w:rsidR="006E3E67">
        <w:rPr>
          <w:rFonts w:ascii="Museo Sans 300" w:hAnsi="Museo Sans 300"/>
          <w:sz w:val="20"/>
          <w:szCs w:val="20"/>
          <w:lang w:eastAsia="es-ES"/>
        </w:rPr>
        <w:t>diez</w:t>
      </w:r>
      <w:r w:rsidR="00B879BD">
        <w:rPr>
          <w:rFonts w:ascii="Museo Sans 300" w:hAnsi="Museo Sans 300"/>
          <w:sz w:val="20"/>
          <w:szCs w:val="20"/>
          <w:lang w:eastAsia="es-ES"/>
        </w:rPr>
        <w:t xml:space="preserve"> </w:t>
      </w:r>
      <w:r w:rsidR="0075090F" w:rsidRPr="0075090F">
        <w:rPr>
          <w:rFonts w:ascii="Museo Sans 300" w:hAnsi="Museo Sans 300"/>
          <w:sz w:val="20"/>
          <w:szCs w:val="20"/>
          <w:lang w:eastAsia="es-ES"/>
        </w:rPr>
        <w:t xml:space="preserve">días hábiles contados a partir del día siguiente a la notificación de dicho </w:t>
      </w:r>
      <w:r w:rsidR="0075090F">
        <w:rPr>
          <w:rFonts w:ascii="Museo Sans 300" w:hAnsi="Museo Sans 300"/>
          <w:sz w:val="20"/>
          <w:szCs w:val="20"/>
          <w:lang w:eastAsia="es-ES"/>
        </w:rPr>
        <w:t xml:space="preserve">proveído, </w:t>
      </w:r>
      <w:r w:rsidR="00CA645A" w:rsidRPr="00CA645A">
        <w:rPr>
          <w:rFonts w:ascii="Museo Sans 300" w:hAnsi="Museo Sans 300"/>
          <w:sz w:val="20"/>
          <w:szCs w:val="20"/>
          <w:lang w:eastAsia="es-ES"/>
        </w:rPr>
        <w:t>presentara por escrito los argumentos y posiciones relacionados al reclamo d</w:t>
      </w:r>
      <w:r w:rsidR="00ED1106">
        <w:rPr>
          <w:rFonts w:ascii="Museo Sans 300" w:hAnsi="Museo Sans 300"/>
          <w:sz w:val="20"/>
          <w:szCs w:val="20"/>
          <w:lang w:eastAsia="es-ES"/>
        </w:rPr>
        <w:t xml:space="preserve">e </w:t>
      </w:r>
      <w:r w:rsidR="00250EFE">
        <w:rPr>
          <w:rFonts w:ascii="Museo Sans 300" w:hAnsi="Museo Sans 300"/>
          <w:sz w:val="20"/>
          <w:szCs w:val="20"/>
          <w:lang w:eastAsia="es-ES"/>
        </w:rPr>
        <w:t xml:space="preserve">la señora </w:t>
      </w:r>
      <w:r w:rsidR="005577E2">
        <w:rPr>
          <w:rFonts w:ascii="Museo Sans 300" w:hAnsi="Museo Sans 300"/>
          <w:sz w:val="20"/>
          <w:szCs w:val="20"/>
          <w:lang w:eastAsia="es-ES"/>
        </w:rPr>
        <w:t>+++</w:t>
      </w:r>
      <w:r w:rsidR="00CA645A" w:rsidRPr="00CA645A">
        <w:rPr>
          <w:rFonts w:ascii="Museo Sans 300" w:hAnsi="Museo Sans 300"/>
          <w:sz w:val="20"/>
          <w:szCs w:val="20"/>
          <w:lang w:eastAsia="es-ES"/>
        </w:rPr>
        <w:t>, debiendo remitir a efecto determinada información.</w:t>
      </w:r>
    </w:p>
    <w:p w14:paraId="795931DE" w14:textId="77777777" w:rsidR="00CA645A" w:rsidRPr="00CA645A" w:rsidRDefault="00CA645A" w:rsidP="00CA645A">
      <w:pPr>
        <w:spacing w:after="0" w:line="240" w:lineRule="auto"/>
        <w:ind w:left="426"/>
        <w:jc w:val="both"/>
        <w:rPr>
          <w:rFonts w:ascii="Museo Sans 300" w:hAnsi="Museo Sans 300"/>
          <w:sz w:val="20"/>
          <w:szCs w:val="20"/>
          <w:lang w:eastAsia="es-ES"/>
        </w:rPr>
      </w:pPr>
    </w:p>
    <w:p w14:paraId="69E6EE0F" w14:textId="082FC60B" w:rsidR="00F35AAC" w:rsidRDefault="00CA645A" w:rsidP="00CA645A">
      <w:pPr>
        <w:spacing w:after="0" w:line="240" w:lineRule="auto"/>
        <w:ind w:left="426"/>
        <w:jc w:val="both"/>
        <w:rPr>
          <w:rFonts w:ascii="Museo Sans 300" w:hAnsi="Museo Sans 300"/>
          <w:sz w:val="20"/>
          <w:szCs w:val="20"/>
          <w:lang w:eastAsia="es-ES"/>
        </w:rPr>
      </w:pPr>
      <w:r w:rsidRPr="00CA645A">
        <w:rPr>
          <w:rFonts w:ascii="Museo Sans 300" w:hAnsi="Museo Sans 300"/>
          <w:sz w:val="20"/>
          <w:szCs w:val="20"/>
          <w:lang w:eastAsia="es-ES"/>
        </w:rPr>
        <w:t xml:space="preserve">En el mismo proveído, se comisionó al Centro de Atención al Usuario (CAU) de </w:t>
      </w:r>
      <w:r w:rsidR="0075090F" w:rsidRPr="00CA645A">
        <w:rPr>
          <w:rFonts w:ascii="Museo Sans 300" w:hAnsi="Museo Sans 300"/>
          <w:sz w:val="20"/>
          <w:szCs w:val="20"/>
          <w:lang w:eastAsia="es-ES"/>
        </w:rPr>
        <w:t xml:space="preserve">esta </w:t>
      </w:r>
      <w:r w:rsidR="00FC750F">
        <w:rPr>
          <w:rFonts w:ascii="Museo Sans 300" w:hAnsi="Museo Sans 300"/>
          <w:sz w:val="20"/>
          <w:szCs w:val="20"/>
          <w:lang w:eastAsia="es-ES"/>
        </w:rPr>
        <w:t>Superintendencia</w:t>
      </w:r>
      <w:r w:rsidR="0075090F" w:rsidRPr="00CA645A">
        <w:rPr>
          <w:rFonts w:ascii="Museo Sans 300" w:hAnsi="Museo Sans 300"/>
          <w:sz w:val="20"/>
          <w:szCs w:val="20"/>
          <w:lang w:eastAsia="es-ES"/>
        </w:rPr>
        <w:t xml:space="preserve"> </w:t>
      </w:r>
      <w:r w:rsidRPr="00CA645A">
        <w:rPr>
          <w:rFonts w:ascii="Museo Sans 300" w:hAnsi="Museo Sans 300"/>
          <w:sz w:val="20"/>
          <w:szCs w:val="20"/>
          <w:lang w:eastAsia="es-ES"/>
        </w:rPr>
        <w:t>para que</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una vez vencido el plazo concedido a </w:t>
      </w:r>
      <w:r w:rsidR="000E2D30">
        <w:rPr>
          <w:rFonts w:ascii="Museo Sans 300" w:hAnsi="Museo Sans 300"/>
          <w:sz w:val="20"/>
          <w:szCs w:val="20"/>
          <w:lang w:eastAsia="es-ES"/>
        </w:rPr>
        <w:t>la citada empresa distribuidora</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determinara si era necesario contratar un perito externo para res</w:t>
      </w:r>
      <w:r w:rsidR="000E2D30">
        <w:rPr>
          <w:rFonts w:ascii="Museo Sans 300" w:hAnsi="Museo Sans 300"/>
          <w:sz w:val="20"/>
          <w:szCs w:val="20"/>
          <w:lang w:eastAsia="es-ES"/>
        </w:rPr>
        <w:t>olver el presente procedimiento</w:t>
      </w:r>
      <w:r w:rsidRPr="00CA645A">
        <w:rPr>
          <w:rFonts w:ascii="Museo Sans 300" w:hAnsi="Museo Sans 300"/>
          <w:sz w:val="20"/>
          <w:szCs w:val="20"/>
          <w:lang w:eastAsia="es-ES"/>
        </w:rPr>
        <w:t xml:space="preserve"> o</w:t>
      </w:r>
      <w:r w:rsidR="00B10E68">
        <w:rPr>
          <w:rFonts w:ascii="Museo Sans 300" w:hAnsi="Museo Sans 300"/>
          <w:sz w:val="20"/>
          <w:szCs w:val="20"/>
          <w:lang w:eastAsia="es-ES"/>
        </w:rPr>
        <w:t>,</w:t>
      </w:r>
      <w:r w:rsidRPr="00CA645A">
        <w:rPr>
          <w:rFonts w:ascii="Museo Sans 300" w:hAnsi="Museo Sans 300"/>
          <w:sz w:val="20"/>
          <w:szCs w:val="20"/>
          <w:lang w:eastAsia="es-ES"/>
        </w:rPr>
        <w:t xml:space="preserve"> </w:t>
      </w:r>
      <w:proofErr w:type="gramStart"/>
      <w:r w:rsidRPr="00CA645A">
        <w:rPr>
          <w:rFonts w:ascii="Museo Sans 300" w:hAnsi="Museo Sans 300"/>
          <w:sz w:val="20"/>
          <w:szCs w:val="20"/>
          <w:lang w:eastAsia="es-ES"/>
        </w:rPr>
        <w:t>en caso que</w:t>
      </w:r>
      <w:proofErr w:type="gramEnd"/>
      <w:r w:rsidRPr="00CA645A">
        <w:rPr>
          <w:rFonts w:ascii="Museo Sans 300" w:hAnsi="Museo Sans 300"/>
          <w:sz w:val="20"/>
          <w:szCs w:val="20"/>
          <w:lang w:eastAsia="es-ES"/>
        </w:rPr>
        <w:t xml:space="preserve"> no fuera necesario, indicara que dicho Centro realizaría la investigación correspondiente</w:t>
      </w:r>
      <w:r w:rsidR="004E3E8C">
        <w:rPr>
          <w:rFonts w:ascii="Museo Sans 300" w:hAnsi="Museo Sans 300"/>
          <w:sz w:val="20"/>
          <w:szCs w:val="20"/>
          <w:lang w:eastAsia="es-ES"/>
        </w:rPr>
        <w:t>.</w:t>
      </w:r>
    </w:p>
    <w:p w14:paraId="4A37A9D5" w14:textId="547B3382" w:rsidR="004E3E8C" w:rsidRDefault="004E3E8C" w:rsidP="00CA645A">
      <w:pPr>
        <w:spacing w:after="0" w:line="240" w:lineRule="auto"/>
        <w:ind w:left="426"/>
        <w:jc w:val="both"/>
        <w:rPr>
          <w:rFonts w:ascii="Museo Sans 300" w:hAnsi="Museo Sans 300"/>
          <w:sz w:val="20"/>
          <w:szCs w:val="20"/>
          <w:lang w:eastAsia="es-ES"/>
        </w:rPr>
      </w:pPr>
    </w:p>
    <w:p w14:paraId="4B424998" w14:textId="550A9316" w:rsidR="009B518E" w:rsidRPr="00186286" w:rsidRDefault="009B518E" w:rsidP="009B518E">
      <w:pPr>
        <w:pStyle w:val="Prrafodelista"/>
        <w:tabs>
          <w:tab w:val="left" w:pos="426"/>
        </w:tabs>
        <w:ind w:left="426"/>
        <w:jc w:val="both"/>
        <w:rPr>
          <w:rFonts w:ascii="Museo Sans 300" w:hAnsi="Museo Sans 300"/>
          <w:sz w:val="20"/>
          <w:szCs w:val="20"/>
        </w:rPr>
      </w:pPr>
      <w:r w:rsidRPr="009B7BF4">
        <w:rPr>
          <w:rFonts w:ascii="Museo Sans 300" w:hAnsi="Museo Sans 300"/>
          <w:sz w:val="20"/>
          <w:szCs w:val="20"/>
        </w:rPr>
        <w:t xml:space="preserve">El citado acuerdo fue notificado a la sociedad </w:t>
      </w:r>
      <w:r w:rsidR="00250EFE">
        <w:rPr>
          <w:rFonts w:ascii="Museo Sans 300" w:hAnsi="Museo Sans 300"/>
          <w:sz w:val="20"/>
          <w:szCs w:val="20"/>
          <w:lang w:val="es-ES_tradnl" w:eastAsia="es-SV"/>
        </w:rPr>
        <w:t>DEUSEM, S.A. de C.V.</w:t>
      </w:r>
      <w:r>
        <w:rPr>
          <w:rFonts w:ascii="Museo Sans 300" w:hAnsi="Museo Sans 300"/>
          <w:sz w:val="20"/>
          <w:szCs w:val="20"/>
          <w:lang w:val="es-ES_tradnl" w:eastAsia="es-SV"/>
        </w:rPr>
        <w:t xml:space="preserve"> </w:t>
      </w:r>
      <w:r w:rsidRPr="009B7BF4">
        <w:rPr>
          <w:rFonts w:ascii="Museo Sans 300" w:hAnsi="Museo Sans 300"/>
          <w:sz w:val="20"/>
          <w:szCs w:val="20"/>
        </w:rPr>
        <w:t>y a</w:t>
      </w:r>
      <w:r w:rsidR="00ED1106">
        <w:rPr>
          <w:rFonts w:ascii="Museo Sans 300" w:hAnsi="Museo Sans 300"/>
          <w:sz w:val="20"/>
          <w:szCs w:val="20"/>
        </w:rPr>
        <w:t xml:space="preserve"> </w:t>
      </w:r>
      <w:r w:rsidR="00250EFE">
        <w:rPr>
          <w:rFonts w:ascii="Museo Sans 300" w:hAnsi="Museo Sans 300"/>
          <w:sz w:val="20"/>
          <w:szCs w:val="20"/>
        </w:rPr>
        <w:t xml:space="preserve">la señora </w:t>
      </w:r>
      <w:r w:rsidR="005577E2">
        <w:rPr>
          <w:rFonts w:ascii="Museo Sans 300" w:hAnsi="Museo Sans 300"/>
          <w:sz w:val="20"/>
          <w:szCs w:val="20"/>
        </w:rPr>
        <w:t>+++</w:t>
      </w:r>
      <w:r w:rsidRPr="009B7BF4">
        <w:rPr>
          <w:rFonts w:ascii="Museo Sans 300" w:hAnsi="Museo Sans 300"/>
          <w:sz w:val="20"/>
          <w:szCs w:val="20"/>
        </w:rPr>
        <w:t xml:space="preserve"> </w:t>
      </w:r>
      <w:r w:rsidR="0076606D">
        <w:rPr>
          <w:rFonts w:ascii="Museo Sans 300" w:hAnsi="Museo Sans 300"/>
          <w:sz w:val="20"/>
          <w:szCs w:val="20"/>
        </w:rPr>
        <w:t>el día quince de febrero de este año</w:t>
      </w:r>
      <w:r>
        <w:rPr>
          <w:rFonts w:ascii="Museo Sans 300" w:hAnsi="Museo Sans 300"/>
          <w:sz w:val="20"/>
          <w:szCs w:val="20"/>
        </w:rPr>
        <w:t>,</w:t>
      </w:r>
      <w:r w:rsidRPr="00A20FD9">
        <w:rPr>
          <w:rFonts w:ascii="Museo Sans 300" w:hAnsi="Museo Sans 300"/>
          <w:sz w:val="20"/>
          <w:szCs w:val="20"/>
        </w:rPr>
        <w:t xml:space="preserve"> por lo que el plazo otorgado a la distribuidora </w:t>
      </w:r>
      <w:r w:rsidRPr="00186286">
        <w:rPr>
          <w:rFonts w:ascii="Museo Sans 300" w:hAnsi="Museo Sans 300"/>
          <w:sz w:val="20"/>
          <w:szCs w:val="20"/>
        </w:rPr>
        <w:t xml:space="preserve">finalizó el </w:t>
      </w:r>
      <w:r w:rsidR="00FC750F">
        <w:rPr>
          <w:rFonts w:ascii="Museo Sans 300" w:hAnsi="Museo Sans 300"/>
          <w:sz w:val="20"/>
          <w:szCs w:val="20"/>
        </w:rPr>
        <w:t xml:space="preserve">día </w:t>
      </w:r>
      <w:r w:rsidR="0076606D">
        <w:rPr>
          <w:rFonts w:ascii="Museo Sans 300" w:hAnsi="Museo Sans 300"/>
          <w:sz w:val="20"/>
          <w:szCs w:val="20"/>
        </w:rPr>
        <w:t>uno de marzo</w:t>
      </w:r>
      <w:r w:rsidR="003B3340">
        <w:rPr>
          <w:rFonts w:ascii="Museo Sans 300" w:hAnsi="Museo Sans 300"/>
          <w:sz w:val="20"/>
          <w:szCs w:val="20"/>
        </w:rPr>
        <w:t xml:space="preserve"> </w:t>
      </w:r>
      <w:r w:rsidRPr="00186286">
        <w:rPr>
          <w:rFonts w:ascii="Museo Sans 300" w:hAnsi="Museo Sans 300"/>
          <w:sz w:val="20"/>
          <w:szCs w:val="20"/>
        </w:rPr>
        <w:t>del mismo</w:t>
      </w:r>
      <w:r w:rsidR="003B3340">
        <w:rPr>
          <w:rFonts w:ascii="Museo Sans 300" w:hAnsi="Museo Sans 300"/>
          <w:sz w:val="20"/>
          <w:szCs w:val="20"/>
        </w:rPr>
        <w:t xml:space="preserve"> </w:t>
      </w:r>
      <w:r w:rsidRPr="00186286">
        <w:rPr>
          <w:rFonts w:ascii="Museo Sans 300" w:hAnsi="Museo Sans 300"/>
          <w:sz w:val="20"/>
          <w:szCs w:val="20"/>
        </w:rPr>
        <w:t>año.  </w:t>
      </w:r>
    </w:p>
    <w:p w14:paraId="6F192117" w14:textId="17793BA9" w:rsidR="009B518E" w:rsidRPr="009B518E" w:rsidRDefault="009B518E" w:rsidP="00F35AAC">
      <w:pPr>
        <w:spacing w:after="0" w:line="240" w:lineRule="auto"/>
        <w:ind w:left="426"/>
        <w:jc w:val="both"/>
        <w:rPr>
          <w:rFonts w:ascii="Museo Sans 300" w:hAnsi="Museo Sans 300" w:cs="Arial"/>
          <w:sz w:val="20"/>
          <w:szCs w:val="20"/>
          <w:lang w:val="es-ES" w:eastAsia="es-SV"/>
        </w:rPr>
      </w:pPr>
    </w:p>
    <w:p w14:paraId="1F33CB4A" w14:textId="0C1B5956" w:rsidR="00875EAF" w:rsidRPr="00E8785B" w:rsidRDefault="00580B76" w:rsidP="00875EAF">
      <w:pPr>
        <w:pStyle w:val="Prrafodelista"/>
        <w:tabs>
          <w:tab w:val="left" w:pos="426"/>
        </w:tabs>
        <w:ind w:left="426"/>
        <w:jc w:val="both"/>
        <w:rPr>
          <w:rFonts w:ascii="Museo Sans 300" w:hAnsi="Museo Sans 300"/>
          <w:sz w:val="20"/>
          <w:szCs w:val="20"/>
        </w:rPr>
      </w:pPr>
      <w:r>
        <w:rPr>
          <w:rFonts w:ascii="Museo Sans 300" w:eastAsia="Calibri" w:hAnsi="Museo Sans 300"/>
          <w:sz w:val="20"/>
          <w:szCs w:val="20"/>
        </w:rPr>
        <w:t xml:space="preserve">El día </w:t>
      </w:r>
      <w:r w:rsidR="009C5FD5">
        <w:rPr>
          <w:rFonts w:ascii="Museo Sans 300" w:eastAsia="Calibri" w:hAnsi="Museo Sans 300"/>
          <w:sz w:val="20"/>
          <w:szCs w:val="20"/>
        </w:rPr>
        <w:t>uno de marzo del presente año</w:t>
      </w:r>
      <w:r w:rsidR="004E3E8C" w:rsidRPr="29603258">
        <w:rPr>
          <w:rFonts w:ascii="Museo Sans 300" w:eastAsia="Calibri" w:hAnsi="Museo Sans 300"/>
          <w:sz w:val="20"/>
          <w:szCs w:val="20"/>
        </w:rPr>
        <w:t xml:space="preserve">, </w:t>
      </w:r>
      <w:r w:rsidR="00335159" w:rsidRPr="002971B8">
        <w:rPr>
          <w:rFonts w:ascii="Museo Sans 300" w:hAnsi="Museo Sans 300"/>
          <w:sz w:val="20"/>
          <w:szCs w:val="20"/>
        </w:rPr>
        <w:t>el</w:t>
      </w:r>
      <w:r w:rsidR="00DD7804">
        <w:rPr>
          <w:rFonts w:ascii="Museo Sans 300" w:hAnsi="Museo Sans 300"/>
          <w:sz w:val="20"/>
          <w:szCs w:val="20"/>
        </w:rPr>
        <w:t xml:space="preserve"> </w:t>
      </w:r>
      <w:r w:rsidR="00335159" w:rsidRPr="002971B8">
        <w:rPr>
          <w:rFonts w:ascii="Museo Sans 300" w:hAnsi="Museo Sans 300"/>
          <w:sz w:val="20"/>
          <w:szCs w:val="20"/>
        </w:rPr>
        <w:t>ingeniero</w:t>
      </w:r>
      <w:r w:rsidR="00DD7804">
        <w:rPr>
          <w:rFonts w:ascii="Museo Sans 300" w:hAnsi="Museo Sans 300"/>
          <w:sz w:val="20"/>
          <w:szCs w:val="20"/>
        </w:rPr>
        <w:t xml:space="preserve"> </w:t>
      </w:r>
      <w:r w:rsidR="005577E2">
        <w:rPr>
          <w:rFonts w:ascii="Museo Sans 300" w:hAnsi="Museo Sans 300"/>
          <w:sz w:val="20"/>
          <w:szCs w:val="20"/>
        </w:rPr>
        <w:t>+++</w:t>
      </w:r>
      <w:r w:rsidR="00335159" w:rsidRPr="002971B8">
        <w:rPr>
          <w:rFonts w:ascii="Museo Sans 300" w:hAnsi="Museo Sans 300"/>
          <w:sz w:val="20"/>
          <w:szCs w:val="20"/>
        </w:rPr>
        <w:t>, apoderado</w:t>
      </w:r>
      <w:r w:rsidR="00DD7804">
        <w:rPr>
          <w:rFonts w:ascii="Museo Sans 300" w:hAnsi="Museo Sans 300"/>
          <w:sz w:val="20"/>
          <w:szCs w:val="20"/>
        </w:rPr>
        <w:t xml:space="preserve"> </w:t>
      </w:r>
      <w:r w:rsidR="00335159" w:rsidRPr="002971B8">
        <w:rPr>
          <w:rFonts w:ascii="Museo Sans 300" w:hAnsi="Museo Sans 300"/>
          <w:sz w:val="20"/>
          <w:szCs w:val="20"/>
        </w:rPr>
        <w:t>especial</w:t>
      </w:r>
      <w:r w:rsidR="00DD7804">
        <w:rPr>
          <w:rFonts w:ascii="Museo Sans 300" w:hAnsi="Museo Sans 300"/>
          <w:sz w:val="20"/>
          <w:szCs w:val="20"/>
        </w:rPr>
        <w:t xml:space="preserve"> </w:t>
      </w:r>
      <w:r w:rsidR="00335159" w:rsidRPr="002971B8">
        <w:rPr>
          <w:rFonts w:ascii="Museo Sans 300" w:hAnsi="Museo Sans 300"/>
          <w:sz w:val="20"/>
          <w:szCs w:val="20"/>
        </w:rPr>
        <w:t>de</w:t>
      </w:r>
      <w:r w:rsidR="00DD7804">
        <w:rPr>
          <w:rFonts w:ascii="Museo Sans 300" w:hAnsi="Museo Sans 300"/>
          <w:sz w:val="20"/>
          <w:szCs w:val="20"/>
        </w:rPr>
        <w:t xml:space="preserve"> </w:t>
      </w:r>
      <w:r w:rsidR="00335159" w:rsidRPr="002971B8">
        <w:rPr>
          <w:rFonts w:ascii="Museo Sans 300" w:hAnsi="Museo Sans 300"/>
          <w:sz w:val="20"/>
          <w:szCs w:val="20"/>
        </w:rPr>
        <w:t>la sociedad</w:t>
      </w:r>
      <w:r w:rsidR="00DD7804">
        <w:rPr>
          <w:rFonts w:ascii="Museo Sans 300" w:hAnsi="Museo Sans 300"/>
          <w:sz w:val="20"/>
          <w:szCs w:val="20"/>
        </w:rPr>
        <w:t xml:space="preserve"> </w:t>
      </w:r>
      <w:r w:rsidR="00250EFE">
        <w:rPr>
          <w:rFonts w:ascii="Museo Sans 300" w:hAnsi="Museo Sans 300"/>
          <w:sz w:val="20"/>
          <w:szCs w:val="20"/>
        </w:rPr>
        <w:t>DEUSEM, S.A. de C.V.</w:t>
      </w:r>
      <w:r w:rsidR="00875EAF">
        <w:rPr>
          <w:rFonts w:ascii="Museo Sans 300" w:hAnsi="Museo Sans 300"/>
          <w:sz w:val="20"/>
          <w:szCs w:val="20"/>
        </w:rPr>
        <w:t>, presentó un escrito por medio del cual manifestó que contaba con evidencia</w:t>
      </w:r>
      <w:r w:rsidR="00875EAF" w:rsidRPr="002971B8">
        <w:rPr>
          <w:rFonts w:ascii="Museo Sans 300" w:hAnsi="Museo Sans 300"/>
          <w:sz w:val="20"/>
          <w:szCs w:val="20"/>
        </w:rPr>
        <w:t xml:space="preserve"> para</w:t>
      </w:r>
      <w:r w:rsidR="00875EAF" w:rsidRPr="002971B8">
        <w:rPr>
          <w:rFonts w:ascii="Cambria Math" w:hAnsi="Cambria Math" w:cs="Cambria Math"/>
          <w:sz w:val="20"/>
          <w:szCs w:val="20"/>
        </w:rPr>
        <w:t> </w:t>
      </w:r>
      <w:r w:rsidR="00875EAF" w:rsidRPr="002971B8">
        <w:rPr>
          <w:rFonts w:ascii="Museo Sans 300" w:hAnsi="Museo Sans 300"/>
          <w:sz w:val="20"/>
          <w:szCs w:val="20"/>
        </w:rPr>
        <w:t>comprobar</w:t>
      </w:r>
      <w:r w:rsidR="00875EAF" w:rsidRPr="002971B8">
        <w:rPr>
          <w:rFonts w:ascii="Cambria Math" w:hAnsi="Cambria Math" w:cs="Cambria Math"/>
          <w:sz w:val="20"/>
          <w:szCs w:val="20"/>
        </w:rPr>
        <w:t> </w:t>
      </w:r>
      <w:r w:rsidR="00875EAF" w:rsidRPr="002971B8">
        <w:rPr>
          <w:rFonts w:ascii="Museo Sans 300" w:hAnsi="Museo Sans 300"/>
          <w:sz w:val="20"/>
          <w:szCs w:val="20"/>
        </w:rPr>
        <w:t>la existencia de una</w:t>
      </w:r>
      <w:r w:rsidR="00875EAF" w:rsidRPr="002971B8">
        <w:rPr>
          <w:rFonts w:ascii="Cambria Math" w:hAnsi="Cambria Math" w:cs="Cambria Math"/>
          <w:sz w:val="20"/>
          <w:szCs w:val="20"/>
        </w:rPr>
        <w:t> </w:t>
      </w:r>
      <w:r w:rsidR="00875EAF" w:rsidRPr="002971B8">
        <w:rPr>
          <w:rFonts w:ascii="Museo Sans 300" w:hAnsi="Museo Sans 300"/>
          <w:sz w:val="20"/>
          <w:szCs w:val="20"/>
        </w:rPr>
        <w:t>condici</w:t>
      </w:r>
      <w:r w:rsidR="00875EAF" w:rsidRPr="002971B8">
        <w:rPr>
          <w:rFonts w:ascii="Museo Sans 300" w:hAnsi="Museo Sans 300" w:cs="Museo Sans 300"/>
          <w:sz w:val="20"/>
          <w:szCs w:val="20"/>
        </w:rPr>
        <w:t>ó</w:t>
      </w:r>
      <w:r w:rsidR="00875EAF" w:rsidRPr="002971B8">
        <w:rPr>
          <w:rFonts w:ascii="Museo Sans 300" w:hAnsi="Museo Sans 300"/>
          <w:sz w:val="20"/>
          <w:szCs w:val="20"/>
        </w:rPr>
        <w:t>n irregular en el suministro identificado con el</w:t>
      </w:r>
      <w:r w:rsidR="00875EAF" w:rsidRPr="002971B8">
        <w:rPr>
          <w:rFonts w:ascii="Cambria Math" w:hAnsi="Cambria Math" w:cs="Cambria Math"/>
          <w:sz w:val="20"/>
          <w:szCs w:val="20"/>
        </w:rPr>
        <w:t> </w:t>
      </w:r>
      <w:r w:rsidR="00875EAF" w:rsidRPr="002971B8">
        <w:rPr>
          <w:rFonts w:ascii="Museo Sans 300" w:hAnsi="Museo Sans 300"/>
          <w:sz w:val="20"/>
          <w:szCs w:val="20"/>
        </w:rPr>
        <w:t>NIC</w:t>
      </w:r>
      <w:r w:rsidR="000E2D30" w:rsidRPr="29603258">
        <w:rPr>
          <w:rFonts w:ascii="Museo Sans 300" w:eastAsia="Calibri" w:hAnsi="Museo Sans 300"/>
          <w:sz w:val="20"/>
          <w:szCs w:val="20"/>
        </w:rPr>
        <w:t xml:space="preserve"> </w:t>
      </w:r>
      <w:r w:rsidR="005577E2">
        <w:rPr>
          <w:rFonts w:ascii="Museo Sans 300" w:eastAsia="Calibri" w:hAnsi="Museo Sans 300"/>
          <w:sz w:val="20"/>
          <w:szCs w:val="20"/>
        </w:rPr>
        <w:t>+++</w:t>
      </w:r>
      <w:r w:rsidR="000E2D30" w:rsidRPr="29603258">
        <w:rPr>
          <w:rFonts w:ascii="Museo Sans 300" w:eastAsia="Calibri" w:hAnsi="Museo Sans 300"/>
          <w:sz w:val="20"/>
          <w:szCs w:val="20"/>
        </w:rPr>
        <w:t>.</w:t>
      </w:r>
      <w:r w:rsidR="00D146FD">
        <w:rPr>
          <w:rFonts w:ascii="Museo Sans 300" w:eastAsia="Calibri" w:hAnsi="Museo Sans 300"/>
          <w:sz w:val="20"/>
          <w:szCs w:val="20"/>
        </w:rPr>
        <w:t xml:space="preserve"> </w:t>
      </w:r>
      <w:r w:rsidR="00875EAF" w:rsidRPr="00E8785B">
        <w:rPr>
          <w:rFonts w:ascii="Museo Sans 300" w:hAnsi="Museo Sans 300"/>
          <w:sz w:val="20"/>
          <w:szCs w:val="20"/>
        </w:rPr>
        <w:t>Asimismo, indicó que anexaba de forma digital los siguientes elementos:  </w:t>
      </w:r>
    </w:p>
    <w:p w14:paraId="0E27B00A" w14:textId="77777777" w:rsidR="001D40AC" w:rsidRDefault="001D40AC" w:rsidP="00F35AAC">
      <w:pPr>
        <w:spacing w:after="0" w:line="240" w:lineRule="auto"/>
        <w:ind w:left="426"/>
        <w:jc w:val="both"/>
        <w:rPr>
          <w:rFonts w:ascii="Museo Sans 300" w:eastAsia="Calibri" w:hAnsi="Museo Sans 300"/>
          <w:sz w:val="20"/>
          <w:szCs w:val="20"/>
          <w:lang w:eastAsia="es-ES"/>
        </w:rPr>
      </w:pPr>
    </w:p>
    <w:p w14:paraId="15E3CA00" w14:textId="77777777" w:rsidR="0041404F" w:rsidRPr="0041404F" w:rsidRDefault="0041404F" w:rsidP="0041404F">
      <w:pPr>
        <w:pStyle w:val="Prrafodelista"/>
        <w:numPr>
          <w:ilvl w:val="0"/>
          <w:numId w:val="12"/>
        </w:numPr>
        <w:ind w:left="1134"/>
        <w:jc w:val="both"/>
        <w:rPr>
          <w:rFonts w:ascii="Museo Sans 300" w:eastAsia="Calibri" w:hAnsi="Museo Sans 300"/>
          <w:sz w:val="20"/>
          <w:szCs w:val="20"/>
        </w:rPr>
      </w:pPr>
      <w:r w:rsidRPr="0041404F">
        <w:rPr>
          <w:rFonts w:ascii="Museo Sans 300" w:eastAsia="Calibri" w:hAnsi="Museo Sans 300"/>
          <w:sz w:val="20"/>
          <w:szCs w:val="20"/>
        </w:rPr>
        <w:t xml:space="preserve">Copia de históricos de lecturas y consumos de los últimos dos años a la fecha. </w:t>
      </w:r>
    </w:p>
    <w:p w14:paraId="5EC91C84" w14:textId="77777777" w:rsidR="0041404F" w:rsidRPr="0041404F" w:rsidRDefault="0041404F" w:rsidP="0041404F">
      <w:pPr>
        <w:pStyle w:val="Prrafodelista"/>
        <w:numPr>
          <w:ilvl w:val="0"/>
          <w:numId w:val="12"/>
        </w:numPr>
        <w:ind w:left="1134"/>
        <w:jc w:val="both"/>
        <w:rPr>
          <w:rFonts w:ascii="Museo Sans 300" w:eastAsia="Calibri" w:hAnsi="Museo Sans 300"/>
          <w:sz w:val="20"/>
          <w:szCs w:val="20"/>
        </w:rPr>
      </w:pPr>
      <w:r w:rsidRPr="0041404F">
        <w:rPr>
          <w:rFonts w:ascii="Museo Sans 300" w:eastAsia="Calibri" w:hAnsi="Museo Sans 300"/>
          <w:sz w:val="20"/>
          <w:szCs w:val="20"/>
        </w:rPr>
        <w:t xml:space="preserve">Copia de registro de incidencias. </w:t>
      </w:r>
    </w:p>
    <w:p w14:paraId="6457EED5" w14:textId="227F15F5" w:rsidR="0041404F" w:rsidRPr="0041404F" w:rsidRDefault="0041404F" w:rsidP="0041404F">
      <w:pPr>
        <w:pStyle w:val="Prrafodelista"/>
        <w:numPr>
          <w:ilvl w:val="0"/>
          <w:numId w:val="12"/>
        </w:numPr>
        <w:ind w:left="1134"/>
        <w:jc w:val="both"/>
        <w:rPr>
          <w:rFonts w:ascii="Museo Sans 300" w:eastAsia="Calibri" w:hAnsi="Museo Sans 300"/>
          <w:sz w:val="20"/>
          <w:szCs w:val="20"/>
        </w:rPr>
      </w:pPr>
      <w:r w:rsidRPr="0041404F">
        <w:rPr>
          <w:rFonts w:ascii="Museo Sans 300" w:eastAsia="Calibri" w:hAnsi="Museo Sans 300"/>
          <w:sz w:val="20"/>
          <w:szCs w:val="20"/>
        </w:rPr>
        <w:t xml:space="preserve">Copia de registros de sellos instalados en el medidor </w:t>
      </w:r>
      <w:r w:rsidR="00262140">
        <w:rPr>
          <w:rFonts w:ascii="Museo Sans 300" w:eastAsia="Calibri" w:hAnsi="Museo Sans 300"/>
          <w:sz w:val="20"/>
          <w:szCs w:val="20"/>
        </w:rPr>
        <w:t>+++</w:t>
      </w:r>
      <w:r w:rsidRPr="0041404F">
        <w:rPr>
          <w:rFonts w:ascii="Museo Sans 300" w:eastAsia="Calibri" w:hAnsi="Museo Sans 300"/>
          <w:sz w:val="20"/>
          <w:szCs w:val="20"/>
        </w:rPr>
        <w:t xml:space="preserve">. </w:t>
      </w:r>
    </w:p>
    <w:p w14:paraId="1C725D63" w14:textId="22F28CEC" w:rsidR="0041404F" w:rsidRPr="0041404F" w:rsidRDefault="0041404F" w:rsidP="0041404F">
      <w:pPr>
        <w:pStyle w:val="Prrafodelista"/>
        <w:numPr>
          <w:ilvl w:val="0"/>
          <w:numId w:val="12"/>
        </w:numPr>
        <w:ind w:left="1134"/>
        <w:jc w:val="both"/>
        <w:rPr>
          <w:rFonts w:ascii="Museo Sans 300" w:eastAsia="Calibri" w:hAnsi="Museo Sans 300"/>
          <w:sz w:val="20"/>
          <w:szCs w:val="20"/>
        </w:rPr>
      </w:pPr>
      <w:r w:rsidRPr="0041404F">
        <w:rPr>
          <w:rFonts w:ascii="Museo Sans 300" w:eastAsia="Calibri" w:hAnsi="Museo Sans 300"/>
          <w:sz w:val="20"/>
          <w:szCs w:val="20"/>
        </w:rPr>
        <w:t xml:space="preserve">Copia de la orden de servicio con número </w:t>
      </w:r>
      <w:r w:rsidR="00262140">
        <w:rPr>
          <w:rFonts w:ascii="Museo Sans 300" w:eastAsia="Calibri" w:hAnsi="Museo Sans 300"/>
          <w:sz w:val="20"/>
          <w:szCs w:val="20"/>
        </w:rPr>
        <w:t>+++</w:t>
      </w:r>
      <w:r w:rsidRPr="0041404F">
        <w:rPr>
          <w:rFonts w:ascii="Museo Sans 300" w:eastAsia="Calibri" w:hAnsi="Museo Sans 300"/>
          <w:sz w:val="20"/>
          <w:szCs w:val="20"/>
        </w:rPr>
        <w:t xml:space="preserve">. </w:t>
      </w:r>
    </w:p>
    <w:p w14:paraId="6A756A0A" w14:textId="090A4607" w:rsidR="0041404F" w:rsidRPr="0041404F" w:rsidRDefault="0041404F" w:rsidP="0041404F">
      <w:pPr>
        <w:pStyle w:val="Prrafodelista"/>
        <w:numPr>
          <w:ilvl w:val="0"/>
          <w:numId w:val="12"/>
        </w:numPr>
        <w:ind w:left="1134"/>
        <w:jc w:val="both"/>
        <w:rPr>
          <w:rFonts w:ascii="Museo Sans 300" w:eastAsia="Calibri" w:hAnsi="Museo Sans 300"/>
          <w:sz w:val="20"/>
          <w:szCs w:val="20"/>
        </w:rPr>
      </w:pPr>
      <w:r w:rsidRPr="0041404F">
        <w:rPr>
          <w:rFonts w:ascii="Museo Sans 300" w:eastAsia="Calibri" w:hAnsi="Museo Sans 300"/>
          <w:sz w:val="20"/>
          <w:szCs w:val="20"/>
        </w:rPr>
        <w:t xml:space="preserve">Copia de acta de inspección de condiciones irregulares bajo la orden </w:t>
      </w:r>
      <w:r w:rsidR="00262140">
        <w:rPr>
          <w:rFonts w:ascii="Museo Sans 300" w:eastAsia="Calibri" w:hAnsi="Museo Sans 300"/>
          <w:sz w:val="20"/>
          <w:szCs w:val="20"/>
        </w:rPr>
        <w:t>+++</w:t>
      </w:r>
      <w:r w:rsidRPr="0041404F">
        <w:rPr>
          <w:rFonts w:ascii="Museo Sans 300" w:eastAsia="Calibri" w:hAnsi="Museo Sans 300"/>
          <w:sz w:val="20"/>
          <w:szCs w:val="20"/>
        </w:rPr>
        <w:t xml:space="preserve">. </w:t>
      </w:r>
    </w:p>
    <w:p w14:paraId="357201FC" w14:textId="77777777" w:rsidR="0041404F" w:rsidRPr="0041404F" w:rsidRDefault="0041404F" w:rsidP="0041404F">
      <w:pPr>
        <w:pStyle w:val="Prrafodelista"/>
        <w:numPr>
          <w:ilvl w:val="0"/>
          <w:numId w:val="12"/>
        </w:numPr>
        <w:ind w:left="1134"/>
        <w:jc w:val="both"/>
        <w:rPr>
          <w:rFonts w:ascii="Museo Sans 300" w:eastAsia="Calibri" w:hAnsi="Museo Sans 300"/>
          <w:sz w:val="20"/>
          <w:szCs w:val="20"/>
        </w:rPr>
      </w:pPr>
      <w:r w:rsidRPr="0041404F">
        <w:rPr>
          <w:rFonts w:ascii="Museo Sans 300" w:eastAsia="Calibri" w:hAnsi="Museo Sans 300"/>
          <w:sz w:val="20"/>
          <w:szCs w:val="20"/>
        </w:rPr>
        <w:t xml:space="preserve">Copia de memoria de cálculo del cobro de energía no registrada. </w:t>
      </w:r>
    </w:p>
    <w:p w14:paraId="71C30027" w14:textId="77777777" w:rsidR="0041404F" w:rsidRPr="0041404F" w:rsidRDefault="0041404F" w:rsidP="0041404F">
      <w:pPr>
        <w:pStyle w:val="Prrafodelista"/>
        <w:numPr>
          <w:ilvl w:val="0"/>
          <w:numId w:val="12"/>
        </w:numPr>
        <w:ind w:left="1134"/>
        <w:jc w:val="both"/>
        <w:rPr>
          <w:rFonts w:ascii="Museo Sans 300" w:eastAsia="Calibri" w:hAnsi="Museo Sans 300"/>
          <w:sz w:val="20"/>
          <w:szCs w:val="20"/>
        </w:rPr>
      </w:pPr>
      <w:r w:rsidRPr="0041404F">
        <w:rPr>
          <w:rFonts w:ascii="Museo Sans 300" w:eastAsia="Calibri" w:hAnsi="Museo Sans 300"/>
          <w:sz w:val="20"/>
          <w:szCs w:val="20"/>
        </w:rPr>
        <w:t xml:space="preserve">Copia de acuse de notificación de expediente al usuario; y, </w:t>
      </w:r>
    </w:p>
    <w:p w14:paraId="60E9CFAD" w14:textId="57EE11B1" w:rsidR="0041404F" w:rsidRPr="0041404F" w:rsidRDefault="0041404F" w:rsidP="0041404F">
      <w:pPr>
        <w:pStyle w:val="Prrafodelista"/>
        <w:numPr>
          <w:ilvl w:val="0"/>
          <w:numId w:val="12"/>
        </w:numPr>
        <w:ind w:left="1134"/>
        <w:jc w:val="both"/>
        <w:rPr>
          <w:rFonts w:ascii="Museo Sans 300" w:eastAsia="Calibri" w:hAnsi="Museo Sans 300"/>
          <w:sz w:val="20"/>
          <w:szCs w:val="20"/>
        </w:rPr>
      </w:pPr>
      <w:r w:rsidRPr="0041404F">
        <w:rPr>
          <w:rFonts w:ascii="Museo Sans 300" w:eastAsia="Calibri" w:hAnsi="Museo Sans 300"/>
          <w:sz w:val="20"/>
          <w:szCs w:val="20"/>
        </w:rPr>
        <w:t>Fotografías en forma magnética vinculadas a la condición irregular</w:t>
      </w:r>
      <w:r>
        <w:rPr>
          <w:rFonts w:ascii="Museo Sans 300" w:eastAsia="Calibri" w:hAnsi="Museo Sans 300"/>
          <w:sz w:val="20"/>
          <w:szCs w:val="20"/>
        </w:rPr>
        <w:t>.</w:t>
      </w:r>
    </w:p>
    <w:p w14:paraId="0EBFF09F" w14:textId="36AF4C3E" w:rsidR="001D40AC" w:rsidRDefault="00875EAF" w:rsidP="00875EAF">
      <w:pPr>
        <w:spacing w:after="0" w:line="240" w:lineRule="auto"/>
        <w:ind w:left="1146"/>
        <w:jc w:val="both"/>
        <w:rPr>
          <w:rFonts w:ascii="Museo Sans 300" w:eastAsia="Calibri" w:hAnsi="Museo Sans 300"/>
          <w:sz w:val="20"/>
          <w:szCs w:val="20"/>
          <w:lang w:eastAsia="es-ES"/>
        </w:rPr>
      </w:pPr>
      <w:r>
        <w:rPr>
          <w:rFonts w:ascii="Museo Sans 300" w:eastAsia="Calibri" w:hAnsi="Museo Sans 300"/>
          <w:sz w:val="20"/>
          <w:szCs w:val="20"/>
          <w:lang w:eastAsia="es-ES"/>
        </w:rPr>
        <w:t xml:space="preserve">  </w:t>
      </w:r>
    </w:p>
    <w:p w14:paraId="5179B288" w14:textId="6A2D337C" w:rsidR="00F35AAC" w:rsidRDefault="00D146FD" w:rsidP="00F35AAC">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00F35AAC" w:rsidRPr="00937F60">
        <w:rPr>
          <w:rFonts w:ascii="Museo Sans 300" w:hAnsi="Museo Sans 300"/>
          <w:sz w:val="20"/>
          <w:szCs w:val="20"/>
          <w:lang w:eastAsia="es-ES"/>
        </w:rPr>
        <w:t xml:space="preserve">ediante memorando </w:t>
      </w:r>
      <w:proofErr w:type="spellStart"/>
      <w:r w:rsidR="00F92A24">
        <w:rPr>
          <w:rFonts w:ascii="Museo Sans 300" w:hAnsi="Museo Sans 300"/>
          <w:sz w:val="20"/>
          <w:szCs w:val="20"/>
          <w:lang w:eastAsia="es-ES"/>
        </w:rPr>
        <w:t>N.°</w:t>
      </w:r>
      <w:proofErr w:type="spellEnd"/>
      <w:r w:rsidR="00F92A24">
        <w:rPr>
          <w:rFonts w:ascii="Museo Sans 300" w:hAnsi="Museo Sans 300"/>
          <w:sz w:val="20"/>
          <w:szCs w:val="20"/>
          <w:lang w:eastAsia="es-ES"/>
        </w:rPr>
        <w:t xml:space="preserve"> </w:t>
      </w:r>
      <w:r w:rsidR="00EF48D2">
        <w:rPr>
          <w:rFonts w:ascii="Museo Sans 300" w:hAnsi="Museo Sans 300"/>
          <w:sz w:val="20"/>
          <w:szCs w:val="20"/>
          <w:lang w:eastAsia="es-ES"/>
        </w:rPr>
        <w:t>M-0109-CAU-21</w:t>
      </w:r>
      <w:r w:rsidR="00F92A24">
        <w:rPr>
          <w:rFonts w:ascii="Museo Sans 300" w:hAnsi="Museo Sans 300"/>
          <w:sz w:val="20"/>
          <w:szCs w:val="20"/>
          <w:lang w:eastAsia="es-ES"/>
        </w:rPr>
        <w:t xml:space="preserve">, </w:t>
      </w:r>
      <w:r w:rsidR="0072628C">
        <w:rPr>
          <w:rFonts w:ascii="Museo Sans 300" w:hAnsi="Museo Sans 300"/>
          <w:sz w:val="20"/>
          <w:szCs w:val="20"/>
          <w:lang w:eastAsia="es-ES"/>
        </w:rPr>
        <w:t xml:space="preserve">de fecha </w:t>
      </w:r>
      <w:r w:rsidR="00EF48D2">
        <w:rPr>
          <w:rFonts w:ascii="Museo Sans 300" w:hAnsi="Museo Sans 300"/>
          <w:sz w:val="20"/>
          <w:szCs w:val="20"/>
          <w:lang w:eastAsia="es-ES"/>
        </w:rPr>
        <w:t>dos</w:t>
      </w:r>
      <w:r w:rsidR="00524EBC">
        <w:rPr>
          <w:rFonts w:ascii="Museo Sans 300" w:hAnsi="Museo Sans 300"/>
          <w:sz w:val="20"/>
          <w:szCs w:val="20"/>
          <w:lang w:eastAsia="es-ES"/>
        </w:rPr>
        <w:t xml:space="preserve"> de marzo</w:t>
      </w:r>
      <w:r w:rsidR="0075090F">
        <w:rPr>
          <w:rFonts w:ascii="Museo Sans 300" w:hAnsi="Museo Sans 300"/>
          <w:sz w:val="20"/>
          <w:szCs w:val="20"/>
          <w:lang w:eastAsia="es-ES"/>
        </w:rPr>
        <w:t xml:space="preserve"> de </w:t>
      </w:r>
      <w:r w:rsidR="00EF48D2">
        <w:rPr>
          <w:rFonts w:ascii="Museo Sans 300" w:hAnsi="Museo Sans 300"/>
          <w:sz w:val="20"/>
          <w:szCs w:val="20"/>
          <w:lang w:eastAsia="es-ES"/>
        </w:rPr>
        <w:t>este año</w:t>
      </w:r>
      <w:r w:rsidR="00F35AAC" w:rsidRPr="00937F60">
        <w:rPr>
          <w:rFonts w:ascii="Museo Sans 300" w:hAnsi="Museo Sans 300"/>
          <w:sz w:val="20"/>
          <w:szCs w:val="20"/>
          <w:lang w:eastAsia="es-ES"/>
        </w:rPr>
        <w:t xml:space="preserve">, </w:t>
      </w:r>
      <w:r w:rsidR="00F92A24" w:rsidRPr="00937F60">
        <w:rPr>
          <w:rFonts w:ascii="Museo Sans 300" w:hAnsi="Museo Sans 300"/>
          <w:sz w:val="20"/>
          <w:szCs w:val="20"/>
          <w:lang w:eastAsia="es-ES"/>
        </w:rPr>
        <w:t xml:space="preserve">el CAU informó </w:t>
      </w:r>
      <w:r w:rsidR="00F35AAC" w:rsidRPr="00937F60">
        <w:rPr>
          <w:rFonts w:ascii="Museo Sans 300" w:hAnsi="Museo Sans 300"/>
          <w:sz w:val="20"/>
          <w:szCs w:val="20"/>
          <w:lang w:eastAsia="es-ES"/>
        </w:rPr>
        <w:t xml:space="preserve">que no era necesaria la contratación de un perito externo para la solución del presente diferendo, debido que se </w:t>
      </w:r>
      <w:r w:rsidR="00A82A9B">
        <w:rPr>
          <w:rFonts w:ascii="Museo Sans 300" w:hAnsi="Museo Sans 300"/>
          <w:sz w:val="20"/>
          <w:szCs w:val="20"/>
          <w:lang w:eastAsia="es-ES"/>
        </w:rPr>
        <w:t>contaba</w:t>
      </w:r>
      <w:r w:rsidR="00F35AAC" w:rsidRPr="00937F60">
        <w:rPr>
          <w:rFonts w:ascii="Museo Sans 300" w:hAnsi="Museo Sans 300"/>
          <w:sz w:val="20"/>
          <w:szCs w:val="20"/>
          <w:lang w:eastAsia="es-ES"/>
        </w:rPr>
        <w:t xml:space="preserve"> con los recursos técnicos necesarios para realizar la investigación correspondiente.</w:t>
      </w:r>
    </w:p>
    <w:p w14:paraId="631D1E0C" w14:textId="77777777" w:rsidR="00262140" w:rsidRDefault="00262140" w:rsidP="00F35AAC">
      <w:pPr>
        <w:tabs>
          <w:tab w:val="num" w:pos="567"/>
        </w:tabs>
        <w:spacing w:after="0" w:line="240" w:lineRule="auto"/>
        <w:ind w:left="426"/>
        <w:jc w:val="both"/>
        <w:rPr>
          <w:rFonts w:ascii="Museo Sans 300" w:hAnsi="Museo Sans 300"/>
          <w:sz w:val="20"/>
          <w:szCs w:val="20"/>
          <w:lang w:eastAsia="es-ES"/>
        </w:rPr>
      </w:pPr>
    </w:p>
    <w:p w14:paraId="3F82B7AC" w14:textId="77777777" w:rsidR="006E3E67" w:rsidRPr="006E3E67" w:rsidRDefault="006E3E67" w:rsidP="008924A5">
      <w:pPr>
        <w:numPr>
          <w:ilvl w:val="0"/>
          <w:numId w:val="4"/>
        </w:numPr>
        <w:spacing w:after="0" w:line="240" w:lineRule="auto"/>
        <w:ind w:left="851" w:hanging="425"/>
        <w:rPr>
          <w:rFonts w:ascii="Museo Sans 500" w:hAnsi="Museo Sans 500"/>
          <w:b/>
          <w:sz w:val="20"/>
          <w:szCs w:val="20"/>
          <w:lang w:eastAsia="es-ES"/>
        </w:rPr>
      </w:pPr>
      <w:r w:rsidRPr="006E3E67">
        <w:rPr>
          <w:rFonts w:ascii="Museo Sans 500" w:hAnsi="Museo Sans 500"/>
          <w:b/>
          <w:sz w:val="20"/>
          <w:szCs w:val="20"/>
          <w:lang w:eastAsia="es-ES"/>
        </w:rPr>
        <w:lastRenderedPageBreak/>
        <w:t>Apertura a pruebas </w:t>
      </w:r>
    </w:p>
    <w:p w14:paraId="14CD2AE9"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F3F5ED" w14:textId="16F21254"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w:t>
      </w:r>
      <w:proofErr w:type="spellStart"/>
      <w:r w:rsidRPr="00C860F7">
        <w:rPr>
          <w:rFonts w:ascii="Museo Sans 300" w:hAnsi="Museo Sans 300"/>
          <w:sz w:val="20"/>
          <w:szCs w:val="20"/>
        </w:rPr>
        <w:t>N.°</w:t>
      </w:r>
      <w:proofErr w:type="spellEnd"/>
      <w:r w:rsidRPr="00C860F7">
        <w:rPr>
          <w:rFonts w:ascii="Museo Sans 300" w:hAnsi="Museo Sans 300"/>
          <w:sz w:val="20"/>
          <w:szCs w:val="20"/>
        </w:rPr>
        <w:t> E-</w:t>
      </w:r>
      <w:r w:rsidR="00EF48D2">
        <w:rPr>
          <w:rFonts w:ascii="Museo Sans 300" w:hAnsi="Museo Sans 300"/>
          <w:sz w:val="20"/>
          <w:szCs w:val="20"/>
        </w:rPr>
        <w:t>0195-2021</w:t>
      </w:r>
      <w:r w:rsidRPr="00C860F7">
        <w:rPr>
          <w:rFonts w:ascii="Museo Sans 300" w:hAnsi="Museo Sans 300"/>
          <w:sz w:val="20"/>
          <w:szCs w:val="20"/>
        </w:rPr>
        <w:t>-CAU, de fecha </w:t>
      </w:r>
      <w:r w:rsidR="00EF48D2">
        <w:rPr>
          <w:rFonts w:ascii="Museo Sans 300" w:hAnsi="Museo Sans 300"/>
          <w:sz w:val="20"/>
          <w:szCs w:val="20"/>
        </w:rPr>
        <w:t>ocho de marzo de este año</w:t>
      </w:r>
      <w:r w:rsidRPr="00C860F7">
        <w:rPr>
          <w:rFonts w:ascii="Museo Sans 300" w:hAnsi="Museo Sans 300"/>
          <w:sz w:val="20"/>
          <w:szCs w:val="20"/>
        </w:rPr>
        <w:t>, se requirió a la sociedad </w:t>
      </w:r>
      <w:r w:rsidR="00250EFE">
        <w:rPr>
          <w:rFonts w:ascii="Museo Sans 300" w:hAnsi="Museo Sans 300"/>
          <w:sz w:val="20"/>
          <w:szCs w:val="20"/>
        </w:rPr>
        <w:t>DEUSEM, S.A. de C.V.</w:t>
      </w:r>
      <w:r w:rsidRPr="00C860F7">
        <w:rPr>
          <w:rFonts w:ascii="Museo Sans 300" w:hAnsi="Museo Sans 300"/>
          <w:sz w:val="20"/>
          <w:szCs w:val="20"/>
        </w:rPr>
        <w:t xml:space="preserve"> y a</w:t>
      </w:r>
      <w:r w:rsidR="00ED1106">
        <w:rPr>
          <w:rFonts w:ascii="Museo Sans 300" w:hAnsi="Museo Sans 300"/>
          <w:sz w:val="20"/>
          <w:szCs w:val="20"/>
        </w:rPr>
        <w:t xml:space="preserve"> </w:t>
      </w:r>
      <w:r w:rsidR="00250EFE">
        <w:rPr>
          <w:rFonts w:ascii="Museo Sans 300" w:hAnsi="Museo Sans 300"/>
          <w:sz w:val="20"/>
          <w:szCs w:val="20"/>
        </w:rPr>
        <w:t xml:space="preserve">la señora </w:t>
      </w:r>
      <w:r w:rsidR="005577E2">
        <w:rPr>
          <w:rFonts w:ascii="Museo Sans 300" w:hAnsi="Museo Sans 300"/>
          <w:sz w:val="20"/>
          <w:szCs w:val="20"/>
        </w:rPr>
        <w:t>+++</w:t>
      </w:r>
      <w:r w:rsidRPr="00C860F7">
        <w:rPr>
          <w:rFonts w:ascii="Museo Sans 300" w:hAnsi="Museo Sans 300"/>
          <w:sz w:val="20"/>
          <w:szCs w:val="20"/>
        </w:rPr>
        <w:t xml:space="preserve"> que, en un plazo de veinte días hábiles contados a partir del día siguiente a la notificación de dicho acuerdo, presentaran las pruebas que estimaran pertinentes.</w:t>
      </w:r>
      <w:r w:rsidRPr="00263E33">
        <w:rPr>
          <w:rFonts w:ascii="Museo Sans 300" w:hAnsi="Museo Sans 300"/>
          <w:sz w:val="20"/>
          <w:szCs w:val="20"/>
        </w:rPr>
        <w:t> </w:t>
      </w:r>
    </w:p>
    <w:p w14:paraId="332E514D" w14:textId="77777777" w:rsidR="006E3E67" w:rsidRPr="00263E33" w:rsidRDefault="006E3E67" w:rsidP="006E3E67">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2F1C666" w14:textId="580E40AA" w:rsidR="006E3E67" w:rsidRDefault="009B518E" w:rsidP="006E3E6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referido </w:t>
      </w:r>
      <w:r w:rsidR="006E3E67">
        <w:rPr>
          <w:rFonts w:ascii="Museo Sans 300" w:hAnsi="Museo Sans 300"/>
          <w:sz w:val="20"/>
          <w:szCs w:val="20"/>
        </w:rPr>
        <w:t>acuerdo</w:t>
      </w:r>
      <w:r w:rsidR="006E3E67" w:rsidRPr="00263E33">
        <w:rPr>
          <w:rFonts w:ascii="Museo Sans 300" w:hAnsi="Museo Sans 300"/>
          <w:sz w:val="20"/>
          <w:szCs w:val="20"/>
        </w:rPr>
        <w:t> fue notificado a la distribuidora y a</w:t>
      </w:r>
      <w:r w:rsidR="00250EFE">
        <w:rPr>
          <w:rFonts w:ascii="Museo Sans 300" w:hAnsi="Museo Sans 300"/>
          <w:sz w:val="20"/>
          <w:szCs w:val="20"/>
        </w:rPr>
        <w:t xml:space="preserve"> </w:t>
      </w:r>
      <w:r w:rsidR="00ED1106">
        <w:rPr>
          <w:rFonts w:ascii="Museo Sans 300" w:hAnsi="Museo Sans 300"/>
          <w:sz w:val="20"/>
          <w:szCs w:val="20"/>
        </w:rPr>
        <w:t>l</w:t>
      </w:r>
      <w:r w:rsidR="00250EFE">
        <w:rPr>
          <w:rFonts w:ascii="Museo Sans 300" w:hAnsi="Museo Sans 300"/>
          <w:sz w:val="20"/>
          <w:szCs w:val="20"/>
        </w:rPr>
        <w:t>a</w:t>
      </w:r>
      <w:r w:rsidR="006E3E67">
        <w:rPr>
          <w:rFonts w:ascii="Museo Sans 300" w:hAnsi="Museo Sans 300"/>
          <w:sz w:val="20"/>
          <w:szCs w:val="20"/>
        </w:rPr>
        <w:t xml:space="preserve"> </w:t>
      </w:r>
      <w:r w:rsidR="006E3E67" w:rsidRPr="00263E33">
        <w:rPr>
          <w:rFonts w:ascii="Museo Sans 300" w:hAnsi="Museo Sans 300"/>
          <w:sz w:val="20"/>
          <w:szCs w:val="20"/>
        </w:rPr>
        <w:t>usuari</w:t>
      </w:r>
      <w:r w:rsidR="00250EFE">
        <w:rPr>
          <w:rFonts w:ascii="Museo Sans 300" w:hAnsi="Museo Sans 300"/>
          <w:sz w:val="20"/>
          <w:szCs w:val="20"/>
        </w:rPr>
        <w:t>a</w:t>
      </w:r>
      <w:r w:rsidR="006E3E67" w:rsidRPr="00263E33">
        <w:rPr>
          <w:rFonts w:ascii="Museo Sans 300" w:hAnsi="Museo Sans 300"/>
          <w:sz w:val="20"/>
          <w:szCs w:val="20"/>
        </w:rPr>
        <w:t> los días </w:t>
      </w:r>
      <w:r w:rsidR="00F82C60">
        <w:rPr>
          <w:rFonts w:ascii="Museo Sans 300" w:hAnsi="Museo Sans 300"/>
          <w:sz w:val="20"/>
          <w:szCs w:val="20"/>
        </w:rPr>
        <w:t>once y doce de marzo del presente año,</w:t>
      </w:r>
      <w:r w:rsidR="006E3E67" w:rsidRPr="00263E33">
        <w:rPr>
          <w:rFonts w:ascii="Museo Sans 300" w:hAnsi="Museo Sans 300"/>
          <w:sz w:val="20"/>
          <w:szCs w:val="20"/>
        </w:rPr>
        <w:t xml:space="preserve"> </w:t>
      </w:r>
      <w:r w:rsidR="006E3E67" w:rsidRPr="00263E33">
        <w:rPr>
          <w:rFonts w:ascii="Museo Sans 300" w:hAnsi="Museo Sans 300"/>
          <w:sz w:val="20"/>
          <w:szCs w:val="20"/>
          <w:lang w:val="es-SV"/>
        </w:rPr>
        <w:t>respectivamente</w:t>
      </w:r>
      <w:r w:rsidR="006E3E67">
        <w:rPr>
          <w:rFonts w:ascii="Museo Sans 300" w:hAnsi="Museo Sans 300"/>
          <w:sz w:val="20"/>
          <w:szCs w:val="20"/>
          <w:lang w:val="es-SV"/>
        </w:rPr>
        <w:t>,</w:t>
      </w:r>
      <w:r w:rsidR="006E3E67" w:rsidRPr="00263E33">
        <w:rPr>
          <w:rFonts w:ascii="Museo Sans 300" w:hAnsi="Museo Sans 300"/>
          <w:sz w:val="20"/>
          <w:szCs w:val="20"/>
        </w:rPr>
        <w:t xml:space="preserve"> por lo que el plazo para pronunciarse</w:t>
      </w:r>
      <w:r w:rsidR="006E3E67">
        <w:rPr>
          <w:rFonts w:ascii="Museo Sans 300" w:hAnsi="Museo Sans 300"/>
          <w:sz w:val="20"/>
          <w:szCs w:val="20"/>
        </w:rPr>
        <w:t xml:space="preserve"> venció</w:t>
      </w:r>
      <w:r w:rsidR="0059589B">
        <w:rPr>
          <w:rFonts w:ascii="Museo Sans 300" w:hAnsi="Museo Sans 300"/>
          <w:sz w:val="20"/>
          <w:szCs w:val="20"/>
        </w:rPr>
        <w:t xml:space="preserve">, en el mismo orden, </w:t>
      </w:r>
      <w:r w:rsidR="006E3E67" w:rsidRPr="00263E33">
        <w:rPr>
          <w:rFonts w:ascii="Museo Sans 300" w:hAnsi="Museo Sans 300"/>
          <w:sz w:val="20"/>
          <w:szCs w:val="20"/>
          <w:lang w:val="es-SV"/>
        </w:rPr>
        <w:t>los </w:t>
      </w:r>
      <w:r w:rsidR="00C860F7">
        <w:rPr>
          <w:rFonts w:ascii="Museo Sans 300" w:hAnsi="Museo Sans 300"/>
          <w:sz w:val="20"/>
          <w:szCs w:val="20"/>
          <w:lang w:val="es-SV"/>
        </w:rPr>
        <w:t xml:space="preserve">días </w:t>
      </w:r>
      <w:r w:rsidR="00F82C60">
        <w:rPr>
          <w:rFonts w:ascii="Museo Sans 300" w:hAnsi="Museo Sans 300"/>
          <w:sz w:val="20"/>
          <w:szCs w:val="20"/>
          <w:lang w:val="es-SV"/>
        </w:rPr>
        <w:t>quince y dieciséis de abril</w:t>
      </w:r>
      <w:r w:rsidR="006E3E67">
        <w:rPr>
          <w:rFonts w:ascii="Museo Sans 300" w:hAnsi="Museo Sans 300"/>
          <w:sz w:val="20"/>
          <w:szCs w:val="20"/>
          <w:lang w:val="es-SV"/>
        </w:rPr>
        <w:t xml:space="preserve"> </w:t>
      </w:r>
      <w:r w:rsidR="006E3E67" w:rsidRPr="00263E33">
        <w:rPr>
          <w:rFonts w:ascii="Museo Sans 300" w:hAnsi="Museo Sans 300"/>
          <w:sz w:val="20"/>
          <w:szCs w:val="20"/>
          <w:lang w:val="es-SV"/>
        </w:rPr>
        <w:t>del mismo año</w:t>
      </w:r>
      <w:r w:rsidR="006E3E67">
        <w:rPr>
          <w:rFonts w:ascii="Museo Sans 300" w:hAnsi="Museo Sans 300"/>
          <w:sz w:val="20"/>
          <w:szCs w:val="20"/>
          <w:lang w:val="es-SV"/>
        </w:rPr>
        <w:t xml:space="preserve">. </w:t>
      </w:r>
    </w:p>
    <w:p w14:paraId="6054FF36" w14:textId="77777777" w:rsidR="006E3E67" w:rsidRDefault="006E3E67" w:rsidP="006E3E67">
      <w:pPr>
        <w:pStyle w:val="Prrafodelista"/>
        <w:tabs>
          <w:tab w:val="left" w:pos="426"/>
        </w:tabs>
        <w:ind w:left="426"/>
        <w:jc w:val="both"/>
        <w:rPr>
          <w:rFonts w:ascii="Museo Sans 300" w:hAnsi="Museo Sans 300"/>
          <w:sz w:val="20"/>
          <w:szCs w:val="20"/>
          <w:lang w:val="es-SV"/>
        </w:rPr>
      </w:pPr>
    </w:p>
    <w:p w14:paraId="73FA7584" w14:textId="574D95E1" w:rsidR="004705C3" w:rsidRDefault="006E3E67" w:rsidP="004705C3">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CF5A06">
        <w:rPr>
          <w:rFonts w:ascii="Museo Sans 300" w:hAnsi="Museo Sans 300"/>
          <w:sz w:val="20"/>
          <w:szCs w:val="20"/>
          <w:lang w:val="es-ES_tradnl"/>
        </w:rPr>
        <w:t>ocho de abril de este año</w:t>
      </w:r>
      <w:r w:rsidRPr="00A327E5">
        <w:rPr>
          <w:rFonts w:ascii="Museo Sans 300" w:hAnsi="Museo Sans 300"/>
          <w:sz w:val="20"/>
          <w:szCs w:val="20"/>
          <w:lang w:val="es-ES_tradnl"/>
        </w:rPr>
        <w:t xml:space="preserve">, el ingeniero </w:t>
      </w:r>
      <w:r w:rsidR="005577E2">
        <w:rPr>
          <w:rFonts w:ascii="Museo Sans 300" w:hAnsi="Museo Sans 300"/>
          <w:sz w:val="20"/>
          <w:szCs w:val="20"/>
          <w:lang w:val="es-ES_tradnl"/>
        </w:rPr>
        <w:t>+++</w:t>
      </w:r>
      <w:r w:rsidRPr="00A327E5">
        <w:rPr>
          <w:rFonts w:ascii="Museo Sans 300" w:hAnsi="Museo Sans 300"/>
          <w:sz w:val="20"/>
          <w:szCs w:val="20"/>
          <w:lang w:val="es-ES_tradnl"/>
        </w:rPr>
        <w:t xml:space="preserve">, </w:t>
      </w:r>
      <w:r w:rsidR="00427631">
        <w:rPr>
          <w:rFonts w:ascii="Museo Sans 300" w:hAnsi="Museo Sans 300"/>
          <w:sz w:val="20"/>
          <w:szCs w:val="20"/>
          <w:lang w:val="es-ES_tradnl"/>
        </w:rPr>
        <w:t>en la calidad antes mencionada</w:t>
      </w:r>
      <w:r w:rsidRPr="00A327E5">
        <w:rPr>
          <w:rFonts w:ascii="Museo Sans 300" w:hAnsi="Museo Sans 300"/>
          <w:sz w:val="20"/>
          <w:szCs w:val="20"/>
        </w:rPr>
        <w:t>,</w:t>
      </w:r>
      <w:r w:rsidRPr="00A327E5">
        <w:rPr>
          <w:rFonts w:ascii="Museo Sans 300" w:hAnsi="Museo Sans 300"/>
          <w:sz w:val="20"/>
          <w:szCs w:val="20"/>
          <w:lang w:val="es-ES_tradnl"/>
        </w:rPr>
        <w:t xml:space="preserve"> </w:t>
      </w:r>
      <w:r w:rsidR="00CF5A06">
        <w:rPr>
          <w:rFonts w:ascii="Museo Sans 300" w:hAnsi="Museo Sans 300"/>
          <w:sz w:val="20"/>
          <w:szCs w:val="20"/>
          <w:lang w:val="es-ES_tradnl"/>
        </w:rPr>
        <w:t xml:space="preserve">presentó un escrito </w:t>
      </w:r>
      <w:r w:rsidR="00CF5A06" w:rsidRPr="00CF5A06">
        <w:rPr>
          <w:rFonts w:ascii="Museo Sans 300" w:hAnsi="Museo Sans 300"/>
          <w:sz w:val="20"/>
          <w:szCs w:val="20"/>
          <w:lang w:val="es-ES_tradnl"/>
        </w:rPr>
        <w:t xml:space="preserve">reiterando los argumentos y </w:t>
      </w:r>
      <w:r w:rsidR="00CF5A06" w:rsidRPr="00CF5A06">
        <w:rPr>
          <w:rFonts w:ascii="Museo Sans 300" w:hAnsi="Museo Sans 300"/>
          <w:sz w:val="20"/>
          <w:szCs w:val="20"/>
        </w:rPr>
        <w:t xml:space="preserve">pruebas documentales presentadas el día </w:t>
      </w:r>
      <w:r w:rsidR="00CF5A06">
        <w:rPr>
          <w:rFonts w:ascii="Museo Sans 300" w:hAnsi="Museo Sans 300"/>
          <w:sz w:val="20"/>
          <w:szCs w:val="20"/>
        </w:rPr>
        <w:t>uno</w:t>
      </w:r>
      <w:r w:rsidR="00CF5A06" w:rsidRPr="00CF5A06">
        <w:rPr>
          <w:rFonts w:ascii="Museo Sans 300" w:hAnsi="Museo Sans 300"/>
          <w:sz w:val="20"/>
          <w:szCs w:val="20"/>
        </w:rPr>
        <w:t xml:space="preserve"> de marzo del mismo año</w:t>
      </w:r>
      <w:r w:rsidRPr="00A327E5">
        <w:rPr>
          <w:rFonts w:ascii="Museo Sans 300" w:hAnsi="Museo Sans 300"/>
          <w:sz w:val="20"/>
          <w:szCs w:val="20"/>
        </w:rPr>
        <w:t>.</w:t>
      </w:r>
      <w:r w:rsidR="00D146FD">
        <w:rPr>
          <w:rFonts w:ascii="Museo Sans 300" w:hAnsi="Museo Sans 300"/>
          <w:sz w:val="20"/>
          <w:szCs w:val="20"/>
        </w:rPr>
        <w:t xml:space="preserve"> </w:t>
      </w:r>
      <w:r w:rsidR="004705C3" w:rsidRPr="00353F55">
        <w:rPr>
          <w:rFonts w:ascii="Museo Sans 300" w:hAnsi="Museo Sans 300"/>
          <w:sz w:val="20"/>
          <w:szCs w:val="20"/>
        </w:rPr>
        <w:t xml:space="preserve">Por su parte, </w:t>
      </w:r>
      <w:r w:rsidR="00250EFE" w:rsidRPr="00353F55">
        <w:rPr>
          <w:rFonts w:ascii="Museo Sans 300" w:hAnsi="Museo Sans 300"/>
          <w:sz w:val="20"/>
          <w:szCs w:val="20"/>
        </w:rPr>
        <w:t xml:space="preserve">la señora </w:t>
      </w:r>
      <w:r w:rsidR="005577E2">
        <w:rPr>
          <w:rFonts w:ascii="Museo Sans 300" w:hAnsi="Museo Sans 300"/>
          <w:sz w:val="20"/>
          <w:szCs w:val="20"/>
        </w:rPr>
        <w:t>+++</w:t>
      </w:r>
      <w:r w:rsidR="004705C3" w:rsidRPr="00353F55">
        <w:rPr>
          <w:rStyle w:val="Refdecomentario"/>
          <w:rFonts w:ascii="Museo Sans 300" w:eastAsia="Museo Sans" w:hAnsi="Museo Sans 300" w:cs="Segoe UI"/>
          <w:sz w:val="20"/>
          <w:szCs w:val="20"/>
          <w:lang w:val="es-ES"/>
        </w:rPr>
        <w:t xml:space="preserve"> </w:t>
      </w:r>
      <w:r w:rsidR="004705C3" w:rsidRPr="00353F55">
        <w:rPr>
          <w:rStyle w:val="normaltextrun"/>
          <w:rFonts w:ascii="Museo Sans 300" w:eastAsia="Museo Sans" w:hAnsi="Museo Sans 300" w:cs="Segoe UI"/>
          <w:sz w:val="20"/>
          <w:szCs w:val="20"/>
          <w:lang w:val="es-ES"/>
        </w:rPr>
        <w:t>no hizo uso del derecho de defensa otorgado.</w:t>
      </w:r>
    </w:p>
    <w:p w14:paraId="07085F9C" w14:textId="77777777" w:rsidR="004705C3" w:rsidRPr="004705C3" w:rsidRDefault="004705C3" w:rsidP="004705C3">
      <w:pPr>
        <w:pStyle w:val="Prrafodelista"/>
        <w:ind w:left="720"/>
        <w:rPr>
          <w:rFonts w:ascii="Museo Sans 500" w:hAnsi="Museo Sans 500"/>
          <w:b/>
          <w:sz w:val="20"/>
          <w:szCs w:val="20"/>
        </w:rPr>
      </w:pPr>
    </w:p>
    <w:p w14:paraId="70E77C10" w14:textId="4C573447" w:rsidR="00F35AAC" w:rsidRPr="00937F60" w:rsidRDefault="00F35AAC" w:rsidP="008924A5">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 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1FCBEB48" w14:textId="10C8E2EB" w:rsidR="00A327E5"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 xml:space="preserve">Mediante el acuerdo </w:t>
      </w:r>
      <w:proofErr w:type="spellStart"/>
      <w:r w:rsidRPr="00937F60">
        <w:rPr>
          <w:rFonts w:ascii="Museo Sans 300" w:hAnsi="Museo Sans 300"/>
          <w:sz w:val="20"/>
          <w:szCs w:val="20"/>
          <w:lang w:eastAsia="es-ES"/>
        </w:rPr>
        <w:t>N.°</w:t>
      </w:r>
      <w:proofErr w:type="spellEnd"/>
      <w:r w:rsidRPr="00937F60">
        <w:rPr>
          <w:rFonts w:ascii="Museo Sans 300" w:hAnsi="Museo Sans 300"/>
          <w:sz w:val="20"/>
          <w:szCs w:val="20"/>
          <w:lang w:eastAsia="es-ES"/>
        </w:rPr>
        <w:t xml:space="preserve"> E-</w:t>
      </w:r>
      <w:r w:rsidR="009D36F8">
        <w:rPr>
          <w:rFonts w:ascii="Museo Sans 300" w:hAnsi="Museo Sans 300"/>
          <w:sz w:val="20"/>
          <w:szCs w:val="20"/>
          <w:lang w:eastAsia="es-ES"/>
        </w:rPr>
        <w:t>0360-2021</w:t>
      </w:r>
      <w:r w:rsidRPr="00937F60">
        <w:rPr>
          <w:rFonts w:ascii="Museo Sans 300" w:hAnsi="Museo Sans 300"/>
          <w:sz w:val="20"/>
          <w:szCs w:val="20"/>
          <w:lang w:eastAsia="es-ES"/>
        </w:rPr>
        <w:t>-CAU</w:t>
      </w:r>
      <w:r w:rsidR="00A82A9B">
        <w:rPr>
          <w:rFonts w:ascii="Museo Sans 300" w:hAnsi="Museo Sans 300"/>
          <w:sz w:val="20"/>
          <w:szCs w:val="20"/>
          <w:lang w:eastAsia="es-ES"/>
        </w:rPr>
        <w:t>,</w:t>
      </w:r>
      <w:r w:rsidRPr="00937F60">
        <w:rPr>
          <w:rFonts w:ascii="Museo Sans 300" w:hAnsi="Museo Sans 300"/>
          <w:sz w:val="20"/>
          <w:szCs w:val="20"/>
          <w:lang w:eastAsia="es-ES"/>
        </w:rPr>
        <w:t xml:space="preserve"> de fecha </w:t>
      </w:r>
      <w:r w:rsidR="009D36F8">
        <w:rPr>
          <w:rFonts w:ascii="Museo Sans 300" w:hAnsi="Museo Sans 300"/>
          <w:sz w:val="20"/>
          <w:szCs w:val="20"/>
          <w:lang w:eastAsia="es-ES"/>
        </w:rPr>
        <w:t>veintitrés de abril del presente año</w:t>
      </w:r>
      <w:r w:rsidRPr="00937F60">
        <w:rPr>
          <w:rFonts w:ascii="Museo Sans 300" w:hAnsi="Museo Sans 300"/>
          <w:sz w:val="20"/>
          <w:szCs w:val="20"/>
          <w:lang w:eastAsia="es-ES"/>
        </w:rPr>
        <w:t xml:space="preserve">, se comisionó al CAU para que rindiera un informe técnico en el cual estableciera la condición que afectó el suministro identificado con el </w:t>
      </w:r>
      <w:r w:rsidRPr="00937F60">
        <w:rPr>
          <w:rFonts w:ascii="Museo Sans 300" w:eastAsia="Times New Roman" w:hAnsi="Museo Sans 300"/>
          <w:sz w:val="20"/>
          <w:szCs w:val="20"/>
          <w:lang w:eastAsia="es-ES"/>
        </w:rPr>
        <w:t xml:space="preserve">NIC </w:t>
      </w:r>
      <w:r w:rsidR="005577E2">
        <w:rPr>
          <w:rFonts w:ascii="Museo Sans 300" w:eastAsia="Times New Roman" w:hAnsi="Museo Sans 300"/>
          <w:sz w:val="20"/>
          <w:szCs w:val="20"/>
          <w:lang w:eastAsia="es-ES"/>
        </w:rPr>
        <w:t>+++</w:t>
      </w:r>
      <w:r w:rsidRPr="00937F60">
        <w:rPr>
          <w:rFonts w:ascii="Museo Sans 300" w:hAnsi="Museo Sans 300"/>
          <w:sz w:val="20"/>
          <w:szCs w:val="20"/>
          <w:lang w:eastAsia="es-ES"/>
        </w:rPr>
        <w:t xml:space="preserve"> y, de ser procedente, verificara la exactitud del cálculo de recuperación de energía no facturada.</w:t>
      </w:r>
      <w:r w:rsidR="00D146FD">
        <w:rPr>
          <w:rFonts w:ascii="Museo Sans 300" w:hAnsi="Museo Sans 300"/>
          <w:sz w:val="20"/>
          <w:szCs w:val="20"/>
          <w:lang w:eastAsia="es-ES"/>
        </w:rPr>
        <w:t xml:space="preserve"> </w:t>
      </w:r>
    </w:p>
    <w:p w14:paraId="3A2526E3" w14:textId="77777777" w:rsidR="00A327E5" w:rsidRDefault="00A327E5" w:rsidP="00F35AAC">
      <w:pPr>
        <w:tabs>
          <w:tab w:val="num" w:pos="567"/>
        </w:tabs>
        <w:spacing w:after="0" w:line="240" w:lineRule="auto"/>
        <w:ind w:left="426"/>
        <w:jc w:val="both"/>
        <w:rPr>
          <w:rFonts w:ascii="Museo Sans 300" w:hAnsi="Museo Sans 300"/>
          <w:sz w:val="20"/>
          <w:szCs w:val="20"/>
          <w:lang w:eastAsia="es-ES"/>
        </w:rPr>
      </w:pPr>
    </w:p>
    <w:p w14:paraId="56E304FA" w14:textId="03DCA028" w:rsidR="00F35AAC" w:rsidRPr="00937F60" w:rsidRDefault="00A327E5" w:rsidP="00F35AA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 xml:space="preserve">El </w:t>
      </w:r>
      <w:r w:rsidR="00F35AAC" w:rsidRPr="00937F60">
        <w:rPr>
          <w:rFonts w:ascii="Museo Sans 300" w:eastAsia="Calibri" w:hAnsi="Museo Sans 300"/>
          <w:sz w:val="20"/>
          <w:szCs w:val="20"/>
          <w:lang w:eastAsia="es-SV"/>
        </w:rPr>
        <w:t>acuerdo</w:t>
      </w:r>
      <w:r>
        <w:rPr>
          <w:rFonts w:ascii="Museo Sans 300" w:eastAsia="Calibri" w:hAnsi="Museo Sans 300"/>
          <w:sz w:val="20"/>
          <w:szCs w:val="20"/>
          <w:lang w:eastAsia="es-SV"/>
        </w:rPr>
        <w:t xml:space="preserve"> en referencia</w:t>
      </w:r>
      <w:r w:rsidR="00F35AAC" w:rsidRPr="00937F60">
        <w:rPr>
          <w:rFonts w:ascii="Museo Sans 300" w:eastAsia="Calibri" w:hAnsi="Museo Sans 300"/>
          <w:sz w:val="20"/>
          <w:szCs w:val="20"/>
          <w:lang w:eastAsia="es-SV"/>
        </w:rPr>
        <w:t xml:space="preserve"> fue notificado </w:t>
      </w:r>
      <w:r w:rsidR="00AA18DA">
        <w:rPr>
          <w:rFonts w:ascii="Museo Sans 300" w:eastAsia="Calibri" w:hAnsi="Museo Sans 300"/>
          <w:sz w:val="20"/>
          <w:szCs w:val="20"/>
          <w:lang w:eastAsia="es-SV"/>
        </w:rPr>
        <w:t>a la distribuidora</w:t>
      </w:r>
      <w:r w:rsidR="00C54EC4">
        <w:rPr>
          <w:rFonts w:ascii="Museo Sans 300" w:eastAsia="Calibri" w:hAnsi="Museo Sans 300"/>
          <w:sz w:val="20"/>
          <w:szCs w:val="20"/>
          <w:lang w:eastAsia="es-SV"/>
        </w:rPr>
        <w:t xml:space="preserve"> </w:t>
      </w:r>
      <w:r w:rsidR="005D0B2B">
        <w:rPr>
          <w:rFonts w:ascii="Museo Sans 300" w:eastAsia="Calibri" w:hAnsi="Museo Sans 300"/>
          <w:sz w:val="20"/>
          <w:szCs w:val="20"/>
          <w:lang w:eastAsia="es-SV"/>
        </w:rPr>
        <w:t>y a</w:t>
      </w:r>
      <w:r w:rsidR="00250EFE">
        <w:rPr>
          <w:rFonts w:ascii="Museo Sans 300" w:eastAsia="Calibri" w:hAnsi="Museo Sans 300"/>
          <w:sz w:val="20"/>
          <w:szCs w:val="20"/>
          <w:lang w:eastAsia="es-SV"/>
        </w:rPr>
        <w:t xml:space="preserve"> </w:t>
      </w:r>
      <w:r w:rsidR="005D0B2B">
        <w:rPr>
          <w:rFonts w:ascii="Museo Sans 300" w:eastAsia="Calibri" w:hAnsi="Museo Sans 300"/>
          <w:sz w:val="20"/>
          <w:szCs w:val="20"/>
          <w:lang w:eastAsia="es-SV"/>
        </w:rPr>
        <w:t>l</w:t>
      </w:r>
      <w:r w:rsidR="00250EFE">
        <w:rPr>
          <w:rFonts w:ascii="Museo Sans 300" w:eastAsia="Calibri" w:hAnsi="Museo Sans 300"/>
          <w:sz w:val="20"/>
          <w:szCs w:val="20"/>
          <w:lang w:eastAsia="es-SV"/>
        </w:rPr>
        <w:t>a</w:t>
      </w:r>
      <w:r w:rsidR="005D0B2B">
        <w:rPr>
          <w:rFonts w:ascii="Museo Sans 300" w:eastAsia="Calibri" w:hAnsi="Museo Sans 300"/>
          <w:sz w:val="20"/>
          <w:szCs w:val="20"/>
          <w:lang w:eastAsia="es-SV"/>
        </w:rPr>
        <w:t xml:space="preserve"> usuari</w:t>
      </w:r>
      <w:r w:rsidR="00250EFE">
        <w:rPr>
          <w:rFonts w:ascii="Museo Sans 300" w:eastAsia="Calibri" w:hAnsi="Museo Sans 300"/>
          <w:sz w:val="20"/>
          <w:szCs w:val="20"/>
          <w:lang w:eastAsia="es-SV"/>
        </w:rPr>
        <w:t>a</w:t>
      </w:r>
      <w:r w:rsidR="005D0B2B" w:rsidRPr="00937F60">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 xml:space="preserve">los días </w:t>
      </w:r>
      <w:r w:rsidR="009D36F8">
        <w:rPr>
          <w:rFonts w:ascii="Museo Sans 300" w:eastAsia="Calibri" w:hAnsi="Museo Sans 300"/>
          <w:sz w:val="20"/>
          <w:szCs w:val="20"/>
          <w:lang w:eastAsia="es-SV"/>
        </w:rPr>
        <w:t>veintiocho y veintinueve de abril de este año</w:t>
      </w:r>
      <w:r w:rsidR="00F35AAC" w:rsidRPr="00937F60">
        <w:rPr>
          <w:rFonts w:ascii="Museo Sans 300" w:eastAsia="Calibri" w:hAnsi="Museo Sans 300"/>
          <w:sz w:val="20"/>
          <w:szCs w:val="20"/>
          <w:lang w:eastAsia="es-SV"/>
        </w:rPr>
        <w:t>, respectivamente.</w:t>
      </w:r>
    </w:p>
    <w:p w14:paraId="5C897866" w14:textId="77777777" w:rsidR="00D34836" w:rsidRPr="00D34836" w:rsidRDefault="00D34836" w:rsidP="00F35AAC">
      <w:pPr>
        <w:spacing w:after="0" w:line="240" w:lineRule="auto"/>
        <w:ind w:left="426"/>
        <w:jc w:val="both"/>
        <w:rPr>
          <w:rFonts w:ascii="Museo Sans 300" w:eastAsia="Calibri" w:hAnsi="Museo Sans 300"/>
          <w:sz w:val="20"/>
          <w:szCs w:val="20"/>
          <w:lang w:val="es-ES"/>
        </w:rPr>
      </w:pPr>
    </w:p>
    <w:p w14:paraId="7FF1122A" w14:textId="0D22B4C2" w:rsidR="00F35AAC" w:rsidRPr="00937F60" w:rsidRDefault="00210980" w:rsidP="00F35AAC">
      <w:pPr>
        <w:spacing w:after="0" w:line="240" w:lineRule="auto"/>
        <w:ind w:left="426"/>
        <w:jc w:val="both"/>
        <w:rPr>
          <w:rFonts w:ascii="Museo Sans 300" w:hAnsi="Museo Sans 300"/>
          <w:sz w:val="20"/>
          <w:szCs w:val="20"/>
        </w:rPr>
      </w:pPr>
      <w:r>
        <w:rPr>
          <w:rFonts w:ascii="Museo Sans 300" w:hAnsi="Museo Sans 300"/>
          <w:color w:val="000000"/>
          <w:sz w:val="20"/>
          <w:szCs w:val="20"/>
        </w:rPr>
        <w:t xml:space="preserve">Por medio de memorando de fecha </w:t>
      </w:r>
      <w:r w:rsidR="002942B6">
        <w:rPr>
          <w:rFonts w:ascii="Museo Sans 300" w:hAnsi="Museo Sans 300"/>
          <w:color w:val="000000"/>
          <w:sz w:val="20"/>
          <w:szCs w:val="20"/>
        </w:rPr>
        <w:t xml:space="preserve">veintinueve </w:t>
      </w:r>
      <w:r>
        <w:rPr>
          <w:rFonts w:ascii="Museo Sans 300" w:hAnsi="Museo Sans 300"/>
          <w:color w:val="000000"/>
          <w:sz w:val="20"/>
          <w:szCs w:val="20"/>
        </w:rPr>
        <w:t>de junio de este año, el CAU rindió el informe técnico</w:t>
      </w:r>
      <w:r w:rsidRPr="00937F60">
        <w:rPr>
          <w:rFonts w:ascii="Museo Sans 300" w:eastAsia="Calibri" w:hAnsi="Museo Sans 300"/>
          <w:sz w:val="20"/>
          <w:szCs w:val="20"/>
        </w:rPr>
        <w:t xml:space="preserve"> </w:t>
      </w:r>
      <w:proofErr w:type="spellStart"/>
      <w:r w:rsidR="00F35AAC" w:rsidRPr="00937F60">
        <w:rPr>
          <w:rFonts w:ascii="Museo Sans 300" w:eastAsia="Calibri" w:hAnsi="Museo Sans 300"/>
          <w:sz w:val="20"/>
          <w:szCs w:val="20"/>
        </w:rPr>
        <w:t>N.°</w:t>
      </w:r>
      <w:proofErr w:type="spellEnd"/>
      <w:r w:rsidR="00F35AAC" w:rsidRPr="00937F60">
        <w:rPr>
          <w:rFonts w:ascii="Museo Sans 300" w:eastAsia="Calibri" w:hAnsi="Museo Sans 300"/>
          <w:sz w:val="20"/>
          <w:szCs w:val="20"/>
        </w:rPr>
        <w:t xml:space="preserve"> </w:t>
      </w:r>
      <w:r w:rsidR="00CA645A">
        <w:rPr>
          <w:rFonts w:ascii="Museo Sans 300" w:eastAsia="Calibri" w:hAnsi="Museo Sans 300"/>
          <w:sz w:val="20"/>
          <w:szCs w:val="20"/>
        </w:rPr>
        <w:t>IT-</w:t>
      </w:r>
      <w:r w:rsidR="00C2686E">
        <w:rPr>
          <w:rFonts w:ascii="Museo Sans 300" w:eastAsia="Calibri" w:hAnsi="Museo Sans 300"/>
          <w:sz w:val="20"/>
          <w:szCs w:val="20"/>
        </w:rPr>
        <w:t>0135-CAU-21</w:t>
      </w:r>
      <w:r w:rsidR="00F35AAC" w:rsidRPr="00937F60">
        <w:rPr>
          <w:rFonts w:ascii="Museo Sans 300" w:eastAsia="Calibri" w:hAnsi="Museo Sans 300"/>
          <w:sz w:val="20"/>
          <w:szCs w:val="20"/>
        </w:rPr>
        <w:t xml:space="preserve">, </w:t>
      </w:r>
      <w:r w:rsidR="00F35AAC" w:rsidRPr="00937F60">
        <w:rPr>
          <w:rFonts w:ascii="Museo Sans 300" w:hAnsi="Museo Sans 300"/>
          <w:sz w:val="20"/>
          <w:szCs w:val="20"/>
        </w:rPr>
        <w:t>en el que realizó un análisis, entre otros</w:t>
      </w:r>
      <w:r w:rsidR="000D0099">
        <w:rPr>
          <w:rFonts w:ascii="Museo Sans 300" w:hAnsi="Museo Sans 300"/>
          <w:sz w:val="20"/>
          <w:szCs w:val="20"/>
        </w:rPr>
        <w:t xml:space="preserve"> aspectos</w:t>
      </w:r>
      <w:r w:rsidR="00F35AAC" w:rsidRPr="00937F60">
        <w:rPr>
          <w:rFonts w:ascii="Museo Sans 300" w:hAnsi="Museo Sans 300"/>
          <w:sz w:val="20"/>
          <w:szCs w:val="20"/>
        </w:rPr>
        <w:t>, de: a) argumentos de las partes; b) pruebas aportadas; c) histórico de consumo; d) fotografías del suministro y e) método de cálculo de ENR. De dichos elementos, es pertinente citar los siguientes:</w:t>
      </w:r>
    </w:p>
    <w:p w14:paraId="4132886D" w14:textId="77777777" w:rsidR="00541F3D" w:rsidRDefault="00541F3D" w:rsidP="00F35AAC">
      <w:pPr>
        <w:spacing w:after="0" w:line="240" w:lineRule="auto"/>
        <w:ind w:left="426"/>
        <w:jc w:val="both"/>
        <w:rPr>
          <w:rFonts w:ascii="Museo Sans 300" w:hAnsi="Museo Sans 300"/>
          <w:sz w:val="20"/>
          <w:szCs w:val="20"/>
          <w:u w:val="single"/>
        </w:rPr>
      </w:pPr>
    </w:p>
    <w:p w14:paraId="6F8A0610" w14:textId="514E951B" w:rsidR="00F35AAC" w:rsidRPr="00937F60" w:rsidRDefault="00F35AAC" w:rsidP="00F35AAC">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 de consumo:</w:t>
      </w:r>
    </w:p>
    <w:p w14:paraId="049F31CB" w14:textId="088D2FAE" w:rsidR="00F35AAC" w:rsidRDefault="00262140" w:rsidP="00531D31">
      <w:pPr>
        <w:spacing w:after="0" w:line="240" w:lineRule="auto"/>
        <w:ind w:left="426"/>
        <w:jc w:val="center"/>
        <w:rPr>
          <w:noProof/>
          <w:lang w:eastAsia="es-SV"/>
        </w:rPr>
      </w:pPr>
      <w:r>
        <w:rPr>
          <w:noProof/>
        </w:rPr>
        <w:t>+++</w:t>
      </w:r>
    </w:p>
    <w:p w14:paraId="6CC0B7FD" w14:textId="08FC37B2" w:rsidR="00C2686E" w:rsidRDefault="00C2686E" w:rsidP="00531D31">
      <w:pPr>
        <w:spacing w:after="0" w:line="240" w:lineRule="auto"/>
        <w:ind w:left="426"/>
        <w:jc w:val="center"/>
        <w:rPr>
          <w:noProof/>
          <w:lang w:eastAsia="es-SV"/>
        </w:rPr>
      </w:pPr>
    </w:p>
    <w:p w14:paraId="675A617E" w14:textId="2E9CE56C" w:rsidR="00F35AAC" w:rsidRPr="00937F60" w:rsidRDefault="00F35AAC" w:rsidP="00F35AAC">
      <w:pPr>
        <w:spacing w:after="0" w:line="240" w:lineRule="auto"/>
        <w:ind w:left="426"/>
        <w:jc w:val="both"/>
        <w:rPr>
          <w:rFonts w:ascii="Museo Sans 300" w:hAnsi="Museo Sans 300"/>
          <w:sz w:val="20"/>
          <w:szCs w:val="20"/>
          <w:u w:val="single"/>
          <w:lang w:eastAsia="es-SV"/>
        </w:rPr>
      </w:pPr>
      <w:r w:rsidRPr="00937F60">
        <w:rPr>
          <w:rFonts w:ascii="Museo Sans 300" w:hAnsi="Museo Sans 300"/>
          <w:sz w:val="20"/>
          <w:szCs w:val="20"/>
          <w:u w:val="single"/>
          <w:lang w:eastAsia="es-SV"/>
        </w:rPr>
        <w:t>Determinación de la condición irregular:</w:t>
      </w:r>
    </w:p>
    <w:p w14:paraId="219FDC57" w14:textId="77777777" w:rsidR="00D146FD" w:rsidRDefault="00D146FD" w:rsidP="00B1150E">
      <w:pPr>
        <w:spacing w:after="0" w:line="240" w:lineRule="auto"/>
        <w:ind w:right="709"/>
        <w:jc w:val="both"/>
        <w:rPr>
          <w:rStyle w:val="PiedepginaCar"/>
          <w:rFonts w:ascii="Museo Sans 300" w:hAnsi="Museo Sans 300"/>
          <w:sz w:val="20"/>
          <w:szCs w:val="20"/>
        </w:rPr>
      </w:pPr>
    </w:p>
    <w:p w14:paraId="126C91CF" w14:textId="3B1D1E68" w:rsidR="00210980" w:rsidRDefault="00ED3900" w:rsidP="00210980">
      <w:pPr>
        <w:spacing w:after="220" w:line="240" w:lineRule="auto"/>
        <w:ind w:left="709" w:right="567"/>
        <w:jc w:val="both"/>
        <w:rPr>
          <w:rFonts w:ascii="Museo Sans 300" w:eastAsia="SimSun" w:hAnsi="Museo Sans 300"/>
          <w:spacing w:val="-5"/>
          <w:sz w:val="16"/>
          <w:szCs w:val="16"/>
        </w:rPr>
      </w:pPr>
      <w:r w:rsidRPr="00210980">
        <w:rPr>
          <w:rFonts w:ascii="Museo Sans 300" w:eastAsia="SimSun" w:hAnsi="Museo Sans 300"/>
          <w:spacing w:val="-5"/>
          <w:sz w:val="16"/>
          <w:szCs w:val="16"/>
        </w:rPr>
        <w:t xml:space="preserve">“[…] </w:t>
      </w:r>
      <w:r w:rsidR="00C2686E" w:rsidRPr="00C2686E">
        <w:rPr>
          <w:rFonts w:ascii="Museo Sans 300" w:eastAsia="SimSun" w:hAnsi="Museo Sans 300"/>
          <w:spacing w:val="-5"/>
          <w:sz w:val="16"/>
          <w:szCs w:val="16"/>
          <w:lang w:val="es-ES"/>
        </w:rPr>
        <w:t xml:space="preserve">Conforme con la información que fue provista por la empresa DEUSEM, se han extraído las siguientes fotografías, mediante las cuales la distribuidora ha pretendido demostrar la existencia de una condición irregular encontrada en el suministro, en fecha 17 de diciembre del año 2020, detallando la supuesta conexión de una línea directa conectada antes de medición, con la finalidad de impedir el correcto registro de la energía consumida en el suministro utilizado por la señora de </w:t>
      </w:r>
      <w:r w:rsidR="00262140">
        <w:rPr>
          <w:rFonts w:ascii="Museo Sans 300" w:eastAsia="SimSun" w:hAnsi="Museo Sans 300"/>
          <w:spacing w:val="-5"/>
          <w:sz w:val="16"/>
          <w:szCs w:val="16"/>
          <w:lang w:val="es-ES"/>
        </w:rPr>
        <w:t>+++</w:t>
      </w:r>
      <w:r w:rsidR="00C2686E" w:rsidRPr="00C2686E">
        <w:rPr>
          <w:rFonts w:ascii="Museo Sans 300" w:eastAsia="SimSun" w:hAnsi="Museo Sans 300"/>
          <w:spacing w:val="-5"/>
          <w:sz w:val="16"/>
          <w:szCs w:val="16"/>
          <w:lang w:val="es-ES"/>
        </w:rPr>
        <w:t>.</w:t>
      </w:r>
    </w:p>
    <w:p w14:paraId="58AB86DB" w14:textId="65E378E2" w:rsidR="00F13E64" w:rsidRDefault="00262140" w:rsidP="00262140">
      <w:pPr>
        <w:spacing w:after="220" w:line="240" w:lineRule="auto"/>
        <w:ind w:left="709" w:right="567"/>
        <w:jc w:val="center"/>
        <w:rPr>
          <w:rFonts w:ascii="Museo Sans 300" w:eastAsia="SimSun" w:hAnsi="Museo Sans 300"/>
          <w:spacing w:val="-5"/>
          <w:sz w:val="16"/>
          <w:szCs w:val="16"/>
          <w:lang w:val="es-ES"/>
        </w:rPr>
      </w:pPr>
      <w:r>
        <w:rPr>
          <w:noProof/>
        </w:rPr>
        <w:t>+++</w:t>
      </w:r>
    </w:p>
    <w:p w14:paraId="3C2A0DEC" w14:textId="77777777" w:rsidR="00F13E64" w:rsidRPr="00F13E64" w:rsidRDefault="00F13E64" w:rsidP="00F13E64">
      <w:pPr>
        <w:spacing w:after="220" w:line="240" w:lineRule="auto"/>
        <w:ind w:left="709" w:right="567"/>
        <w:jc w:val="both"/>
        <w:rPr>
          <w:rFonts w:ascii="Museo Sans 300" w:eastAsia="SimSun" w:hAnsi="Museo Sans 300"/>
          <w:spacing w:val="-5"/>
          <w:sz w:val="16"/>
          <w:szCs w:val="16"/>
          <w:lang w:val="es-ES"/>
        </w:rPr>
      </w:pPr>
      <w:r w:rsidRPr="00F13E64">
        <w:rPr>
          <w:rFonts w:ascii="Museo Sans 300" w:eastAsia="SimSun" w:hAnsi="Museo Sans 300"/>
          <w:spacing w:val="-5"/>
          <w:sz w:val="16"/>
          <w:szCs w:val="16"/>
          <w:lang w:val="es-ES"/>
        </w:rPr>
        <w:t>De las pruebas presentadas relacionadas a la condición detectada por la DEUSEM, se determinó lo siguiente:</w:t>
      </w:r>
    </w:p>
    <w:p w14:paraId="3464DD9E" w14:textId="77777777" w:rsidR="00F13E64" w:rsidRPr="00F13E64" w:rsidRDefault="00F13E64" w:rsidP="00F13E64">
      <w:pPr>
        <w:numPr>
          <w:ilvl w:val="0"/>
          <w:numId w:val="13"/>
        </w:numPr>
        <w:spacing w:after="220" w:line="240" w:lineRule="auto"/>
        <w:ind w:right="567"/>
        <w:jc w:val="both"/>
        <w:rPr>
          <w:rFonts w:ascii="Museo Sans 300" w:eastAsia="SimSun" w:hAnsi="Museo Sans 300"/>
          <w:spacing w:val="-5"/>
          <w:sz w:val="16"/>
          <w:szCs w:val="16"/>
          <w:lang w:val="es-ES"/>
        </w:rPr>
      </w:pPr>
      <w:r w:rsidRPr="00F13E64">
        <w:rPr>
          <w:rFonts w:ascii="Museo Sans 300" w:eastAsia="SimSun" w:hAnsi="Museo Sans 300"/>
          <w:spacing w:val="-5"/>
          <w:sz w:val="16"/>
          <w:szCs w:val="16"/>
          <w:lang w:val="es-ES"/>
        </w:rPr>
        <w:t>En fotografía n. ° 1, se observa claramente que la carga eléctrica del suministro está siendo alimentada por dos conductores color verde y también se observa que la alimentación del equipo de medición (acometida), se realiza a través de dos conductores color negro. Se puede visualizar en dicha foto que en el tramo de acometida no se observa ningún empalme de línea adicional o directa.</w:t>
      </w:r>
    </w:p>
    <w:p w14:paraId="5FC850F4" w14:textId="77777777" w:rsidR="00F13E64" w:rsidRPr="00F13E64" w:rsidRDefault="00F13E64" w:rsidP="00F13E64">
      <w:pPr>
        <w:numPr>
          <w:ilvl w:val="0"/>
          <w:numId w:val="13"/>
        </w:numPr>
        <w:spacing w:after="220" w:line="240" w:lineRule="auto"/>
        <w:ind w:right="567"/>
        <w:jc w:val="both"/>
        <w:rPr>
          <w:rFonts w:ascii="Museo Sans 300" w:eastAsia="SimSun" w:hAnsi="Museo Sans 300"/>
          <w:spacing w:val="-5"/>
          <w:sz w:val="16"/>
          <w:szCs w:val="16"/>
          <w:lang w:val="es-ES"/>
        </w:rPr>
      </w:pPr>
      <w:r w:rsidRPr="00F13E64">
        <w:rPr>
          <w:rFonts w:ascii="Museo Sans 300" w:eastAsia="SimSun" w:hAnsi="Museo Sans 300"/>
          <w:spacing w:val="-5"/>
          <w:sz w:val="16"/>
          <w:szCs w:val="16"/>
          <w:lang w:val="es-ES"/>
        </w:rPr>
        <w:t xml:space="preserve">En la fotografía n. ° 2, la distribuidora hace referencia al supuesto punto de conexión de una línea adicional o directa, mediante la cual se consumía energía sin ser registrada por el medidor. Partiendo de lo observado en la fotografía n. ° 1, podemos determinar que la supuesta condición irregular argumentada por la distribuidora representa el empalme de una línea adicional al cable proveniente de la carga del equipo de medición, ambos </w:t>
      </w:r>
      <w:r w:rsidRPr="00F13E64">
        <w:rPr>
          <w:rFonts w:ascii="Museo Sans 300" w:eastAsia="SimSun" w:hAnsi="Museo Sans 300"/>
          <w:spacing w:val="-5"/>
          <w:sz w:val="16"/>
          <w:szCs w:val="16"/>
          <w:lang w:val="es-ES"/>
        </w:rPr>
        <w:lastRenderedPageBreak/>
        <w:t>conductores son de color verde y no se observa que uno de estos conecte o empalme con la acometida del suministro (cables color negro).</w:t>
      </w:r>
    </w:p>
    <w:p w14:paraId="1A73035B" w14:textId="77777777" w:rsidR="00F13E64" w:rsidRPr="00F13E64" w:rsidRDefault="00F13E64" w:rsidP="00F13E64">
      <w:pPr>
        <w:numPr>
          <w:ilvl w:val="0"/>
          <w:numId w:val="13"/>
        </w:numPr>
        <w:spacing w:after="220" w:line="240" w:lineRule="auto"/>
        <w:ind w:right="567"/>
        <w:jc w:val="both"/>
        <w:rPr>
          <w:rFonts w:ascii="Museo Sans 300" w:eastAsia="SimSun" w:hAnsi="Museo Sans 300"/>
          <w:spacing w:val="-5"/>
          <w:sz w:val="16"/>
          <w:szCs w:val="16"/>
          <w:lang w:val="es-ES"/>
        </w:rPr>
      </w:pPr>
      <w:r w:rsidRPr="00F13E64">
        <w:rPr>
          <w:rFonts w:ascii="Museo Sans 300" w:eastAsia="SimSun" w:hAnsi="Museo Sans 300"/>
          <w:spacing w:val="-5"/>
          <w:sz w:val="16"/>
          <w:szCs w:val="16"/>
          <w:lang w:val="es-ES"/>
        </w:rPr>
        <w:t xml:space="preserve">De una forma clara se observa en la fotografía </w:t>
      </w:r>
      <w:proofErr w:type="spellStart"/>
      <w:r w:rsidRPr="00F13E64">
        <w:rPr>
          <w:rFonts w:ascii="Museo Sans 300" w:eastAsia="SimSun" w:hAnsi="Museo Sans 300"/>
          <w:spacing w:val="-5"/>
          <w:sz w:val="16"/>
          <w:szCs w:val="16"/>
          <w:lang w:val="es-ES"/>
        </w:rPr>
        <w:t>n.°</w:t>
      </w:r>
      <w:proofErr w:type="spellEnd"/>
      <w:r w:rsidRPr="00F13E64">
        <w:rPr>
          <w:rFonts w:ascii="Museo Sans 300" w:eastAsia="SimSun" w:hAnsi="Museo Sans 300"/>
          <w:spacing w:val="-5"/>
          <w:sz w:val="16"/>
          <w:szCs w:val="16"/>
          <w:lang w:val="es-ES"/>
        </w:rPr>
        <w:t xml:space="preserve"> 3, que la supuesta línea directa reportada por la </w:t>
      </w:r>
      <w:proofErr w:type="gramStart"/>
      <w:r w:rsidRPr="00F13E64">
        <w:rPr>
          <w:rFonts w:ascii="Museo Sans 300" w:eastAsia="SimSun" w:hAnsi="Museo Sans 300"/>
          <w:spacing w:val="-5"/>
          <w:sz w:val="16"/>
          <w:szCs w:val="16"/>
          <w:lang w:val="es-ES"/>
        </w:rPr>
        <w:t>distribuidora,</w:t>
      </w:r>
      <w:proofErr w:type="gramEnd"/>
      <w:r w:rsidRPr="00F13E64">
        <w:rPr>
          <w:rFonts w:ascii="Museo Sans 300" w:eastAsia="SimSun" w:hAnsi="Museo Sans 300"/>
          <w:spacing w:val="-5"/>
          <w:sz w:val="16"/>
          <w:szCs w:val="16"/>
          <w:lang w:val="es-ES"/>
        </w:rPr>
        <w:t xml:space="preserve"> realmente estaba empalmada con una línea de carga del suministro; por tanto esta supuesta línea de carga, realmente estaba bajo medición. </w:t>
      </w:r>
    </w:p>
    <w:p w14:paraId="68CDFE05" w14:textId="77777777" w:rsidR="00F13E64" w:rsidRPr="00F13E64" w:rsidRDefault="00F13E64" w:rsidP="00F13E64">
      <w:pPr>
        <w:numPr>
          <w:ilvl w:val="0"/>
          <w:numId w:val="13"/>
        </w:numPr>
        <w:spacing w:after="220" w:line="240" w:lineRule="auto"/>
        <w:ind w:right="567"/>
        <w:jc w:val="both"/>
        <w:rPr>
          <w:rFonts w:ascii="Museo Sans 300" w:eastAsia="SimSun" w:hAnsi="Museo Sans 300"/>
          <w:spacing w:val="-5"/>
          <w:sz w:val="16"/>
          <w:szCs w:val="16"/>
          <w:lang w:val="es-ES"/>
        </w:rPr>
      </w:pPr>
      <w:r w:rsidRPr="00F13E64">
        <w:rPr>
          <w:rFonts w:ascii="Museo Sans 300" w:eastAsia="SimSun" w:hAnsi="Museo Sans 300"/>
          <w:spacing w:val="-5"/>
          <w:sz w:val="16"/>
          <w:szCs w:val="16"/>
          <w:lang w:val="es-ES"/>
        </w:rPr>
        <w:t>De acuerdo con el análisis del registro de consumo, es importante mencionar, que el incremento experimentado en el suministro en los últimos dos meses de análisis (mayo y junio de 2021), tiene su justificante y es debido a que se verificó que la usuaria incrementó carga en el suministro (adicionó una refrigeradora)</w:t>
      </w:r>
      <w:bookmarkStart w:id="0" w:name="_Hlk69718394"/>
      <w:r w:rsidRPr="00F13E64">
        <w:rPr>
          <w:rFonts w:ascii="Museo Sans 300" w:eastAsia="SimSun" w:hAnsi="Museo Sans 300"/>
          <w:spacing w:val="-5"/>
          <w:sz w:val="16"/>
          <w:szCs w:val="16"/>
          <w:lang w:val="es-ES"/>
        </w:rPr>
        <w:t>.</w:t>
      </w:r>
    </w:p>
    <w:bookmarkEnd w:id="0"/>
    <w:p w14:paraId="58F44951" w14:textId="77777777" w:rsidR="00F13E64" w:rsidRPr="00F13E64" w:rsidRDefault="00F13E64" w:rsidP="00F13E64">
      <w:pPr>
        <w:spacing w:after="220" w:line="240" w:lineRule="auto"/>
        <w:ind w:left="709" w:right="567"/>
        <w:jc w:val="both"/>
        <w:rPr>
          <w:rFonts w:ascii="Museo Sans 300" w:eastAsia="SimSun" w:hAnsi="Museo Sans 300"/>
          <w:spacing w:val="-5"/>
          <w:sz w:val="16"/>
          <w:szCs w:val="16"/>
          <w:lang w:val="es-ES"/>
        </w:rPr>
      </w:pPr>
      <w:r w:rsidRPr="00F13E64">
        <w:rPr>
          <w:rFonts w:ascii="Museo Sans 300" w:eastAsia="SimSun" w:hAnsi="Museo Sans 300"/>
          <w:spacing w:val="-5"/>
          <w:sz w:val="16"/>
          <w:szCs w:val="16"/>
          <w:lang w:val="es-ES"/>
        </w:rPr>
        <w:t>Asimismo, debe indicarse que la distribuidora DEUSEM, como parte de sus obligaciones encaminadas a cumplir la normativa establecida en el Procedimiento para Investigar la Existencia de Condiciones Irregulares en el Suministro de Energía del Usuario Final, está obligada a proporcionar todas las pruebas necesarias para demostrar la condición irregular en el presente suministro.</w:t>
      </w:r>
      <w:r w:rsidRPr="00F13E64">
        <w:rPr>
          <w:rFonts w:ascii="Museo Sans 300" w:eastAsia="SimSun" w:hAnsi="Museo Sans 300"/>
          <w:bCs/>
          <w:spacing w:val="-5"/>
          <w:sz w:val="16"/>
          <w:szCs w:val="16"/>
          <w:lang w:val="es-ES"/>
        </w:rPr>
        <w:t xml:space="preserve"> Por su parte, esta superintendencia tiene la obligación de valorar técnicamente la pertinencia y conducencia de tales pruebas para determinar si se comprueba fehacientemente la condición irregular con lo aportado por la distribuidora.</w:t>
      </w:r>
    </w:p>
    <w:p w14:paraId="16167E40" w14:textId="77777777" w:rsidR="00F13E64" w:rsidRDefault="00F13E64" w:rsidP="00F13E64">
      <w:pPr>
        <w:spacing w:after="220" w:line="240" w:lineRule="auto"/>
        <w:ind w:left="709" w:right="567"/>
        <w:jc w:val="both"/>
        <w:rPr>
          <w:rFonts w:ascii="Museo Sans 300" w:eastAsia="SimSun" w:hAnsi="Museo Sans 300"/>
          <w:spacing w:val="-5"/>
          <w:sz w:val="16"/>
          <w:szCs w:val="16"/>
          <w:lang w:val="es-ES"/>
        </w:rPr>
      </w:pPr>
      <w:r w:rsidRPr="00F13E64">
        <w:rPr>
          <w:rFonts w:ascii="Museo Sans 300" w:eastAsia="SimSun" w:hAnsi="Museo Sans 300"/>
          <w:bCs/>
          <w:spacing w:val="-5"/>
          <w:sz w:val="16"/>
          <w:szCs w:val="16"/>
          <w:lang w:val="es-ES"/>
        </w:rPr>
        <w:t>Con base en las pruebas analizadas, el CAU determinó que la distribuidora DEUSEM no sustentó debidamente, ni presentó evidencia que demuestre de forma clara y contundente que en el suministro bajo análisis existió una condición irregular debido a una supuesta conexión de una línea directa, intercalada o en derivación, la cual haya sido efectuada intencionalmente con la finalidad de consumir energía sin ser registrada por el equipo de medición. Por lo que se establece que, para el presente caso, no se ha determinado la existencia de un Incumplimiento por parte de la usuaria, de lo establecido en los Términos y Condiciones Generales al Consumidor del año 2020</w:t>
      </w:r>
      <w:r>
        <w:rPr>
          <w:rFonts w:ascii="Museo Sans 300" w:eastAsia="SimSun" w:hAnsi="Museo Sans 300"/>
          <w:bCs/>
          <w:spacing w:val="-5"/>
          <w:sz w:val="16"/>
          <w:szCs w:val="16"/>
          <w:lang w:val="es-ES"/>
        </w:rPr>
        <w:t xml:space="preserve"> </w:t>
      </w:r>
      <w:r w:rsidR="00ED3900" w:rsidRPr="001A45B8">
        <w:rPr>
          <w:rFonts w:ascii="Museo Sans 300" w:eastAsia="SimSun" w:hAnsi="Museo Sans 300"/>
          <w:spacing w:val="-5"/>
          <w:sz w:val="16"/>
          <w:szCs w:val="16"/>
          <w:lang w:val="es-ES"/>
        </w:rPr>
        <w:t>[…]”</w:t>
      </w:r>
    </w:p>
    <w:p w14:paraId="7EAFB902" w14:textId="10CCA65A" w:rsidR="00F35AAC" w:rsidRPr="00937F60" w:rsidRDefault="00F35AAC" w:rsidP="00F13E64">
      <w:pPr>
        <w:spacing w:after="220" w:line="240" w:lineRule="auto"/>
        <w:ind w:left="709" w:right="567"/>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2E1EB42D" w14:textId="77777777" w:rsidR="00023FD0" w:rsidRDefault="00ED3900" w:rsidP="0044728F">
      <w:pPr>
        <w:spacing w:before="120" w:after="0" w:line="240" w:lineRule="auto"/>
        <w:ind w:left="709" w:right="567"/>
        <w:jc w:val="both"/>
        <w:rPr>
          <w:rFonts w:ascii="Museo Sans 300" w:eastAsia="SimSun" w:hAnsi="Museo Sans 300" w:cs="Arial"/>
          <w:color w:val="000000"/>
          <w:spacing w:val="-5"/>
          <w:sz w:val="16"/>
          <w:szCs w:val="16"/>
          <w:lang w:val="es-ES"/>
        </w:rPr>
      </w:pPr>
      <w:r>
        <w:rPr>
          <w:rFonts w:ascii="Museo Sans 300" w:eastAsia="SimSun" w:hAnsi="Museo Sans 300" w:cs="Arial"/>
          <w:color w:val="000000"/>
          <w:spacing w:val="-5"/>
          <w:sz w:val="16"/>
          <w:szCs w:val="16"/>
          <w:lang w:val="es-ES"/>
        </w:rPr>
        <w:t xml:space="preserve">“[…] </w:t>
      </w:r>
    </w:p>
    <w:p w14:paraId="409C3FEB" w14:textId="768B56BA" w:rsidR="00F13E64" w:rsidRDefault="00F13E64" w:rsidP="00F13E64">
      <w:pPr>
        <w:pStyle w:val="Prrafodelista"/>
        <w:numPr>
          <w:ilvl w:val="0"/>
          <w:numId w:val="9"/>
        </w:numPr>
        <w:spacing w:line="0" w:lineRule="atLeast"/>
        <w:ind w:left="1134" w:right="567"/>
        <w:jc w:val="both"/>
        <w:rPr>
          <w:rFonts w:ascii="Museo 300" w:eastAsia="SimSun" w:hAnsi="Museo 300" w:cs="Arial"/>
          <w:color w:val="000000"/>
          <w:spacing w:val="-5"/>
          <w:sz w:val="16"/>
          <w:szCs w:val="16"/>
        </w:rPr>
      </w:pPr>
      <w:r w:rsidRPr="00F13E64">
        <w:rPr>
          <w:rFonts w:ascii="Museo 300" w:eastAsia="SimSun" w:hAnsi="Museo 300" w:cs="Arial"/>
          <w:color w:val="000000"/>
          <w:spacing w:val="-5"/>
          <w:sz w:val="16"/>
          <w:szCs w:val="16"/>
        </w:rPr>
        <w:t xml:space="preserve">Las pruebas presentadas por la empresa distribuidora no son aceptables, ya que con éstas no ha demostrado de forma clara y contundente, la existencia de una condición irregular en el suministro de energía de la señora de </w:t>
      </w:r>
      <w:r w:rsidR="00262140">
        <w:rPr>
          <w:rFonts w:ascii="Museo 300" w:eastAsia="SimSun" w:hAnsi="Museo 300" w:cs="Arial"/>
          <w:color w:val="000000"/>
          <w:spacing w:val="-5"/>
          <w:sz w:val="16"/>
          <w:szCs w:val="16"/>
        </w:rPr>
        <w:t>+++</w:t>
      </w:r>
      <w:r w:rsidRPr="00F13E64">
        <w:rPr>
          <w:rFonts w:ascii="Museo 300" w:eastAsia="SimSun" w:hAnsi="Museo 300" w:cs="Arial"/>
          <w:color w:val="000000"/>
          <w:spacing w:val="-5"/>
          <w:sz w:val="16"/>
          <w:szCs w:val="16"/>
        </w:rPr>
        <w:t xml:space="preserve">, identificado con el NIC </w:t>
      </w:r>
      <w:r w:rsidR="005577E2">
        <w:rPr>
          <w:rFonts w:ascii="Museo 300" w:eastAsia="SimSun" w:hAnsi="Museo 300" w:cs="Arial"/>
          <w:color w:val="000000"/>
          <w:spacing w:val="-5"/>
          <w:sz w:val="16"/>
          <w:szCs w:val="16"/>
        </w:rPr>
        <w:t>+++</w:t>
      </w:r>
      <w:r w:rsidRPr="00F13E64">
        <w:rPr>
          <w:rFonts w:ascii="Museo 300" w:eastAsia="SimSun" w:hAnsi="Museo 300" w:cs="Arial"/>
          <w:color w:val="000000"/>
          <w:spacing w:val="-5"/>
          <w:sz w:val="16"/>
          <w:szCs w:val="16"/>
        </w:rPr>
        <w:t>.</w:t>
      </w:r>
    </w:p>
    <w:p w14:paraId="7A4C9A51" w14:textId="77777777" w:rsidR="009C7653" w:rsidRPr="00F13E64" w:rsidRDefault="009C7653" w:rsidP="009C7653">
      <w:pPr>
        <w:pStyle w:val="Prrafodelista"/>
        <w:spacing w:line="0" w:lineRule="atLeast"/>
        <w:ind w:left="1134" w:right="567"/>
        <w:jc w:val="both"/>
        <w:rPr>
          <w:rFonts w:ascii="Museo 300" w:eastAsia="SimSun" w:hAnsi="Museo 300" w:cs="Arial"/>
          <w:color w:val="000000"/>
          <w:spacing w:val="-5"/>
          <w:sz w:val="16"/>
          <w:szCs w:val="16"/>
        </w:rPr>
      </w:pPr>
    </w:p>
    <w:p w14:paraId="3615BBBB" w14:textId="50995E14" w:rsidR="00ED3900" w:rsidRPr="00F13E64" w:rsidRDefault="00F13E64" w:rsidP="00F13E64">
      <w:pPr>
        <w:pStyle w:val="Prrafodelista"/>
        <w:numPr>
          <w:ilvl w:val="0"/>
          <w:numId w:val="9"/>
        </w:numPr>
        <w:spacing w:line="0" w:lineRule="atLeast"/>
        <w:ind w:left="1134" w:right="567"/>
        <w:jc w:val="both"/>
        <w:rPr>
          <w:rFonts w:ascii="Museo 300" w:eastAsia="SimSun" w:hAnsi="Museo 300" w:cs="Arial"/>
          <w:color w:val="000000"/>
          <w:spacing w:val="-5"/>
          <w:sz w:val="16"/>
          <w:szCs w:val="16"/>
        </w:rPr>
      </w:pPr>
      <w:r w:rsidRPr="00F13E64">
        <w:rPr>
          <w:rFonts w:ascii="Museo 300" w:eastAsia="SimSun" w:hAnsi="Museo 300" w:cs="Arial"/>
          <w:color w:val="000000"/>
          <w:spacing w:val="-5"/>
          <w:sz w:val="16"/>
          <w:szCs w:val="16"/>
        </w:rPr>
        <w:t xml:space="preserve">En ese sentido, la cantidad de doscientos cuarenta y tres 53/100 dólares de los Estados Unidos de América (USD 243.53) IVA incluido, que la empresa distribuidora DEUSEM pretende cobrar en concepto de una energía consumida y no registrada, en el suministro de energía eléctrica objeto de este análisis, es </w:t>
      </w:r>
      <w:r>
        <w:rPr>
          <w:rFonts w:ascii="Museo 300" w:eastAsia="SimSun" w:hAnsi="Museo 300" w:cs="Arial"/>
          <w:color w:val="000000"/>
          <w:spacing w:val="-5"/>
          <w:sz w:val="16"/>
          <w:szCs w:val="16"/>
        </w:rPr>
        <w:t>improcedente y debe ser anulado</w:t>
      </w:r>
      <w:r w:rsidR="00E6392F" w:rsidRPr="00F13E64">
        <w:rPr>
          <w:rFonts w:ascii="Museo 300" w:eastAsia="SimSun" w:hAnsi="Museo 300" w:cs="Arial"/>
          <w:color w:val="000000"/>
          <w:spacing w:val="-5"/>
          <w:sz w:val="16"/>
          <w:szCs w:val="16"/>
        </w:rPr>
        <w:t xml:space="preserve"> </w:t>
      </w:r>
      <w:r w:rsidR="00ED3900" w:rsidRPr="00F13E64">
        <w:rPr>
          <w:rFonts w:ascii="Museo 300" w:eastAsia="SimSun" w:hAnsi="Museo 300" w:cs="Arial"/>
          <w:spacing w:val="-5"/>
          <w:sz w:val="16"/>
          <w:szCs w:val="16"/>
        </w:rPr>
        <w:t>[…]”</w:t>
      </w:r>
    </w:p>
    <w:p w14:paraId="56DAD7C3" w14:textId="77777777" w:rsidR="00E6392F" w:rsidRPr="00E6392F" w:rsidRDefault="00E6392F" w:rsidP="00E6392F">
      <w:pPr>
        <w:pStyle w:val="Prrafodelista"/>
        <w:rPr>
          <w:rFonts w:ascii="Museo 300" w:eastAsia="SimSun" w:hAnsi="Museo 300" w:cs="Arial"/>
          <w:spacing w:val="-5"/>
          <w:sz w:val="16"/>
          <w:szCs w:val="16"/>
        </w:rPr>
      </w:pPr>
    </w:p>
    <w:p w14:paraId="0F0B9933" w14:textId="77777777" w:rsidR="00D056D2" w:rsidRPr="00D056D2" w:rsidRDefault="00D056D2" w:rsidP="008924A5">
      <w:pPr>
        <w:numPr>
          <w:ilvl w:val="0"/>
          <w:numId w:val="4"/>
        </w:numPr>
        <w:spacing w:after="0" w:line="240" w:lineRule="auto"/>
        <w:ind w:left="851" w:hanging="425"/>
        <w:rPr>
          <w:rFonts w:ascii="Museo Sans 500" w:hAnsi="Museo Sans 500"/>
          <w:b/>
          <w:sz w:val="20"/>
          <w:szCs w:val="20"/>
          <w:lang w:eastAsia="es-ES"/>
        </w:rPr>
      </w:pPr>
      <w:r w:rsidRPr="00D056D2">
        <w:rPr>
          <w:rFonts w:ascii="Museo Sans 500" w:hAnsi="Museo Sans 500"/>
          <w:b/>
          <w:sz w:val="20"/>
          <w:szCs w:val="20"/>
          <w:lang w:eastAsia="es-ES"/>
        </w:rPr>
        <w:t>Alegatos finales </w:t>
      </w:r>
    </w:p>
    <w:p w14:paraId="4B00E164" w14:textId="77777777" w:rsidR="00D056D2" w:rsidRPr="00263E33" w:rsidRDefault="00D056D2" w:rsidP="00D056D2">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AA483FB" w14:textId="5FE2AE4D" w:rsidR="00092FB8" w:rsidRDefault="00D056D2" w:rsidP="00D056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E-</w:t>
      </w:r>
      <w:r w:rsidR="006B0695">
        <w:rPr>
          <w:rFonts w:ascii="Museo Sans 300" w:hAnsi="Museo Sans 300"/>
          <w:sz w:val="20"/>
          <w:szCs w:val="20"/>
          <w:lang w:val="es-SV"/>
        </w:rPr>
        <w:t>0</w:t>
      </w:r>
      <w:r w:rsidR="00C7286B">
        <w:rPr>
          <w:rFonts w:ascii="Museo Sans 300" w:hAnsi="Museo Sans 300"/>
          <w:sz w:val="20"/>
          <w:szCs w:val="20"/>
          <w:lang w:val="es-SV"/>
        </w:rPr>
        <w:t>6</w:t>
      </w:r>
      <w:r w:rsidR="00F13E64">
        <w:rPr>
          <w:rFonts w:ascii="Museo Sans 300" w:hAnsi="Museo Sans 300"/>
          <w:sz w:val="20"/>
          <w:szCs w:val="20"/>
          <w:lang w:val="es-SV"/>
        </w:rPr>
        <w:t>73</w:t>
      </w:r>
      <w:r w:rsidR="006B0695">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Pr="00263E33">
        <w:rPr>
          <w:rFonts w:ascii="Museo Sans 300" w:hAnsi="Museo Sans 300"/>
          <w:sz w:val="20"/>
          <w:szCs w:val="20"/>
          <w:lang w:val="es-SV"/>
        </w:rPr>
        <w:t xml:space="preserve"> de fecha </w:t>
      </w:r>
      <w:r w:rsidR="006B0695">
        <w:rPr>
          <w:rFonts w:ascii="Museo Sans 300" w:hAnsi="Museo Sans 300"/>
          <w:sz w:val="20"/>
          <w:szCs w:val="20"/>
          <w:lang w:val="es-SV"/>
        </w:rPr>
        <w:t>d</w:t>
      </w:r>
      <w:r w:rsidR="00F13E64">
        <w:rPr>
          <w:rFonts w:ascii="Museo Sans 300" w:hAnsi="Museo Sans 300"/>
          <w:sz w:val="20"/>
          <w:szCs w:val="20"/>
          <w:lang w:val="es-SV"/>
        </w:rPr>
        <w:t xml:space="preserve">iecinueve </w:t>
      </w:r>
      <w:r w:rsidR="006B0695">
        <w:rPr>
          <w:rFonts w:ascii="Museo Sans 300" w:hAnsi="Museo Sans 300"/>
          <w:sz w:val="20"/>
          <w:szCs w:val="20"/>
          <w:lang w:val="es-SV"/>
        </w:rPr>
        <w:t>de ju</w:t>
      </w:r>
      <w:r w:rsidR="00C7286B">
        <w:rPr>
          <w:rFonts w:ascii="Museo Sans 300" w:hAnsi="Museo Sans 300"/>
          <w:sz w:val="20"/>
          <w:szCs w:val="20"/>
          <w:lang w:val="es-SV"/>
        </w:rPr>
        <w:t>l</w:t>
      </w:r>
      <w:r w:rsidR="006B0695">
        <w:rPr>
          <w:rFonts w:ascii="Museo Sans 300" w:hAnsi="Museo Sans 300"/>
          <w:sz w:val="20"/>
          <w:szCs w:val="20"/>
          <w:lang w:val="es-SV"/>
        </w:rPr>
        <w:t>io de este año</w:t>
      </w:r>
      <w:r w:rsidRPr="00263E33">
        <w:rPr>
          <w:rFonts w:ascii="Museo Sans 300" w:hAnsi="Museo Sans 300"/>
          <w:sz w:val="20"/>
          <w:szCs w:val="20"/>
          <w:lang w:val="es-SV"/>
        </w:rPr>
        <w:t>, se remitió a la sociedad </w:t>
      </w:r>
      <w:r w:rsidR="00250EFE">
        <w:rPr>
          <w:rFonts w:ascii="Museo Sans 300" w:hAnsi="Museo Sans 300"/>
          <w:sz w:val="20"/>
          <w:szCs w:val="20"/>
          <w:lang w:val="es-SV"/>
        </w:rPr>
        <w:t>DEUSEM, S.A. de C.V.</w:t>
      </w:r>
      <w:r w:rsidR="00092FB8">
        <w:rPr>
          <w:rFonts w:ascii="Museo Sans 300" w:hAnsi="Museo Sans 300"/>
          <w:sz w:val="20"/>
          <w:szCs w:val="20"/>
          <w:lang w:val="es-SV"/>
        </w:rPr>
        <w:t> y a</w:t>
      </w:r>
      <w:r w:rsidR="00ED1106">
        <w:rPr>
          <w:rFonts w:ascii="Museo Sans 300" w:hAnsi="Museo Sans 300"/>
          <w:sz w:val="20"/>
          <w:szCs w:val="20"/>
          <w:lang w:val="es-SV"/>
        </w:rPr>
        <w:t xml:space="preserve"> </w:t>
      </w:r>
      <w:r w:rsidR="00250EFE">
        <w:rPr>
          <w:rFonts w:ascii="Museo Sans 300" w:hAnsi="Museo Sans 300"/>
          <w:sz w:val="20"/>
          <w:szCs w:val="20"/>
          <w:lang w:val="es-SV"/>
        </w:rPr>
        <w:t xml:space="preserve">la señora </w:t>
      </w:r>
      <w:r w:rsidR="005577E2">
        <w:rPr>
          <w:rFonts w:ascii="Museo Sans 300" w:hAnsi="Museo Sans 300"/>
          <w:sz w:val="20"/>
          <w:szCs w:val="20"/>
          <w:lang w:val="es-SV"/>
        </w:rPr>
        <w:t>+++</w:t>
      </w:r>
      <w:r w:rsidRPr="00263E33">
        <w:rPr>
          <w:rFonts w:ascii="Museo Sans 300" w:hAnsi="Museo Sans 300"/>
          <w:sz w:val="20"/>
          <w:szCs w:val="20"/>
          <w:lang w:val="es-SV"/>
        </w:rPr>
        <w:t> copia del informe técnico </w:t>
      </w:r>
      <w:proofErr w:type="spellStart"/>
      <w:r w:rsidRPr="00263E33">
        <w:rPr>
          <w:rFonts w:ascii="Museo Sans 300" w:hAnsi="Museo Sans 300"/>
          <w:sz w:val="20"/>
          <w:szCs w:val="20"/>
          <w:lang w:val="es-SV"/>
        </w:rPr>
        <w:t>N.°</w:t>
      </w:r>
      <w:proofErr w:type="spellEnd"/>
      <w:r w:rsidRPr="00263E33">
        <w:rPr>
          <w:rFonts w:ascii="Museo Sans 300" w:hAnsi="Museo Sans 300"/>
          <w:sz w:val="20"/>
          <w:szCs w:val="20"/>
          <w:lang w:val="es-SV"/>
        </w:rPr>
        <w:t> IT-</w:t>
      </w:r>
      <w:r w:rsidR="00C2686E">
        <w:rPr>
          <w:rFonts w:ascii="Museo Sans 300" w:eastAsia="Calibri" w:hAnsi="Museo Sans 300"/>
          <w:sz w:val="20"/>
          <w:szCs w:val="20"/>
        </w:rPr>
        <w:t>0135-CAU-21</w:t>
      </w:r>
      <w:r w:rsidRPr="00263E33">
        <w:rPr>
          <w:rFonts w:ascii="Museo Sans 300" w:hAnsi="Museo Sans 300"/>
          <w:sz w:val="20"/>
          <w:szCs w:val="20"/>
          <w:lang w:val="es-SV"/>
        </w:rPr>
        <w:t> rendido por el CAU, para que en un plazo de diez días hábiles contados a partir del día siguiente de la notificación de dicho proveído manifestaran por escrito sus alegatos finales. </w:t>
      </w:r>
    </w:p>
    <w:p w14:paraId="3FA49C3A" w14:textId="77777777" w:rsidR="00092FB8" w:rsidRDefault="00092FB8" w:rsidP="00D056D2">
      <w:pPr>
        <w:pStyle w:val="Prrafodelista"/>
        <w:tabs>
          <w:tab w:val="left" w:pos="426"/>
        </w:tabs>
        <w:ind w:left="426"/>
        <w:jc w:val="both"/>
        <w:rPr>
          <w:rFonts w:ascii="Museo Sans 300" w:hAnsi="Museo Sans 300"/>
          <w:sz w:val="20"/>
          <w:szCs w:val="20"/>
          <w:lang w:val="es-SV"/>
        </w:rPr>
      </w:pPr>
    </w:p>
    <w:p w14:paraId="17799D9B" w14:textId="06B7065B" w:rsidR="004525DC" w:rsidRPr="009B62C2" w:rsidRDefault="00092FB8" w:rsidP="004525D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D056D2" w:rsidRPr="00263E33">
        <w:rPr>
          <w:rFonts w:ascii="Museo Sans 300" w:hAnsi="Museo Sans 300"/>
          <w:sz w:val="20"/>
          <w:szCs w:val="20"/>
          <w:lang w:val="es-SV"/>
        </w:rPr>
        <w:t xml:space="preserve"> acuerdo</w:t>
      </w:r>
      <w:r>
        <w:rPr>
          <w:rFonts w:ascii="Museo Sans 300" w:hAnsi="Museo Sans 300"/>
          <w:sz w:val="20"/>
          <w:szCs w:val="20"/>
          <w:lang w:val="es-SV"/>
        </w:rPr>
        <w:t xml:space="preserve"> descrito</w:t>
      </w:r>
      <w:r w:rsidR="00D056D2" w:rsidRPr="00263E33">
        <w:rPr>
          <w:rFonts w:ascii="Museo Sans 300" w:hAnsi="Museo Sans 300"/>
          <w:sz w:val="20"/>
          <w:szCs w:val="20"/>
          <w:lang w:val="es-SV"/>
        </w:rPr>
        <w:t xml:space="preserve"> fue notificado </w:t>
      </w:r>
      <w:r w:rsidR="00FE3C74" w:rsidRPr="00263E33">
        <w:rPr>
          <w:rFonts w:ascii="Museo Sans 300" w:hAnsi="Museo Sans 300"/>
          <w:sz w:val="20"/>
          <w:szCs w:val="20"/>
          <w:lang w:val="es-SV"/>
        </w:rPr>
        <w:t>a</w:t>
      </w:r>
      <w:r w:rsidR="00FE3C74">
        <w:rPr>
          <w:rFonts w:ascii="Museo Sans 300" w:hAnsi="Museo Sans 300"/>
          <w:sz w:val="20"/>
          <w:szCs w:val="20"/>
          <w:lang w:val="es-SV"/>
        </w:rPr>
        <w:t xml:space="preserve"> la</w:t>
      </w:r>
      <w:r w:rsidR="00FE3C74" w:rsidRPr="00263E33">
        <w:rPr>
          <w:rFonts w:ascii="Museo Sans 300" w:hAnsi="Museo Sans 300"/>
          <w:sz w:val="20"/>
          <w:szCs w:val="20"/>
          <w:lang w:val="es-SV"/>
        </w:rPr>
        <w:t xml:space="preserve"> usuari</w:t>
      </w:r>
      <w:r w:rsidR="00FE3C74">
        <w:rPr>
          <w:rFonts w:ascii="Museo Sans 300" w:hAnsi="Museo Sans 300"/>
          <w:sz w:val="20"/>
          <w:szCs w:val="20"/>
          <w:lang w:val="es-SV"/>
        </w:rPr>
        <w:t>a</w:t>
      </w:r>
      <w:r w:rsidR="00FE3C74" w:rsidRPr="00263E33">
        <w:rPr>
          <w:rFonts w:ascii="Museo Sans 300" w:hAnsi="Museo Sans 300"/>
          <w:sz w:val="20"/>
          <w:szCs w:val="20"/>
          <w:lang w:val="es-SV"/>
        </w:rPr>
        <w:t xml:space="preserve"> </w:t>
      </w:r>
      <w:r w:rsidR="00FE3C74">
        <w:rPr>
          <w:rFonts w:ascii="Museo Sans 300" w:hAnsi="Museo Sans 300"/>
          <w:sz w:val="20"/>
          <w:szCs w:val="20"/>
          <w:lang w:val="es-SV"/>
        </w:rPr>
        <w:t xml:space="preserve">y </w:t>
      </w:r>
      <w:r w:rsidR="00D056D2" w:rsidRPr="00263E33">
        <w:rPr>
          <w:rFonts w:ascii="Museo Sans 300" w:hAnsi="Museo Sans 300"/>
          <w:sz w:val="20"/>
          <w:szCs w:val="20"/>
          <w:lang w:val="es-SV"/>
        </w:rPr>
        <w:t xml:space="preserve">a la distribuidora </w:t>
      </w:r>
      <w:r w:rsidR="004525DC" w:rsidRPr="00263E33">
        <w:rPr>
          <w:rFonts w:ascii="Museo Sans 300" w:hAnsi="Museo Sans 300"/>
          <w:sz w:val="20"/>
          <w:szCs w:val="20"/>
        </w:rPr>
        <w:t>los días </w:t>
      </w:r>
      <w:r w:rsidR="00FE3C74">
        <w:rPr>
          <w:rFonts w:ascii="Museo Sans 300" w:hAnsi="Museo Sans 300"/>
          <w:sz w:val="20"/>
          <w:szCs w:val="20"/>
        </w:rPr>
        <w:t>veintitrés y veintisiete</w:t>
      </w:r>
      <w:r w:rsidR="00C7286B">
        <w:rPr>
          <w:rFonts w:ascii="Museo Sans 300" w:hAnsi="Museo Sans 300"/>
          <w:sz w:val="20"/>
          <w:szCs w:val="20"/>
        </w:rPr>
        <w:t xml:space="preserve"> de julio</w:t>
      </w:r>
      <w:r w:rsidR="004525DC">
        <w:rPr>
          <w:rFonts w:ascii="Museo Sans 300" w:hAnsi="Museo Sans 300"/>
          <w:sz w:val="20"/>
          <w:szCs w:val="20"/>
        </w:rPr>
        <w:t xml:space="preserve"> de este año</w:t>
      </w:r>
      <w:r w:rsidR="004525DC" w:rsidRPr="00263E33">
        <w:rPr>
          <w:rFonts w:ascii="Museo Sans 300" w:hAnsi="Museo Sans 300"/>
          <w:sz w:val="20"/>
          <w:szCs w:val="20"/>
        </w:rPr>
        <w:t xml:space="preserve">, </w:t>
      </w:r>
      <w:r w:rsidR="004525DC" w:rsidRPr="00263E33">
        <w:rPr>
          <w:rFonts w:ascii="Museo Sans 300" w:hAnsi="Museo Sans 300"/>
          <w:sz w:val="20"/>
          <w:szCs w:val="20"/>
          <w:lang w:val="es-SV"/>
        </w:rPr>
        <w:t>respectivamente</w:t>
      </w:r>
      <w:r w:rsidR="004525DC">
        <w:rPr>
          <w:rFonts w:ascii="Museo Sans 300" w:hAnsi="Museo Sans 300"/>
          <w:sz w:val="20"/>
          <w:szCs w:val="20"/>
          <w:lang w:val="es-SV"/>
        </w:rPr>
        <w:t>,</w:t>
      </w:r>
      <w:r w:rsidR="004525DC" w:rsidRPr="00263E33">
        <w:rPr>
          <w:rFonts w:ascii="Museo Sans 300" w:hAnsi="Museo Sans 300"/>
          <w:sz w:val="20"/>
          <w:szCs w:val="20"/>
        </w:rPr>
        <w:t xml:space="preserve"> por lo que el plazo para pronunciarse</w:t>
      </w:r>
      <w:r w:rsidR="004525DC">
        <w:rPr>
          <w:rFonts w:ascii="Museo Sans 300" w:hAnsi="Museo Sans 300"/>
          <w:sz w:val="20"/>
          <w:szCs w:val="20"/>
        </w:rPr>
        <w:t xml:space="preserve"> venció, en el mismo orden, </w:t>
      </w:r>
      <w:r w:rsidR="004525DC" w:rsidRPr="00263E33">
        <w:rPr>
          <w:rFonts w:ascii="Museo Sans 300" w:hAnsi="Museo Sans 300"/>
          <w:sz w:val="20"/>
          <w:szCs w:val="20"/>
          <w:lang w:val="es-SV"/>
        </w:rPr>
        <w:t>los </w:t>
      </w:r>
      <w:r w:rsidR="004525DC">
        <w:rPr>
          <w:rFonts w:ascii="Museo Sans 300" w:hAnsi="Museo Sans 300"/>
          <w:sz w:val="20"/>
          <w:szCs w:val="20"/>
          <w:lang w:val="es-SV"/>
        </w:rPr>
        <w:t xml:space="preserve">días </w:t>
      </w:r>
      <w:r w:rsidR="00FE3C74">
        <w:rPr>
          <w:rFonts w:ascii="Museo Sans 300" w:hAnsi="Museo Sans 300"/>
          <w:sz w:val="20"/>
          <w:szCs w:val="20"/>
          <w:lang w:val="es-SV"/>
        </w:rPr>
        <w:t xml:space="preserve">trece y diecisiete de </w:t>
      </w:r>
      <w:r w:rsidR="00FE3C74" w:rsidRPr="009B62C2">
        <w:rPr>
          <w:rFonts w:ascii="Museo Sans 300" w:hAnsi="Museo Sans 300"/>
          <w:sz w:val="20"/>
          <w:szCs w:val="20"/>
          <w:lang w:val="es-SV"/>
        </w:rPr>
        <w:t>agosto</w:t>
      </w:r>
      <w:r w:rsidR="004525DC" w:rsidRPr="009B62C2">
        <w:rPr>
          <w:rFonts w:ascii="Museo Sans 300" w:hAnsi="Museo Sans 300"/>
          <w:sz w:val="20"/>
          <w:szCs w:val="20"/>
          <w:lang w:val="es-SV"/>
        </w:rPr>
        <w:t xml:space="preserve"> del mismo año. </w:t>
      </w:r>
    </w:p>
    <w:p w14:paraId="70B48D22" w14:textId="77777777" w:rsidR="00D056D2" w:rsidRPr="009B62C2" w:rsidRDefault="00D056D2" w:rsidP="00D056D2">
      <w:pPr>
        <w:pStyle w:val="Prrafodelista"/>
        <w:tabs>
          <w:tab w:val="left" w:pos="426"/>
        </w:tabs>
        <w:ind w:left="426"/>
        <w:jc w:val="both"/>
        <w:rPr>
          <w:rFonts w:ascii="Museo Sans 300" w:hAnsi="Museo Sans 300"/>
          <w:sz w:val="20"/>
          <w:szCs w:val="20"/>
          <w:lang w:val="es-SV"/>
        </w:rPr>
      </w:pPr>
    </w:p>
    <w:p w14:paraId="19F6CBF2" w14:textId="63E31966" w:rsidR="00883BFE" w:rsidRDefault="00D056D2"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r w:rsidRPr="009B62C2">
        <w:rPr>
          <w:rFonts w:ascii="Museo Sans 300" w:hAnsi="Museo Sans 300"/>
          <w:sz w:val="20"/>
          <w:szCs w:val="20"/>
        </w:rPr>
        <w:t xml:space="preserve">El día </w:t>
      </w:r>
      <w:r w:rsidR="000B0B50" w:rsidRPr="009B62C2">
        <w:rPr>
          <w:rFonts w:ascii="Museo Sans 300" w:hAnsi="Museo Sans 300"/>
          <w:sz w:val="20"/>
          <w:szCs w:val="20"/>
        </w:rPr>
        <w:t xml:space="preserve">diecisiete de agosto de este año, </w:t>
      </w:r>
      <w:r w:rsidR="005577E2">
        <w:rPr>
          <w:rFonts w:ascii="Museo Sans 300" w:hAnsi="Museo Sans 300"/>
          <w:sz w:val="20"/>
          <w:szCs w:val="20"/>
          <w:lang w:val="es-ES_tradnl"/>
        </w:rPr>
        <w:t>+++</w:t>
      </w:r>
      <w:r w:rsidR="000B0B50" w:rsidRPr="009B62C2">
        <w:rPr>
          <w:rFonts w:ascii="Museo Sans 300" w:hAnsi="Museo Sans 300"/>
          <w:sz w:val="20"/>
          <w:szCs w:val="20"/>
          <w:lang w:val="es-ES_tradnl"/>
        </w:rPr>
        <w:t>, actuando en la calidad antes indicada</w:t>
      </w:r>
      <w:r w:rsidRPr="009B62C2">
        <w:rPr>
          <w:rFonts w:ascii="Museo Sans 300" w:hAnsi="Museo Sans 300"/>
          <w:sz w:val="20"/>
          <w:szCs w:val="20"/>
        </w:rPr>
        <w:t xml:space="preserve">, </w:t>
      </w:r>
      <w:r w:rsidR="000B0B50" w:rsidRPr="009B62C2">
        <w:rPr>
          <w:rFonts w:ascii="Museo Sans 300" w:hAnsi="Museo Sans 300"/>
          <w:sz w:val="20"/>
          <w:szCs w:val="20"/>
        </w:rPr>
        <w:t xml:space="preserve">manifestó que se adhiere al contenido del informe técnico </w:t>
      </w:r>
      <w:proofErr w:type="spellStart"/>
      <w:r w:rsidR="000B0B50" w:rsidRPr="009B62C2">
        <w:rPr>
          <w:rFonts w:ascii="Museo Sans 300" w:hAnsi="Museo Sans 300"/>
          <w:sz w:val="20"/>
          <w:szCs w:val="20"/>
        </w:rPr>
        <w:t>N.°</w:t>
      </w:r>
      <w:proofErr w:type="spellEnd"/>
      <w:r w:rsidR="000B0B50" w:rsidRPr="009B62C2">
        <w:rPr>
          <w:rFonts w:ascii="Museo Sans 300" w:hAnsi="Museo Sans 300"/>
          <w:sz w:val="20"/>
          <w:szCs w:val="20"/>
        </w:rPr>
        <w:t xml:space="preserve"> IT-</w:t>
      </w:r>
      <w:r w:rsidR="000B0B50" w:rsidRPr="009B62C2">
        <w:rPr>
          <w:rFonts w:ascii="Museo Sans 300" w:eastAsia="Calibri" w:hAnsi="Museo Sans 300"/>
          <w:sz w:val="20"/>
          <w:szCs w:val="20"/>
        </w:rPr>
        <w:t>0135-CAU-21</w:t>
      </w:r>
      <w:r w:rsidRPr="009B62C2">
        <w:rPr>
          <w:rFonts w:ascii="Museo Sans 300" w:hAnsi="Museo Sans 300"/>
          <w:sz w:val="20"/>
          <w:szCs w:val="20"/>
        </w:rPr>
        <w:t>.</w:t>
      </w:r>
      <w:r w:rsidR="00D146FD" w:rsidRPr="009B62C2">
        <w:rPr>
          <w:rFonts w:ascii="Museo Sans 300" w:hAnsi="Museo Sans 300"/>
          <w:sz w:val="20"/>
          <w:szCs w:val="20"/>
        </w:rPr>
        <w:t xml:space="preserve"> </w:t>
      </w:r>
      <w:r w:rsidR="004F159B" w:rsidRPr="009B62C2">
        <w:rPr>
          <w:rFonts w:ascii="Museo Sans 300" w:hAnsi="Museo Sans 300"/>
          <w:sz w:val="20"/>
          <w:szCs w:val="20"/>
        </w:rPr>
        <w:t xml:space="preserve">Por su parte, </w:t>
      </w:r>
      <w:r w:rsidR="00250EFE" w:rsidRPr="009B62C2">
        <w:rPr>
          <w:rFonts w:ascii="Museo Sans 300" w:hAnsi="Museo Sans 300"/>
          <w:sz w:val="20"/>
          <w:szCs w:val="20"/>
        </w:rPr>
        <w:t xml:space="preserve">la señora </w:t>
      </w:r>
      <w:r w:rsidR="005577E2">
        <w:rPr>
          <w:rFonts w:ascii="Museo Sans 300" w:hAnsi="Museo Sans 300"/>
          <w:sz w:val="20"/>
          <w:szCs w:val="20"/>
        </w:rPr>
        <w:t>+++</w:t>
      </w:r>
      <w:r w:rsidR="004F159B" w:rsidRPr="009B62C2">
        <w:rPr>
          <w:rStyle w:val="Refdecomentario"/>
          <w:rFonts w:ascii="Museo Sans 300" w:eastAsia="Museo Sans" w:hAnsi="Museo Sans 300" w:cs="Segoe UI"/>
          <w:sz w:val="20"/>
          <w:szCs w:val="20"/>
          <w:lang w:val="es-ES"/>
        </w:rPr>
        <w:t xml:space="preserve"> </w:t>
      </w:r>
      <w:r w:rsidR="004F159B" w:rsidRPr="009B62C2">
        <w:rPr>
          <w:rStyle w:val="normaltextrun"/>
          <w:rFonts w:ascii="Museo Sans 300" w:eastAsia="Museo Sans" w:hAnsi="Museo Sans 300" w:cs="Segoe UI"/>
          <w:sz w:val="20"/>
          <w:szCs w:val="20"/>
          <w:lang w:val="es-ES"/>
        </w:rPr>
        <w:t>no hizo uso del derecho de defensa otorgado.</w:t>
      </w:r>
    </w:p>
    <w:p w14:paraId="7094EC50" w14:textId="77777777" w:rsidR="00883BFE" w:rsidRDefault="00883BFE" w:rsidP="004F159B">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p>
    <w:p w14:paraId="61CAA1E5" w14:textId="77777777" w:rsidR="00F35AAC" w:rsidRPr="00937F60" w:rsidRDefault="00F35AAC" w:rsidP="008924A5">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SENTENCIA</w:t>
      </w:r>
    </w:p>
    <w:p w14:paraId="62EBF3C5" w14:textId="77777777" w:rsidR="00F35AAC" w:rsidRPr="00937F60" w:rsidRDefault="00F35AAC" w:rsidP="00F35AAC">
      <w:pPr>
        <w:spacing w:after="0" w:line="240" w:lineRule="auto"/>
        <w:ind w:left="426"/>
        <w:jc w:val="both"/>
        <w:rPr>
          <w:rFonts w:ascii="Museo Sans 300" w:hAnsi="Museo Sans 300"/>
          <w:sz w:val="20"/>
          <w:szCs w:val="20"/>
        </w:rPr>
      </w:pPr>
    </w:p>
    <w:p w14:paraId="050F6735" w14:textId="62A15183" w:rsidR="00F35AAC" w:rsidRDefault="00F35AAC" w:rsidP="008924A5">
      <w:pPr>
        <w:pStyle w:val="Prrafodelista"/>
        <w:numPr>
          <w:ilvl w:val="0"/>
          <w:numId w:val="6"/>
        </w:numPr>
        <w:ind w:left="426" w:hanging="426"/>
        <w:contextualSpacing/>
        <w:jc w:val="both"/>
        <w:rPr>
          <w:rFonts w:ascii="Museo Sans 300" w:eastAsia="Arial" w:hAnsi="Museo Sans 300"/>
          <w:sz w:val="20"/>
          <w:szCs w:val="20"/>
          <w:lang w:val="es-SV" w:eastAsia="es-SV"/>
        </w:rPr>
      </w:pPr>
      <w:r w:rsidRPr="00937F60">
        <w:rPr>
          <w:rFonts w:ascii="Museo Sans 300" w:eastAsia="Arial" w:hAnsi="Museo Sans 300"/>
          <w:sz w:val="20"/>
          <w:szCs w:val="20"/>
          <w:lang w:val="es-SV"/>
        </w:rPr>
        <w:t>Encontrándose el presente procedimiento en etapa de dictar sentencia</w:t>
      </w:r>
      <w:r w:rsidRPr="00937F60">
        <w:rPr>
          <w:rFonts w:ascii="Museo Sans 300" w:eastAsia="Arial" w:hAnsi="Museo Sans 300"/>
          <w:sz w:val="20"/>
          <w:szCs w:val="20"/>
          <w:lang w:val="es-SV" w:eastAsia="es-SV"/>
        </w:rPr>
        <w:t xml:space="preserve">, esta </w:t>
      </w:r>
      <w:r w:rsidR="00FC750F">
        <w:rPr>
          <w:rFonts w:ascii="Museo Sans 300" w:eastAsia="Arial" w:hAnsi="Museo Sans 300"/>
          <w:sz w:val="20"/>
          <w:szCs w:val="20"/>
          <w:lang w:val="es-SV" w:eastAsia="es-SV"/>
        </w:rPr>
        <w:t>Superintendencia</w:t>
      </w:r>
      <w:r w:rsidRPr="00937F60">
        <w:rPr>
          <w:rFonts w:ascii="Museo Sans 300" w:eastAsia="Arial" w:hAnsi="Museo Sans 300"/>
          <w:sz w:val="20"/>
          <w:szCs w:val="20"/>
          <w:lang w:val="es-SV" w:eastAsia="es-SV"/>
        </w:rPr>
        <w:t>, con apoyo del CAU, realiza las valoraciones siguientes:</w:t>
      </w:r>
    </w:p>
    <w:p w14:paraId="61C0FF81" w14:textId="77777777" w:rsidR="00262140" w:rsidRPr="00262140" w:rsidRDefault="00262140" w:rsidP="00262140">
      <w:pPr>
        <w:contextualSpacing/>
        <w:jc w:val="both"/>
        <w:rPr>
          <w:rFonts w:ascii="Museo Sans 300" w:hAnsi="Museo Sans 300"/>
          <w:sz w:val="20"/>
          <w:szCs w:val="20"/>
          <w:lang w:eastAsia="es-SV"/>
        </w:rPr>
      </w:pPr>
    </w:p>
    <w:p w14:paraId="6D98A12B" w14:textId="77777777" w:rsidR="00F35AAC" w:rsidRPr="00937F60" w:rsidRDefault="00F35AAC" w:rsidP="00F35AAC">
      <w:pPr>
        <w:spacing w:after="0" w:line="240" w:lineRule="auto"/>
        <w:ind w:left="567"/>
        <w:jc w:val="both"/>
        <w:rPr>
          <w:rFonts w:ascii="Museo Sans 300" w:hAnsi="Museo Sans 300"/>
          <w:sz w:val="20"/>
          <w:szCs w:val="20"/>
          <w:lang w:eastAsia="es-ES"/>
        </w:rPr>
      </w:pPr>
    </w:p>
    <w:p w14:paraId="52136B51"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MARCO LEGAL</w:t>
      </w:r>
    </w:p>
    <w:p w14:paraId="2946DB82" w14:textId="77777777" w:rsidR="00F35AAC" w:rsidRPr="00937F60" w:rsidRDefault="00F35AAC" w:rsidP="00F35AAC">
      <w:pPr>
        <w:spacing w:after="0" w:line="240" w:lineRule="auto"/>
        <w:ind w:left="1068"/>
        <w:jc w:val="both"/>
        <w:rPr>
          <w:rFonts w:ascii="Museo Sans 300" w:hAnsi="Museo Sans 300"/>
          <w:b/>
          <w:bCs/>
          <w:sz w:val="20"/>
          <w:szCs w:val="20"/>
          <w:u w:val="single"/>
          <w:lang w:eastAsia="es-ES"/>
        </w:rPr>
      </w:pPr>
    </w:p>
    <w:p w14:paraId="18187467" w14:textId="77777777" w:rsidR="00F35AAC" w:rsidRPr="00937F60" w:rsidRDefault="00F35AAC" w:rsidP="00F35AAC">
      <w:pPr>
        <w:tabs>
          <w:tab w:val="left" w:pos="426"/>
        </w:tabs>
        <w:spacing w:after="0" w:line="240" w:lineRule="auto"/>
        <w:jc w:val="both"/>
        <w:rPr>
          <w:rFonts w:ascii="Museo Sans 500" w:eastAsia="Times New Roman" w:hAnsi="Museo Sans 500"/>
          <w:b/>
          <w:bCs/>
          <w:sz w:val="20"/>
          <w:szCs w:val="20"/>
          <w:lang w:eastAsia="es-ES"/>
        </w:rPr>
      </w:pPr>
      <w:r w:rsidRPr="00937F60">
        <w:rPr>
          <w:rFonts w:ascii="Museo Sans 300" w:hAnsi="Museo Sans 300"/>
          <w:b/>
          <w:bCs/>
          <w:sz w:val="20"/>
          <w:szCs w:val="20"/>
        </w:rPr>
        <w:tab/>
      </w:r>
      <w:r w:rsidRPr="00937F60">
        <w:rPr>
          <w:rFonts w:ascii="Museo Sans 500" w:eastAsia="Times New Roman" w:hAnsi="Museo Sans 500"/>
          <w:b/>
          <w:bCs/>
          <w:sz w:val="20"/>
          <w:szCs w:val="20"/>
          <w:lang w:eastAsia="es-ES"/>
        </w:rPr>
        <w:t>1.A. Ley de Creación de la SIGET</w:t>
      </w:r>
    </w:p>
    <w:p w14:paraId="5997CC1D" w14:textId="77777777" w:rsidR="00F35AAC" w:rsidRPr="00937F60" w:rsidRDefault="00F35AAC" w:rsidP="00F35AAC">
      <w:pPr>
        <w:tabs>
          <w:tab w:val="left" w:pos="993"/>
        </w:tabs>
        <w:spacing w:after="0" w:line="240" w:lineRule="auto"/>
        <w:ind w:left="993"/>
        <w:jc w:val="both"/>
        <w:rPr>
          <w:rFonts w:ascii="Museo Sans 300" w:eastAsia="Times New Roman" w:hAnsi="Museo Sans 300"/>
          <w:b/>
          <w:bCs/>
          <w:sz w:val="20"/>
          <w:szCs w:val="20"/>
          <w:lang w:eastAsia="es-ES"/>
        </w:rPr>
      </w:pPr>
    </w:p>
    <w:p w14:paraId="27196C6B" w14:textId="0A717002"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10FFD3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lang w:eastAsia="es-SV"/>
        </w:rPr>
      </w:pPr>
    </w:p>
    <w:p w14:paraId="616174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937F60">
        <w:rPr>
          <w:rFonts w:ascii="Museo Sans 500" w:eastAsia="Calibri" w:hAnsi="Museo Sans 500" w:cs="Arial"/>
          <w:b/>
          <w:bCs/>
          <w:sz w:val="20"/>
          <w:szCs w:val="20"/>
          <w:lang w:eastAsia="es-SV"/>
        </w:rPr>
        <w:t>1.B. Ley General de Electricidad</w:t>
      </w:r>
    </w:p>
    <w:p w14:paraId="6B699379" w14:textId="77777777" w:rsidR="00F35AAC" w:rsidRPr="00937F60" w:rsidRDefault="00F35AAC" w:rsidP="00F35AAC">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0A8D26CB" w14:textId="77777777" w:rsidR="00F35AAC" w:rsidRPr="00937F60" w:rsidRDefault="00F35AAC" w:rsidP="00F35AAC">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937F60">
        <w:rPr>
          <w:rFonts w:ascii="Museo Sans 300" w:eastAsia="Calibri" w:hAnsi="Museo Sans 300"/>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3D231CF7" w14:textId="5E9477D0" w:rsidR="0025106D" w:rsidRPr="00937F60" w:rsidRDefault="00F35AAC" w:rsidP="00F35AAC">
      <w:pPr>
        <w:spacing w:after="0" w:line="240" w:lineRule="auto"/>
        <w:jc w:val="both"/>
        <w:textAlignment w:val="baseline"/>
        <w:rPr>
          <w:rFonts w:ascii="Segoe UI" w:eastAsia="Times New Roman" w:hAnsi="Segoe UI" w:cs="Segoe UI"/>
          <w:sz w:val="20"/>
          <w:szCs w:val="20"/>
          <w:lang w:eastAsia="es-SV"/>
        </w:rPr>
      </w:pPr>
      <w:r w:rsidRPr="00937F60">
        <w:rPr>
          <w:rFonts w:ascii="Segoe UI" w:eastAsia="Times New Roman" w:hAnsi="Segoe UI" w:cs="Segoe UI"/>
          <w:sz w:val="20"/>
          <w:szCs w:val="20"/>
          <w:lang w:eastAsia="es-SV"/>
        </w:rPr>
        <w:t> </w:t>
      </w:r>
    </w:p>
    <w:p w14:paraId="00F8B033" w14:textId="36D6132D" w:rsidR="00F35AAC" w:rsidRPr="00937F60" w:rsidRDefault="00F35AAC" w:rsidP="00F35AAC">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937F60">
        <w:rPr>
          <w:rFonts w:ascii="Museo Sans 500" w:eastAsia="Calibri" w:hAnsi="Museo Sans 500"/>
          <w:b/>
          <w:sz w:val="20"/>
          <w:szCs w:val="20"/>
          <w:lang w:eastAsia="es-SV"/>
        </w:rPr>
        <w:t xml:space="preserve">1.C. Términos y Condiciones Generales al Consumidor Final del Pliego Tarifario autorizado a la distribuidora </w:t>
      </w:r>
      <w:r w:rsidR="00250EFE">
        <w:rPr>
          <w:rFonts w:ascii="Museo Sans 500" w:eastAsia="Calibri" w:hAnsi="Museo Sans 500"/>
          <w:b/>
          <w:sz w:val="20"/>
          <w:szCs w:val="20"/>
          <w:lang w:eastAsia="es-SV"/>
        </w:rPr>
        <w:t>DEUSEM, S.A. de C.V.</w:t>
      </w:r>
      <w:r w:rsidR="00FD3B46">
        <w:rPr>
          <w:rFonts w:ascii="Museo Sans 500" w:eastAsia="Calibri" w:hAnsi="Museo Sans 500"/>
          <w:b/>
          <w:sz w:val="20"/>
          <w:szCs w:val="20"/>
          <w:lang w:eastAsia="es-SV"/>
        </w:rPr>
        <w:t xml:space="preserve"> aplicables para el </w:t>
      </w:r>
      <w:r w:rsidR="00250EFE">
        <w:rPr>
          <w:rFonts w:ascii="Museo Sans 500" w:eastAsia="Calibri" w:hAnsi="Museo Sans 500"/>
          <w:b/>
          <w:sz w:val="20"/>
          <w:szCs w:val="20"/>
          <w:lang w:eastAsia="es-SV"/>
        </w:rPr>
        <w:t>año 2020</w:t>
      </w:r>
    </w:p>
    <w:p w14:paraId="3FE9F23F" w14:textId="77777777" w:rsidR="00F35AAC" w:rsidRPr="00937F60" w:rsidRDefault="00F35AAC" w:rsidP="00F35AAC">
      <w:pPr>
        <w:spacing w:after="0" w:line="240" w:lineRule="auto"/>
        <w:ind w:left="567"/>
        <w:jc w:val="both"/>
        <w:rPr>
          <w:rFonts w:ascii="Museo Sans 300" w:eastAsia="Times New Roman" w:hAnsi="Museo Sans 300"/>
          <w:b/>
          <w:bCs/>
          <w:sz w:val="20"/>
          <w:szCs w:val="20"/>
          <w:u w:val="single"/>
          <w:lang w:eastAsia="es-ES"/>
        </w:rPr>
      </w:pPr>
    </w:p>
    <w:p w14:paraId="01DBDFFA" w14:textId="77777777" w:rsidR="00E241D0" w:rsidRPr="00551F4C" w:rsidRDefault="00E241D0" w:rsidP="00E241D0">
      <w:pPr>
        <w:spacing w:after="0" w:line="240" w:lineRule="auto"/>
        <w:ind w:left="426"/>
        <w:jc w:val="both"/>
        <w:rPr>
          <w:rFonts w:ascii="Museo Sans 300" w:hAnsi="Museo Sans 300"/>
          <w:sz w:val="20"/>
          <w:szCs w:val="20"/>
          <w:lang w:eastAsia="es-SV"/>
        </w:rPr>
      </w:pPr>
      <w:r w:rsidRPr="00551F4C">
        <w:rPr>
          <w:rFonts w:ascii="Museo Sans 300" w:hAnsi="Museo Sans 300"/>
          <w:sz w:val="20"/>
          <w:szCs w:val="20"/>
          <w:lang w:eastAsia="es-SV"/>
        </w:rPr>
        <w:t>En</w:t>
      </w:r>
      <w:r>
        <w:rPr>
          <w:rFonts w:ascii="Museo Sans 300" w:hAnsi="Museo Sans 300"/>
          <w:sz w:val="20"/>
          <w:szCs w:val="20"/>
          <w:lang w:eastAsia="es-SV"/>
        </w:rPr>
        <w:t xml:space="preserve"> el artículo 7 de</w:t>
      </w:r>
      <w:r w:rsidRPr="00551F4C">
        <w:rPr>
          <w:rFonts w:ascii="Museo Sans 300" w:hAnsi="Museo Sans 300"/>
          <w:sz w:val="20"/>
          <w:szCs w:val="20"/>
          <w:lang w:eastAsia="es-SV"/>
        </w:rPr>
        <w:t xml:space="preserve"> dicho cuerpo normativo se detalla</w:t>
      </w:r>
      <w:r>
        <w:rPr>
          <w:rFonts w:ascii="Museo Sans 300" w:hAnsi="Museo Sans 300"/>
          <w:sz w:val="20"/>
          <w:szCs w:val="20"/>
          <w:lang w:eastAsia="es-SV"/>
        </w:rPr>
        <w:t>n</w:t>
      </w:r>
      <w:r w:rsidRPr="00551F4C">
        <w:rPr>
          <w:rFonts w:ascii="Museo Sans 300" w:hAnsi="Museo Sans 300"/>
          <w:sz w:val="20"/>
          <w:szCs w:val="20"/>
          <w:lang w:eastAsia="es-SV"/>
        </w:rPr>
        <w:t xml:space="preserve"> las situaciones en las cuales el usuario final está incumpliendo las condiciones contractuales del suministro, cuando existan alteraciones en la acometida o en el </w:t>
      </w:r>
      <w:r w:rsidRPr="00551F4C">
        <w:rPr>
          <w:rFonts w:ascii="Museo Sans 300" w:hAnsi="Museo Sans 300"/>
          <w:color w:val="000000"/>
          <w:sz w:val="20"/>
          <w:szCs w:val="20"/>
          <w:lang w:eastAsia="es-SV"/>
        </w:rPr>
        <w:t>equipo</w:t>
      </w:r>
      <w:r w:rsidRPr="00551F4C">
        <w:rPr>
          <w:rFonts w:ascii="Museo Sans 300" w:hAnsi="Museo Sans 300"/>
          <w:sz w:val="20"/>
          <w:szCs w:val="20"/>
          <w:lang w:eastAsia="es-SV"/>
        </w:rPr>
        <w:t xml:space="preserve"> de medición. De igual manera</w:t>
      </w:r>
      <w:r w:rsidRPr="00551F4C">
        <w:rPr>
          <w:rFonts w:ascii="Museo Sans 300" w:hAnsi="Museo Sans 300"/>
          <w:color w:val="000000"/>
          <w:sz w:val="20"/>
          <w:szCs w:val="20"/>
          <w:lang w:eastAsia="es-SV"/>
        </w:rPr>
        <w:t xml:space="preserve"> determina que el distribuidor tiene la responsabilidad de recabar </w:t>
      </w:r>
      <w:r w:rsidRPr="00551F4C">
        <w:rPr>
          <w:rFonts w:ascii="Museo Sans 300" w:hAnsi="Museo Sans 300"/>
          <w:sz w:val="20"/>
          <w:szCs w:val="20"/>
          <w:lang w:eastAsia="es-SV"/>
        </w:rPr>
        <w:t>toda la evidencia que conlleve a comprobar que existe el incumplimiento, y establece los medios probatorios que debe aportar ante la SIGET cuando se requieran.</w:t>
      </w:r>
    </w:p>
    <w:p w14:paraId="08CE6F91" w14:textId="77777777" w:rsidR="00F35AAC" w:rsidRPr="00937F60" w:rsidRDefault="00F35AAC" w:rsidP="00F35AAC">
      <w:pPr>
        <w:autoSpaceDE w:val="0"/>
        <w:autoSpaceDN w:val="0"/>
        <w:adjustRightInd w:val="0"/>
        <w:spacing w:after="0" w:line="240" w:lineRule="auto"/>
        <w:jc w:val="both"/>
        <w:rPr>
          <w:rFonts w:ascii="Museo Sans 300" w:hAnsi="Museo Sans 300" w:cs="Arial"/>
          <w:sz w:val="20"/>
          <w:szCs w:val="20"/>
          <w:lang w:eastAsia="es-SV"/>
        </w:rPr>
      </w:pPr>
    </w:p>
    <w:p w14:paraId="6C7EAF41" w14:textId="226F0C84" w:rsidR="00F35AAC" w:rsidRPr="00937F60" w:rsidRDefault="00F35AAC" w:rsidP="00F35AAC">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937F60">
        <w:rPr>
          <w:rFonts w:ascii="Museo Sans 500" w:hAnsi="Museo Sans 500" w:cs="Arial"/>
          <w:b/>
          <w:bCs/>
          <w:sz w:val="20"/>
          <w:szCs w:val="20"/>
          <w:lang w:eastAsia="es-SV"/>
        </w:rPr>
        <w:t>1.D. Procedimiento para Investigar la Existencia de Condiciones Irregulares en el Suministro de Energía Eléctrica del Usuario Final</w:t>
      </w:r>
    </w:p>
    <w:p w14:paraId="61CDCEAD" w14:textId="77777777" w:rsidR="00F35AAC" w:rsidRPr="00937F60" w:rsidRDefault="00F35AAC" w:rsidP="00F35AAC">
      <w:pPr>
        <w:autoSpaceDE w:val="0"/>
        <w:autoSpaceDN w:val="0"/>
        <w:adjustRightInd w:val="0"/>
        <w:spacing w:after="0" w:line="240" w:lineRule="auto"/>
        <w:ind w:left="567"/>
        <w:jc w:val="both"/>
        <w:rPr>
          <w:rFonts w:ascii="Museo Sans 300" w:hAnsi="Museo Sans 300"/>
          <w:sz w:val="20"/>
          <w:szCs w:val="20"/>
          <w:lang w:eastAsia="es-SV"/>
        </w:rPr>
      </w:pPr>
    </w:p>
    <w:p w14:paraId="0D3056AE" w14:textId="77777777" w:rsidR="00F35AAC" w:rsidRPr="00937F60"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6BB9E253" w14:textId="77777777" w:rsidR="00F35AAC" w:rsidRPr="00937F60" w:rsidRDefault="00F35AAC" w:rsidP="00F35AAC">
      <w:pPr>
        <w:autoSpaceDE w:val="0"/>
        <w:autoSpaceDN w:val="0"/>
        <w:adjustRightInd w:val="0"/>
        <w:spacing w:after="0" w:line="240" w:lineRule="auto"/>
        <w:ind w:left="426"/>
        <w:jc w:val="both"/>
        <w:rPr>
          <w:rFonts w:ascii="Museo Sans 300" w:hAnsi="Museo Sans 300"/>
          <w:color w:val="000000"/>
          <w:sz w:val="20"/>
          <w:szCs w:val="20"/>
          <w:lang w:eastAsia="es-SV"/>
        </w:rPr>
      </w:pPr>
      <w:r w:rsidRPr="00937F60">
        <w:rPr>
          <w:rFonts w:ascii="Museo Sans 300" w:hAnsi="Museo Sans 300"/>
          <w:color w:val="000000"/>
          <w:sz w:val="20"/>
          <w:szCs w:val="20"/>
          <w:lang w:eastAsia="es-SV"/>
        </w:rPr>
        <w:tab/>
      </w:r>
    </w:p>
    <w:p w14:paraId="5020BCE9" w14:textId="6B4A1E0C" w:rsidR="00F35AAC" w:rsidRDefault="00F35AAC"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937F60">
        <w:rPr>
          <w:rFonts w:ascii="Museo Sans 300" w:hAnsi="Museo Sans 300"/>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156FB064" w14:textId="78CEB3E2" w:rsidR="00676920" w:rsidRDefault="00676920" w:rsidP="00F35AAC">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6E73F676" w14:textId="77777777" w:rsidR="00676920" w:rsidRPr="00551F4C" w:rsidRDefault="00676920" w:rsidP="00676920">
      <w:pPr>
        <w:spacing w:after="0" w:line="240" w:lineRule="auto"/>
        <w:ind w:left="426"/>
        <w:jc w:val="both"/>
        <w:rPr>
          <w:rFonts w:ascii="Museo Sans 500" w:hAnsi="Museo Sans 500"/>
          <w:b/>
          <w:bCs/>
          <w:sz w:val="20"/>
          <w:szCs w:val="20"/>
          <w:lang w:eastAsia="es-SV"/>
        </w:rPr>
      </w:pPr>
      <w:r w:rsidRPr="00551F4C">
        <w:rPr>
          <w:rFonts w:ascii="Museo Sans 500" w:hAnsi="Museo Sans 500"/>
          <w:b/>
          <w:bCs/>
          <w:sz w:val="20"/>
          <w:szCs w:val="20"/>
          <w:lang w:eastAsia="es-SV"/>
        </w:rPr>
        <w:t xml:space="preserve">1.E. Ley de Procedimientos Administrativos </w:t>
      </w:r>
    </w:p>
    <w:p w14:paraId="71C300B4"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60FEF2B3"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551F4C">
        <w:rPr>
          <w:rFonts w:ascii="Museo Sans 300" w:hAnsi="Museo Sans 300"/>
          <w:color w:val="000000"/>
          <w:sz w:val="20"/>
          <w:szCs w:val="20"/>
          <w:lang w:eastAsia="es-SV"/>
        </w:rPr>
        <w:t>Será de aplicación</w:t>
      </w:r>
      <w:proofErr w:type="gramEnd"/>
      <w:r w:rsidRPr="00551F4C">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2FB199DD" w14:textId="77777777" w:rsidR="00676920" w:rsidRPr="00551F4C" w:rsidRDefault="00676920" w:rsidP="00676920">
      <w:pPr>
        <w:spacing w:after="0" w:line="240" w:lineRule="auto"/>
        <w:ind w:left="426"/>
        <w:jc w:val="both"/>
        <w:rPr>
          <w:rFonts w:ascii="Museo Sans 300" w:hAnsi="Museo Sans 300"/>
          <w:color w:val="000000"/>
          <w:sz w:val="20"/>
          <w:szCs w:val="20"/>
          <w:lang w:eastAsia="es-SV"/>
        </w:rPr>
      </w:pPr>
    </w:p>
    <w:p w14:paraId="4B688F26" w14:textId="72A04A8F" w:rsidR="00676920" w:rsidRDefault="00676920" w:rsidP="00676920">
      <w:pPr>
        <w:spacing w:after="0" w:line="240" w:lineRule="auto"/>
        <w:ind w:left="426"/>
        <w:jc w:val="both"/>
        <w:rPr>
          <w:rFonts w:ascii="Museo Sans 300" w:hAnsi="Museo Sans 300"/>
          <w:color w:val="000000"/>
          <w:sz w:val="20"/>
          <w:szCs w:val="20"/>
          <w:lang w:eastAsia="es-SV"/>
        </w:rPr>
      </w:pPr>
      <w:r w:rsidRPr="00551F4C">
        <w:rPr>
          <w:rFonts w:ascii="Museo Sans 300" w:hAnsi="Museo Sans 300"/>
          <w:color w:val="000000"/>
          <w:sz w:val="20"/>
          <w:szCs w:val="20"/>
          <w:lang w:eastAsia="es-SV"/>
        </w:rPr>
        <w:t xml:space="preserve">Por su parte, el artículo 166 de la LPA dispone que todo procedimiento deberá adecuarse a la Ley en referencia. Es por ello, </w:t>
      </w:r>
      <w:proofErr w:type="gramStart"/>
      <w:r w:rsidRPr="00551F4C">
        <w:rPr>
          <w:rFonts w:ascii="Museo Sans 300" w:hAnsi="Museo Sans 300"/>
          <w:color w:val="000000"/>
          <w:sz w:val="20"/>
          <w:szCs w:val="20"/>
          <w:lang w:eastAsia="es-SV"/>
        </w:rPr>
        <w:t>que</w:t>
      </w:r>
      <w:proofErr w:type="gramEnd"/>
      <w:r w:rsidRPr="00551F4C">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593CC0" w14:textId="1C7C3B56" w:rsidR="00262140" w:rsidRDefault="00262140" w:rsidP="00676920">
      <w:pPr>
        <w:spacing w:after="0" w:line="240" w:lineRule="auto"/>
        <w:ind w:left="426"/>
        <w:jc w:val="both"/>
        <w:rPr>
          <w:rFonts w:ascii="Museo Sans 300" w:hAnsi="Museo Sans 300"/>
          <w:color w:val="000000"/>
          <w:sz w:val="20"/>
          <w:szCs w:val="20"/>
          <w:lang w:eastAsia="es-SV"/>
        </w:rPr>
      </w:pPr>
    </w:p>
    <w:p w14:paraId="64FD24D0" w14:textId="5E7A1FD8" w:rsidR="00262140" w:rsidRDefault="00262140" w:rsidP="00676920">
      <w:pPr>
        <w:spacing w:after="0" w:line="240" w:lineRule="auto"/>
        <w:ind w:left="426"/>
        <w:jc w:val="both"/>
        <w:rPr>
          <w:rFonts w:ascii="Museo Sans 300" w:hAnsi="Museo Sans 300"/>
          <w:color w:val="000000"/>
          <w:sz w:val="20"/>
          <w:szCs w:val="20"/>
          <w:lang w:eastAsia="es-SV"/>
        </w:rPr>
      </w:pPr>
    </w:p>
    <w:p w14:paraId="0E248AF9" w14:textId="77777777" w:rsidR="00262140" w:rsidRPr="00551F4C" w:rsidRDefault="00262140" w:rsidP="00676920">
      <w:pPr>
        <w:spacing w:after="0" w:line="240" w:lineRule="auto"/>
        <w:ind w:left="426"/>
        <w:jc w:val="both"/>
        <w:rPr>
          <w:rFonts w:ascii="Museo Sans 300" w:hAnsi="Museo Sans 300"/>
          <w:color w:val="000000"/>
          <w:sz w:val="20"/>
          <w:szCs w:val="20"/>
          <w:lang w:eastAsia="es-SV"/>
        </w:rPr>
      </w:pPr>
    </w:p>
    <w:p w14:paraId="054872CF" w14:textId="77777777" w:rsidR="00676920" w:rsidRDefault="00676920" w:rsidP="00676920">
      <w:pPr>
        <w:spacing w:after="0" w:line="240" w:lineRule="auto"/>
        <w:jc w:val="both"/>
        <w:rPr>
          <w:rFonts w:ascii="Museo Sans 300" w:hAnsi="Museo Sans 300"/>
          <w:color w:val="000000"/>
          <w:sz w:val="20"/>
          <w:szCs w:val="20"/>
          <w:lang w:eastAsia="es-SV"/>
        </w:rPr>
      </w:pPr>
    </w:p>
    <w:p w14:paraId="1E9199EB" w14:textId="77777777" w:rsidR="00F35AAC" w:rsidRPr="00937F60" w:rsidRDefault="00F35AAC" w:rsidP="008924A5">
      <w:pPr>
        <w:numPr>
          <w:ilvl w:val="0"/>
          <w:numId w:val="3"/>
        </w:numPr>
        <w:spacing w:after="0" w:line="240" w:lineRule="auto"/>
        <w:contextualSpacing/>
        <w:jc w:val="center"/>
        <w:rPr>
          <w:rFonts w:ascii="Museo Sans 300" w:hAnsi="Museo Sans 300"/>
          <w:b/>
          <w:sz w:val="20"/>
          <w:szCs w:val="20"/>
          <w:lang w:eastAsia="es-ES"/>
        </w:rPr>
      </w:pPr>
      <w:r w:rsidRPr="00937F60">
        <w:rPr>
          <w:rFonts w:ascii="Museo Sans 500" w:hAnsi="Museo Sans 500"/>
          <w:b/>
          <w:sz w:val="20"/>
          <w:szCs w:val="20"/>
          <w:lang w:eastAsia="es-ES"/>
        </w:rPr>
        <w:t>ANÁLISIS</w:t>
      </w:r>
    </w:p>
    <w:p w14:paraId="07459315" w14:textId="77777777" w:rsidR="00F35AAC" w:rsidRPr="00937F60" w:rsidRDefault="00F35AAC" w:rsidP="00F35AAC">
      <w:pPr>
        <w:spacing w:after="0" w:line="240" w:lineRule="auto"/>
        <w:ind w:firstLine="567"/>
        <w:jc w:val="both"/>
        <w:rPr>
          <w:rFonts w:ascii="Museo Sans 300" w:hAnsi="Museo Sans 300"/>
          <w:b/>
          <w:sz w:val="20"/>
          <w:szCs w:val="20"/>
          <w:lang w:eastAsia="es-ES"/>
        </w:rPr>
      </w:pPr>
    </w:p>
    <w:p w14:paraId="6C0543E0" w14:textId="4C1BC57E" w:rsidR="00F35AAC" w:rsidRPr="00937F60" w:rsidRDefault="00954A17" w:rsidP="008924A5">
      <w:pPr>
        <w:numPr>
          <w:ilvl w:val="1"/>
          <w:numId w:val="3"/>
        </w:numPr>
        <w:autoSpaceDE w:val="0"/>
        <w:autoSpaceDN w:val="0"/>
        <w:adjustRightInd w:val="0"/>
        <w:spacing w:after="0" w:line="240" w:lineRule="auto"/>
        <w:ind w:left="1146" w:hanging="720"/>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 </w:t>
      </w:r>
      <w:r w:rsidR="00F35AAC" w:rsidRPr="193D578B">
        <w:rPr>
          <w:rFonts w:ascii="Museo Sans 500" w:eastAsia="Times New Roman" w:hAnsi="Museo Sans 500"/>
          <w:b/>
          <w:bCs/>
          <w:sz w:val="20"/>
          <w:szCs w:val="20"/>
          <w:lang w:eastAsia="es-ES"/>
        </w:rPr>
        <w:t>Análisis Técnico</w:t>
      </w:r>
    </w:p>
    <w:p w14:paraId="6537F28F" w14:textId="77777777" w:rsidR="00F35AAC" w:rsidRPr="00937F60" w:rsidRDefault="00F35AAC" w:rsidP="00F35AAC">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60925711" w14:textId="39FC3AB4"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el presente procedimiento de reclamo, al determinarse que no era necesaria la intervención de un perito externo, el CAU realizó la investigación de los hechos, para posteriormente </w:t>
      </w:r>
      <w:r w:rsidR="00965D9A">
        <w:rPr>
          <w:rFonts w:ascii="Museo Sans 300" w:hAnsi="Museo Sans 300"/>
          <w:sz w:val="20"/>
          <w:szCs w:val="20"/>
        </w:rPr>
        <w:t>hacer</w:t>
      </w:r>
      <w:r w:rsidR="00965D9A" w:rsidRPr="00937F60">
        <w:rPr>
          <w:rFonts w:ascii="Museo Sans 300" w:hAnsi="Museo Sans 300"/>
          <w:sz w:val="20"/>
          <w:szCs w:val="20"/>
        </w:rPr>
        <w:t xml:space="preserve"> </w:t>
      </w:r>
      <w:r w:rsidRPr="00937F60">
        <w:rPr>
          <w:rFonts w:ascii="Museo Sans 300" w:hAnsi="Museo Sans 300"/>
          <w:sz w:val="20"/>
          <w:szCs w:val="20"/>
        </w:rPr>
        <w:t>un análisis de los elementos relevantes, a efecto de emitir el informe técnico correspondiente. </w:t>
      </w:r>
    </w:p>
    <w:p w14:paraId="63E4A9CD"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w:t>
      </w:r>
    </w:p>
    <w:p w14:paraId="47435048" w14:textId="7A50D402"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 xml:space="preserve">En ese sentido, debe señalarse que el informe técnico resultado de la investigación efectuada por el CAU es el elemento técnico con el que cuenta esta </w:t>
      </w:r>
      <w:r w:rsidR="00FC750F">
        <w:rPr>
          <w:rFonts w:ascii="Museo Sans 300" w:hAnsi="Museo Sans 300"/>
          <w:sz w:val="20"/>
          <w:szCs w:val="20"/>
        </w:rPr>
        <w:t>Superintendencia</w:t>
      </w:r>
      <w:r w:rsidRPr="00937F60">
        <w:rPr>
          <w:rFonts w:ascii="Museo Sans 300" w:hAnsi="Museo Sans 300"/>
          <w:sz w:val="20"/>
          <w:szCs w:val="20"/>
        </w:rPr>
        <w:t xml:space="preserve"> para determinar la procedencia o no del cobro realizado por la distribuidora. </w:t>
      </w:r>
    </w:p>
    <w:p w14:paraId="06769A20" w14:textId="466860F6" w:rsidR="005A7EAD" w:rsidRDefault="00F35AAC" w:rsidP="00031AB5">
      <w:pPr>
        <w:tabs>
          <w:tab w:val="left" w:pos="426"/>
        </w:tabs>
        <w:spacing w:after="0" w:line="240" w:lineRule="auto"/>
        <w:jc w:val="both"/>
        <w:rPr>
          <w:rFonts w:ascii="Museo Sans 500" w:hAnsi="Museo Sans 500"/>
          <w:b/>
          <w:bCs/>
          <w:sz w:val="20"/>
          <w:szCs w:val="20"/>
        </w:rPr>
      </w:pPr>
      <w:r w:rsidRPr="00937F60">
        <w:rPr>
          <w:rFonts w:ascii="Museo Sans 300" w:hAnsi="Museo Sans 300"/>
          <w:sz w:val="20"/>
          <w:szCs w:val="20"/>
          <w:lang w:eastAsia="es-ES"/>
        </w:rPr>
        <w:tab/>
      </w:r>
    </w:p>
    <w:p w14:paraId="4BED03B1" w14:textId="775CBD20" w:rsidR="00F35AAC" w:rsidRPr="00937F60" w:rsidRDefault="00F35AAC" w:rsidP="00F35AAC">
      <w:pPr>
        <w:tabs>
          <w:tab w:val="left" w:pos="7608"/>
        </w:tabs>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 xml:space="preserve">2.1.1. Condición encontrada en el suministro identificado con el NIC </w:t>
      </w:r>
      <w:r w:rsidR="005577E2">
        <w:rPr>
          <w:rFonts w:ascii="Museo Sans 500" w:hAnsi="Museo Sans 500"/>
          <w:b/>
          <w:bCs/>
          <w:sz w:val="20"/>
          <w:szCs w:val="20"/>
        </w:rPr>
        <w:t>+++</w:t>
      </w:r>
    </w:p>
    <w:p w14:paraId="70DF9E56" w14:textId="77777777" w:rsidR="00F35AAC" w:rsidRPr="00937F60" w:rsidRDefault="00F35AAC" w:rsidP="00F35AAC">
      <w:pPr>
        <w:tabs>
          <w:tab w:val="left" w:pos="993"/>
        </w:tabs>
        <w:spacing w:after="0" w:line="240" w:lineRule="auto"/>
        <w:jc w:val="both"/>
        <w:rPr>
          <w:rFonts w:ascii="Museo Sans 300" w:hAnsi="Museo Sans 300"/>
          <w:b/>
          <w:sz w:val="20"/>
          <w:szCs w:val="20"/>
          <w:lang w:eastAsia="es-ES"/>
        </w:rPr>
      </w:pPr>
      <w:r w:rsidRPr="00937F60">
        <w:rPr>
          <w:rFonts w:ascii="Museo Sans 300" w:hAnsi="Museo Sans 300"/>
          <w:b/>
          <w:sz w:val="20"/>
          <w:szCs w:val="20"/>
          <w:lang w:eastAsia="es-ES"/>
        </w:rPr>
        <w:tab/>
      </w:r>
    </w:p>
    <w:p w14:paraId="1B18740D" w14:textId="3530E632" w:rsidR="00CC3EB4" w:rsidRDefault="00CC3EB4" w:rsidP="00541F3D">
      <w:pPr>
        <w:spacing w:after="0" w:line="0" w:lineRule="atLeast"/>
        <w:ind w:left="420"/>
        <w:jc w:val="both"/>
        <w:textAlignment w:val="baseline"/>
        <w:rPr>
          <w:rFonts w:ascii="Museo Sans 300" w:eastAsia="Calibri" w:hAnsi="Museo Sans 300"/>
          <w:sz w:val="20"/>
          <w:szCs w:val="20"/>
        </w:rPr>
      </w:pPr>
      <w:r w:rsidRPr="00CC3EB4">
        <w:rPr>
          <w:rFonts w:ascii="Museo Sans 300" w:eastAsia="Calibri" w:hAnsi="Museo Sans 300" w:cs="Segoe UI"/>
          <w:sz w:val="20"/>
          <w:szCs w:val="20"/>
          <w:lang w:eastAsia="es-MX"/>
        </w:rPr>
        <w:t>Respecto de las pruebas presentadas por la distribuidora, en el informe técnico</w:t>
      </w:r>
      <w:r w:rsidR="00E4470B">
        <w:rPr>
          <w:rFonts w:ascii="Museo Sans 300" w:eastAsia="Calibri" w:hAnsi="Museo Sans 300" w:cs="Segoe UI"/>
          <w:sz w:val="20"/>
          <w:szCs w:val="20"/>
          <w:lang w:eastAsia="es-MX"/>
        </w:rPr>
        <w:t xml:space="preserve"> </w:t>
      </w:r>
      <w:proofErr w:type="spellStart"/>
      <w:r w:rsidR="00E4470B">
        <w:rPr>
          <w:rFonts w:ascii="Museo Sans 300" w:eastAsia="Calibri" w:hAnsi="Museo Sans 300" w:cs="Segoe UI"/>
          <w:sz w:val="20"/>
          <w:szCs w:val="20"/>
          <w:lang w:eastAsia="es-MX"/>
        </w:rPr>
        <w:t>N.°</w:t>
      </w:r>
      <w:proofErr w:type="spellEnd"/>
      <w:r>
        <w:rPr>
          <w:rFonts w:ascii="Museo Sans 300" w:eastAsia="Calibri" w:hAnsi="Museo Sans 300" w:cs="Segoe UI"/>
          <w:sz w:val="20"/>
          <w:szCs w:val="20"/>
          <w:lang w:eastAsia="es-MX"/>
        </w:rPr>
        <w:t xml:space="preserve"> </w:t>
      </w:r>
      <w:r w:rsidR="00CA645A">
        <w:rPr>
          <w:rFonts w:ascii="Museo Sans 300" w:eastAsia="Calibri" w:hAnsi="Museo Sans 300"/>
          <w:sz w:val="20"/>
          <w:szCs w:val="20"/>
        </w:rPr>
        <w:t>IT-</w:t>
      </w:r>
      <w:r w:rsidR="00C2686E">
        <w:rPr>
          <w:rFonts w:ascii="Museo Sans 300" w:eastAsia="Calibri" w:hAnsi="Museo Sans 300"/>
          <w:sz w:val="20"/>
          <w:szCs w:val="20"/>
        </w:rPr>
        <w:t>0135-CAU-21</w:t>
      </w:r>
      <w:r>
        <w:rPr>
          <w:rFonts w:ascii="Museo Sans 300" w:eastAsia="Calibri" w:hAnsi="Museo Sans 300"/>
          <w:sz w:val="20"/>
          <w:szCs w:val="20"/>
        </w:rPr>
        <w:t xml:space="preserve">, </w:t>
      </w:r>
      <w:r w:rsidRPr="00CC3EB4">
        <w:rPr>
          <w:rFonts w:ascii="Museo Sans 300" w:eastAsia="Calibri" w:hAnsi="Museo Sans 300"/>
          <w:sz w:val="20"/>
          <w:szCs w:val="20"/>
        </w:rPr>
        <w:t>el CAU expone lo siguiente:</w:t>
      </w:r>
    </w:p>
    <w:p w14:paraId="1A1BC7F4" w14:textId="77777777" w:rsidR="00541F3D" w:rsidRDefault="00541F3D" w:rsidP="00541F3D">
      <w:pPr>
        <w:spacing w:after="0" w:line="0" w:lineRule="atLeast"/>
        <w:ind w:left="709" w:right="567"/>
        <w:jc w:val="both"/>
        <w:rPr>
          <w:rFonts w:ascii="Museo 300" w:eastAsia="Calibri" w:hAnsi="Museo 300"/>
          <w:sz w:val="16"/>
          <w:szCs w:val="16"/>
        </w:rPr>
      </w:pPr>
    </w:p>
    <w:p w14:paraId="6588A905" w14:textId="538C0BBC" w:rsidR="00A95A1C" w:rsidRDefault="00965D9A" w:rsidP="002A645A">
      <w:pPr>
        <w:spacing w:after="0" w:line="0" w:lineRule="atLeast"/>
        <w:ind w:left="709" w:right="567"/>
        <w:jc w:val="both"/>
        <w:rPr>
          <w:rFonts w:ascii="Museo 300" w:eastAsia="Calibri" w:hAnsi="Museo 300"/>
          <w:sz w:val="16"/>
          <w:szCs w:val="16"/>
          <w:lang w:val="es-ES"/>
        </w:rPr>
      </w:pPr>
      <w:r>
        <w:rPr>
          <w:rFonts w:ascii="Museo 300" w:eastAsia="Calibri" w:hAnsi="Museo 300"/>
          <w:sz w:val="16"/>
          <w:szCs w:val="16"/>
        </w:rPr>
        <w:t>“</w:t>
      </w:r>
      <w:r w:rsidR="002C2501">
        <w:rPr>
          <w:rFonts w:ascii="Museo Sans 300" w:eastAsia="SimSun" w:hAnsi="Museo Sans 300"/>
          <w:spacing w:val="-5"/>
          <w:sz w:val="16"/>
          <w:szCs w:val="16"/>
        </w:rPr>
        <w:t>(…)</w:t>
      </w:r>
      <w:r w:rsidR="00AD5975">
        <w:rPr>
          <w:rFonts w:ascii="Museo Sans 300" w:eastAsia="SimSun" w:hAnsi="Museo Sans 300"/>
          <w:spacing w:val="-5"/>
          <w:sz w:val="16"/>
          <w:szCs w:val="16"/>
        </w:rPr>
        <w:t xml:space="preserve"> </w:t>
      </w:r>
      <w:r w:rsidR="00031AB5" w:rsidRPr="00F13E64">
        <w:rPr>
          <w:rFonts w:ascii="Museo Sans 300" w:eastAsia="SimSun" w:hAnsi="Museo Sans 300"/>
          <w:bCs/>
          <w:spacing w:val="-5"/>
          <w:sz w:val="16"/>
          <w:szCs w:val="16"/>
          <w:lang w:val="es-ES"/>
        </w:rPr>
        <w:t>Con base en las pruebas analizadas, el CAU determinó que la distribuidora DEUSEM no sustentó debidamente, ni presentó evidencia que demuestre de forma clara y contundente que en el suministro bajo análisis existió una condición irregular debido a una supuesta conexión de una línea directa, intercalada o en derivación, la cual haya sido efectuada intencionalmente con la finalidad de consumir energía sin ser registrada por el equipo de medición. Por lo que se establece que, para el presente caso, no se ha determinado la existencia de un Incumplimiento por parte de la usuaria, de lo establecido en los Términos y Condiciones Generales al Consumidor del año 2020</w:t>
      </w:r>
      <w:r w:rsidR="00031AB5">
        <w:rPr>
          <w:rFonts w:ascii="Museo Sans 300" w:eastAsia="SimSun" w:hAnsi="Museo Sans 300"/>
          <w:bCs/>
          <w:spacing w:val="-5"/>
          <w:sz w:val="16"/>
          <w:szCs w:val="16"/>
          <w:lang w:val="es-ES"/>
        </w:rPr>
        <w:t xml:space="preserve"> </w:t>
      </w:r>
      <w:r w:rsidR="00A95A1C" w:rsidRPr="00A95A1C">
        <w:rPr>
          <w:rFonts w:ascii="Museo 300" w:eastAsia="Calibri" w:hAnsi="Museo 300"/>
          <w:sz w:val="16"/>
          <w:szCs w:val="16"/>
          <w:lang w:val="es-ES"/>
        </w:rPr>
        <w:t>[…]”</w:t>
      </w:r>
    </w:p>
    <w:p w14:paraId="25DBA951" w14:textId="77777777" w:rsidR="002A645A" w:rsidRPr="00E241D0" w:rsidRDefault="002A645A" w:rsidP="002A645A">
      <w:pPr>
        <w:spacing w:after="0" w:line="0" w:lineRule="atLeast"/>
        <w:ind w:left="709" w:right="567"/>
        <w:jc w:val="both"/>
        <w:rPr>
          <w:rFonts w:ascii="Museo Sans 300" w:eastAsia="SimSun" w:hAnsi="Museo Sans 300" w:cs="Arial"/>
          <w:color w:val="000000"/>
          <w:spacing w:val="-5"/>
          <w:sz w:val="16"/>
          <w:szCs w:val="16"/>
          <w:lang w:val="es-ES"/>
        </w:rPr>
      </w:pPr>
    </w:p>
    <w:p w14:paraId="17400564" w14:textId="7CC54E62" w:rsidR="00F700B1" w:rsidRDefault="00CC3EB4" w:rsidP="00F700B1">
      <w:pPr>
        <w:autoSpaceDE w:val="0"/>
        <w:adjustRightInd w:val="0"/>
        <w:spacing w:after="0" w:line="240" w:lineRule="auto"/>
        <w:ind w:left="426"/>
        <w:jc w:val="both"/>
        <w:rPr>
          <w:rFonts w:ascii="Museo Sans 300" w:hAnsi="Museo Sans 300"/>
          <w:sz w:val="20"/>
          <w:szCs w:val="20"/>
        </w:rPr>
      </w:pPr>
      <w:r w:rsidRPr="00CC3EB4">
        <w:rPr>
          <w:rFonts w:ascii="Museo Sans 300" w:eastAsia="Calibri" w:hAnsi="Museo Sans 300" w:cs="Segoe UI"/>
          <w:sz w:val="20"/>
          <w:szCs w:val="20"/>
          <w:lang w:eastAsia="es-MX"/>
        </w:rPr>
        <w:t xml:space="preserve">En cuanto </w:t>
      </w:r>
      <w:r w:rsidR="00A95A1C">
        <w:rPr>
          <w:rFonts w:ascii="Museo Sans 300" w:eastAsia="Calibri" w:hAnsi="Museo Sans 300" w:cs="Segoe UI"/>
          <w:sz w:val="20"/>
          <w:szCs w:val="20"/>
          <w:lang w:eastAsia="es-MX"/>
        </w:rPr>
        <w:t>a</w:t>
      </w:r>
      <w:r w:rsidR="00250EFE">
        <w:rPr>
          <w:rFonts w:ascii="Museo Sans 300" w:eastAsia="Calibri" w:hAnsi="Museo Sans 300" w:cs="Segoe UI"/>
          <w:sz w:val="20"/>
          <w:szCs w:val="20"/>
          <w:lang w:eastAsia="es-MX"/>
        </w:rPr>
        <w:t xml:space="preserve"> </w:t>
      </w:r>
      <w:r w:rsidR="00ED1106">
        <w:rPr>
          <w:rFonts w:ascii="Museo Sans 300" w:eastAsia="Calibri" w:hAnsi="Museo Sans 300" w:cs="Segoe UI"/>
          <w:sz w:val="20"/>
          <w:szCs w:val="20"/>
          <w:lang w:eastAsia="es-MX"/>
        </w:rPr>
        <w:t>l</w:t>
      </w:r>
      <w:r w:rsidR="00250EFE">
        <w:rPr>
          <w:rFonts w:ascii="Museo Sans 300" w:eastAsia="Calibri" w:hAnsi="Museo Sans 300" w:cs="Segoe UI"/>
          <w:sz w:val="20"/>
          <w:szCs w:val="20"/>
          <w:lang w:eastAsia="es-MX"/>
        </w:rPr>
        <w:t>a</w:t>
      </w:r>
      <w:r w:rsidR="00ED1106">
        <w:rPr>
          <w:rFonts w:ascii="Museo Sans 300" w:eastAsia="Calibri" w:hAnsi="Museo Sans 300" w:cs="Segoe UI"/>
          <w:sz w:val="20"/>
          <w:szCs w:val="20"/>
          <w:lang w:eastAsia="es-MX"/>
        </w:rPr>
        <w:t xml:space="preserve"> </w:t>
      </w:r>
      <w:r w:rsidR="00A95A1C">
        <w:rPr>
          <w:rFonts w:ascii="Museo Sans 300" w:eastAsia="Calibri" w:hAnsi="Museo Sans 300" w:cs="Segoe UI"/>
          <w:sz w:val="20"/>
          <w:szCs w:val="20"/>
          <w:lang w:eastAsia="es-MX"/>
        </w:rPr>
        <w:t>usuari</w:t>
      </w:r>
      <w:r w:rsidR="00250EFE">
        <w:rPr>
          <w:rFonts w:ascii="Museo Sans 300" w:eastAsia="Calibri" w:hAnsi="Museo Sans 300" w:cs="Segoe UI"/>
          <w:sz w:val="20"/>
          <w:szCs w:val="20"/>
          <w:lang w:eastAsia="es-MX"/>
        </w:rPr>
        <w:t>a</w:t>
      </w:r>
      <w:r w:rsidR="00F700B1">
        <w:rPr>
          <w:rFonts w:ascii="Museo Sans 300" w:hAnsi="Museo Sans 300" w:cs="Segoe UI"/>
          <w:sz w:val="20"/>
          <w:szCs w:val="20"/>
          <w:lang w:eastAsia="es-MX"/>
        </w:rPr>
        <w:t>,</w:t>
      </w:r>
      <w:r w:rsidR="00F700B1" w:rsidRPr="002C220F">
        <w:rPr>
          <w:rFonts w:ascii="Museo Sans 300" w:hAnsi="Museo Sans 300"/>
          <w:sz w:val="20"/>
          <w:szCs w:val="20"/>
        </w:rPr>
        <w:t xml:space="preserve"> </w:t>
      </w:r>
      <w:r w:rsidR="00F700B1" w:rsidRPr="003A3607">
        <w:rPr>
          <w:rFonts w:ascii="Museo Sans 300" w:hAnsi="Museo Sans 300"/>
          <w:sz w:val="20"/>
          <w:szCs w:val="20"/>
        </w:rPr>
        <w:t>cabe aclarar que no presentó elementos probatorios que debieran ser analizados.</w:t>
      </w:r>
    </w:p>
    <w:p w14:paraId="69EEB854" w14:textId="77777777" w:rsidR="00F700B1" w:rsidRDefault="00F700B1" w:rsidP="00F700B1">
      <w:pPr>
        <w:spacing w:after="0" w:line="240" w:lineRule="auto"/>
        <w:ind w:left="420"/>
        <w:jc w:val="both"/>
        <w:textAlignment w:val="baseline"/>
        <w:rPr>
          <w:rFonts w:ascii="Museo Sans 300" w:eastAsia="Calibri" w:hAnsi="Museo Sans 300" w:cs="Segoe UI"/>
          <w:sz w:val="20"/>
          <w:szCs w:val="20"/>
          <w:lang w:eastAsia="es-MX"/>
        </w:rPr>
      </w:pPr>
    </w:p>
    <w:p w14:paraId="516B4F3E" w14:textId="3EAAFA92" w:rsidR="00F35AAC" w:rsidRDefault="005654F5" w:rsidP="00F35AAC">
      <w:pPr>
        <w:autoSpaceDE w:val="0"/>
        <w:autoSpaceDN w:val="0"/>
        <w:adjustRightInd w:val="0"/>
        <w:spacing w:after="0" w:line="240" w:lineRule="auto"/>
        <w:ind w:left="426"/>
        <w:jc w:val="both"/>
        <w:rPr>
          <w:rFonts w:ascii="Museo Sans 300" w:eastAsia="Calibri" w:hAnsi="Museo Sans 300"/>
          <w:sz w:val="20"/>
          <w:szCs w:val="20"/>
        </w:rPr>
      </w:pPr>
      <w:r w:rsidRPr="005654F5">
        <w:rPr>
          <w:rFonts w:ascii="Museo Sans 300" w:eastAsia="Calibri" w:hAnsi="Museo Sans 300"/>
          <w:sz w:val="20"/>
          <w:szCs w:val="20"/>
        </w:rPr>
        <w:t xml:space="preserve">En ese sentido, </w:t>
      </w:r>
      <w:r w:rsidR="002F6E17" w:rsidRPr="673C79B9">
        <w:rPr>
          <w:rFonts w:ascii="Museo Sans 300" w:eastAsia="Calibri" w:hAnsi="Museo Sans 300" w:cs="Segoe UI"/>
          <w:sz w:val="20"/>
          <w:szCs w:val="20"/>
          <w:lang w:eastAsia="es-MX"/>
        </w:rPr>
        <w:t>el CAU concluyó en el informe técnico </w:t>
      </w:r>
      <w:proofErr w:type="spellStart"/>
      <w:r w:rsidR="002F6E17" w:rsidRPr="673C79B9">
        <w:rPr>
          <w:rFonts w:ascii="Museo Sans 300" w:hAnsi="Museo Sans 300"/>
          <w:sz w:val="20"/>
          <w:szCs w:val="20"/>
        </w:rPr>
        <w:t>N.°</w:t>
      </w:r>
      <w:proofErr w:type="spellEnd"/>
      <w:r w:rsidR="002F6E17" w:rsidRPr="673C79B9">
        <w:rPr>
          <w:rFonts w:ascii="Museo Sans 300" w:hAnsi="Museo Sans 300"/>
          <w:sz w:val="20"/>
          <w:szCs w:val="20"/>
        </w:rPr>
        <w:t xml:space="preserve"> </w:t>
      </w:r>
      <w:r w:rsidR="002F6E17" w:rsidRPr="673C79B9">
        <w:rPr>
          <w:rFonts w:ascii="Museo Sans 300" w:eastAsia="Calibri" w:hAnsi="Museo Sans 300"/>
          <w:sz w:val="20"/>
          <w:szCs w:val="20"/>
        </w:rPr>
        <w:t>IT-</w:t>
      </w:r>
      <w:r w:rsidR="00C2686E">
        <w:rPr>
          <w:rFonts w:ascii="Museo Sans 300" w:eastAsia="Calibri" w:hAnsi="Museo Sans 300"/>
          <w:sz w:val="20"/>
          <w:szCs w:val="20"/>
        </w:rPr>
        <w:t>0135-CAU-21</w:t>
      </w:r>
      <w:r w:rsidRPr="673C79B9" w:rsidDel="002F6E17">
        <w:rPr>
          <w:rFonts w:ascii="Museo Sans 300" w:eastAsia="Calibri" w:hAnsi="Museo Sans 300" w:cs="Segoe UI"/>
          <w:sz w:val="20"/>
          <w:szCs w:val="20"/>
          <w:lang w:eastAsia="es-MX"/>
        </w:rPr>
        <w:t xml:space="preserve"> </w:t>
      </w:r>
      <w:r w:rsidRPr="005654F5">
        <w:rPr>
          <w:rFonts w:ascii="Museo Sans 300" w:eastAsia="Calibri" w:hAnsi="Museo Sans 300"/>
          <w:sz w:val="20"/>
          <w:szCs w:val="20"/>
        </w:rPr>
        <w:t xml:space="preserve">que no se </w:t>
      </w:r>
      <w:r w:rsidR="00965D9A">
        <w:rPr>
          <w:rFonts w:ascii="Museo Sans 300" w:eastAsia="Calibri" w:hAnsi="Museo Sans 300"/>
          <w:sz w:val="20"/>
          <w:szCs w:val="20"/>
        </w:rPr>
        <w:t>comprobó</w:t>
      </w:r>
      <w:r w:rsidR="0080026F" w:rsidRPr="005654F5">
        <w:rPr>
          <w:rFonts w:ascii="Museo Sans 300" w:eastAsia="Calibri" w:hAnsi="Museo Sans 300"/>
          <w:sz w:val="20"/>
          <w:szCs w:val="20"/>
        </w:rPr>
        <w:t xml:space="preserve"> </w:t>
      </w:r>
      <w:r w:rsidRPr="005654F5">
        <w:rPr>
          <w:rFonts w:ascii="Museo Sans 300" w:eastAsia="Calibri" w:hAnsi="Museo Sans 300"/>
          <w:sz w:val="20"/>
          <w:szCs w:val="20"/>
        </w:rPr>
        <w:t xml:space="preserve">la existencia de una condición irregular atribuible </w:t>
      </w:r>
      <w:r w:rsidR="00ED1106">
        <w:rPr>
          <w:rFonts w:ascii="Museo Sans 300" w:eastAsia="Calibri" w:hAnsi="Museo Sans 300"/>
          <w:sz w:val="20"/>
          <w:szCs w:val="20"/>
        </w:rPr>
        <w:t>a</w:t>
      </w:r>
      <w:r w:rsidR="00250EFE">
        <w:rPr>
          <w:rFonts w:ascii="Museo Sans 300" w:eastAsia="Calibri" w:hAnsi="Museo Sans 300"/>
          <w:sz w:val="20"/>
          <w:szCs w:val="20"/>
        </w:rPr>
        <w:t xml:space="preserve"> </w:t>
      </w:r>
      <w:r w:rsidR="00ED1106">
        <w:rPr>
          <w:rFonts w:ascii="Museo Sans 300" w:eastAsia="Calibri" w:hAnsi="Museo Sans 300"/>
          <w:sz w:val="20"/>
          <w:szCs w:val="20"/>
        </w:rPr>
        <w:t>l</w:t>
      </w:r>
      <w:r w:rsidR="00250EFE">
        <w:rPr>
          <w:rFonts w:ascii="Museo Sans 300" w:eastAsia="Calibri" w:hAnsi="Museo Sans 300"/>
          <w:sz w:val="20"/>
          <w:szCs w:val="20"/>
        </w:rPr>
        <w:t>a</w:t>
      </w:r>
      <w:r w:rsidRPr="005654F5">
        <w:rPr>
          <w:rFonts w:ascii="Museo Sans 300" w:eastAsia="Calibri" w:hAnsi="Museo Sans 300"/>
          <w:sz w:val="20"/>
          <w:szCs w:val="20"/>
        </w:rPr>
        <w:t xml:space="preserve"> usuari</w:t>
      </w:r>
      <w:r w:rsidR="00250EFE">
        <w:rPr>
          <w:rFonts w:ascii="Museo Sans 300" w:eastAsia="Calibri" w:hAnsi="Museo Sans 300"/>
          <w:sz w:val="20"/>
          <w:szCs w:val="20"/>
        </w:rPr>
        <w:t>a</w:t>
      </w:r>
      <w:r w:rsidRPr="005654F5">
        <w:rPr>
          <w:rFonts w:ascii="Museo Sans 300" w:eastAsia="Calibri" w:hAnsi="Museo Sans 300"/>
          <w:sz w:val="20"/>
          <w:szCs w:val="20"/>
        </w:rPr>
        <w:t xml:space="preserve">, debido que la distribuidora no aportó las evidencias necesarias con las cuales se lograra establecer que </w:t>
      </w:r>
      <w:r w:rsidR="00B10E68">
        <w:rPr>
          <w:rFonts w:ascii="Museo Sans 300" w:eastAsia="Calibri" w:hAnsi="Museo Sans 300"/>
          <w:sz w:val="20"/>
          <w:szCs w:val="20"/>
        </w:rPr>
        <w:t xml:space="preserve">haya existido </w:t>
      </w:r>
      <w:r w:rsidRPr="005654F5">
        <w:rPr>
          <w:rFonts w:ascii="Museo Sans 300" w:eastAsia="Calibri" w:hAnsi="Museo Sans 300"/>
          <w:sz w:val="20"/>
          <w:szCs w:val="20"/>
        </w:rPr>
        <w:t>un incumplimiento a las condiciones contractuales del suministro, de conformidad con lo establecido en</w:t>
      </w:r>
      <w:r>
        <w:rPr>
          <w:rFonts w:ascii="Museo Sans 300" w:eastAsia="Calibri" w:hAnsi="Museo Sans 300"/>
          <w:sz w:val="20"/>
          <w:szCs w:val="20"/>
        </w:rPr>
        <w:t xml:space="preserve"> </w:t>
      </w:r>
      <w:r w:rsidRPr="005654F5">
        <w:rPr>
          <w:rFonts w:ascii="Museo Sans 300" w:eastAsia="Calibri" w:hAnsi="Museo Sans 300"/>
          <w:sz w:val="20"/>
          <w:szCs w:val="20"/>
        </w:rPr>
        <w:t xml:space="preserve">los Términos y Condiciones Generales al Consumidor Final de los Pliegos Tarifarios </w:t>
      </w:r>
      <w:r w:rsidR="00167A0F">
        <w:rPr>
          <w:rFonts w:ascii="Museo Sans 300" w:eastAsia="Calibri" w:hAnsi="Museo Sans 300"/>
          <w:sz w:val="20"/>
          <w:szCs w:val="20"/>
        </w:rPr>
        <w:t xml:space="preserve">aplicables para el </w:t>
      </w:r>
      <w:r w:rsidR="00250EFE">
        <w:rPr>
          <w:rFonts w:ascii="Museo Sans 300" w:eastAsia="Calibri" w:hAnsi="Museo Sans 300"/>
          <w:sz w:val="20"/>
          <w:szCs w:val="20"/>
        </w:rPr>
        <w:t>año 2020</w:t>
      </w:r>
      <w:r w:rsidR="00BE7FF1">
        <w:rPr>
          <w:rFonts w:ascii="Museo Sans 300" w:eastAsia="Calibri" w:hAnsi="Museo Sans 300"/>
          <w:sz w:val="20"/>
          <w:szCs w:val="20"/>
        </w:rPr>
        <w:t xml:space="preserve"> </w:t>
      </w:r>
      <w:r w:rsidRPr="005654F5">
        <w:rPr>
          <w:rFonts w:ascii="Museo Sans 300" w:eastAsia="Calibri" w:hAnsi="Museo Sans 300"/>
          <w:sz w:val="20"/>
          <w:szCs w:val="20"/>
        </w:rPr>
        <w:t>y el Procedimiento para Investigar la Existencia de Condiciones Irregulares en el Suministro de Energía Eléctrica del Usuario Final. </w:t>
      </w:r>
    </w:p>
    <w:p w14:paraId="47AD8ECC" w14:textId="684BFDD3" w:rsidR="00C60E33" w:rsidRDefault="00C60E33" w:rsidP="00F35AAC">
      <w:pPr>
        <w:autoSpaceDE w:val="0"/>
        <w:autoSpaceDN w:val="0"/>
        <w:adjustRightInd w:val="0"/>
        <w:spacing w:after="0" w:line="240" w:lineRule="auto"/>
        <w:ind w:left="426"/>
        <w:jc w:val="both"/>
        <w:rPr>
          <w:rFonts w:ascii="Museo Sans 300" w:eastAsia="Calibri" w:hAnsi="Museo Sans 300"/>
          <w:sz w:val="20"/>
          <w:szCs w:val="20"/>
        </w:rPr>
      </w:pPr>
    </w:p>
    <w:p w14:paraId="4D15F90A" w14:textId="143B19C6" w:rsidR="005A42FE" w:rsidRDefault="002F6E17" w:rsidP="00230DE1">
      <w:pPr>
        <w:autoSpaceDE w:val="0"/>
        <w:autoSpaceDN w:val="0"/>
        <w:adjustRightInd w:val="0"/>
        <w:spacing w:after="0" w:line="240" w:lineRule="auto"/>
        <w:ind w:left="426"/>
        <w:jc w:val="both"/>
        <w:rPr>
          <w:rFonts w:ascii="Museo Sans 300" w:eastAsia="Calibri" w:hAnsi="Museo Sans 300"/>
          <w:sz w:val="20"/>
          <w:szCs w:val="20"/>
        </w:rPr>
      </w:pPr>
      <w:r w:rsidRPr="00230DE1">
        <w:rPr>
          <w:rFonts w:ascii="Museo Sans 300" w:eastAsia="Calibri" w:hAnsi="Museo Sans 300"/>
          <w:sz w:val="20"/>
          <w:szCs w:val="20"/>
        </w:rPr>
        <w:t>Asimismo, e</w:t>
      </w:r>
      <w:r w:rsidR="005530CB" w:rsidRPr="00230DE1">
        <w:rPr>
          <w:rFonts w:ascii="Museo Sans 300" w:eastAsia="Calibri" w:hAnsi="Museo Sans 300"/>
          <w:sz w:val="20"/>
          <w:szCs w:val="20"/>
        </w:rPr>
        <w:t>n el presente caso se evidenció que</w:t>
      </w:r>
      <w:r w:rsidR="00230DE1">
        <w:rPr>
          <w:rFonts w:ascii="Museo Sans 300" w:eastAsia="Calibri" w:hAnsi="Museo Sans 300"/>
          <w:sz w:val="20"/>
          <w:szCs w:val="20"/>
        </w:rPr>
        <w:t xml:space="preserve"> la acometida </w:t>
      </w:r>
      <w:r w:rsidR="00965D9A">
        <w:rPr>
          <w:rFonts w:ascii="Museo Sans 300" w:eastAsia="Calibri" w:hAnsi="Museo Sans 300"/>
          <w:sz w:val="20"/>
          <w:szCs w:val="20"/>
        </w:rPr>
        <w:t>está</w:t>
      </w:r>
      <w:r w:rsidR="00230DE1">
        <w:rPr>
          <w:rFonts w:ascii="Museo Sans 300" w:eastAsia="Calibri" w:hAnsi="Museo Sans 300"/>
          <w:sz w:val="20"/>
          <w:szCs w:val="20"/>
        </w:rPr>
        <w:t xml:space="preserve"> </w:t>
      </w:r>
      <w:r w:rsidR="00965D9A">
        <w:rPr>
          <w:rFonts w:ascii="Museo Sans 300" w:eastAsia="Calibri" w:hAnsi="Museo Sans 300"/>
          <w:sz w:val="20"/>
          <w:szCs w:val="20"/>
        </w:rPr>
        <w:t>í</w:t>
      </w:r>
      <w:r w:rsidR="00230DE1">
        <w:rPr>
          <w:rFonts w:ascii="Museo Sans 300" w:eastAsia="Calibri" w:hAnsi="Museo Sans 300"/>
          <w:sz w:val="20"/>
          <w:szCs w:val="20"/>
        </w:rPr>
        <w:t xml:space="preserve">ntegra y sin ningún empalme o conexión y que </w:t>
      </w:r>
      <w:r w:rsidR="00230DE1" w:rsidRPr="00230DE1">
        <w:rPr>
          <w:rFonts w:ascii="Museo Sans 300" w:eastAsia="Calibri" w:hAnsi="Museo Sans 300"/>
          <w:sz w:val="20"/>
          <w:szCs w:val="20"/>
        </w:rPr>
        <w:t>la</w:t>
      </w:r>
      <w:r w:rsidR="00230DE1">
        <w:rPr>
          <w:rFonts w:ascii="Museo Sans 300" w:eastAsia="Calibri" w:hAnsi="Museo Sans 300"/>
          <w:sz w:val="20"/>
          <w:szCs w:val="20"/>
        </w:rPr>
        <w:t xml:space="preserve"> línea eléctrica reportada por la distribuidora se encontraba </w:t>
      </w:r>
      <w:r w:rsidR="00230DE1" w:rsidRPr="00230DE1">
        <w:rPr>
          <w:rFonts w:ascii="Museo Sans 300" w:eastAsia="Calibri" w:hAnsi="Museo Sans 300"/>
          <w:sz w:val="20"/>
          <w:szCs w:val="20"/>
          <w:lang w:val="es-ES"/>
        </w:rPr>
        <w:t>empalmada con una línea de carga del suministro</w:t>
      </w:r>
      <w:r w:rsidR="00230DE1">
        <w:rPr>
          <w:rFonts w:ascii="Museo Sans 300" w:eastAsia="Calibri" w:hAnsi="Museo Sans 300"/>
          <w:sz w:val="20"/>
          <w:szCs w:val="20"/>
          <w:lang w:val="es-ES"/>
        </w:rPr>
        <w:t xml:space="preserve">, es decir, </w:t>
      </w:r>
      <w:r w:rsidR="00230DE1" w:rsidRPr="00230DE1">
        <w:rPr>
          <w:rFonts w:ascii="Museo Sans 300" w:eastAsia="Calibri" w:hAnsi="Museo Sans 300"/>
          <w:sz w:val="20"/>
          <w:szCs w:val="20"/>
          <w:lang w:val="es-ES"/>
        </w:rPr>
        <w:t>bajo medición</w:t>
      </w:r>
      <w:r w:rsidR="0088215A" w:rsidRPr="00230DE1">
        <w:rPr>
          <w:rFonts w:ascii="Museo Sans 300" w:eastAsia="Calibri" w:hAnsi="Museo Sans 300"/>
          <w:sz w:val="20"/>
          <w:szCs w:val="20"/>
        </w:rPr>
        <w:t>.</w:t>
      </w:r>
    </w:p>
    <w:p w14:paraId="2BA226A1" w14:textId="77777777" w:rsidR="005654F5" w:rsidRPr="00937F60" w:rsidRDefault="005654F5" w:rsidP="00F35AAC">
      <w:pPr>
        <w:autoSpaceDE w:val="0"/>
        <w:autoSpaceDN w:val="0"/>
        <w:adjustRightInd w:val="0"/>
        <w:spacing w:after="0" w:line="240" w:lineRule="auto"/>
        <w:ind w:left="426"/>
        <w:jc w:val="both"/>
        <w:rPr>
          <w:rFonts w:ascii="Museo Sans 500" w:hAnsi="Museo Sans 500"/>
          <w:b/>
          <w:bCs/>
          <w:sz w:val="20"/>
          <w:szCs w:val="20"/>
        </w:rPr>
      </w:pPr>
    </w:p>
    <w:p w14:paraId="30119ED8" w14:textId="77777777" w:rsidR="00F35AAC" w:rsidRPr="00937F60" w:rsidRDefault="00F35AAC" w:rsidP="00F35AAC">
      <w:pPr>
        <w:autoSpaceDE w:val="0"/>
        <w:autoSpaceDN w:val="0"/>
        <w:adjustRightInd w:val="0"/>
        <w:spacing w:after="0" w:line="240" w:lineRule="auto"/>
        <w:ind w:left="426"/>
        <w:jc w:val="both"/>
        <w:rPr>
          <w:rFonts w:ascii="Museo Sans 500" w:hAnsi="Museo Sans 500"/>
          <w:b/>
          <w:bCs/>
          <w:sz w:val="20"/>
          <w:szCs w:val="20"/>
        </w:rPr>
      </w:pPr>
      <w:r w:rsidRPr="00937F60">
        <w:rPr>
          <w:rFonts w:ascii="Museo Sans 500" w:hAnsi="Museo Sans 500"/>
          <w:b/>
          <w:bCs/>
          <w:sz w:val="20"/>
          <w:szCs w:val="20"/>
        </w:rPr>
        <w:t>2.1.2. Determinación del cálculo de energía a recuperar</w:t>
      </w:r>
    </w:p>
    <w:p w14:paraId="17AD93B2" w14:textId="77777777" w:rsidR="00F35AAC" w:rsidRPr="00937F60" w:rsidRDefault="00F35AAC" w:rsidP="00F35AAC">
      <w:pPr>
        <w:autoSpaceDE w:val="0"/>
        <w:autoSpaceDN w:val="0"/>
        <w:adjustRightInd w:val="0"/>
        <w:spacing w:after="0" w:line="240" w:lineRule="auto"/>
        <w:jc w:val="both"/>
        <w:rPr>
          <w:rFonts w:ascii="Museo Sans 300" w:hAnsi="Museo Sans 300"/>
          <w:sz w:val="20"/>
          <w:szCs w:val="20"/>
        </w:rPr>
      </w:pPr>
    </w:p>
    <w:p w14:paraId="354C2547" w14:textId="24E3D8C6" w:rsidR="00EB7CFC" w:rsidRPr="00937F60" w:rsidRDefault="00BE7FF1" w:rsidP="00EB7CFC">
      <w:pPr>
        <w:suppressAutoHyphens/>
        <w:autoSpaceDE w:val="0"/>
        <w:autoSpaceDN w:val="0"/>
        <w:spacing w:after="0" w:line="240" w:lineRule="auto"/>
        <w:ind w:left="426"/>
        <w:jc w:val="both"/>
        <w:textAlignment w:val="baseline"/>
        <w:rPr>
          <w:rFonts w:eastAsia="Calibri"/>
          <w:sz w:val="20"/>
          <w:szCs w:val="20"/>
        </w:rPr>
      </w:pPr>
      <w:r w:rsidRPr="29603258">
        <w:rPr>
          <w:rFonts w:ascii="Museo Sans 300" w:hAnsi="Museo Sans 300"/>
          <w:sz w:val="20"/>
          <w:szCs w:val="20"/>
        </w:rPr>
        <w:t>A</w:t>
      </w:r>
      <w:r w:rsidR="00EB7CFC" w:rsidRPr="29603258">
        <w:rPr>
          <w:rFonts w:ascii="Museo Sans 300" w:hAnsi="Museo Sans 300"/>
          <w:sz w:val="20"/>
          <w:szCs w:val="20"/>
        </w:rPr>
        <w:t xml:space="preserve">l no haberse comprobado la condición irregular </w:t>
      </w:r>
      <w:r w:rsidR="00B10E68">
        <w:rPr>
          <w:rFonts w:ascii="Museo Sans 300" w:hAnsi="Museo Sans 300"/>
          <w:sz w:val="20"/>
          <w:szCs w:val="20"/>
        </w:rPr>
        <w:t>atribuible a</w:t>
      </w:r>
      <w:r w:rsidR="00250EFE">
        <w:rPr>
          <w:rFonts w:ascii="Museo Sans 300" w:hAnsi="Museo Sans 300"/>
          <w:sz w:val="20"/>
          <w:szCs w:val="20"/>
        </w:rPr>
        <w:t xml:space="preserve"> </w:t>
      </w:r>
      <w:r w:rsidR="00ED1106">
        <w:rPr>
          <w:rFonts w:ascii="Museo Sans 300" w:hAnsi="Museo Sans 300"/>
          <w:sz w:val="20"/>
          <w:szCs w:val="20"/>
        </w:rPr>
        <w:t>l</w:t>
      </w:r>
      <w:r w:rsidR="00250EFE">
        <w:rPr>
          <w:rFonts w:ascii="Museo Sans 300" w:hAnsi="Museo Sans 300"/>
          <w:sz w:val="20"/>
          <w:szCs w:val="20"/>
        </w:rPr>
        <w:t>a</w:t>
      </w:r>
      <w:r w:rsidR="00B10E68">
        <w:rPr>
          <w:rFonts w:ascii="Museo Sans 300" w:hAnsi="Museo Sans 300"/>
          <w:sz w:val="20"/>
          <w:szCs w:val="20"/>
        </w:rPr>
        <w:t xml:space="preserve"> usuari</w:t>
      </w:r>
      <w:r w:rsidR="00250EFE">
        <w:rPr>
          <w:rFonts w:ascii="Museo Sans 300" w:hAnsi="Museo Sans 300"/>
          <w:sz w:val="20"/>
          <w:szCs w:val="20"/>
        </w:rPr>
        <w:t>a</w:t>
      </w:r>
      <w:r w:rsidR="00EB7CFC" w:rsidRPr="29603258">
        <w:rPr>
          <w:rFonts w:ascii="Museo Sans 300" w:hAnsi="Museo Sans 300"/>
          <w:sz w:val="20"/>
          <w:szCs w:val="20"/>
        </w:rPr>
        <w:t xml:space="preserve">, no </w:t>
      </w:r>
      <w:r w:rsidR="00062ADF">
        <w:rPr>
          <w:rFonts w:ascii="Museo Sans 300" w:hAnsi="Museo Sans 300"/>
          <w:sz w:val="20"/>
          <w:szCs w:val="20"/>
        </w:rPr>
        <w:t>está</w:t>
      </w:r>
      <w:r w:rsidR="00EB7CFC" w:rsidRPr="29603258">
        <w:rPr>
          <w:rFonts w:ascii="Museo Sans 300" w:hAnsi="Museo Sans 300"/>
          <w:sz w:val="20"/>
          <w:szCs w:val="20"/>
        </w:rPr>
        <w:t xml:space="preserve"> justificado el cobro </w:t>
      </w:r>
      <w:r w:rsidR="00EB7CFC" w:rsidRPr="29603258">
        <w:rPr>
          <w:rFonts w:ascii="Museo Sans 300" w:eastAsia="Calibri" w:hAnsi="Museo Sans 300"/>
          <w:sz w:val="20"/>
          <w:szCs w:val="20"/>
        </w:rPr>
        <w:t>en concepto de energía no registrada</w:t>
      </w:r>
      <w:r w:rsidR="00EB7CFC" w:rsidRPr="29603258">
        <w:rPr>
          <w:rFonts w:ascii="Museo Sans 300" w:hAnsi="Museo Sans 300"/>
          <w:sz w:val="20"/>
          <w:szCs w:val="20"/>
        </w:rPr>
        <w:t xml:space="preserve">, por lo </w:t>
      </w:r>
      <w:r w:rsidR="005654F5" w:rsidRPr="29603258">
        <w:rPr>
          <w:rFonts w:ascii="Museo Sans 300" w:hAnsi="Museo Sans 300"/>
          <w:sz w:val="20"/>
          <w:szCs w:val="20"/>
        </w:rPr>
        <w:t xml:space="preserve">que </w:t>
      </w:r>
      <w:r w:rsidR="005654F5" w:rsidRPr="29603258">
        <w:rPr>
          <w:rFonts w:ascii="Museo Sans 300" w:hAnsi="Museo Sans 300"/>
          <w:sz w:val="20"/>
          <w:szCs w:val="20"/>
          <w:lang w:eastAsia="es-SV"/>
        </w:rPr>
        <w:t xml:space="preserve">la sociedad </w:t>
      </w:r>
      <w:r w:rsidR="00250EFE">
        <w:rPr>
          <w:rFonts w:ascii="Museo Sans 300" w:hAnsi="Museo Sans 300"/>
          <w:sz w:val="20"/>
          <w:szCs w:val="20"/>
          <w:lang w:eastAsia="es-SV"/>
        </w:rPr>
        <w:t>DEUSEM, S.A. de C.V.</w:t>
      </w:r>
      <w:r w:rsidR="005654F5" w:rsidRPr="29603258">
        <w:rPr>
          <w:rFonts w:ascii="Museo Sans 300" w:hAnsi="Museo Sans 300"/>
          <w:sz w:val="20"/>
          <w:szCs w:val="20"/>
          <w:lang w:eastAsia="es-SV"/>
        </w:rPr>
        <w:t xml:space="preserve"> </w:t>
      </w:r>
      <w:r w:rsidR="00EB7CFC" w:rsidRPr="29603258">
        <w:rPr>
          <w:rFonts w:ascii="Museo Sans 300" w:hAnsi="Museo Sans 300"/>
          <w:sz w:val="20"/>
          <w:szCs w:val="20"/>
        </w:rPr>
        <w:t>debe</w:t>
      </w:r>
      <w:r w:rsidR="00A11AD8" w:rsidRPr="29603258">
        <w:rPr>
          <w:rFonts w:ascii="Museo Sans 300" w:hAnsi="Museo Sans 300"/>
          <w:sz w:val="20"/>
          <w:szCs w:val="20"/>
        </w:rPr>
        <w:t>rá</w:t>
      </w:r>
      <w:r w:rsidR="00EB7CFC" w:rsidRPr="29603258">
        <w:rPr>
          <w:rFonts w:ascii="Museo Sans 300" w:hAnsi="Museo Sans 300"/>
          <w:sz w:val="20"/>
          <w:szCs w:val="20"/>
        </w:rPr>
        <w:t xml:space="preserve"> anular</w:t>
      </w:r>
      <w:r w:rsidR="005654F5" w:rsidRPr="29603258">
        <w:rPr>
          <w:rFonts w:ascii="Museo Sans 300" w:hAnsi="Museo Sans 300"/>
          <w:sz w:val="20"/>
          <w:szCs w:val="20"/>
        </w:rPr>
        <w:t xml:space="preserve"> el cobro indebido por</w:t>
      </w:r>
      <w:r w:rsidR="00EB7CFC" w:rsidRPr="29603258">
        <w:rPr>
          <w:rFonts w:ascii="Museo Sans 300" w:hAnsi="Museo Sans 300"/>
          <w:sz w:val="20"/>
          <w:szCs w:val="20"/>
        </w:rPr>
        <w:t xml:space="preserve"> </w:t>
      </w:r>
      <w:r w:rsidR="00F35AAC" w:rsidRPr="29603258">
        <w:rPr>
          <w:rFonts w:ascii="Museo Sans 300" w:eastAsia="Calibri" w:hAnsi="Museo Sans 300"/>
          <w:sz w:val="20"/>
          <w:szCs w:val="20"/>
        </w:rPr>
        <w:t xml:space="preserve">la cantidad de </w:t>
      </w:r>
      <w:r w:rsidR="00250EFE">
        <w:rPr>
          <w:rFonts w:ascii="Museo Sans 300" w:hAnsi="Museo Sans 300"/>
          <w:sz w:val="20"/>
          <w:szCs w:val="20"/>
        </w:rPr>
        <w:t>DOSCIENTOS CUARENTA Y TRES 53/100 DÓLARES DE LOS ESTADOS UNIDOS DE AMÉRICA (USD 243.53)</w:t>
      </w:r>
      <w:r w:rsidR="00F35AAC" w:rsidRPr="29603258">
        <w:rPr>
          <w:rFonts w:ascii="Museo Sans 300" w:hAnsi="Museo Sans 300"/>
          <w:sz w:val="20"/>
          <w:szCs w:val="20"/>
          <w:lang w:eastAsia="es-ES"/>
        </w:rPr>
        <w:t xml:space="preserve"> </w:t>
      </w:r>
      <w:r w:rsidR="00F35AAC" w:rsidRPr="29603258">
        <w:rPr>
          <w:rFonts w:ascii="Museo Sans 300" w:hAnsi="Museo Sans 300"/>
          <w:sz w:val="20"/>
          <w:szCs w:val="20"/>
        </w:rPr>
        <w:t>IVA incluido</w:t>
      </w:r>
      <w:r w:rsidR="00EB7CFC" w:rsidRPr="29603258">
        <w:rPr>
          <w:rFonts w:ascii="Museo Sans 300" w:eastAsia="Calibri" w:hAnsi="Museo Sans 300"/>
          <w:sz w:val="20"/>
          <w:szCs w:val="20"/>
        </w:rPr>
        <w:t>.</w:t>
      </w:r>
    </w:p>
    <w:p w14:paraId="0DE4B5B7" w14:textId="77777777" w:rsidR="00F35AAC" w:rsidRPr="00937F60" w:rsidRDefault="00F35AAC" w:rsidP="00F35AAC">
      <w:pPr>
        <w:spacing w:after="0" w:line="240" w:lineRule="auto"/>
        <w:ind w:left="786"/>
        <w:contextualSpacing/>
        <w:rPr>
          <w:rFonts w:ascii="Museo Sans 500" w:hAnsi="Museo Sans 500"/>
          <w:b/>
          <w:sz w:val="20"/>
          <w:szCs w:val="20"/>
        </w:rPr>
      </w:pPr>
    </w:p>
    <w:p w14:paraId="246163DA" w14:textId="77777777" w:rsidR="00BA5C5D" w:rsidRDefault="00356C0B" w:rsidP="00356C0B">
      <w:pPr>
        <w:autoSpaceDE w:val="0"/>
        <w:autoSpaceDN w:val="0"/>
        <w:adjustRightInd w:val="0"/>
        <w:spacing w:after="0" w:line="240" w:lineRule="auto"/>
        <w:ind w:firstLine="426"/>
        <w:jc w:val="both"/>
        <w:rPr>
          <w:rFonts w:ascii="Museo Sans 500" w:hAnsi="Museo Sans 500"/>
          <w:b/>
          <w:bCs/>
          <w:sz w:val="20"/>
          <w:szCs w:val="20"/>
        </w:rPr>
      </w:pPr>
      <w:bookmarkStart w:id="1" w:name="_Hlk50104612"/>
      <w:r>
        <w:rPr>
          <w:rFonts w:ascii="Museo Sans 500" w:hAnsi="Museo Sans 500"/>
          <w:b/>
          <w:bCs/>
          <w:sz w:val="20"/>
          <w:szCs w:val="20"/>
        </w:rPr>
        <w:t xml:space="preserve">2.2. </w:t>
      </w:r>
      <w:r w:rsidR="00F35AAC" w:rsidRPr="00937F60">
        <w:rPr>
          <w:rFonts w:ascii="Museo Sans 500" w:hAnsi="Museo Sans 500"/>
          <w:b/>
          <w:bCs/>
          <w:sz w:val="20"/>
          <w:szCs w:val="20"/>
        </w:rPr>
        <w:t>Análisis legal</w:t>
      </w:r>
      <w:bookmarkEnd w:id="1"/>
    </w:p>
    <w:p w14:paraId="66204FF1" w14:textId="2793BF06" w:rsidR="00BA5C5D" w:rsidRDefault="004E3E8C" w:rsidP="00BA5C5D">
      <w:pPr>
        <w:autoSpaceDE w:val="0"/>
        <w:autoSpaceDN w:val="0"/>
        <w:adjustRightInd w:val="0"/>
        <w:spacing w:after="0" w:line="240" w:lineRule="auto"/>
        <w:ind w:left="426"/>
        <w:jc w:val="both"/>
        <w:rPr>
          <w:rFonts w:ascii="Museo Sans 500" w:hAnsi="Museo Sans 500"/>
          <w:b/>
          <w:bCs/>
          <w:sz w:val="20"/>
          <w:szCs w:val="20"/>
        </w:rPr>
      </w:pPr>
      <w:r>
        <w:rPr>
          <w:rFonts w:ascii="Museo Sans 500" w:hAnsi="Museo Sans 500"/>
          <w:b/>
          <w:bCs/>
          <w:sz w:val="20"/>
          <w:szCs w:val="20"/>
        </w:rPr>
        <w:t xml:space="preserve"> </w:t>
      </w:r>
    </w:p>
    <w:p w14:paraId="2D8439CC"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w:t>
      </w:r>
      <w:r w:rsidRPr="00BA5C5D">
        <w:rPr>
          <w:rFonts w:ascii="Museo Sans 300" w:hAnsi="Museo Sans 300"/>
          <w:color w:val="000000"/>
          <w:sz w:val="20"/>
          <w:szCs w:val="20"/>
          <w:shd w:val="clear" w:color="auto" w:fill="FFFFFF"/>
        </w:rPr>
        <w:lastRenderedPageBreak/>
        <w:t xml:space="preserve">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2DBF0D7D"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69AB0C7B" w14:textId="1DDB97E4"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w:t>
      </w:r>
      <w:r w:rsidR="00570A02">
        <w:rPr>
          <w:rFonts w:ascii="Museo Sans 300" w:hAnsi="Museo Sans 300"/>
          <w:color w:val="000000"/>
          <w:sz w:val="20"/>
          <w:szCs w:val="20"/>
          <w:shd w:val="clear" w:color="auto" w:fill="FFFFFF"/>
        </w:rPr>
        <w:t xml:space="preserve"> tanto distribuidor como usuari</w:t>
      </w:r>
      <w:r w:rsidR="00250EFE">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250EFE">
        <w:rPr>
          <w:rFonts w:ascii="Museo Sans 300" w:hAnsi="Museo Sans 300"/>
          <w:color w:val="000000"/>
          <w:sz w:val="20"/>
          <w:szCs w:val="20"/>
          <w:shd w:val="clear" w:color="auto" w:fill="FFFFFF"/>
        </w:rPr>
        <w:t xml:space="preserve"> </w:t>
      </w:r>
      <w:r w:rsidR="00ED1106">
        <w:rPr>
          <w:rFonts w:ascii="Museo Sans 300" w:hAnsi="Museo Sans 300"/>
          <w:color w:val="000000"/>
          <w:sz w:val="20"/>
          <w:szCs w:val="20"/>
          <w:shd w:val="clear" w:color="auto" w:fill="FFFFFF"/>
        </w:rPr>
        <w:t>l</w:t>
      </w:r>
      <w:r w:rsidR="00250EFE">
        <w:rPr>
          <w:rFonts w:ascii="Museo Sans 300" w:hAnsi="Museo Sans 300"/>
          <w:color w:val="000000"/>
          <w:sz w:val="20"/>
          <w:szCs w:val="20"/>
          <w:shd w:val="clear" w:color="auto" w:fill="FFFFFF"/>
        </w:rPr>
        <w:t>a</w:t>
      </w:r>
      <w:r w:rsidR="00BB4666">
        <w:rPr>
          <w:rFonts w:ascii="Museo Sans 300" w:hAnsi="Museo Sans 300"/>
          <w:color w:val="000000"/>
          <w:sz w:val="20"/>
          <w:szCs w:val="20"/>
          <w:shd w:val="clear" w:color="auto" w:fill="FFFFFF"/>
        </w:rPr>
        <w:t xml:space="preserve"> usuari</w:t>
      </w:r>
      <w:r w:rsidR="00250EFE">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así como el cobro realizado en concepto de energía no registrada, de conformidad con los términos y condiciones del pliego tarifario vigente para el caso. </w:t>
      </w:r>
    </w:p>
    <w:p w14:paraId="6B62F1B3" w14:textId="77777777" w:rsidR="00BA5C5D" w:rsidRDefault="00BA5C5D" w:rsidP="00BA5C5D">
      <w:pPr>
        <w:autoSpaceDE w:val="0"/>
        <w:autoSpaceDN w:val="0"/>
        <w:adjustRightInd w:val="0"/>
        <w:spacing w:after="0" w:line="240" w:lineRule="auto"/>
        <w:ind w:left="426"/>
        <w:jc w:val="both"/>
        <w:rPr>
          <w:rFonts w:ascii="Museo Sans 500" w:hAnsi="Museo Sans 500"/>
          <w:b/>
          <w:bCs/>
          <w:sz w:val="20"/>
          <w:szCs w:val="20"/>
        </w:rPr>
      </w:pPr>
    </w:p>
    <w:p w14:paraId="7BAB5AE8" w14:textId="77777777" w:rsidR="00BA5C5D" w:rsidRPr="00BA5C5D" w:rsidRDefault="00BA5C5D" w:rsidP="00BA5C5D">
      <w:pPr>
        <w:autoSpaceDE w:val="0"/>
        <w:autoSpaceDN w:val="0"/>
        <w:adjustRightInd w:val="0"/>
        <w:spacing w:after="0" w:line="240" w:lineRule="auto"/>
        <w:ind w:left="426"/>
        <w:jc w:val="both"/>
        <w:rPr>
          <w:rFonts w:ascii="Museo Sans 500" w:hAnsi="Museo Sans 500"/>
          <w:b/>
          <w:bCs/>
          <w:sz w:val="20"/>
          <w:szCs w:val="20"/>
        </w:rPr>
      </w:pPr>
      <w:r w:rsidRPr="00BA5C5D">
        <w:rPr>
          <w:rFonts w:ascii="Museo Sans 300" w:hAnsi="Museo Sans 300"/>
          <w:color w:val="000000"/>
          <w:sz w:val="20"/>
          <w:szCs w:val="20"/>
          <w:shd w:val="clear" w:color="auto" w:fill="FFFFFF"/>
        </w:rPr>
        <w:t xml:space="preserve">En ese sentido, al hacer un análisis legal del procedimiento tramitado y del informe técnico emitido, se advierte lo siguiente: </w:t>
      </w:r>
    </w:p>
    <w:p w14:paraId="02F2C34E" w14:textId="77777777" w:rsidR="00BA5C5D" w:rsidRPr="00BA5C5D" w:rsidRDefault="00BA5C5D" w:rsidP="00BA5C5D">
      <w:pPr>
        <w:spacing w:after="0" w:line="240" w:lineRule="auto"/>
        <w:contextualSpacing/>
        <w:jc w:val="both"/>
        <w:rPr>
          <w:rFonts w:ascii="Museo Sans 300" w:hAnsi="Museo Sans 300"/>
          <w:color w:val="000000"/>
          <w:sz w:val="20"/>
          <w:szCs w:val="20"/>
          <w:shd w:val="clear" w:color="auto" w:fill="FFFFFF"/>
        </w:rPr>
      </w:pPr>
    </w:p>
    <w:p w14:paraId="48E04C4E" w14:textId="20897A58" w:rsidR="00BA5C5D" w:rsidRP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 xml:space="preserve">El CAU tramitó el procedimiento legal que le era aplicable al reclamo que tiene como finalidad que tanto </w:t>
      </w:r>
      <w:r w:rsidR="00250EFE">
        <w:rPr>
          <w:rFonts w:ascii="Museo Sans 300" w:hAnsi="Museo Sans 300"/>
          <w:color w:val="000000"/>
          <w:sz w:val="20"/>
          <w:szCs w:val="20"/>
          <w:shd w:val="clear" w:color="auto" w:fill="FFFFFF"/>
        </w:rPr>
        <w:t>la</w:t>
      </w:r>
      <w:r w:rsidRPr="00BA5C5D">
        <w:rPr>
          <w:rFonts w:ascii="Museo Sans 300" w:hAnsi="Museo Sans 300"/>
          <w:color w:val="000000"/>
          <w:sz w:val="20"/>
          <w:szCs w:val="20"/>
          <w:shd w:val="clear" w:color="auto" w:fill="FFFFFF"/>
        </w:rPr>
        <w:t xml:space="preserve"> usuari</w:t>
      </w:r>
      <w:r w:rsidR="00250EFE">
        <w:rPr>
          <w:rFonts w:ascii="Museo Sans 300" w:hAnsi="Museo Sans 300"/>
          <w:color w:val="000000"/>
          <w:sz w:val="20"/>
          <w:szCs w:val="20"/>
          <w:shd w:val="clear" w:color="auto" w:fill="FFFFFF"/>
        </w:rPr>
        <w:t>a</w:t>
      </w:r>
      <w:r w:rsidRPr="00BA5C5D">
        <w:rPr>
          <w:rFonts w:ascii="Museo Sans 300" w:hAnsi="Museo Sans 300"/>
          <w:color w:val="000000"/>
          <w:sz w:val="20"/>
          <w:szCs w:val="20"/>
          <w:shd w:val="clear" w:color="auto" w:fill="FFFFFF"/>
        </w:rPr>
        <w:t xml:space="preserve"> como distribuidora, en iguales condiciones, obtengan una revisión por parte de la SIGET del cobro en concepto de energía consumida y no registrada que generó la inconformidad. </w:t>
      </w:r>
    </w:p>
    <w:p w14:paraId="680A4E5D" w14:textId="77777777" w:rsidR="00BA5C5D" w:rsidRPr="00BA5C5D" w:rsidRDefault="00BA5C5D" w:rsidP="00BA5C5D">
      <w:pPr>
        <w:spacing w:after="0" w:line="240" w:lineRule="auto"/>
        <w:ind w:left="1068"/>
        <w:contextualSpacing/>
        <w:jc w:val="both"/>
        <w:rPr>
          <w:rFonts w:ascii="Museo Sans 300" w:hAnsi="Museo Sans 300"/>
          <w:color w:val="000000"/>
          <w:sz w:val="20"/>
          <w:szCs w:val="20"/>
          <w:shd w:val="clear" w:color="auto" w:fill="FFFFFF"/>
        </w:rPr>
      </w:pPr>
    </w:p>
    <w:p w14:paraId="296356C9" w14:textId="77777777" w:rsidR="00BA5C5D" w:rsidRDefault="00BA5C5D"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A5C5D">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w:t>
      </w:r>
      <w:r>
        <w:rPr>
          <w:rFonts w:ascii="Museo Sans 300" w:hAnsi="Museo Sans 300"/>
          <w:color w:val="000000"/>
          <w:sz w:val="20"/>
          <w:szCs w:val="20"/>
          <w:shd w:val="clear" w:color="auto" w:fill="FFFFFF"/>
        </w:rPr>
        <w:t xml:space="preserve">me técnico emitido por el CAU. </w:t>
      </w:r>
    </w:p>
    <w:p w14:paraId="19219836" w14:textId="77777777" w:rsidR="00BA5C5D" w:rsidRDefault="00BA5C5D" w:rsidP="00BA5C5D">
      <w:pPr>
        <w:pStyle w:val="Prrafodelista"/>
        <w:ind w:left="1056"/>
        <w:rPr>
          <w:rFonts w:ascii="Museo Sans 300" w:hAnsi="Museo Sans 300"/>
          <w:color w:val="000000"/>
          <w:sz w:val="20"/>
          <w:szCs w:val="20"/>
          <w:shd w:val="clear" w:color="auto" w:fill="FFFFFF"/>
        </w:rPr>
      </w:pPr>
    </w:p>
    <w:p w14:paraId="7A0A2BDE" w14:textId="36060D68" w:rsidR="00C21D8B" w:rsidRPr="00B1150E" w:rsidRDefault="00C21D8B" w:rsidP="008924A5">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B1150E">
        <w:rPr>
          <w:rFonts w:ascii="Museo Sans 300" w:hAnsi="Museo Sans 300"/>
          <w:color w:val="000000"/>
          <w:sz w:val="20"/>
          <w:szCs w:val="20"/>
          <w:shd w:val="clear" w:color="auto" w:fill="FFFFFF"/>
        </w:rPr>
        <w:t xml:space="preserve">En los </w:t>
      </w:r>
      <w:r>
        <w:rPr>
          <w:rFonts w:ascii="Museo Sans 300" w:hAnsi="Museo Sans 300"/>
          <w:color w:val="000000"/>
          <w:sz w:val="20"/>
          <w:szCs w:val="20"/>
          <w:shd w:val="clear" w:color="auto" w:fill="FFFFFF"/>
        </w:rPr>
        <w:t xml:space="preserve">Términos y Condiciones de los Pliegos Tarifarios, </w:t>
      </w:r>
      <w:r w:rsidRPr="00B1150E">
        <w:rPr>
          <w:rFonts w:ascii="Museo Sans 300" w:hAnsi="Museo Sans 300"/>
          <w:color w:val="000000"/>
          <w:sz w:val="20"/>
          <w:szCs w:val="20"/>
          <w:shd w:val="clear" w:color="auto" w:fill="FFFFFF"/>
        </w:rPr>
        <w:t>se determina que el distribuidor tiene la responsabilidad de recabar toda la evidencia que conlleve a comprobar que existe una condición irregular, correspondiéndole recopilar las pruebas necesarias para justificar el cobro</w:t>
      </w:r>
      <w:r>
        <w:rPr>
          <w:rFonts w:ascii="Museo Sans 300" w:hAnsi="Museo Sans 300"/>
          <w:color w:val="000000"/>
          <w:sz w:val="20"/>
          <w:szCs w:val="20"/>
          <w:shd w:val="clear" w:color="auto" w:fill="FFFFFF"/>
        </w:rPr>
        <w:t xml:space="preserve"> </w:t>
      </w:r>
      <w:r w:rsidRPr="00B1150E">
        <w:rPr>
          <w:rFonts w:ascii="Museo Sans 300" w:hAnsi="Museo Sans 300"/>
          <w:color w:val="000000"/>
          <w:sz w:val="20"/>
          <w:szCs w:val="20"/>
          <w:shd w:val="clear" w:color="auto" w:fill="FFFFFF"/>
        </w:rPr>
        <w:t>en concepto de energía no registrada. </w:t>
      </w:r>
    </w:p>
    <w:p w14:paraId="55E904A5" w14:textId="09D2E0E3" w:rsidR="00374A96" w:rsidRDefault="00374A96" w:rsidP="00B1150E">
      <w:pPr>
        <w:spacing w:after="0" w:line="240" w:lineRule="auto"/>
        <w:ind w:left="1068"/>
        <w:contextualSpacing/>
        <w:jc w:val="both"/>
        <w:rPr>
          <w:rFonts w:ascii="Museo Sans 300" w:hAnsi="Museo Sans 300"/>
          <w:color w:val="000000"/>
          <w:sz w:val="20"/>
          <w:szCs w:val="20"/>
          <w:shd w:val="clear" w:color="auto" w:fill="FFFFFF"/>
        </w:rPr>
      </w:pPr>
    </w:p>
    <w:p w14:paraId="4EF13127" w14:textId="0535C2D8" w:rsidR="008D2B34" w:rsidRDefault="00C21D8B" w:rsidP="0044728F">
      <w:pPr>
        <w:numPr>
          <w:ilvl w:val="0"/>
          <w:numId w:val="7"/>
        </w:numPr>
        <w:spacing w:after="0" w:line="240" w:lineRule="auto"/>
        <w:ind w:left="1068"/>
        <w:contextualSpacing/>
        <w:jc w:val="both"/>
        <w:rPr>
          <w:rFonts w:ascii="Museo Sans 300" w:hAnsi="Museo Sans 300"/>
          <w:color w:val="000000"/>
          <w:sz w:val="20"/>
          <w:szCs w:val="20"/>
          <w:shd w:val="clear" w:color="auto" w:fill="FFFFFF"/>
        </w:rPr>
      </w:pPr>
      <w:r w:rsidRPr="0044728F">
        <w:rPr>
          <w:rFonts w:ascii="Museo Sans 300" w:hAnsi="Museo Sans 300"/>
          <w:color w:val="000000"/>
          <w:sz w:val="20"/>
          <w:szCs w:val="20"/>
          <w:shd w:val="clear" w:color="auto" w:fill="FFFFFF"/>
        </w:rPr>
        <w:t>Como se plasmó en el</w:t>
      </w:r>
      <w:r w:rsidR="00BA5C5D" w:rsidRPr="00BA5C5D">
        <w:rPr>
          <w:rFonts w:ascii="Museo Sans 300" w:hAnsi="Museo Sans 300"/>
          <w:color w:val="000000"/>
          <w:sz w:val="20"/>
          <w:szCs w:val="20"/>
          <w:shd w:val="clear" w:color="auto" w:fill="FFFFFF"/>
        </w:rPr>
        <w:t xml:space="preserve"> informe técnico del CAU</w:t>
      </w:r>
      <w:r>
        <w:rPr>
          <w:rFonts w:ascii="Museo Sans 300" w:hAnsi="Museo Sans 300"/>
          <w:color w:val="000000"/>
          <w:sz w:val="20"/>
          <w:szCs w:val="20"/>
          <w:shd w:val="clear" w:color="auto" w:fill="FFFFFF"/>
        </w:rPr>
        <w:t xml:space="preserve">, la sociedad </w:t>
      </w:r>
      <w:r w:rsidR="00250EFE">
        <w:rPr>
          <w:rFonts w:ascii="Museo Sans 300" w:hAnsi="Museo Sans 300"/>
          <w:color w:val="000000"/>
          <w:sz w:val="20"/>
          <w:szCs w:val="20"/>
          <w:shd w:val="clear" w:color="auto" w:fill="FFFFFF"/>
        </w:rPr>
        <w:t>DEUSEM, S.A. de C.V.</w:t>
      </w:r>
      <w:r w:rsidR="00302115">
        <w:rPr>
          <w:rFonts w:ascii="Museo Sans 300" w:hAnsi="Museo Sans 300"/>
          <w:color w:val="000000"/>
          <w:sz w:val="20"/>
          <w:szCs w:val="20"/>
          <w:shd w:val="clear" w:color="auto" w:fill="FFFFFF"/>
        </w:rPr>
        <w:t xml:space="preserve"> no present</w:t>
      </w:r>
      <w:r w:rsidR="008D2B34">
        <w:rPr>
          <w:rFonts w:ascii="Museo Sans 300" w:hAnsi="Museo Sans 300"/>
          <w:color w:val="000000"/>
          <w:sz w:val="20"/>
          <w:szCs w:val="20"/>
          <w:shd w:val="clear" w:color="auto" w:fill="FFFFFF"/>
        </w:rPr>
        <w:t>ó</w:t>
      </w:r>
      <w:r w:rsidR="00302115">
        <w:rPr>
          <w:rFonts w:ascii="Museo Sans 300" w:hAnsi="Museo Sans 300"/>
          <w:color w:val="000000"/>
          <w:sz w:val="20"/>
          <w:szCs w:val="20"/>
          <w:shd w:val="clear" w:color="auto" w:fill="FFFFFF"/>
        </w:rPr>
        <w:t xml:space="preserve"> pruebas que pudieran </w:t>
      </w:r>
      <w:r w:rsidR="00CF1638">
        <w:rPr>
          <w:rFonts w:ascii="Museo Sans 300" w:hAnsi="Museo Sans 300"/>
          <w:color w:val="000000"/>
          <w:sz w:val="20"/>
          <w:szCs w:val="20"/>
          <w:shd w:val="clear" w:color="auto" w:fill="FFFFFF"/>
        </w:rPr>
        <w:t>demostrar</w:t>
      </w:r>
      <w:r w:rsidR="00243B20">
        <w:rPr>
          <w:rFonts w:ascii="Museo Sans 300" w:hAnsi="Museo Sans 300"/>
          <w:color w:val="000000"/>
          <w:sz w:val="20"/>
          <w:szCs w:val="20"/>
          <w:shd w:val="clear" w:color="auto" w:fill="FFFFFF"/>
        </w:rPr>
        <w:t xml:space="preserve"> </w:t>
      </w:r>
      <w:r w:rsidR="00CF1638">
        <w:rPr>
          <w:rFonts w:ascii="Museo Sans 300" w:hAnsi="Museo Sans 300"/>
          <w:color w:val="000000"/>
          <w:sz w:val="20"/>
          <w:szCs w:val="20"/>
          <w:shd w:val="clear" w:color="auto" w:fill="FFFFFF"/>
        </w:rPr>
        <w:t>una</w:t>
      </w:r>
      <w:r w:rsidR="00243B20">
        <w:rPr>
          <w:rFonts w:ascii="Museo Sans 300" w:hAnsi="Museo Sans 300"/>
          <w:color w:val="000000"/>
          <w:sz w:val="20"/>
          <w:szCs w:val="20"/>
          <w:shd w:val="clear" w:color="auto" w:fill="FFFFFF"/>
        </w:rPr>
        <w:t xml:space="preserve"> condición irregular en el servicio eléctrico</w:t>
      </w:r>
      <w:r w:rsidR="001F6244">
        <w:rPr>
          <w:rFonts w:ascii="Museo Sans 300" w:hAnsi="Museo Sans 300"/>
          <w:color w:val="000000"/>
          <w:sz w:val="20"/>
          <w:szCs w:val="20"/>
          <w:shd w:val="clear" w:color="auto" w:fill="FFFFFF"/>
        </w:rPr>
        <w:t>,</w:t>
      </w:r>
      <w:r w:rsidR="00302115">
        <w:rPr>
          <w:rFonts w:ascii="Museo Sans 300" w:hAnsi="Museo Sans 300"/>
          <w:color w:val="000000"/>
          <w:sz w:val="20"/>
          <w:szCs w:val="20"/>
          <w:shd w:val="clear" w:color="auto" w:fill="FFFFFF"/>
        </w:rPr>
        <w:t xml:space="preserve"> </w:t>
      </w:r>
      <w:r w:rsidR="001F6244">
        <w:rPr>
          <w:rFonts w:ascii="Museo Sans 300" w:hAnsi="Museo Sans 300"/>
          <w:color w:val="000000"/>
          <w:sz w:val="20"/>
          <w:szCs w:val="20"/>
          <w:shd w:val="clear" w:color="auto" w:fill="FFFFFF"/>
        </w:rPr>
        <w:t>p</w:t>
      </w:r>
      <w:r w:rsidR="00C048E5">
        <w:rPr>
          <w:rFonts w:ascii="Museo Sans 300" w:hAnsi="Museo Sans 300"/>
          <w:color w:val="000000"/>
          <w:sz w:val="20"/>
          <w:szCs w:val="20"/>
          <w:shd w:val="clear" w:color="auto" w:fill="FFFFFF"/>
        </w:rPr>
        <w:t>ues</w:t>
      </w:r>
      <w:r w:rsidR="00CF1638">
        <w:rPr>
          <w:rFonts w:ascii="Museo Sans 300" w:hAnsi="Museo Sans 300"/>
          <w:color w:val="000000"/>
          <w:sz w:val="20"/>
          <w:szCs w:val="20"/>
          <w:shd w:val="clear" w:color="auto" w:fill="FFFFFF"/>
        </w:rPr>
        <w:t xml:space="preserve"> lo único que se </w:t>
      </w:r>
      <w:r w:rsidR="00D81846">
        <w:rPr>
          <w:rFonts w:ascii="Museo Sans 300" w:hAnsi="Museo Sans 300"/>
          <w:color w:val="000000"/>
          <w:sz w:val="20"/>
          <w:szCs w:val="20"/>
          <w:shd w:val="clear" w:color="auto" w:fill="FFFFFF"/>
        </w:rPr>
        <w:t>logró demostrar fue que</w:t>
      </w:r>
      <w:r w:rsidR="00C048E5">
        <w:rPr>
          <w:rFonts w:ascii="Museo Sans 300" w:hAnsi="Museo Sans 300"/>
          <w:color w:val="000000"/>
          <w:sz w:val="20"/>
          <w:szCs w:val="20"/>
          <w:shd w:val="clear" w:color="auto" w:fill="FFFFFF"/>
        </w:rPr>
        <w:t xml:space="preserve"> la</w:t>
      </w:r>
      <w:r w:rsidR="00243B20">
        <w:rPr>
          <w:rFonts w:ascii="Museo Sans 300" w:hAnsi="Museo Sans 300"/>
          <w:color w:val="000000"/>
          <w:sz w:val="20"/>
          <w:szCs w:val="20"/>
          <w:shd w:val="clear" w:color="auto" w:fill="FFFFFF"/>
        </w:rPr>
        <w:t xml:space="preserve"> condición encontrada </w:t>
      </w:r>
      <w:r w:rsidR="00A82927">
        <w:rPr>
          <w:rFonts w:ascii="Museo Sans 300" w:hAnsi="Museo Sans 300"/>
          <w:color w:val="000000"/>
          <w:sz w:val="20"/>
          <w:szCs w:val="20"/>
          <w:shd w:val="clear" w:color="auto" w:fill="FFFFFF"/>
        </w:rPr>
        <w:t xml:space="preserve">se debió a </w:t>
      </w:r>
      <w:r w:rsidR="00243B20">
        <w:rPr>
          <w:rFonts w:ascii="Museo Sans 300" w:hAnsi="Museo Sans 300"/>
          <w:color w:val="000000"/>
          <w:sz w:val="20"/>
          <w:szCs w:val="20"/>
          <w:shd w:val="clear" w:color="auto" w:fill="FFFFFF"/>
        </w:rPr>
        <w:t xml:space="preserve">un </w:t>
      </w:r>
      <w:r w:rsidR="006477CE">
        <w:rPr>
          <w:rFonts w:ascii="Museo Sans 300" w:hAnsi="Museo Sans 300"/>
          <w:color w:val="000000"/>
          <w:sz w:val="20"/>
          <w:szCs w:val="20"/>
          <w:shd w:val="clear" w:color="auto" w:fill="FFFFFF"/>
        </w:rPr>
        <w:t>error comercial.</w:t>
      </w:r>
    </w:p>
    <w:p w14:paraId="51A285FB" w14:textId="77777777" w:rsidR="008D2B34" w:rsidRDefault="008D2B34" w:rsidP="00C21D8B">
      <w:pPr>
        <w:spacing w:after="0" w:line="240" w:lineRule="auto"/>
        <w:contextualSpacing/>
        <w:jc w:val="both"/>
        <w:rPr>
          <w:rFonts w:ascii="Museo Sans 300" w:hAnsi="Museo Sans 300"/>
          <w:color w:val="000000"/>
          <w:sz w:val="20"/>
          <w:szCs w:val="20"/>
          <w:shd w:val="clear" w:color="auto" w:fill="FFFFFF"/>
        </w:rPr>
      </w:pPr>
    </w:p>
    <w:p w14:paraId="7C764F5D" w14:textId="109808D4" w:rsidR="00BA5C5D" w:rsidRPr="00B1150E" w:rsidRDefault="00302115" w:rsidP="00B1150E">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1150E">
        <w:rPr>
          <w:rFonts w:ascii="Museo Sans 300" w:eastAsia="Times New Roman" w:hAnsi="Museo Sans 300"/>
          <w:color w:val="000000"/>
          <w:sz w:val="20"/>
          <w:szCs w:val="20"/>
          <w:shd w:val="clear" w:color="auto" w:fill="FFFFFF"/>
          <w:lang w:val="es-ES" w:eastAsia="es-ES"/>
        </w:rPr>
        <w:t xml:space="preserve">En </w:t>
      </w:r>
      <w:r w:rsidR="00D81846">
        <w:rPr>
          <w:rFonts w:ascii="Museo Sans 300" w:eastAsia="Times New Roman" w:hAnsi="Museo Sans 300"/>
          <w:color w:val="000000"/>
          <w:sz w:val="20"/>
          <w:szCs w:val="20"/>
          <w:shd w:val="clear" w:color="auto" w:fill="FFFFFF"/>
          <w:lang w:val="es-ES" w:eastAsia="es-ES"/>
        </w:rPr>
        <w:t>consecuencia</w:t>
      </w:r>
      <w:r w:rsidRPr="00B1150E">
        <w:rPr>
          <w:rFonts w:ascii="Museo Sans 300" w:eastAsia="Times New Roman" w:hAnsi="Museo Sans 300"/>
          <w:color w:val="000000"/>
          <w:sz w:val="20"/>
          <w:szCs w:val="20"/>
          <w:shd w:val="clear" w:color="auto" w:fill="FFFFFF"/>
          <w:lang w:val="es-ES" w:eastAsia="es-ES"/>
        </w:rPr>
        <w:t xml:space="preserve">, se estableció en el informe técnico </w:t>
      </w:r>
      <w:proofErr w:type="spellStart"/>
      <w:r w:rsidR="00B1150E">
        <w:rPr>
          <w:rFonts w:ascii="Museo Sans 300" w:eastAsia="Times New Roman" w:hAnsi="Museo Sans 300"/>
          <w:color w:val="000000"/>
          <w:sz w:val="20"/>
          <w:szCs w:val="20"/>
          <w:shd w:val="clear" w:color="auto" w:fill="FFFFFF"/>
          <w:lang w:val="es-ES" w:eastAsia="es-ES"/>
        </w:rPr>
        <w:t>N.°</w:t>
      </w:r>
      <w:proofErr w:type="spellEnd"/>
      <w:r w:rsidR="00B1150E">
        <w:rPr>
          <w:rFonts w:ascii="Museo Sans 300" w:eastAsia="Times New Roman" w:hAnsi="Museo Sans 300"/>
          <w:color w:val="000000"/>
          <w:sz w:val="20"/>
          <w:szCs w:val="20"/>
          <w:shd w:val="clear" w:color="auto" w:fill="FFFFFF"/>
          <w:lang w:val="es-ES" w:eastAsia="es-ES"/>
        </w:rPr>
        <w:t xml:space="preserve"> </w:t>
      </w:r>
      <w:r w:rsidRPr="00B1150E">
        <w:rPr>
          <w:rFonts w:ascii="Museo Sans 300" w:eastAsia="Times New Roman" w:hAnsi="Museo Sans 300"/>
          <w:color w:val="000000"/>
          <w:sz w:val="20"/>
          <w:szCs w:val="20"/>
          <w:shd w:val="clear" w:color="auto" w:fill="FFFFFF"/>
          <w:lang w:val="es-ES" w:eastAsia="es-ES"/>
        </w:rPr>
        <w:t>IT-</w:t>
      </w:r>
      <w:r w:rsidR="00C2686E">
        <w:rPr>
          <w:rFonts w:ascii="Museo Sans 300" w:eastAsia="Times New Roman" w:hAnsi="Museo Sans 300"/>
          <w:color w:val="000000"/>
          <w:sz w:val="20"/>
          <w:szCs w:val="20"/>
          <w:shd w:val="clear" w:color="auto" w:fill="FFFFFF"/>
          <w:lang w:val="es-ES" w:eastAsia="es-ES"/>
        </w:rPr>
        <w:t>0135-CAU-21</w:t>
      </w:r>
      <w:r w:rsidRPr="00B1150E">
        <w:rPr>
          <w:rFonts w:ascii="Museo Sans 300" w:eastAsia="Times New Roman" w:hAnsi="Museo Sans 300"/>
          <w:color w:val="000000"/>
          <w:sz w:val="20"/>
          <w:szCs w:val="20"/>
          <w:shd w:val="clear" w:color="auto" w:fill="FFFFFF"/>
          <w:lang w:val="es-ES" w:eastAsia="es-ES"/>
        </w:rPr>
        <w:t xml:space="preserve"> </w:t>
      </w:r>
      <w:r w:rsidR="008D2B34" w:rsidRPr="00B1150E">
        <w:rPr>
          <w:rFonts w:ascii="Museo Sans 300" w:eastAsia="Times New Roman" w:hAnsi="Museo Sans 300"/>
          <w:color w:val="000000"/>
          <w:sz w:val="20"/>
          <w:szCs w:val="20"/>
          <w:shd w:val="clear" w:color="auto" w:fill="FFFFFF"/>
          <w:lang w:val="es-ES" w:eastAsia="es-ES"/>
        </w:rPr>
        <w:t xml:space="preserve">que </w:t>
      </w:r>
      <w:r w:rsidR="00BA5C5D" w:rsidRPr="00B1150E">
        <w:rPr>
          <w:rFonts w:ascii="Museo Sans 300" w:eastAsia="Times New Roman" w:hAnsi="Museo Sans 300"/>
          <w:color w:val="000000"/>
          <w:sz w:val="20"/>
          <w:szCs w:val="20"/>
          <w:shd w:val="clear" w:color="auto" w:fill="FFFFFF"/>
          <w:lang w:val="es-ES" w:eastAsia="es-ES"/>
        </w:rPr>
        <w:t>no existió una condición irregular en el suministro y, por tanto, de acuerdo con los términos y condiciones de los pliegos tarifarios vigentes</w:t>
      </w:r>
      <w:r w:rsidR="00CF5C34" w:rsidRPr="00B1150E">
        <w:rPr>
          <w:rFonts w:ascii="Museo Sans 300" w:eastAsia="Times New Roman" w:hAnsi="Museo Sans 300"/>
          <w:color w:val="000000"/>
          <w:sz w:val="20"/>
          <w:szCs w:val="20"/>
          <w:shd w:val="clear" w:color="auto" w:fill="FFFFFF"/>
          <w:lang w:val="es-ES" w:eastAsia="es-ES"/>
        </w:rPr>
        <w:t xml:space="preserve"> para el </w:t>
      </w:r>
      <w:r w:rsidR="00250EFE">
        <w:rPr>
          <w:rFonts w:ascii="Museo Sans 300" w:eastAsia="Times New Roman" w:hAnsi="Museo Sans 300"/>
          <w:color w:val="000000"/>
          <w:sz w:val="20"/>
          <w:szCs w:val="20"/>
          <w:shd w:val="clear" w:color="auto" w:fill="FFFFFF"/>
          <w:lang w:val="es-ES" w:eastAsia="es-ES"/>
        </w:rPr>
        <w:t>año 2020</w:t>
      </w:r>
      <w:r w:rsidR="00BA5C5D" w:rsidRPr="00B1150E">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w:t>
      </w:r>
      <w:proofErr w:type="gramStart"/>
      <w:r w:rsidR="00BA5C5D" w:rsidRPr="00B1150E">
        <w:rPr>
          <w:rFonts w:ascii="Museo Sans 300" w:eastAsia="Times New Roman" w:hAnsi="Museo Sans 300"/>
          <w:color w:val="000000"/>
          <w:sz w:val="20"/>
          <w:szCs w:val="20"/>
          <w:shd w:val="clear" w:color="auto" w:fill="FFFFFF"/>
          <w:lang w:val="es-ES" w:eastAsia="es-ES"/>
        </w:rPr>
        <w:t>registrada,</w:t>
      </w:r>
      <w:proofErr w:type="gramEnd"/>
      <w:r w:rsidR="00BA5C5D" w:rsidRPr="00B1150E">
        <w:rPr>
          <w:rFonts w:ascii="Museo Sans 300" w:eastAsia="Times New Roman" w:hAnsi="Museo Sans 300"/>
          <w:color w:val="000000"/>
          <w:sz w:val="20"/>
          <w:szCs w:val="20"/>
          <w:shd w:val="clear" w:color="auto" w:fill="FFFFFF"/>
          <w:lang w:val="es-ES" w:eastAsia="es-ES"/>
        </w:rPr>
        <w:t xml:space="preserve"> no es procedente. </w:t>
      </w:r>
    </w:p>
    <w:p w14:paraId="043ED4BB" w14:textId="1C3AA34D" w:rsidR="00CF5C34" w:rsidRDefault="006477CE" w:rsidP="00954A17">
      <w:pPr>
        <w:pStyle w:val="Prrafodelista"/>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 </w:t>
      </w:r>
    </w:p>
    <w:p w14:paraId="1983A949" w14:textId="2AF41C58" w:rsidR="00A56240" w:rsidRDefault="00A56240" w:rsidP="00A56240">
      <w:pPr>
        <w:spacing w:after="0" w:line="240" w:lineRule="auto"/>
        <w:ind w:left="426"/>
        <w:jc w:val="both"/>
        <w:rPr>
          <w:rFonts w:ascii="Museo Sans 300" w:eastAsia="Museo Sans 300" w:hAnsi="Museo Sans 300" w:cs="Museo Sans 300"/>
          <w:sz w:val="20"/>
          <w:szCs w:val="20"/>
        </w:rPr>
      </w:pPr>
      <w:r w:rsidRPr="007B7B0C">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w:t>
      </w:r>
      <w:r w:rsidR="00250EFE">
        <w:rPr>
          <w:rFonts w:ascii="Museo Sans 300" w:eastAsia="Museo Sans 300" w:hAnsi="Museo Sans 300" w:cs="Museo Sans 300"/>
          <w:sz w:val="20"/>
          <w:szCs w:val="20"/>
        </w:rPr>
        <w:t xml:space="preserve"> </w:t>
      </w:r>
      <w:r w:rsidR="00ED1106">
        <w:rPr>
          <w:rFonts w:ascii="Museo Sans 300" w:eastAsia="Museo Sans 300" w:hAnsi="Museo Sans 300" w:cs="Museo Sans 300"/>
          <w:sz w:val="20"/>
          <w:szCs w:val="20"/>
        </w:rPr>
        <w:t>l</w:t>
      </w:r>
      <w:r w:rsidR="00250EFE">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usuari</w:t>
      </w:r>
      <w:r w:rsidR="00250EFE">
        <w:rPr>
          <w:rFonts w:ascii="Museo Sans 300" w:eastAsia="Museo Sans 300" w:hAnsi="Museo Sans 300" w:cs="Museo Sans 300"/>
          <w:sz w:val="20"/>
          <w:szCs w:val="20"/>
        </w:rPr>
        <w:t>a</w:t>
      </w:r>
      <w:r w:rsidRPr="007B7B0C">
        <w:rPr>
          <w:rFonts w:ascii="Museo Sans 300" w:eastAsia="Museo Sans 300" w:hAnsi="Museo Sans 300" w:cs="Museo Sans 300"/>
          <w:sz w:val="20"/>
          <w:szCs w:val="20"/>
        </w:rPr>
        <w:t xml:space="preserve"> que la SIGET ha revisado el cobro de la distribuidora a efecto de comprobar que haya sido realizado con base en lo establecido en la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normativa</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xml:space="preserve"> vigente</w:t>
      </w:r>
      <w:r w:rsidRPr="007B7B0C">
        <w:rPr>
          <w:rFonts w:ascii="Museo Sans 300" w:eastAsia="Museo Sans 300" w:hAnsi="Museo Sans 300" w:cs="Museo Sans 300"/>
          <w:strike/>
          <w:sz w:val="20"/>
          <w:szCs w:val="20"/>
        </w:rPr>
        <w:t>s</w:t>
      </w:r>
      <w:r w:rsidRPr="007B7B0C">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71F0240C" w14:textId="77777777" w:rsidR="00262140" w:rsidRPr="007B7B0C" w:rsidRDefault="00262140" w:rsidP="00A56240">
      <w:pPr>
        <w:spacing w:after="0" w:line="240" w:lineRule="auto"/>
        <w:ind w:left="426"/>
        <w:jc w:val="both"/>
        <w:rPr>
          <w:rFonts w:ascii="Museo Sans 300" w:hAnsi="Museo Sans 300"/>
          <w:sz w:val="20"/>
          <w:szCs w:val="20"/>
        </w:rPr>
      </w:pPr>
    </w:p>
    <w:p w14:paraId="002FAB0F" w14:textId="77777777" w:rsidR="002F6E17" w:rsidRPr="00BA5C5D" w:rsidRDefault="002F6E17" w:rsidP="00BA5C5D">
      <w:pPr>
        <w:autoSpaceDE w:val="0"/>
        <w:autoSpaceDN w:val="0"/>
        <w:adjustRightInd w:val="0"/>
        <w:spacing w:after="0" w:line="240" w:lineRule="auto"/>
        <w:ind w:left="426"/>
        <w:jc w:val="both"/>
        <w:rPr>
          <w:rFonts w:ascii="Museo Sans 300" w:hAnsi="Museo Sans 300"/>
          <w:color w:val="000000"/>
          <w:sz w:val="20"/>
          <w:szCs w:val="20"/>
          <w:shd w:val="clear" w:color="auto" w:fill="FFFFFF"/>
        </w:rPr>
      </w:pPr>
    </w:p>
    <w:p w14:paraId="5DCD01CB"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CONCLUSIÓN</w:t>
      </w:r>
    </w:p>
    <w:p w14:paraId="7194DBDC" w14:textId="77777777" w:rsidR="00F35AAC" w:rsidRPr="00937F60" w:rsidRDefault="00F35AAC" w:rsidP="00F35AAC">
      <w:pPr>
        <w:spacing w:after="0" w:line="240" w:lineRule="auto"/>
        <w:jc w:val="both"/>
        <w:rPr>
          <w:rFonts w:ascii="Museo Sans 300" w:hAnsi="Museo Sans 300"/>
          <w:b/>
          <w:caps/>
          <w:sz w:val="20"/>
          <w:szCs w:val="20"/>
          <w:u w:val="single"/>
        </w:rPr>
      </w:pPr>
    </w:p>
    <w:p w14:paraId="218AA702" w14:textId="478BF5D9" w:rsidR="00BA5C5D" w:rsidRDefault="00F35AAC"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lastRenderedPageBreak/>
        <w:t xml:space="preserve">Con fundamento en el informe técnico </w:t>
      </w:r>
      <w:proofErr w:type="spellStart"/>
      <w:r w:rsidRPr="29603258">
        <w:rPr>
          <w:rFonts w:ascii="Museo Sans 300" w:hAnsi="Museo Sans 300"/>
          <w:sz w:val="20"/>
          <w:szCs w:val="20"/>
        </w:rPr>
        <w:t>N.°</w:t>
      </w:r>
      <w:proofErr w:type="spellEnd"/>
      <w:r w:rsidRPr="29603258">
        <w:rPr>
          <w:rFonts w:ascii="Museo Sans 300" w:hAnsi="Museo Sans 300"/>
          <w:sz w:val="20"/>
          <w:szCs w:val="20"/>
        </w:rPr>
        <w:t xml:space="preserve"> </w:t>
      </w:r>
      <w:r w:rsidR="00CA645A" w:rsidRPr="29603258">
        <w:rPr>
          <w:rFonts w:ascii="Museo Sans 300" w:hAnsi="Museo Sans 300"/>
          <w:sz w:val="20"/>
          <w:szCs w:val="20"/>
        </w:rPr>
        <w:t>IT-</w:t>
      </w:r>
      <w:r w:rsidR="00C2686E">
        <w:rPr>
          <w:rFonts w:ascii="Museo Sans 300" w:hAnsi="Museo Sans 300"/>
          <w:sz w:val="20"/>
          <w:szCs w:val="20"/>
        </w:rPr>
        <w:t>0135-CAU-21</w:t>
      </w:r>
      <w:r w:rsidR="00BA5C5D" w:rsidRPr="29603258">
        <w:rPr>
          <w:rFonts w:ascii="Museo Sans 300" w:hAnsi="Museo Sans 300"/>
          <w:sz w:val="20"/>
          <w:szCs w:val="20"/>
        </w:rPr>
        <w:t xml:space="preserve">, rendido por el CAU de la SIGET, esta </w:t>
      </w:r>
      <w:r w:rsidR="00FC750F">
        <w:rPr>
          <w:rFonts w:ascii="Museo Sans 300" w:hAnsi="Museo Sans 300"/>
          <w:sz w:val="20"/>
          <w:szCs w:val="20"/>
        </w:rPr>
        <w:t>Superintendencia</w:t>
      </w:r>
      <w:r w:rsidR="00BA5C5D" w:rsidRPr="29603258">
        <w:rPr>
          <w:rFonts w:ascii="Museo Sans 300" w:hAnsi="Museo Sans 300"/>
          <w:sz w:val="20"/>
          <w:szCs w:val="20"/>
        </w:rPr>
        <w:t xml:space="preserve"> considera pertinente adherirse a lo dictaminado por dicha instancia técnica, siendo pertinente establecer que en el suministro identificado con el NIC </w:t>
      </w:r>
      <w:r w:rsidR="005577E2">
        <w:rPr>
          <w:rFonts w:ascii="Museo Sans 300" w:eastAsia="Times New Roman" w:hAnsi="Museo Sans 300"/>
          <w:sz w:val="20"/>
          <w:szCs w:val="20"/>
          <w:lang w:eastAsia="es-ES"/>
        </w:rPr>
        <w:t>+++</w:t>
      </w:r>
      <w:r w:rsidR="00BA5C5D" w:rsidRPr="29603258">
        <w:rPr>
          <w:rFonts w:ascii="Museo Sans 300" w:hAnsi="Museo Sans 300"/>
          <w:sz w:val="20"/>
          <w:szCs w:val="20"/>
        </w:rPr>
        <w:t xml:space="preserve"> no existió una condición irregular atribuible </w:t>
      </w:r>
      <w:r w:rsidR="450219F8" w:rsidRPr="29603258">
        <w:rPr>
          <w:rFonts w:ascii="Museo Sans 300" w:hAnsi="Museo Sans 300"/>
          <w:sz w:val="20"/>
          <w:szCs w:val="20"/>
        </w:rPr>
        <w:t>a</w:t>
      </w:r>
      <w:r w:rsidR="00250EFE">
        <w:rPr>
          <w:rFonts w:ascii="Museo Sans 300" w:hAnsi="Museo Sans 300"/>
          <w:sz w:val="20"/>
          <w:szCs w:val="20"/>
        </w:rPr>
        <w:t xml:space="preserve"> </w:t>
      </w:r>
      <w:r w:rsidR="00ED1106">
        <w:rPr>
          <w:rFonts w:ascii="Museo Sans 300" w:hAnsi="Museo Sans 300"/>
          <w:sz w:val="20"/>
          <w:szCs w:val="20"/>
        </w:rPr>
        <w:t>l</w:t>
      </w:r>
      <w:r w:rsidR="00250EFE">
        <w:rPr>
          <w:rFonts w:ascii="Museo Sans 300" w:hAnsi="Museo Sans 300"/>
          <w:sz w:val="20"/>
          <w:szCs w:val="20"/>
        </w:rPr>
        <w:t>a</w:t>
      </w:r>
      <w:r w:rsidR="5EB8E525" w:rsidRPr="29603258">
        <w:rPr>
          <w:rFonts w:ascii="Museo Sans 300" w:hAnsi="Museo Sans 300"/>
          <w:sz w:val="20"/>
          <w:szCs w:val="20"/>
        </w:rPr>
        <w:t xml:space="preserve"> </w:t>
      </w:r>
      <w:r w:rsidR="00BA5C5D" w:rsidRPr="29603258">
        <w:rPr>
          <w:rFonts w:ascii="Museo Sans 300" w:hAnsi="Museo Sans 300"/>
          <w:sz w:val="20"/>
          <w:szCs w:val="20"/>
        </w:rPr>
        <w:t>usuari</w:t>
      </w:r>
      <w:r w:rsidR="00250EFE">
        <w:rPr>
          <w:rFonts w:ascii="Museo Sans 300" w:hAnsi="Museo Sans 300"/>
          <w:sz w:val="20"/>
          <w:szCs w:val="20"/>
        </w:rPr>
        <w:t>a</w:t>
      </w:r>
      <w:r w:rsidR="3F68E612" w:rsidRPr="29603258">
        <w:rPr>
          <w:rFonts w:ascii="Museo Sans 300" w:hAnsi="Museo Sans 300"/>
          <w:sz w:val="20"/>
          <w:szCs w:val="20"/>
        </w:rPr>
        <w:t>.</w:t>
      </w:r>
      <w:r w:rsidR="00BA5C5D" w:rsidRPr="29603258">
        <w:rPr>
          <w:rFonts w:ascii="Museo Sans 300" w:hAnsi="Museo Sans 300"/>
          <w:sz w:val="20"/>
          <w:szCs w:val="20"/>
        </w:rPr>
        <w:t xml:space="preserve"> </w:t>
      </w:r>
    </w:p>
    <w:p w14:paraId="769D0D3C" w14:textId="77777777" w:rsidR="00EF41BC" w:rsidRDefault="00EF41BC" w:rsidP="00BA5C5D">
      <w:pPr>
        <w:autoSpaceDE w:val="0"/>
        <w:autoSpaceDN w:val="0"/>
        <w:adjustRightInd w:val="0"/>
        <w:spacing w:after="0" w:line="240" w:lineRule="auto"/>
        <w:ind w:left="426"/>
        <w:jc w:val="both"/>
        <w:rPr>
          <w:rFonts w:ascii="Museo Sans 300" w:hAnsi="Museo Sans 300"/>
          <w:sz w:val="20"/>
          <w:szCs w:val="20"/>
        </w:rPr>
      </w:pPr>
    </w:p>
    <w:p w14:paraId="141F2659" w14:textId="1C2ABD99" w:rsidR="00F35AAC" w:rsidRDefault="00BA5C5D" w:rsidP="00BA5C5D">
      <w:pPr>
        <w:autoSpaceDE w:val="0"/>
        <w:autoSpaceDN w:val="0"/>
        <w:adjustRightInd w:val="0"/>
        <w:spacing w:after="0" w:line="240" w:lineRule="auto"/>
        <w:ind w:left="426"/>
        <w:jc w:val="both"/>
        <w:rPr>
          <w:rFonts w:ascii="Museo Sans 300" w:hAnsi="Museo Sans 300"/>
          <w:sz w:val="20"/>
          <w:szCs w:val="20"/>
        </w:rPr>
      </w:pPr>
      <w:r w:rsidRPr="29603258">
        <w:rPr>
          <w:rFonts w:ascii="Museo Sans 300" w:hAnsi="Museo Sans 300"/>
          <w:sz w:val="20"/>
          <w:szCs w:val="20"/>
        </w:rPr>
        <w:t xml:space="preserve">Por lo tanto, </w:t>
      </w:r>
      <w:r w:rsidR="00660710">
        <w:rPr>
          <w:rFonts w:ascii="Museo Sans 300" w:hAnsi="Museo Sans 300"/>
          <w:sz w:val="20"/>
          <w:szCs w:val="20"/>
        </w:rPr>
        <w:t>se debe</w:t>
      </w:r>
      <w:r w:rsidRPr="29603258">
        <w:rPr>
          <w:rFonts w:ascii="Museo Sans 300" w:hAnsi="Museo Sans 300"/>
          <w:sz w:val="20"/>
          <w:szCs w:val="20"/>
        </w:rPr>
        <w:t xml:space="preserve"> declarar improcedente el cobro de la cantidad de </w:t>
      </w:r>
      <w:r w:rsidR="00250EFE">
        <w:rPr>
          <w:rFonts w:ascii="Museo Sans 300" w:hAnsi="Museo Sans 300"/>
          <w:sz w:val="20"/>
          <w:szCs w:val="20"/>
        </w:rPr>
        <w:t>DOSCIENTOS CUARENTA Y TRES 53/100 DÓLARES DE LOS ESTADOS UNIDOS DE AMÉRICA (USD 243.53)</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 xml:space="preserve">IVA incluido, </w:t>
      </w:r>
      <w:r w:rsidRPr="29603258">
        <w:rPr>
          <w:rFonts w:ascii="Museo Sans 300" w:hAnsi="Museo Sans 300"/>
          <w:sz w:val="20"/>
          <w:szCs w:val="20"/>
        </w:rPr>
        <w:t xml:space="preserve">que la sociedad </w:t>
      </w:r>
      <w:r w:rsidR="00250EFE">
        <w:rPr>
          <w:rFonts w:ascii="Museo Sans 300" w:hAnsi="Museo Sans 300"/>
          <w:sz w:val="20"/>
          <w:szCs w:val="20"/>
        </w:rPr>
        <w:t>DEUSEM, S.A. de C.V.</w:t>
      </w:r>
      <w:r w:rsidRPr="29603258">
        <w:rPr>
          <w:rFonts w:ascii="Museo Sans 300" w:hAnsi="Museo Sans 300"/>
          <w:sz w:val="20"/>
          <w:szCs w:val="20"/>
        </w:rPr>
        <w:t xml:space="preserve"> pretende recuperar en concepto de energía no registrada</w:t>
      </w:r>
      <w:r w:rsidR="00EF41BC" w:rsidRPr="29603258">
        <w:rPr>
          <w:rFonts w:ascii="Museo Sans 300" w:hAnsi="Museo Sans 300"/>
          <w:sz w:val="20"/>
          <w:szCs w:val="20"/>
        </w:rPr>
        <w:t>, de conformidad con lo expuesto en el presente acuerdo.</w:t>
      </w:r>
    </w:p>
    <w:p w14:paraId="54CD245A"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3B43420F" w14:textId="77777777" w:rsidR="00F35AAC" w:rsidRPr="00937F60" w:rsidRDefault="00F35AAC" w:rsidP="008924A5">
      <w:pPr>
        <w:numPr>
          <w:ilvl w:val="0"/>
          <w:numId w:val="3"/>
        </w:numPr>
        <w:spacing w:after="0" w:line="240" w:lineRule="auto"/>
        <w:contextualSpacing/>
        <w:jc w:val="center"/>
        <w:rPr>
          <w:rFonts w:ascii="Museo Sans 500" w:hAnsi="Museo Sans 500"/>
          <w:b/>
          <w:sz w:val="20"/>
          <w:szCs w:val="20"/>
        </w:rPr>
      </w:pPr>
      <w:r w:rsidRPr="00937F60">
        <w:rPr>
          <w:rFonts w:ascii="Museo Sans 500" w:hAnsi="Museo Sans 500"/>
          <w:b/>
          <w:sz w:val="20"/>
          <w:szCs w:val="20"/>
        </w:rPr>
        <w:t>RECURSOS</w:t>
      </w:r>
    </w:p>
    <w:p w14:paraId="1231BE67"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p>
    <w:p w14:paraId="6C59C0D2" w14:textId="77777777" w:rsidR="00F35AAC" w:rsidRPr="00937F60" w:rsidRDefault="00F35AAC" w:rsidP="00F35AAC">
      <w:pPr>
        <w:autoSpaceDE w:val="0"/>
        <w:autoSpaceDN w:val="0"/>
        <w:adjustRightInd w:val="0"/>
        <w:spacing w:after="0" w:line="240" w:lineRule="auto"/>
        <w:ind w:left="426"/>
        <w:jc w:val="both"/>
        <w:rPr>
          <w:rFonts w:ascii="Museo Sans 300" w:hAnsi="Museo Sans 300"/>
          <w:sz w:val="20"/>
          <w:szCs w:val="20"/>
        </w:rPr>
      </w:pPr>
      <w:r w:rsidRPr="00937F60">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6FEB5B0" w14:textId="77777777" w:rsidR="00F35AAC" w:rsidRPr="00937F60" w:rsidRDefault="00F35AAC" w:rsidP="00F35AAC">
      <w:pPr>
        <w:spacing w:after="0" w:line="240" w:lineRule="atLeast"/>
        <w:ind w:left="567"/>
        <w:contextualSpacing/>
        <w:jc w:val="both"/>
        <w:rPr>
          <w:rFonts w:ascii="Museo Sans 300" w:hAnsi="Museo Sans 300"/>
          <w:sz w:val="20"/>
          <w:szCs w:val="20"/>
        </w:rPr>
      </w:pPr>
    </w:p>
    <w:p w14:paraId="0AB07B03" w14:textId="6F652B4B" w:rsidR="00F35AAC" w:rsidRPr="00937F60" w:rsidRDefault="00F35AAC" w:rsidP="00F35AAC">
      <w:pPr>
        <w:tabs>
          <w:tab w:val="left" w:pos="993"/>
        </w:tabs>
        <w:spacing w:after="0" w:line="240" w:lineRule="auto"/>
        <w:jc w:val="both"/>
        <w:rPr>
          <w:rFonts w:ascii="Museo Sans 500" w:hAnsi="Museo Sans 500"/>
          <w:sz w:val="20"/>
          <w:szCs w:val="20"/>
          <w:lang w:eastAsia="es-ES"/>
        </w:rPr>
      </w:pPr>
      <w:r w:rsidRPr="00937F60">
        <w:rPr>
          <w:rFonts w:ascii="Museo Sans 500" w:hAnsi="Museo Sans 500"/>
          <w:b/>
          <w:sz w:val="20"/>
          <w:szCs w:val="20"/>
          <w:lang w:eastAsia="es-ES"/>
        </w:rPr>
        <w:t>POR TANTO</w:t>
      </w:r>
      <w:r w:rsidRPr="00937F60">
        <w:rPr>
          <w:rFonts w:ascii="Museo Sans 500" w:hAnsi="Museo Sans 500"/>
          <w:sz w:val="20"/>
          <w:szCs w:val="20"/>
          <w:lang w:eastAsia="es-ES"/>
        </w:rPr>
        <w:t>,</w:t>
      </w:r>
      <w:r w:rsidRPr="00937F60">
        <w:rPr>
          <w:rFonts w:ascii="Museo Sans 300" w:hAnsi="Museo Sans 300"/>
          <w:sz w:val="20"/>
          <w:szCs w:val="20"/>
          <w:lang w:eastAsia="es-ES"/>
        </w:rPr>
        <w:t xml:space="preserve"> con base en la normativa sectorial y el informe técnico</w:t>
      </w:r>
      <w:r w:rsidRPr="00937F60">
        <w:rPr>
          <w:rFonts w:ascii="Museo Sans 300" w:hAnsi="Museo Sans 300"/>
          <w:sz w:val="20"/>
          <w:szCs w:val="20"/>
        </w:rPr>
        <w:t xml:space="preserve"> </w:t>
      </w:r>
      <w:proofErr w:type="spellStart"/>
      <w:r w:rsidRPr="00937F60">
        <w:rPr>
          <w:rFonts w:ascii="Museo Sans 300" w:hAnsi="Museo Sans 300"/>
          <w:sz w:val="20"/>
          <w:szCs w:val="20"/>
        </w:rPr>
        <w:t>N.°</w:t>
      </w:r>
      <w:proofErr w:type="spellEnd"/>
      <w:r w:rsidRPr="00937F60">
        <w:rPr>
          <w:rFonts w:ascii="Museo Sans 300" w:hAnsi="Museo Sans 300"/>
          <w:sz w:val="20"/>
          <w:szCs w:val="20"/>
        </w:rPr>
        <w:t xml:space="preserve"> </w:t>
      </w:r>
      <w:r w:rsidR="00CA645A">
        <w:rPr>
          <w:rFonts w:ascii="Museo Sans 300" w:hAnsi="Museo Sans 300"/>
          <w:sz w:val="20"/>
          <w:szCs w:val="20"/>
        </w:rPr>
        <w:t>IT-</w:t>
      </w:r>
      <w:r w:rsidR="00C2686E">
        <w:rPr>
          <w:rFonts w:ascii="Museo Sans 300" w:hAnsi="Museo Sans 300"/>
          <w:sz w:val="20"/>
          <w:szCs w:val="20"/>
        </w:rPr>
        <w:t>0135-CAU-21</w:t>
      </w:r>
      <w:r w:rsidRPr="00937F60">
        <w:rPr>
          <w:rFonts w:ascii="Museo Sans 300" w:eastAsia="Calibri" w:hAnsi="Museo Sans 300" w:cs="Segoe UI"/>
          <w:sz w:val="20"/>
          <w:szCs w:val="20"/>
          <w:lang w:eastAsia="es-MX"/>
        </w:rPr>
        <w:t>,</w:t>
      </w:r>
      <w:r w:rsidRPr="00937F60">
        <w:rPr>
          <w:rFonts w:ascii="Museo Sans 300" w:hAnsi="Museo Sans 300"/>
          <w:sz w:val="20"/>
          <w:szCs w:val="20"/>
          <w:lang w:eastAsia="es-ES"/>
        </w:rPr>
        <w:t xml:space="preserve"> esta </w:t>
      </w:r>
      <w:r w:rsidR="00FC750F">
        <w:rPr>
          <w:rFonts w:ascii="Museo Sans 300" w:hAnsi="Museo Sans 300"/>
          <w:sz w:val="20"/>
          <w:szCs w:val="20"/>
          <w:lang w:eastAsia="es-ES"/>
        </w:rPr>
        <w:t>Superintendencia</w:t>
      </w:r>
      <w:r w:rsidRPr="00937F60">
        <w:rPr>
          <w:rFonts w:ascii="Museo Sans 300" w:hAnsi="Museo Sans 300"/>
          <w:sz w:val="20"/>
          <w:szCs w:val="20"/>
          <w:lang w:eastAsia="es-ES"/>
        </w:rPr>
        <w:t xml:space="preserve"> </w:t>
      </w:r>
      <w:r w:rsidRPr="00937F60">
        <w:rPr>
          <w:rFonts w:ascii="Museo Sans 500" w:hAnsi="Museo Sans 500"/>
          <w:b/>
          <w:sz w:val="20"/>
          <w:szCs w:val="20"/>
          <w:lang w:eastAsia="es-ES"/>
        </w:rPr>
        <w:t>ACUERDA:</w:t>
      </w:r>
    </w:p>
    <w:p w14:paraId="30D7AA69" w14:textId="77777777" w:rsidR="00F35AAC" w:rsidRPr="00937F60" w:rsidRDefault="00F35AAC" w:rsidP="00F35AAC">
      <w:pPr>
        <w:widowControl w:val="0"/>
        <w:autoSpaceDE w:val="0"/>
        <w:autoSpaceDN w:val="0"/>
        <w:adjustRightInd w:val="0"/>
        <w:spacing w:after="0" w:line="240" w:lineRule="auto"/>
        <w:jc w:val="both"/>
        <w:rPr>
          <w:rFonts w:ascii="Museo Sans 300" w:hAnsi="Museo Sans 300"/>
          <w:sz w:val="20"/>
          <w:szCs w:val="20"/>
        </w:rPr>
      </w:pPr>
    </w:p>
    <w:p w14:paraId="32BBF366" w14:textId="02DB7557" w:rsidR="00A11AD8" w:rsidRDefault="00BA5C5D" w:rsidP="008924A5">
      <w:pPr>
        <w:numPr>
          <w:ilvl w:val="0"/>
          <w:numId w:val="2"/>
        </w:numPr>
        <w:spacing w:after="0" w:line="240" w:lineRule="auto"/>
        <w:jc w:val="both"/>
        <w:rPr>
          <w:rFonts w:ascii="Museo Sans 300" w:hAnsi="Museo Sans 300"/>
          <w:sz w:val="20"/>
          <w:szCs w:val="20"/>
          <w:lang w:eastAsia="es-SV"/>
        </w:rPr>
      </w:pPr>
      <w:proofErr w:type="gramStart"/>
      <w:r w:rsidRPr="29603258">
        <w:rPr>
          <w:rFonts w:ascii="Museo Sans 300" w:hAnsi="Museo Sans 300"/>
          <w:sz w:val="20"/>
          <w:szCs w:val="20"/>
          <w:lang w:eastAsia="es-SV"/>
        </w:rPr>
        <w:t>Declarar</w:t>
      </w:r>
      <w:proofErr w:type="gramEnd"/>
      <w:r w:rsidRPr="29603258">
        <w:rPr>
          <w:rFonts w:ascii="Museo Sans 300" w:hAnsi="Museo Sans 300"/>
          <w:sz w:val="20"/>
          <w:szCs w:val="20"/>
          <w:lang w:eastAsia="es-SV"/>
        </w:rPr>
        <w:t xml:space="preserve"> que en el suministro de energía eléctrica identificado con el NIC </w:t>
      </w:r>
      <w:r w:rsidR="005577E2">
        <w:rPr>
          <w:rFonts w:ascii="Museo Sans 300" w:eastAsia="Times New Roman" w:hAnsi="Museo Sans 300"/>
          <w:sz w:val="20"/>
          <w:szCs w:val="20"/>
          <w:lang w:eastAsia="es-ES"/>
        </w:rPr>
        <w:t>+++</w:t>
      </w:r>
      <w:r w:rsidRPr="29603258">
        <w:rPr>
          <w:rFonts w:ascii="Museo Sans 300" w:hAnsi="Museo Sans 300"/>
          <w:sz w:val="20"/>
          <w:szCs w:val="20"/>
          <w:lang w:eastAsia="es-SV"/>
        </w:rPr>
        <w:t xml:space="preserve"> no se comprobó </w:t>
      </w:r>
      <w:r w:rsidR="006C78AA" w:rsidRPr="29603258">
        <w:rPr>
          <w:rFonts w:ascii="Museo Sans 300" w:hAnsi="Museo Sans 300"/>
          <w:sz w:val="20"/>
          <w:szCs w:val="20"/>
          <w:lang w:eastAsia="es-SV"/>
        </w:rPr>
        <w:t xml:space="preserve">la existencia de </w:t>
      </w:r>
      <w:r w:rsidRPr="29603258">
        <w:rPr>
          <w:rFonts w:ascii="Museo Sans 300" w:hAnsi="Museo Sans 300"/>
          <w:sz w:val="20"/>
          <w:szCs w:val="20"/>
          <w:lang w:eastAsia="es-SV"/>
        </w:rPr>
        <w:t>una condición irregular</w:t>
      </w:r>
      <w:r w:rsidR="00B10E68">
        <w:rPr>
          <w:rFonts w:ascii="Museo Sans 300" w:hAnsi="Museo Sans 300"/>
          <w:sz w:val="20"/>
          <w:szCs w:val="20"/>
          <w:lang w:eastAsia="es-SV"/>
        </w:rPr>
        <w:t xml:space="preserve"> atribuible a</w:t>
      </w:r>
      <w:r w:rsidR="00250EFE">
        <w:rPr>
          <w:rFonts w:ascii="Museo Sans 300" w:hAnsi="Museo Sans 300"/>
          <w:sz w:val="20"/>
          <w:szCs w:val="20"/>
          <w:lang w:eastAsia="es-SV"/>
        </w:rPr>
        <w:t xml:space="preserve"> </w:t>
      </w:r>
      <w:r w:rsidR="00ED1106">
        <w:rPr>
          <w:rFonts w:ascii="Museo Sans 300" w:hAnsi="Museo Sans 300"/>
          <w:sz w:val="20"/>
          <w:szCs w:val="20"/>
          <w:lang w:eastAsia="es-SV"/>
        </w:rPr>
        <w:t>l</w:t>
      </w:r>
      <w:r w:rsidR="00250EFE">
        <w:rPr>
          <w:rFonts w:ascii="Museo Sans 300" w:hAnsi="Museo Sans 300"/>
          <w:sz w:val="20"/>
          <w:szCs w:val="20"/>
          <w:lang w:eastAsia="es-SV"/>
        </w:rPr>
        <w:t>a</w:t>
      </w:r>
      <w:r w:rsidR="00B10E68">
        <w:rPr>
          <w:rFonts w:ascii="Museo Sans 300" w:hAnsi="Museo Sans 300"/>
          <w:sz w:val="20"/>
          <w:szCs w:val="20"/>
          <w:lang w:eastAsia="es-SV"/>
        </w:rPr>
        <w:t xml:space="preserve"> usuari</w:t>
      </w:r>
      <w:r w:rsidR="00250EFE">
        <w:rPr>
          <w:rFonts w:ascii="Museo Sans 300" w:hAnsi="Museo Sans 300"/>
          <w:sz w:val="20"/>
          <w:szCs w:val="20"/>
          <w:lang w:eastAsia="es-SV"/>
        </w:rPr>
        <w:t>a</w:t>
      </w:r>
      <w:r w:rsidRPr="29603258">
        <w:rPr>
          <w:rFonts w:ascii="Museo Sans 300" w:hAnsi="Museo Sans 300"/>
          <w:sz w:val="20"/>
          <w:szCs w:val="20"/>
          <w:lang w:eastAsia="es-SV"/>
        </w:rPr>
        <w:t xml:space="preserve">, por lo que debe declararse improcedente el cobro de la cantidad de </w:t>
      </w:r>
      <w:r w:rsidR="00250EFE">
        <w:rPr>
          <w:rFonts w:ascii="Museo Sans 300" w:hAnsi="Museo Sans 300"/>
          <w:sz w:val="20"/>
          <w:szCs w:val="20"/>
        </w:rPr>
        <w:t>DOSCIENTOS CUARENTA Y TRES 53/100 DÓLARES DE LOS ESTADOS UNIDOS DE AMÉRICA (USD 243.53)</w:t>
      </w:r>
      <w:r w:rsidR="00920F10" w:rsidRPr="29603258">
        <w:rPr>
          <w:rFonts w:ascii="Museo Sans 300" w:hAnsi="Museo Sans 300"/>
          <w:sz w:val="20"/>
          <w:szCs w:val="20"/>
          <w:lang w:eastAsia="es-ES"/>
        </w:rPr>
        <w:t xml:space="preserve"> </w:t>
      </w:r>
      <w:r w:rsidR="00920F10" w:rsidRPr="29603258">
        <w:rPr>
          <w:rFonts w:ascii="Museo Sans 300" w:hAnsi="Museo Sans 300"/>
          <w:sz w:val="20"/>
          <w:szCs w:val="20"/>
        </w:rPr>
        <w:t>IVA incluido</w:t>
      </w:r>
      <w:r w:rsidR="00A11AD8" w:rsidRPr="29603258">
        <w:rPr>
          <w:rFonts w:ascii="Museo Sans 300" w:hAnsi="Museo Sans 300"/>
          <w:sz w:val="20"/>
          <w:szCs w:val="20"/>
        </w:rPr>
        <w:t>.</w:t>
      </w:r>
    </w:p>
    <w:p w14:paraId="34FF1C98" w14:textId="77777777" w:rsidR="00F35AAC" w:rsidRPr="00937F60" w:rsidRDefault="00F35AAC" w:rsidP="00F35AAC">
      <w:pPr>
        <w:spacing w:after="0" w:line="240" w:lineRule="auto"/>
        <w:ind w:left="426"/>
        <w:jc w:val="both"/>
        <w:rPr>
          <w:rFonts w:ascii="Museo Sans 300" w:hAnsi="Museo Sans 300"/>
          <w:sz w:val="20"/>
          <w:szCs w:val="20"/>
          <w:lang w:eastAsia="es-SV"/>
        </w:rPr>
      </w:pPr>
    </w:p>
    <w:p w14:paraId="6D072C0D" w14:textId="07BA36F9" w:rsidR="00F35AAC" w:rsidRPr="00937F60" w:rsidRDefault="00F35AAC" w:rsidP="008924A5">
      <w:pPr>
        <w:numPr>
          <w:ilvl w:val="0"/>
          <w:numId w:val="2"/>
        </w:numPr>
        <w:spacing w:line="240" w:lineRule="auto"/>
        <w:jc w:val="both"/>
        <w:rPr>
          <w:rFonts w:ascii="Museo Sans 300" w:hAnsi="Museo Sans 300"/>
          <w:sz w:val="20"/>
          <w:szCs w:val="20"/>
          <w:lang w:eastAsia="es-SV"/>
        </w:rPr>
      </w:pPr>
      <w:r w:rsidRPr="00937F60">
        <w:rPr>
          <w:rFonts w:ascii="Museo Sans 300" w:hAnsi="Museo Sans 300"/>
          <w:sz w:val="20"/>
          <w:szCs w:val="20"/>
          <w:lang w:eastAsia="es-SV"/>
        </w:rPr>
        <w:t>Notificar este acuerdo a</w:t>
      </w:r>
      <w:r w:rsidR="00ED1106">
        <w:rPr>
          <w:rFonts w:ascii="Museo Sans 300" w:hAnsi="Museo Sans 300"/>
          <w:sz w:val="20"/>
          <w:szCs w:val="20"/>
          <w:lang w:eastAsia="es-SV"/>
        </w:rPr>
        <w:t xml:space="preserve"> </w:t>
      </w:r>
      <w:r w:rsidR="00250EFE">
        <w:rPr>
          <w:rFonts w:ascii="Museo Sans 300" w:hAnsi="Museo Sans 300"/>
          <w:sz w:val="20"/>
          <w:szCs w:val="20"/>
          <w:lang w:eastAsia="es-SV"/>
        </w:rPr>
        <w:t xml:space="preserve">la señora </w:t>
      </w:r>
      <w:r w:rsidR="005577E2">
        <w:rPr>
          <w:rFonts w:ascii="Museo Sans 300" w:hAnsi="Museo Sans 300"/>
          <w:sz w:val="20"/>
          <w:szCs w:val="20"/>
          <w:lang w:eastAsia="es-SV"/>
        </w:rPr>
        <w:t>+++</w:t>
      </w:r>
      <w:r w:rsidRPr="00937F60">
        <w:rPr>
          <w:rFonts w:ascii="Museo Sans 300" w:hAnsi="Museo Sans 300"/>
          <w:sz w:val="20"/>
          <w:szCs w:val="20"/>
          <w:lang w:eastAsia="es-SV"/>
        </w:rPr>
        <w:t xml:space="preserve"> y a la sociedad </w:t>
      </w:r>
      <w:r w:rsidR="00250EFE">
        <w:rPr>
          <w:rFonts w:ascii="Museo Sans 300" w:hAnsi="Museo Sans 300"/>
          <w:sz w:val="20"/>
          <w:szCs w:val="20"/>
          <w:lang w:eastAsia="es-SV"/>
        </w:rPr>
        <w:t>DEUSEM, S.A. de C.V.</w:t>
      </w:r>
      <w:r w:rsidR="002F687B" w:rsidRPr="00937F60">
        <w:rPr>
          <w:rFonts w:ascii="Museo Sans 300" w:hAnsi="Museo Sans 300"/>
          <w:sz w:val="20"/>
          <w:szCs w:val="20"/>
          <w:lang w:eastAsia="es-SV"/>
        </w:rPr>
        <w:t xml:space="preserve"> </w:t>
      </w:r>
    </w:p>
    <w:p w14:paraId="15D646EF" w14:textId="77777777" w:rsidR="00D146FD" w:rsidRPr="00937F60" w:rsidRDefault="00D146FD" w:rsidP="00F35AAC">
      <w:pPr>
        <w:rPr>
          <w:rFonts w:ascii="Museo Sans 300" w:hAnsi="Museo Sans 300"/>
          <w:sz w:val="20"/>
          <w:szCs w:val="20"/>
        </w:rPr>
      </w:pPr>
    </w:p>
    <w:p w14:paraId="6BD18F9B" w14:textId="77777777" w:rsidR="00F35AAC" w:rsidRPr="00937F60" w:rsidRDefault="00F35AAC" w:rsidP="00F35AAC">
      <w:pPr>
        <w:rPr>
          <w:rFonts w:ascii="Museo Sans 300" w:hAnsi="Museo Sans 300"/>
          <w:sz w:val="20"/>
          <w:szCs w:val="20"/>
        </w:rPr>
      </w:pPr>
    </w:p>
    <w:p w14:paraId="43481ABF" w14:textId="77777777"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 Ernesto Aguilar Flores</w:t>
      </w:r>
    </w:p>
    <w:p w14:paraId="5B08B5D1" w14:textId="3F373ADC" w:rsidR="00F47546" w:rsidRPr="00937F60" w:rsidRDefault="00F35AAC" w:rsidP="00B1150E">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0A443E">
      <w:headerReference w:type="even" r:id="rId11"/>
      <w:headerReference w:type="default" r:id="rId12"/>
      <w:footerReference w:type="even" r:id="rId13"/>
      <w:footerReference w:type="default" r:id="rId14"/>
      <w:headerReference w:type="first" r:id="rId15"/>
      <w:footerReference w:type="first" r:id="rId16"/>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DE83" w14:textId="77777777" w:rsidR="009374F5" w:rsidRDefault="009374F5">
      <w:pPr>
        <w:spacing w:after="0" w:line="240" w:lineRule="auto"/>
      </w:pPr>
      <w:r>
        <w:separator/>
      </w:r>
    </w:p>
  </w:endnote>
  <w:endnote w:type="continuationSeparator" w:id="0">
    <w:p w14:paraId="187BF592" w14:textId="77777777" w:rsidR="009374F5" w:rsidRDefault="009374F5">
      <w:pPr>
        <w:spacing w:after="0" w:line="240" w:lineRule="auto"/>
      </w:pPr>
      <w:r>
        <w:continuationSeparator/>
      </w:r>
    </w:p>
  </w:endnote>
  <w:endnote w:type="continuationNotice" w:id="1">
    <w:p w14:paraId="24A28F2C" w14:textId="77777777" w:rsidR="009374F5" w:rsidRDefault="009374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0980D8D7"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34763F" w:rsidRPr="0034763F">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34763F" w:rsidRPr="0034763F">
      <w:rPr>
        <w:rFonts w:ascii="Museo Sans 300" w:hAnsi="Museo Sans 300"/>
        <w:b/>
        <w:bCs/>
        <w:noProof/>
        <w:sz w:val="18"/>
        <w:szCs w:val="18"/>
        <w:lang w:val="es-ES"/>
      </w:rPr>
      <w:t>8</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77777777" w:rsidR="00F47546" w:rsidRPr="00642D2E"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lang w:val="en-US"/>
      </w:rPr>
    </w:pPr>
    <w:r w:rsidRPr="00186D30">
      <w:rPr>
        <w:rFonts w:ascii="Bembo Std" w:hAnsi="Bembo Std"/>
        <w:b/>
        <w:bCs/>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A485" w14:textId="77777777" w:rsidR="009374F5" w:rsidRDefault="009374F5">
      <w:pPr>
        <w:spacing w:after="0" w:line="240" w:lineRule="auto"/>
      </w:pPr>
      <w:r>
        <w:separator/>
      </w:r>
    </w:p>
  </w:footnote>
  <w:footnote w:type="continuationSeparator" w:id="0">
    <w:p w14:paraId="4B13E300" w14:textId="77777777" w:rsidR="009374F5" w:rsidRDefault="009374F5">
      <w:pPr>
        <w:spacing w:after="0" w:line="240" w:lineRule="auto"/>
      </w:pPr>
      <w:r>
        <w:continuationSeparator/>
      </w:r>
    </w:p>
  </w:footnote>
  <w:footnote w:type="continuationNotice" w:id="1">
    <w:p w14:paraId="56840B4B" w14:textId="77777777" w:rsidR="009374F5" w:rsidRDefault="009374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4"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317A743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B57735"/>
    <w:multiLevelType w:val="hybridMultilevel"/>
    <w:tmpl w:val="E830271E"/>
    <w:lvl w:ilvl="0" w:tplc="BEF8BE10">
      <w:numFmt w:val="bullet"/>
      <w:lvlText w:val="•"/>
      <w:lvlJc w:val="left"/>
      <w:pPr>
        <w:ind w:left="1866" w:hanging="360"/>
      </w:pPr>
      <w:rPr>
        <w:rFonts w:ascii="Museo 300" w:eastAsia="Arial" w:hAnsi="Museo 300" w:cs="Times New Roman"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8" w15:restartNumberingAfterBreak="0">
    <w:nsid w:val="48466749"/>
    <w:multiLevelType w:val="hybridMultilevel"/>
    <w:tmpl w:val="F1981E1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9" w15:restartNumberingAfterBreak="0">
    <w:nsid w:val="4D8D5B00"/>
    <w:multiLevelType w:val="hybridMultilevel"/>
    <w:tmpl w:val="C9F42A58"/>
    <w:lvl w:ilvl="0" w:tplc="440A0001">
      <w:start w:val="1"/>
      <w:numFmt w:val="bullet"/>
      <w:lvlText w:val=""/>
      <w:lvlJc w:val="left"/>
      <w:pPr>
        <w:ind w:left="1146" w:hanging="360"/>
      </w:pPr>
      <w:rPr>
        <w:rFonts w:ascii="Symbol" w:hAnsi="Symbol" w:hint="default"/>
      </w:rPr>
    </w:lvl>
    <w:lvl w:ilvl="1" w:tplc="BEF8BE10">
      <w:numFmt w:val="bullet"/>
      <w:lvlText w:val="•"/>
      <w:lvlJc w:val="left"/>
      <w:pPr>
        <w:ind w:left="1866" w:hanging="360"/>
      </w:pPr>
      <w:rPr>
        <w:rFonts w:ascii="Museo 300" w:eastAsia="Arial" w:hAnsi="Museo 300" w:cs="Times New Roman"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5AE5481D"/>
    <w:multiLevelType w:val="hybridMultilevel"/>
    <w:tmpl w:val="8C32FA3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7A527EBE"/>
    <w:multiLevelType w:val="hybridMultilevel"/>
    <w:tmpl w:val="FC8C0B4A"/>
    <w:lvl w:ilvl="0" w:tplc="440A0017">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7"/>
  </w:num>
  <w:num w:numId="6">
    <w:abstractNumId w:val="3"/>
  </w:num>
  <w:num w:numId="7">
    <w:abstractNumId w:val="2"/>
  </w:num>
  <w:num w:numId="8">
    <w:abstractNumId w:val="9"/>
  </w:num>
  <w:num w:numId="9">
    <w:abstractNumId w:val="11"/>
  </w:num>
  <w:num w:numId="10">
    <w:abstractNumId w:val="10"/>
  </w:num>
  <w:num w:numId="11">
    <w:abstractNumId w:val="5"/>
  </w:num>
  <w:num w:numId="12">
    <w:abstractNumId w:val="4"/>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2E21"/>
    <w:rsid w:val="00002E4E"/>
    <w:rsid w:val="000052EB"/>
    <w:rsid w:val="000062F4"/>
    <w:rsid w:val="00011629"/>
    <w:rsid w:val="0002095A"/>
    <w:rsid w:val="0002208C"/>
    <w:rsid w:val="00023FD0"/>
    <w:rsid w:val="0003032D"/>
    <w:rsid w:val="000319FD"/>
    <w:rsid w:val="00031AB5"/>
    <w:rsid w:val="00037D4E"/>
    <w:rsid w:val="00043801"/>
    <w:rsid w:val="00045B36"/>
    <w:rsid w:val="0004682B"/>
    <w:rsid w:val="0005519C"/>
    <w:rsid w:val="0005594F"/>
    <w:rsid w:val="00057FDB"/>
    <w:rsid w:val="00062514"/>
    <w:rsid w:val="00062ADF"/>
    <w:rsid w:val="000650E5"/>
    <w:rsid w:val="00071A04"/>
    <w:rsid w:val="00073375"/>
    <w:rsid w:val="000733D7"/>
    <w:rsid w:val="00074343"/>
    <w:rsid w:val="000743D4"/>
    <w:rsid w:val="00081FE1"/>
    <w:rsid w:val="0008730D"/>
    <w:rsid w:val="00092FB8"/>
    <w:rsid w:val="00093138"/>
    <w:rsid w:val="00093FBF"/>
    <w:rsid w:val="00094248"/>
    <w:rsid w:val="000A3778"/>
    <w:rsid w:val="000A42DF"/>
    <w:rsid w:val="000A443E"/>
    <w:rsid w:val="000A5B2C"/>
    <w:rsid w:val="000B0B50"/>
    <w:rsid w:val="000B2696"/>
    <w:rsid w:val="000B607B"/>
    <w:rsid w:val="000C0357"/>
    <w:rsid w:val="000C3873"/>
    <w:rsid w:val="000D0099"/>
    <w:rsid w:val="000D14EB"/>
    <w:rsid w:val="000D4617"/>
    <w:rsid w:val="000D6BBC"/>
    <w:rsid w:val="000E09C4"/>
    <w:rsid w:val="000E2D30"/>
    <w:rsid w:val="000E4FD5"/>
    <w:rsid w:val="000E55F6"/>
    <w:rsid w:val="000E7D1A"/>
    <w:rsid w:val="000F10F7"/>
    <w:rsid w:val="000F1DCE"/>
    <w:rsid w:val="000F2C7C"/>
    <w:rsid w:val="000F2E6B"/>
    <w:rsid w:val="000F3FEF"/>
    <w:rsid w:val="000F68DF"/>
    <w:rsid w:val="0010411F"/>
    <w:rsid w:val="00104EBE"/>
    <w:rsid w:val="00105959"/>
    <w:rsid w:val="00105DFA"/>
    <w:rsid w:val="001078B8"/>
    <w:rsid w:val="00110508"/>
    <w:rsid w:val="001117EE"/>
    <w:rsid w:val="0012039D"/>
    <w:rsid w:val="0012053C"/>
    <w:rsid w:val="0012155A"/>
    <w:rsid w:val="0012306A"/>
    <w:rsid w:val="00123443"/>
    <w:rsid w:val="001356BF"/>
    <w:rsid w:val="00135C8B"/>
    <w:rsid w:val="00141A3D"/>
    <w:rsid w:val="00142FC7"/>
    <w:rsid w:val="0015099A"/>
    <w:rsid w:val="00151071"/>
    <w:rsid w:val="001563CB"/>
    <w:rsid w:val="00160066"/>
    <w:rsid w:val="00161337"/>
    <w:rsid w:val="00161621"/>
    <w:rsid w:val="00161C82"/>
    <w:rsid w:val="00162F55"/>
    <w:rsid w:val="00164064"/>
    <w:rsid w:val="001644C0"/>
    <w:rsid w:val="00164E6F"/>
    <w:rsid w:val="00165117"/>
    <w:rsid w:val="00166D15"/>
    <w:rsid w:val="00167A0F"/>
    <w:rsid w:val="00170652"/>
    <w:rsid w:val="00175536"/>
    <w:rsid w:val="0017556F"/>
    <w:rsid w:val="001755C7"/>
    <w:rsid w:val="00175D5A"/>
    <w:rsid w:val="001812D3"/>
    <w:rsid w:val="00181F6E"/>
    <w:rsid w:val="00182556"/>
    <w:rsid w:val="001855B6"/>
    <w:rsid w:val="00186AF3"/>
    <w:rsid w:val="00186D30"/>
    <w:rsid w:val="00186F6F"/>
    <w:rsid w:val="00193F42"/>
    <w:rsid w:val="00197460"/>
    <w:rsid w:val="001A1993"/>
    <w:rsid w:val="001A45B8"/>
    <w:rsid w:val="001A6F4C"/>
    <w:rsid w:val="001B3D12"/>
    <w:rsid w:val="001B793B"/>
    <w:rsid w:val="001B7A4B"/>
    <w:rsid w:val="001C540F"/>
    <w:rsid w:val="001C5C03"/>
    <w:rsid w:val="001C668E"/>
    <w:rsid w:val="001D3D7F"/>
    <w:rsid w:val="001D40AC"/>
    <w:rsid w:val="001D763B"/>
    <w:rsid w:val="001E1A2F"/>
    <w:rsid w:val="001E1C1D"/>
    <w:rsid w:val="001F0380"/>
    <w:rsid w:val="001F330E"/>
    <w:rsid w:val="001F6244"/>
    <w:rsid w:val="001F6B20"/>
    <w:rsid w:val="001F7358"/>
    <w:rsid w:val="00206EC9"/>
    <w:rsid w:val="002105F7"/>
    <w:rsid w:val="00210980"/>
    <w:rsid w:val="0021349A"/>
    <w:rsid w:val="00215B94"/>
    <w:rsid w:val="002169EB"/>
    <w:rsid w:val="00220B09"/>
    <w:rsid w:val="00222FD0"/>
    <w:rsid w:val="002255A0"/>
    <w:rsid w:val="002273B2"/>
    <w:rsid w:val="00230DE1"/>
    <w:rsid w:val="00231848"/>
    <w:rsid w:val="0023231D"/>
    <w:rsid w:val="00232A6C"/>
    <w:rsid w:val="002344F8"/>
    <w:rsid w:val="00234978"/>
    <w:rsid w:val="00242266"/>
    <w:rsid w:val="00243B20"/>
    <w:rsid w:val="00244AA6"/>
    <w:rsid w:val="00245A6F"/>
    <w:rsid w:val="00250EFE"/>
    <w:rsid w:val="0025106D"/>
    <w:rsid w:val="00252DED"/>
    <w:rsid w:val="00255BAA"/>
    <w:rsid w:val="00257324"/>
    <w:rsid w:val="00262140"/>
    <w:rsid w:val="00262749"/>
    <w:rsid w:val="00263923"/>
    <w:rsid w:val="00264C9F"/>
    <w:rsid w:val="00272837"/>
    <w:rsid w:val="00272A38"/>
    <w:rsid w:val="00280880"/>
    <w:rsid w:val="0028172A"/>
    <w:rsid w:val="00283095"/>
    <w:rsid w:val="002833A1"/>
    <w:rsid w:val="00291A98"/>
    <w:rsid w:val="00292893"/>
    <w:rsid w:val="002942B6"/>
    <w:rsid w:val="00297668"/>
    <w:rsid w:val="00297B47"/>
    <w:rsid w:val="002A1CD8"/>
    <w:rsid w:val="002A23A1"/>
    <w:rsid w:val="002A3FA2"/>
    <w:rsid w:val="002A45A4"/>
    <w:rsid w:val="002A4D57"/>
    <w:rsid w:val="002A5ED6"/>
    <w:rsid w:val="002A645A"/>
    <w:rsid w:val="002A68DC"/>
    <w:rsid w:val="002B1158"/>
    <w:rsid w:val="002B1689"/>
    <w:rsid w:val="002B3660"/>
    <w:rsid w:val="002B5754"/>
    <w:rsid w:val="002C1E44"/>
    <w:rsid w:val="002C2501"/>
    <w:rsid w:val="002C429E"/>
    <w:rsid w:val="002C46CC"/>
    <w:rsid w:val="002C4925"/>
    <w:rsid w:val="002C52D6"/>
    <w:rsid w:val="002C5D04"/>
    <w:rsid w:val="002C68B7"/>
    <w:rsid w:val="002D392A"/>
    <w:rsid w:val="002D53B2"/>
    <w:rsid w:val="002D684A"/>
    <w:rsid w:val="002D6F21"/>
    <w:rsid w:val="002D7666"/>
    <w:rsid w:val="002E0752"/>
    <w:rsid w:val="002E5C07"/>
    <w:rsid w:val="002E738A"/>
    <w:rsid w:val="002E77F2"/>
    <w:rsid w:val="002E7FC3"/>
    <w:rsid w:val="002F248D"/>
    <w:rsid w:val="002F3B28"/>
    <w:rsid w:val="002F613F"/>
    <w:rsid w:val="002F687B"/>
    <w:rsid w:val="002F6E17"/>
    <w:rsid w:val="00301E14"/>
    <w:rsid w:val="00302115"/>
    <w:rsid w:val="00303B4C"/>
    <w:rsid w:val="003041A0"/>
    <w:rsid w:val="003101F9"/>
    <w:rsid w:val="0031143A"/>
    <w:rsid w:val="00320234"/>
    <w:rsid w:val="003229A9"/>
    <w:rsid w:val="00322BF5"/>
    <w:rsid w:val="0032694A"/>
    <w:rsid w:val="00333191"/>
    <w:rsid w:val="00335159"/>
    <w:rsid w:val="00335C51"/>
    <w:rsid w:val="00336438"/>
    <w:rsid w:val="003416B6"/>
    <w:rsid w:val="003426B0"/>
    <w:rsid w:val="00342D0C"/>
    <w:rsid w:val="0034365A"/>
    <w:rsid w:val="003458E2"/>
    <w:rsid w:val="0034763F"/>
    <w:rsid w:val="003504F4"/>
    <w:rsid w:val="003512DD"/>
    <w:rsid w:val="00353F55"/>
    <w:rsid w:val="00356C0B"/>
    <w:rsid w:val="0035774B"/>
    <w:rsid w:val="00360640"/>
    <w:rsid w:val="0036181B"/>
    <w:rsid w:val="00362F0E"/>
    <w:rsid w:val="00363A29"/>
    <w:rsid w:val="00364DFE"/>
    <w:rsid w:val="00366180"/>
    <w:rsid w:val="00366523"/>
    <w:rsid w:val="003670A6"/>
    <w:rsid w:val="003704D1"/>
    <w:rsid w:val="00372B01"/>
    <w:rsid w:val="003746C1"/>
    <w:rsid w:val="00374A96"/>
    <w:rsid w:val="00375B82"/>
    <w:rsid w:val="00377649"/>
    <w:rsid w:val="003833A7"/>
    <w:rsid w:val="0038564E"/>
    <w:rsid w:val="003861C1"/>
    <w:rsid w:val="00387900"/>
    <w:rsid w:val="00394B10"/>
    <w:rsid w:val="00397D0D"/>
    <w:rsid w:val="003A1FC2"/>
    <w:rsid w:val="003A4695"/>
    <w:rsid w:val="003A59C4"/>
    <w:rsid w:val="003A6EAD"/>
    <w:rsid w:val="003B0C2C"/>
    <w:rsid w:val="003B273A"/>
    <w:rsid w:val="003B3340"/>
    <w:rsid w:val="003B38E9"/>
    <w:rsid w:val="003B4A20"/>
    <w:rsid w:val="003C0B47"/>
    <w:rsid w:val="003C0D02"/>
    <w:rsid w:val="003C175C"/>
    <w:rsid w:val="003C36E0"/>
    <w:rsid w:val="003C448D"/>
    <w:rsid w:val="003C6B2C"/>
    <w:rsid w:val="003D207D"/>
    <w:rsid w:val="003D3EE9"/>
    <w:rsid w:val="003D42D1"/>
    <w:rsid w:val="003D7993"/>
    <w:rsid w:val="003E4FCC"/>
    <w:rsid w:val="003E7A1C"/>
    <w:rsid w:val="003F6AB8"/>
    <w:rsid w:val="003F7DDD"/>
    <w:rsid w:val="004004E4"/>
    <w:rsid w:val="004013CC"/>
    <w:rsid w:val="00402367"/>
    <w:rsid w:val="00404E5C"/>
    <w:rsid w:val="004067FA"/>
    <w:rsid w:val="0040799D"/>
    <w:rsid w:val="00407D52"/>
    <w:rsid w:val="00413C43"/>
    <w:rsid w:val="0041404F"/>
    <w:rsid w:val="00414D95"/>
    <w:rsid w:val="00417114"/>
    <w:rsid w:val="004242C8"/>
    <w:rsid w:val="0042486E"/>
    <w:rsid w:val="00425D98"/>
    <w:rsid w:val="00427176"/>
    <w:rsid w:val="00427433"/>
    <w:rsid w:val="00427631"/>
    <w:rsid w:val="00430699"/>
    <w:rsid w:val="00435F3E"/>
    <w:rsid w:val="004465C3"/>
    <w:rsid w:val="00446EBF"/>
    <w:rsid w:val="0044728F"/>
    <w:rsid w:val="00451298"/>
    <w:rsid w:val="004524BF"/>
    <w:rsid w:val="004525DC"/>
    <w:rsid w:val="00453665"/>
    <w:rsid w:val="0045432D"/>
    <w:rsid w:val="00462115"/>
    <w:rsid w:val="004623F4"/>
    <w:rsid w:val="00464099"/>
    <w:rsid w:val="00466277"/>
    <w:rsid w:val="00466AE3"/>
    <w:rsid w:val="004705C3"/>
    <w:rsid w:val="00470F43"/>
    <w:rsid w:val="00475015"/>
    <w:rsid w:val="00476696"/>
    <w:rsid w:val="00483232"/>
    <w:rsid w:val="004857FF"/>
    <w:rsid w:val="0048592B"/>
    <w:rsid w:val="00487F90"/>
    <w:rsid w:val="0049319E"/>
    <w:rsid w:val="004969D7"/>
    <w:rsid w:val="004979FE"/>
    <w:rsid w:val="004B2AB0"/>
    <w:rsid w:val="004B4EF2"/>
    <w:rsid w:val="004B5853"/>
    <w:rsid w:val="004B7567"/>
    <w:rsid w:val="004B7B66"/>
    <w:rsid w:val="004C1EFD"/>
    <w:rsid w:val="004C59B1"/>
    <w:rsid w:val="004C59E0"/>
    <w:rsid w:val="004D152A"/>
    <w:rsid w:val="004D1B1E"/>
    <w:rsid w:val="004D52E4"/>
    <w:rsid w:val="004D5482"/>
    <w:rsid w:val="004D6ADD"/>
    <w:rsid w:val="004D784D"/>
    <w:rsid w:val="004E3E8C"/>
    <w:rsid w:val="004E678A"/>
    <w:rsid w:val="004E715A"/>
    <w:rsid w:val="004F159B"/>
    <w:rsid w:val="004F15AC"/>
    <w:rsid w:val="004F2E27"/>
    <w:rsid w:val="004F7EBE"/>
    <w:rsid w:val="005009F6"/>
    <w:rsid w:val="00511B37"/>
    <w:rsid w:val="00514157"/>
    <w:rsid w:val="00516251"/>
    <w:rsid w:val="00517E7B"/>
    <w:rsid w:val="00524EBC"/>
    <w:rsid w:val="00527A6F"/>
    <w:rsid w:val="00531D31"/>
    <w:rsid w:val="005322D9"/>
    <w:rsid w:val="00541F3D"/>
    <w:rsid w:val="00542550"/>
    <w:rsid w:val="00545B3F"/>
    <w:rsid w:val="00550400"/>
    <w:rsid w:val="00550A39"/>
    <w:rsid w:val="0055281A"/>
    <w:rsid w:val="005530CB"/>
    <w:rsid w:val="00554408"/>
    <w:rsid w:val="00554DE2"/>
    <w:rsid w:val="00556241"/>
    <w:rsid w:val="005577E2"/>
    <w:rsid w:val="005649F0"/>
    <w:rsid w:val="005654F5"/>
    <w:rsid w:val="00567017"/>
    <w:rsid w:val="00570A02"/>
    <w:rsid w:val="00572A72"/>
    <w:rsid w:val="00574303"/>
    <w:rsid w:val="00580B76"/>
    <w:rsid w:val="0058470E"/>
    <w:rsid w:val="00587D09"/>
    <w:rsid w:val="0059589B"/>
    <w:rsid w:val="0059701F"/>
    <w:rsid w:val="00597B08"/>
    <w:rsid w:val="005A2760"/>
    <w:rsid w:val="005A2BBB"/>
    <w:rsid w:val="005A42FE"/>
    <w:rsid w:val="005A7B02"/>
    <w:rsid w:val="005A7EAD"/>
    <w:rsid w:val="005B1B8E"/>
    <w:rsid w:val="005B3A78"/>
    <w:rsid w:val="005B4A8C"/>
    <w:rsid w:val="005B6F6E"/>
    <w:rsid w:val="005B7C0C"/>
    <w:rsid w:val="005B7CBD"/>
    <w:rsid w:val="005C19BD"/>
    <w:rsid w:val="005C1F86"/>
    <w:rsid w:val="005C2358"/>
    <w:rsid w:val="005C2E96"/>
    <w:rsid w:val="005C3A78"/>
    <w:rsid w:val="005C4AE0"/>
    <w:rsid w:val="005D0B2B"/>
    <w:rsid w:val="005D0C28"/>
    <w:rsid w:val="005D1D7F"/>
    <w:rsid w:val="005D2CDD"/>
    <w:rsid w:val="005D4AF3"/>
    <w:rsid w:val="005E00F0"/>
    <w:rsid w:val="005E37A1"/>
    <w:rsid w:val="005E460C"/>
    <w:rsid w:val="005E48BC"/>
    <w:rsid w:val="005F1D21"/>
    <w:rsid w:val="005F4CD0"/>
    <w:rsid w:val="005F6EF4"/>
    <w:rsid w:val="005F7133"/>
    <w:rsid w:val="00600405"/>
    <w:rsid w:val="006076CB"/>
    <w:rsid w:val="006101D0"/>
    <w:rsid w:val="00614E9B"/>
    <w:rsid w:val="00621328"/>
    <w:rsid w:val="00621D08"/>
    <w:rsid w:val="00623E92"/>
    <w:rsid w:val="00624C75"/>
    <w:rsid w:val="00626C2D"/>
    <w:rsid w:val="0063712B"/>
    <w:rsid w:val="00637A6E"/>
    <w:rsid w:val="00641938"/>
    <w:rsid w:val="00642D2E"/>
    <w:rsid w:val="00644ACA"/>
    <w:rsid w:val="00646FC2"/>
    <w:rsid w:val="006477CE"/>
    <w:rsid w:val="00651A88"/>
    <w:rsid w:val="00651BB9"/>
    <w:rsid w:val="006549D4"/>
    <w:rsid w:val="006567D6"/>
    <w:rsid w:val="00660710"/>
    <w:rsid w:val="00661C9D"/>
    <w:rsid w:val="00665EA2"/>
    <w:rsid w:val="00666B5C"/>
    <w:rsid w:val="00666BBC"/>
    <w:rsid w:val="006741F3"/>
    <w:rsid w:val="00675DF2"/>
    <w:rsid w:val="00676920"/>
    <w:rsid w:val="00682BC6"/>
    <w:rsid w:val="0068597C"/>
    <w:rsid w:val="006941DC"/>
    <w:rsid w:val="0069736E"/>
    <w:rsid w:val="00697F49"/>
    <w:rsid w:val="006A0073"/>
    <w:rsid w:val="006A3E6F"/>
    <w:rsid w:val="006A5659"/>
    <w:rsid w:val="006A6DB5"/>
    <w:rsid w:val="006B0695"/>
    <w:rsid w:val="006B1564"/>
    <w:rsid w:val="006C4A34"/>
    <w:rsid w:val="006C78AA"/>
    <w:rsid w:val="006C7E5D"/>
    <w:rsid w:val="006D3BAD"/>
    <w:rsid w:val="006D442A"/>
    <w:rsid w:val="006D70AF"/>
    <w:rsid w:val="006DD87C"/>
    <w:rsid w:val="006E106A"/>
    <w:rsid w:val="006E3D60"/>
    <w:rsid w:val="006E3E67"/>
    <w:rsid w:val="006F090A"/>
    <w:rsid w:val="006F1487"/>
    <w:rsid w:val="006F59E9"/>
    <w:rsid w:val="006F609F"/>
    <w:rsid w:val="00701DC0"/>
    <w:rsid w:val="0070396C"/>
    <w:rsid w:val="00703A06"/>
    <w:rsid w:val="00703D74"/>
    <w:rsid w:val="00705FBB"/>
    <w:rsid w:val="0071485F"/>
    <w:rsid w:val="00715C55"/>
    <w:rsid w:val="00720577"/>
    <w:rsid w:val="007232F3"/>
    <w:rsid w:val="0072628C"/>
    <w:rsid w:val="00727507"/>
    <w:rsid w:val="00727C78"/>
    <w:rsid w:val="007310B4"/>
    <w:rsid w:val="00732B32"/>
    <w:rsid w:val="00734411"/>
    <w:rsid w:val="00735260"/>
    <w:rsid w:val="0074550B"/>
    <w:rsid w:val="007465B0"/>
    <w:rsid w:val="00747C6F"/>
    <w:rsid w:val="0075090F"/>
    <w:rsid w:val="00751BBE"/>
    <w:rsid w:val="00752B73"/>
    <w:rsid w:val="00754E7A"/>
    <w:rsid w:val="00756463"/>
    <w:rsid w:val="00757769"/>
    <w:rsid w:val="00761D73"/>
    <w:rsid w:val="00762239"/>
    <w:rsid w:val="00764206"/>
    <w:rsid w:val="0076606D"/>
    <w:rsid w:val="007677C1"/>
    <w:rsid w:val="00773C67"/>
    <w:rsid w:val="00780DC2"/>
    <w:rsid w:val="007825EB"/>
    <w:rsid w:val="00782F9E"/>
    <w:rsid w:val="007861E4"/>
    <w:rsid w:val="00793151"/>
    <w:rsid w:val="0079373F"/>
    <w:rsid w:val="007968E2"/>
    <w:rsid w:val="007A68F1"/>
    <w:rsid w:val="007A6FB7"/>
    <w:rsid w:val="007A719B"/>
    <w:rsid w:val="007B2A50"/>
    <w:rsid w:val="007B37F5"/>
    <w:rsid w:val="007B3961"/>
    <w:rsid w:val="007B6030"/>
    <w:rsid w:val="007B77C0"/>
    <w:rsid w:val="007D031D"/>
    <w:rsid w:val="007D21FA"/>
    <w:rsid w:val="007D4F96"/>
    <w:rsid w:val="007D5A0A"/>
    <w:rsid w:val="007E18A8"/>
    <w:rsid w:val="007E2E8C"/>
    <w:rsid w:val="007E336B"/>
    <w:rsid w:val="007E679D"/>
    <w:rsid w:val="007E701C"/>
    <w:rsid w:val="007E7165"/>
    <w:rsid w:val="007E7783"/>
    <w:rsid w:val="007F33C3"/>
    <w:rsid w:val="007F3ACA"/>
    <w:rsid w:val="0080026F"/>
    <w:rsid w:val="00804AE8"/>
    <w:rsid w:val="0080781D"/>
    <w:rsid w:val="00810E9D"/>
    <w:rsid w:val="0081228A"/>
    <w:rsid w:val="008137F7"/>
    <w:rsid w:val="0081459B"/>
    <w:rsid w:val="008161E2"/>
    <w:rsid w:val="00821287"/>
    <w:rsid w:val="008242B9"/>
    <w:rsid w:val="00830173"/>
    <w:rsid w:val="0083410D"/>
    <w:rsid w:val="008432DD"/>
    <w:rsid w:val="008443CD"/>
    <w:rsid w:val="008468CE"/>
    <w:rsid w:val="008529FC"/>
    <w:rsid w:val="00852EDB"/>
    <w:rsid w:val="00853618"/>
    <w:rsid w:val="00860262"/>
    <w:rsid w:val="00860E81"/>
    <w:rsid w:val="00867405"/>
    <w:rsid w:val="00867F99"/>
    <w:rsid w:val="0087560E"/>
    <w:rsid w:val="00875EAF"/>
    <w:rsid w:val="00877047"/>
    <w:rsid w:val="008774C3"/>
    <w:rsid w:val="0088215A"/>
    <w:rsid w:val="00883604"/>
    <w:rsid w:val="00883BFE"/>
    <w:rsid w:val="00891C31"/>
    <w:rsid w:val="008924A5"/>
    <w:rsid w:val="0089294F"/>
    <w:rsid w:val="00895B7C"/>
    <w:rsid w:val="00895EC0"/>
    <w:rsid w:val="008966EB"/>
    <w:rsid w:val="00897D76"/>
    <w:rsid w:val="008A1F87"/>
    <w:rsid w:val="008A3342"/>
    <w:rsid w:val="008A5B5F"/>
    <w:rsid w:val="008A7D73"/>
    <w:rsid w:val="008B209D"/>
    <w:rsid w:val="008B3B23"/>
    <w:rsid w:val="008B43A0"/>
    <w:rsid w:val="008B4443"/>
    <w:rsid w:val="008B54B4"/>
    <w:rsid w:val="008B6978"/>
    <w:rsid w:val="008B6E7F"/>
    <w:rsid w:val="008D276F"/>
    <w:rsid w:val="008D2864"/>
    <w:rsid w:val="008D2B34"/>
    <w:rsid w:val="008D39A7"/>
    <w:rsid w:val="008D5CBE"/>
    <w:rsid w:val="008D6E20"/>
    <w:rsid w:val="008E2096"/>
    <w:rsid w:val="008E73D8"/>
    <w:rsid w:val="008F0928"/>
    <w:rsid w:val="008F3F19"/>
    <w:rsid w:val="008F5581"/>
    <w:rsid w:val="009019B9"/>
    <w:rsid w:val="00904096"/>
    <w:rsid w:val="00905030"/>
    <w:rsid w:val="00907727"/>
    <w:rsid w:val="00912B1F"/>
    <w:rsid w:val="00914916"/>
    <w:rsid w:val="00916FAA"/>
    <w:rsid w:val="00920F10"/>
    <w:rsid w:val="0092146A"/>
    <w:rsid w:val="00930D0E"/>
    <w:rsid w:val="00933BCC"/>
    <w:rsid w:val="00936C15"/>
    <w:rsid w:val="009374F5"/>
    <w:rsid w:val="009378BD"/>
    <w:rsid w:val="00937F60"/>
    <w:rsid w:val="009424F8"/>
    <w:rsid w:val="00942C5A"/>
    <w:rsid w:val="00944826"/>
    <w:rsid w:val="00950210"/>
    <w:rsid w:val="009502F2"/>
    <w:rsid w:val="009533A8"/>
    <w:rsid w:val="00954A17"/>
    <w:rsid w:val="00957370"/>
    <w:rsid w:val="00961273"/>
    <w:rsid w:val="0096374B"/>
    <w:rsid w:val="00965D9A"/>
    <w:rsid w:val="00972157"/>
    <w:rsid w:val="009751D4"/>
    <w:rsid w:val="0098176C"/>
    <w:rsid w:val="009837A3"/>
    <w:rsid w:val="0098493C"/>
    <w:rsid w:val="00987E85"/>
    <w:rsid w:val="00992B4F"/>
    <w:rsid w:val="009A54AC"/>
    <w:rsid w:val="009A7D44"/>
    <w:rsid w:val="009B0A78"/>
    <w:rsid w:val="009B1467"/>
    <w:rsid w:val="009B1F7D"/>
    <w:rsid w:val="009B218F"/>
    <w:rsid w:val="009B3DD2"/>
    <w:rsid w:val="009B518E"/>
    <w:rsid w:val="009B62C2"/>
    <w:rsid w:val="009B6FFD"/>
    <w:rsid w:val="009B73E5"/>
    <w:rsid w:val="009C4A5E"/>
    <w:rsid w:val="009C5FD5"/>
    <w:rsid w:val="009C6BC4"/>
    <w:rsid w:val="009C6F13"/>
    <w:rsid w:val="009C7653"/>
    <w:rsid w:val="009D2C30"/>
    <w:rsid w:val="009D3603"/>
    <w:rsid w:val="009D36F8"/>
    <w:rsid w:val="009D5269"/>
    <w:rsid w:val="009E0E2A"/>
    <w:rsid w:val="009E0E46"/>
    <w:rsid w:val="009E3A3F"/>
    <w:rsid w:val="009E5237"/>
    <w:rsid w:val="009E6AA6"/>
    <w:rsid w:val="009E7108"/>
    <w:rsid w:val="009F1F1A"/>
    <w:rsid w:val="009F1FC1"/>
    <w:rsid w:val="009F39B2"/>
    <w:rsid w:val="009F519F"/>
    <w:rsid w:val="009F52CA"/>
    <w:rsid w:val="00A01B0C"/>
    <w:rsid w:val="00A03682"/>
    <w:rsid w:val="00A070E4"/>
    <w:rsid w:val="00A07C46"/>
    <w:rsid w:val="00A10F41"/>
    <w:rsid w:val="00A11AD8"/>
    <w:rsid w:val="00A12580"/>
    <w:rsid w:val="00A13DA8"/>
    <w:rsid w:val="00A13F82"/>
    <w:rsid w:val="00A2120A"/>
    <w:rsid w:val="00A2271D"/>
    <w:rsid w:val="00A25D4D"/>
    <w:rsid w:val="00A271E9"/>
    <w:rsid w:val="00A327E5"/>
    <w:rsid w:val="00A334F2"/>
    <w:rsid w:val="00A3426B"/>
    <w:rsid w:val="00A35D58"/>
    <w:rsid w:val="00A362DA"/>
    <w:rsid w:val="00A36A42"/>
    <w:rsid w:val="00A37AC6"/>
    <w:rsid w:val="00A43AE8"/>
    <w:rsid w:val="00A45ED0"/>
    <w:rsid w:val="00A526C2"/>
    <w:rsid w:val="00A53BDB"/>
    <w:rsid w:val="00A54476"/>
    <w:rsid w:val="00A54B8B"/>
    <w:rsid w:val="00A56240"/>
    <w:rsid w:val="00A563F8"/>
    <w:rsid w:val="00A6669C"/>
    <w:rsid w:val="00A811F1"/>
    <w:rsid w:val="00A82927"/>
    <w:rsid w:val="00A82A9B"/>
    <w:rsid w:val="00A83404"/>
    <w:rsid w:val="00A839BC"/>
    <w:rsid w:val="00A847D2"/>
    <w:rsid w:val="00A863B2"/>
    <w:rsid w:val="00A87A75"/>
    <w:rsid w:val="00A931B7"/>
    <w:rsid w:val="00A95A1C"/>
    <w:rsid w:val="00A97088"/>
    <w:rsid w:val="00A97D4E"/>
    <w:rsid w:val="00AA18DA"/>
    <w:rsid w:val="00AA2BBB"/>
    <w:rsid w:val="00AA7662"/>
    <w:rsid w:val="00AA78AC"/>
    <w:rsid w:val="00AB0FA8"/>
    <w:rsid w:val="00AB2075"/>
    <w:rsid w:val="00AB319E"/>
    <w:rsid w:val="00AB49C2"/>
    <w:rsid w:val="00AB51F2"/>
    <w:rsid w:val="00AB6FD4"/>
    <w:rsid w:val="00AC0695"/>
    <w:rsid w:val="00AC098E"/>
    <w:rsid w:val="00AC1C52"/>
    <w:rsid w:val="00AC2FAA"/>
    <w:rsid w:val="00AC5B92"/>
    <w:rsid w:val="00AD51B3"/>
    <w:rsid w:val="00AD5975"/>
    <w:rsid w:val="00AD7504"/>
    <w:rsid w:val="00AD7808"/>
    <w:rsid w:val="00AE0A6D"/>
    <w:rsid w:val="00AE586E"/>
    <w:rsid w:val="00AE6B98"/>
    <w:rsid w:val="00AF1B6B"/>
    <w:rsid w:val="00AF5A2C"/>
    <w:rsid w:val="00B022F6"/>
    <w:rsid w:val="00B04F09"/>
    <w:rsid w:val="00B10E68"/>
    <w:rsid w:val="00B112C9"/>
    <w:rsid w:val="00B1150E"/>
    <w:rsid w:val="00B14537"/>
    <w:rsid w:val="00B26080"/>
    <w:rsid w:val="00B30B6F"/>
    <w:rsid w:val="00B34277"/>
    <w:rsid w:val="00B36008"/>
    <w:rsid w:val="00B36322"/>
    <w:rsid w:val="00B375C7"/>
    <w:rsid w:val="00B42C1E"/>
    <w:rsid w:val="00B44D41"/>
    <w:rsid w:val="00B45800"/>
    <w:rsid w:val="00B46D33"/>
    <w:rsid w:val="00B51C6F"/>
    <w:rsid w:val="00B51F40"/>
    <w:rsid w:val="00B56BB0"/>
    <w:rsid w:val="00B578B3"/>
    <w:rsid w:val="00B600E8"/>
    <w:rsid w:val="00B638D2"/>
    <w:rsid w:val="00B63AE8"/>
    <w:rsid w:val="00B655DF"/>
    <w:rsid w:val="00B66697"/>
    <w:rsid w:val="00B711B0"/>
    <w:rsid w:val="00B7487B"/>
    <w:rsid w:val="00B74E11"/>
    <w:rsid w:val="00B81C48"/>
    <w:rsid w:val="00B81ED0"/>
    <w:rsid w:val="00B84972"/>
    <w:rsid w:val="00B84DB2"/>
    <w:rsid w:val="00B879BD"/>
    <w:rsid w:val="00B87F72"/>
    <w:rsid w:val="00B90DA5"/>
    <w:rsid w:val="00B93C3F"/>
    <w:rsid w:val="00B95241"/>
    <w:rsid w:val="00BA5C5D"/>
    <w:rsid w:val="00BB2C8B"/>
    <w:rsid w:val="00BB43CF"/>
    <w:rsid w:val="00BB4666"/>
    <w:rsid w:val="00BB5F1B"/>
    <w:rsid w:val="00BB6A01"/>
    <w:rsid w:val="00BC63EA"/>
    <w:rsid w:val="00BC752E"/>
    <w:rsid w:val="00BD13F5"/>
    <w:rsid w:val="00BD534A"/>
    <w:rsid w:val="00BE03E2"/>
    <w:rsid w:val="00BE0BFD"/>
    <w:rsid w:val="00BE587D"/>
    <w:rsid w:val="00BE7FF1"/>
    <w:rsid w:val="00BF0796"/>
    <w:rsid w:val="00BF092A"/>
    <w:rsid w:val="00BF0E32"/>
    <w:rsid w:val="00BF3261"/>
    <w:rsid w:val="00BF37F8"/>
    <w:rsid w:val="00BF6BF9"/>
    <w:rsid w:val="00C048E5"/>
    <w:rsid w:val="00C07AA1"/>
    <w:rsid w:val="00C10CA6"/>
    <w:rsid w:val="00C14768"/>
    <w:rsid w:val="00C2077D"/>
    <w:rsid w:val="00C21D8B"/>
    <w:rsid w:val="00C22103"/>
    <w:rsid w:val="00C23490"/>
    <w:rsid w:val="00C262C6"/>
    <w:rsid w:val="00C2686E"/>
    <w:rsid w:val="00C3056F"/>
    <w:rsid w:val="00C33334"/>
    <w:rsid w:val="00C34C41"/>
    <w:rsid w:val="00C3574B"/>
    <w:rsid w:val="00C360F0"/>
    <w:rsid w:val="00C40EA1"/>
    <w:rsid w:val="00C40ED8"/>
    <w:rsid w:val="00C453FD"/>
    <w:rsid w:val="00C51AAC"/>
    <w:rsid w:val="00C51ABC"/>
    <w:rsid w:val="00C5384E"/>
    <w:rsid w:val="00C543A5"/>
    <w:rsid w:val="00C54EC4"/>
    <w:rsid w:val="00C57C7D"/>
    <w:rsid w:val="00C60E33"/>
    <w:rsid w:val="00C63142"/>
    <w:rsid w:val="00C66FE9"/>
    <w:rsid w:val="00C70384"/>
    <w:rsid w:val="00C72774"/>
    <w:rsid w:val="00C7286B"/>
    <w:rsid w:val="00C82FCB"/>
    <w:rsid w:val="00C860F7"/>
    <w:rsid w:val="00C87E91"/>
    <w:rsid w:val="00C9178F"/>
    <w:rsid w:val="00C93D4C"/>
    <w:rsid w:val="00CA645A"/>
    <w:rsid w:val="00CA78C8"/>
    <w:rsid w:val="00CA7A30"/>
    <w:rsid w:val="00CB07A4"/>
    <w:rsid w:val="00CB2B8C"/>
    <w:rsid w:val="00CB4173"/>
    <w:rsid w:val="00CB4C29"/>
    <w:rsid w:val="00CC3EB4"/>
    <w:rsid w:val="00CC3F4E"/>
    <w:rsid w:val="00CD116A"/>
    <w:rsid w:val="00CD1811"/>
    <w:rsid w:val="00CD5C51"/>
    <w:rsid w:val="00CE14E1"/>
    <w:rsid w:val="00CE65C4"/>
    <w:rsid w:val="00CF1638"/>
    <w:rsid w:val="00CF22DA"/>
    <w:rsid w:val="00CF5963"/>
    <w:rsid w:val="00CF5A06"/>
    <w:rsid w:val="00CF5C34"/>
    <w:rsid w:val="00CF6850"/>
    <w:rsid w:val="00CF6AFB"/>
    <w:rsid w:val="00D005B8"/>
    <w:rsid w:val="00D02C01"/>
    <w:rsid w:val="00D056D2"/>
    <w:rsid w:val="00D0777A"/>
    <w:rsid w:val="00D07AE9"/>
    <w:rsid w:val="00D146FD"/>
    <w:rsid w:val="00D148AB"/>
    <w:rsid w:val="00D231DA"/>
    <w:rsid w:val="00D241AA"/>
    <w:rsid w:val="00D311D9"/>
    <w:rsid w:val="00D323C3"/>
    <w:rsid w:val="00D34836"/>
    <w:rsid w:val="00D34B9F"/>
    <w:rsid w:val="00D34F42"/>
    <w:rsid w:val="00D34F8A"/>
    <w:rsid w:val="00D36127"/>
    <w:rsid w:val="00D373AA"/>
    <w:rsid w:val="00D43EA2"/>
    <w:rsid w:val="00D50DD1"/>
    <w:rsid w:val="00D53AF2"/>
    <w:rsid w:val="00D600FE"/>
    <w:rsid w:val="00D61351"/>
    <w:rsid w:val="00D631F9"/>
    <w:rsid w:val="00D63F30"/>
    <w:rsid w:val="00D65328"/>
    <w:rsid w:val="00D70A41"/>
    <w:rsid w:val="00D710B9"/>
    <w:rsid w:val="00D71835"/>
    <w:rsid w:val="00D73E3E"/>
    <w:rsid w:val="00D73F31"/>
    <w:rsid w:val="00D74096"/>
    <w:rsid w:val="00D7470A"/>
    <w:rsid w:val="00D76098"/>
    <w:rsid w:val="00D81846"/>
    <w:rsid w:val="00D915D6"/>
    <w:rsid w:val="00D93D46"/>
    <w:rsid w:val="00D94F26"/>
    <w:rsid w:val="00D97CA0"/>
    <w:rsid w:val="00DA07C4"/>
    <w:rsid w:val="00DA1FEB"/>
    <w:rsid w:val="00DA5933"/>
    <w:rsid w:val="00DA5AE9"/>
    <w:rsid w:val="00DB087C"/>
    <w:rsid w:val="00DB3D0D"/>
    <w:rsid w:val="00DC5CFF"/>
    <w:rsid w:val="00DC6E67"/>
    <w:rsid w:val="00DD1F50"/>
    <w:rsid w:val="00DD2E7F"/>
    <w:rsid w:val="00DD3301"/>
    <w:rsid w:val="00DD550E"/>
    <w:rsid w:val="00DD58BF"/>
    <w:rsid w:val="00DD612A"/>
    <w:rsid w:val="00DD7804"/>
    <w:rsid w:val="00DE0176"/>
    <w:rsid w:val="00DE0334"/>
    <w:rsid w:val="00DE1632"/>
    <w:rsid w:val="00DE1A20"/>
    <w:rsid w:val="00DE3B08"/>
    <w:rsid w:val="00DE7F4C"/>
    <w:rsid w:val="00DF3AB8"/>
    <w:rsid w:val="00E009A9"/>
    <w:rsid w:val="00E04A7A"/>
    <w:rsid w:val="00E05DF9"/>
    <w:rsid w:val="00E066A3"/>
    <w:rsid w:val="00E10885"/>
    <w:rsid w:val="00E149A8"/>
    <w:rsid w:val="00E1509E"/>
    <w:rsid w:val="00E17386"/>
    <w:rsid w:val="00E17C42"/>
    <w:rsid w:val="00E241D0"/>
    <w:rsid w:val="00E252E8"/>
    <w:rsid w:val="00E321AF"/>
    <w:rsid w:val="00E326C3"/>
    <w:rsid w:val="00E36C8D"/>
    <w:rsid w:val="00E37734"/>
    <w:rsid w:val="00E413F0"/>
    <w:rsid w:val="00E43BB0"/>
    <w:rsid w:val="00E4470B"/>
    <w:rsid w:val="00E44E88"/>
    <w:rsid w:val="00E45911"/>
    <w:rsid w:val="00E53176"/>
    <w:rsid w:val="00E53B9F"/>
    <w:rsid w:val="00E60CC2"/>
    <w:rsid w:val="00E6392F"/>
    <w:rsid w:val="00E70BD1"/>
    <w:rsid w:val="00E71228"/>
    <w:rsid w:val="00E71B20"/>
    <w:rsid w:val="00E8015B"/>
    <w:rsid w:val="00E82992"/>
    <w:rsid w:val="00E85CB4"/>
    <w:rsid w:val="00E953CF"/>
    <w:rsid w:val="00E95C1B"/>
    <w:rsid w:val="00E97913"/>
    <w:rsid w:val="00EA0D04"/>
    <w:rsid w:val="00EA14B5"/>
    <w:rsid w:val="00EA21DE"/>
    <w:rsid w:val="00EB3531"/>
    <w:rsid w:val="00EB7CFC"/>
    <w:rsid w:val="00EC1F01"/>
    <w:rsid w:val="00EC5E16"/>
    <w:rsid w:val="00ED1106"/>
    <w:rsid w:val="00ED1C73"/>
    <w:rsid w:val="00ED2391"/>
    <w:rsid w:val="00ED3900"/>
    <w:rsid w:val="00EE3501"/>
    <w:rsid w:val="00EE4D09"/>
    <w:rsid w:val="00EF0295"/>
    <w:rsid w:val="00EF34BC"/>
    <w:rsid w:val="00EF41BC"/>
    <w:rsid w:val="00EF45C6"/>
    <w:rsid w:val="00EF48D2"/>
    <w:rsid w:val="00EF5063"/>
    <w:rsid w:val="00F03342"/>
    <w:rsid w:val="00F035E7"/>
    <w:rsid w:val="00F0446E"/>
    <w:rsid w:val="00F04DFD"/>
    <w:rsid w:val="00F07775"/>
    <w:rsid w:val="00F139B5"/>
    <w:rsid w:val="00F13E64"/>
    <w:rsid w:val="00F17A2A"/>
    <w:rsid w:val="00F21639"/>
    <w:rsid w:val="00F23FD3"/>
    <w:rsid w:val="00F25B4C"/>
    <w:rsid w:val="00F25ECC"/>
    <w:rsid w:val="00F26317"/>
    <w:rsid w:val="00F32B1C"/>
    <w:rsid w:val="00F344EE"/>
    <w:rsid w:val="00F35AAC"/>
    <w:rsid w:val="00F4103D"/>
    <w:rsid w:val="00F43C4F"/>
    <w:rsid w:val="00F4661A"/>
    <w:rsid w:val="00F47546"/>
    <w:rsid w:val="00F5165A"/>
    <w:rsid w:val="00F5390C"/>
    <w:rsid w:val="00F57279"/>
    <w:rsid w:val="00F661F1"/>
    <w:rsid w:val="00F66754"/>
    <w:rsid w:val="00F700B1"/>
    <w:rsid w:val="00F71C51"/>
    <w:rsid w:val="00F77DF2"/>
    <w:rsid w:val="00F82C60"/>
    <w:rsid w:val="00F86A28"/>
    <w:rsid w:val="00F91F1C"/>
    <w:rsid w:val="00F9297A"/>
    <w:rsid w:val="00F92A24"/>
    <w:rsid w:val="00F93AE1"/>
    <w:rsid w:val="00F96A0B"/>
    <w:rsid w:val="00F97856"/>
    <w:rsid w:val="00FA2C2E"/>
    <w:rsid w:val="00FA4776"/>
    <w:rsid w:val="00FA5B5C"/>
    <w:rsid w:val="00FA695E"/>
    <w:rsid w:val="00FB1679"/>
    <w:rsid w:val="00FB2566"/>
    <w:rsid w:val="00FB370A"/>
    <w:rsid w:val="00FB3D69"/>
    <w:rsid w:val="00FC0AEE"/>
    <w:rsid w:val="00FC3DD5"/>
    <w:rsid w:val="00FC620C"/>
    <w:rsid w:val="00FC750F"/>
    <w:rsid w:val="00FC7FA1"/>
    <w:rsid w:val="00FD131C"/>
    <w:rsid w:val="00FD3B46"/>
    <w:rsid w:val="00FD792B"/>
    <w:rsid w:val="00FE0B25"/>
    <w:rsid w:val="00FE29B8"/>
    <w:rsid w:val="00FE3C74"/>
    <w:rsid w:val="00FE3E7E"/>
    <w:rsid w:val="00FE441B"/>
    <w:rsid w:val="00FF2E94"/>
    <w:rsid w:val="00FF5A35"/>
    <w:rsid w:val="01F5CF3D"/>
    <w:rsid w:val="052C6F7D"/>
    <w:rsid w:val="05905E07"/>
    <w:rsid w:val="095AC5BB"/>
    <w:rsid w:val="09B6F420"/>
    <w:rsid w:val="0C6EBF99"/>
    <w:rsid w:val="0DFE7F27"/>
    <w:rsid w:val="0E2D8DCC"/>
    <w:rsid w:val="1005A1DC"/>
    <w:rsid w:val="14592BD6"/>
    <w:rsid w:val="1516D086"/>
    <w:rsid w:val="15F95254"/>
    <w:rsid w:val="16335EF1"/>
    <w:rsid w:val="17ABB828"/>
    <w:rsid w:val="193D578B"/>
    <w:rsid w:val="19499B19"/>
    <w:rsid w:val="199B1FEF"/>
    <w:rsid w:val="1A060F45"/>
    <w:rsid w:val="1AF9AB2A"/>
    <w:rsid w:val="1BC51224"/>
    <w:rsid w:val="209BE418"/>
    <w:rsid w:val="2237BFAD"/>
    <w:rsid w:val="29603258"/>
    <w:rsid w:val="2B049774"/>
    <w:rsid w:val="2BCCDE79"/>
    <w:rsid w:val="2DC42FAF"/>
    <w:rsid w:val="2EA4B3BF"/>
    <w:rsid w:val="2EB8AAAB"/>
    <w:rsid w:val="30CE12BA"/>
    <w:rsid w:val="341851D6"/>
    <w:rsid w:val="34212240"/>
    <w:rsid w:val="359293CF"/>
    <w:rsid w:val="384CFCDA"/>
    <w:rsid w:val="3918C3DA"/>
    <w:rsid w:val="398737A2"/>
    <w:rsid w:val="39E136C3"/>
    <w:rsid w:val="3B2B9833"/>
    <w:rsid w:val="3B8D025E"/>
    <w:rsid w:val="3E80C13C"/>
    <w:rsid w:val="3F0F1109"/>
    <w:rsid w:val="3F68E612"/>
    <w:rsid w:val="43B61FB0"/>
    <w:rsid w:val="44B57CCA"/>
    <w:rsid w:val="450219F8"/>
    <w:rsid w:val="4B2F38D0"/>
    <w:rsid w:val="4C0AC3C8"/>
    <w:rsid w:val="4EA0E79D"/>
    <w:rsid w:val="4ED550FC"/>
    <w:rsid w:val="4FC358D2"/>
    <w:rsid w:val="4FD06902"/>
    <w:rsid w:val="5028312A"/>
    <w:rsid w:val="52A716D9"/>
    <w:rsid w:val="5399E6F8"/>
    <w:rsid w:val="5599B723"/>
    <w:rsid w:val="55C66007"/>
    <w:rsid w:val="5716D535"/>
    <w:rsid w:val="58B1F2ED"/>
    <w:rsid w:val="58FA7335"/>
    <w:rsid w:val="5923EEEE"/>
    <w:rsid w:val="5A02601D"/>
    <w:rsid w:val="5B736E68"/>
    <w:rsid w:val="5B95D2D8"/>
    <w:rsid w:val="5BE358E9"/>
    <w:rsid w:val="5D350557"/>
    <w:rsid w:val="5EB8E525"/>
    <w:rsid w:val="5F24A4CE"/>
    <w:rsid w:val="629D1C5D"/>
    <w:rsid w:val="673C79B9"/>
    <w:rsid w:val="69E3581F"/>
    <w:rsid w:val="6AF3540D"/>
    <w:rsid w:val="6B1CDD27"/>
    <w:rsid w:val="6B3CE69A"/>
    <w:rsid w:val="6E1C728A"/>
    <w:rsid w:val="6E458E06"/>
    <w:rsid w:val="7002AB80"/>
    <w:rsid w:val="707D8E95"/>
    <w:rsid w:val="71525B18"/>
    <w:rsid w:val="72CD4608"/>
    <w:rsid w:val="7379C340"/>
    <w:rsid w:val="737EA51C"/>
    <w:rsid w:val="74238BE2"/>
    <w:rsid w:val="7535AFF6"/>
    <w:rsid w:val="7570A012"/>
    <w:rsid w:val="76F31D71"/>
    <w:rsid w:val="77B3E3F5"/>
    <w:rsid w:val="784B18EE"/>
    <w:rsid w:val="78B3B75F"/>
    <w:rsid w:val="78E09A0E"/>
    <w:rsid w:val="7B92D504"/>
    <w:rsid w:val="7CA50DD5"/>
  </w:rsids>
  <m:mathPr>
    <m:mathFont m:val="Cambria Math"/>
    <m:brkBin m:val="before"/>
    <m:brkBinSub m:val="--"/>
    <m:smallFrac m:val="0"/>
    <m:dispDef/>
    <m:lMargin m:val="0"/>
    <m:rMargin m:val="0"/>
    <m:defJc m:val="centerGroup"/>
    <m:wrapIndent m:val="1440"/>
    <m:intLim m:val="subSup"/>
    <m:naryLim m:val="undOvr"/>
  </m:mathPr>
  <w:themeFontLang w:val="es-S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A15A243B-82D3-40CD-B901-238F5A26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ED8"/>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2310294">
          <w:marLeft w:val="0"/>
          <w:marRight w:val="0"/>
          <w:marTop w:val="0"/>
          <w:marBottom w:val="0"/>
          <w:divBdr>
            <w:top w:val="none" w:sz="0" w:space="0" w:color="auto"/>
            <w:left w:val="none" w:sz="0" w:space="0" w:color="auto"/>
            <w:bottom w:val="none" w:sz="0" w:space="0" w:color="auto"/>
            <w:right w:val="none" w:sz="0" w:space="0" w:color="auto"/>
          </w:divBdr>
          <w:divsChild>
            <w:div w:id="147021713">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sChild>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80449679">
          <w:marLeft w:val="0"/>
          <w:marRight w:val="0"/>
          <w:marTop w:val="0"/>
          <w:marBottom w:val="0"/>
          <w:divBdr>
            <w:top w:val="none" w:sz="0" w:space="0" w:color="auto"/>
            <w:left w:val="none" w:sz="0" w:space="0" w:color="auto"/>
            <w:bottom w:val="none" w:sz="0" w:space="0" w:color="auto"/>
            <w:right w:val="none" w:sz="0" w:space="0" w:color="auto"/>
          </w:divBdr>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40862300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073086965">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70129892">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640113384">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119887219">
              <w:marLeft w:val="0"/>
              <w:marRight w:val="0"/>
              <w:marTop w:val="0"/>
              <w:marBottom w:val="0"/>
              <w:divBdr>
                <w:top w:val="none" w:sz="0" w:space="0" w:color="auto"/>
                <w:left w:val="none" w:sz="0" w:space="0" w:color="auto"/>
                <w:bottom w:val="none" w:sz="0" w:space="0" w:color="auto"/>
                <w:right w:val="none" w:sz="0" w:space="0" w:color="auto"/>
              </w:divBdr>
            </w:div>
            <w:div w:id="398791571">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 w:id="2043749854">
          <w:marLeft w:val="0"/>
          <w:marRight w:val="0"/>
          <w:marTop w:val="0"/>
          <w:marBottom w:val="0"/>
          <w:divBdr>
            <w:top w:val="none" w:sz="0" w:space="0" w:color="auto"/>
            <w:left w:val="none" w:sz="0" w:space="0" w:color="auto"/>
            <w:bottom w:val="none" w:sz="0" w:space="0" w:color="auto"/>
            <w:right w:val="none" w:sz="0" w:space="0" w:color="auto"/>
          </w:divBdr>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90663524">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1236017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 xsi:nil="true"/>
    <Observaciones xmlns="93a27197-5ea5-4ef4-9c25-de38a9c385a4">Expediente electrónico 47405, se elabora proyecto 18agosto2021. FV</Observaciones>
    <JefeNacional xmlns="93a27197-5ea5-4ef4-9c25-de38a9c385a4">Aprobado con correcciones</JefeNaciona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C565F-8A74-412A-AA2C-646265B8D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8BEEF679-CAEE-4B69-A25F-A1C9DAAD0AE4}">
  <ds:schemaRefs>
    <ds:schemaRef ds:uri="http://schemas.openxmlformats.org/officeDocument/2006/bibliography"/>
  </ds:schemaRefs>
</ds:datastoreItem>
</file>

<file path=customXml/itemProps4.xml><?xml version="1.0" encoding="utf-8"?>
<ds:datastoreItem xmlns:ds="http://schemas.openxmlformats.org/officeDocument/2006/customXml" ds:itemID="{D0025A99-34FE-461C-94CC-B77DB095E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85</TotalTime>
  <Pages>7</Pages>
  <Words>3258</Words>
  <Characters>17921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Milton Sanchez</cp:lastModifiedBy>
  <cp:revision>20</cp:revision>
  <cp:lastPrinted>2020-11-23T18:46:00Z</cp:lastPrinted>
  <dcterms:created xsi:type="dcterms:W3CDTF">2021-08-19T15:05:00Z</dcterms:created>
  <dcterms:modified xsi:type="dcterms:W3CDTF">2021-12-03T22:03:00Z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