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9D57" w14:textId="272377B3" w:rsidR="00B802CF" w:rsidRDefault="7AB6585B" w:rsidP="66748EB7">
      <w:pPr>
        <w:spacing w:after="0" w:line="240" w:lineRule="auto"/>
        <w:jc w:val="both"/>
        <w:rPr>
          <w:rFonts w:ascii="Museo Sans 300" w:hAnsi="Museo Sans 300"/>
          <w:b/>
          <w:bCs/>
          <w:lang w:val="es-ES"/>
        </w:rPr>
      </w:pPr>
      <w:r w:rsidRPr="66748EB7">
        <w:rPr>
          <w:rFonts w:ascii="Museo Sans 300" w:hAnsi="Museo Sans 300"/>
          <w:b/>
          <w:bCs/>
          <w:lang w:val="es-ES"/>
        </w:rPr>
        <w:t xml:space="preserve"> </w:t>
      </w:r>
    </w:p>
    <w:p w14:paraId="3C92C98C" w14:textId="77777777" w:rsidR="006801FC" w:rsidRPr="00CD6B00" w:rsidRDefault="006801FC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4C14D541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 N.°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B617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0558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B02B4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B6175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A75B9B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B6175">
        <w:rPr>
          <w:rFonts w:ascii="Museo Sans 300" w:eastAsia="Arial" w:hAnsi="Museo Sans 300" w:cs="Arial"/>
          <w:sz w:val="20"/>
          <w:szCs w:val="20"/>
          <w:lang w:val="es-ES" w:eastAsia="es-SV"/>
        </w:rPr>
        <w:t>cincuenta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2B6175">
        <w:rPr>
          <w:rFonts w:ascii="Museo Sans 300" w:eastAsia="Arial" w:hAnsi="Museo Sans 300" w:cs="Arial"/>
          <w:sz w:val="20"/>
          <w:szCs w:val="20"/>
          <w:lang w:val="es-ES" w:eastAsia="es-SV"/>
        </w:rPr>
        <w:t>dieciocho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882F83">
        <w:rPr>
          <w:rFonts w:ascii="Museo Sans 300" w:eastAsia="Arial" w:hAnsi="Museo Sans 300" w:cs="Arial"/>
          <w:sz w:val="20"/>
          <w:szCs w:val="20"/>
          <w:lang w:val="es-ES" w:eastAsia="es-SV"/>
        </w:rPr>
        <w:t>junio</w:t>
      </w:r>
      <w:r w:rsidR="00882F83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</w:t>
      </w:r>
      <w:proofErr w:type="gramStart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proofErr w:type="gramEnd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2D9DACF3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</w:t>
      </w:r>
      <w:r w:rsidR="00882F83"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 xml:space="preserve">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7F01CCA" w14:textId="2606A952" w:rsidR="000836EF" w:rsidRDefault="00113183" w:rsidP="00D70092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El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día </w:t>
      </w:r>
      <w:r>
        <w:rPr>
          <w:rFonts w:ascii="Museo Sans 300" w:hAnsi="Museo Sans 300"/>
          <w:sz w:val="20"/>
          <w:szCs w:val="20"/>
          <w:lang w:val="es-ES" w:eastAsia="es-SV"/>
        </w:rPr>
        <w:t>trece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>
        <w:rPr>
          <w:rFonts w:ascii="Museo Sans 300" w:hAnsi="Museo Sans 300"/>
          <w:sz w:val="20"/>
          <w:szCs w:val="20"/>
          <w:lang w:val="es-ES" w:eastAsia="es-SV"/>
        </w:rPr>
        <w:t>mayo del presente año,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el señor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 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 interpuso un reclamo en contra de la sociedad </w:t>
      </w:r>
      <w:r>
        <w:rPr>
          <w:rFonts w:ascii="Museo Sans 300" w:hAnsi="Museo Sans 300"/>
          <w:sz w:val="20"/>
          <w:szCs w:val="20"/>
          <w:lang w:val="es-ES" w:eastAsia="es-SV"/>
        </w:rPr>
        <w:t>EEO, S.A. de C.V.</w:t>
      </w:r>
      <w:r w:rsidR="00D70092" w:rsidRPr="00D70092">
        <w:rPr>
          <w:rFonts w:ascii="Museo Sans 300" w:hAnsi="Museo Sans 300"/>
          <w:sz w:val="20"/>
          <w:szCs w:val="20"/>
          <w:lang w:eastAsia="es-SV"/>
        </w:rPr>
        <w:t> 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debido al cobro de la cantidad de </w:t>
      </w:r>
      <w:r>
        <w:rPr>
          <w:rFonts w:ascii="Museo Sans 300" w:hAnsi="Museo Sans 300"/>
          <w:sz w:val="20"/>
          <w:szCs w:val="20"/>
          <w:lang w:val="es-ES" w:eastAsia="es-SV"/>
        </w:rPr>
        <w:t>MIL CUATROCIENTOS VEINTICINCO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 xml:space="preserve"> 7</w:t>
      </w:r>
      <w:r>
        <w:rPr>
          <w:rFonts w:ascii="Museo Sans 300" w:hAnsi="Museo Sans 300"/>
          <w:sz w:val="20"/>
          <w:szCs w:val="20"/>
          <w:lang w:val="es-ES" w:eastAsia="es-SV"/>
        </w:rPr>
        <w:t>8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 xml:space="preserve">/100 DÓLARES DE LOS ESTADOS UNIDOS DE AMÉRICA (USD </w:t>
      </w:r>
      <w:r>
        <w:rPr>
          <w:rFonts w:ascii="Museo Sans 300" w:hAnsi="Museo Sans 300"/>
          <w:sz w:val="20"/>
          <w:szCs w:val="20"/>
          <w:lang w:val="es-ES" w:eastAsia="es-SV"/>
        </w:rPr>
        <w:t>1,425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.7</w:t>
      </w:r>
      <w:r>
        <w:rPr>
          <w:rFonts w:ascii="Museo Sans 300" w:hAnsi="Museo Sans 300"/>
          <w:sz w:val="20"/>
          <w:szCs w:val="20"/>
          <w:lang w:val="es-ES" w:eastAsia="es-SV"/>
        </w:rPr>
        <w:t>8</w:t>
      </w:r>
      <w:r w:rsidR="00D70092" w:rsidRPr="00D70092">
        <w:rPr>
          <w:rFonts w:ascii="Museo Sans 300" w:hAnsi="Museo Sans 300"/>
          <w:sz w:val="20"/>
          <w:szCs w:val="20"/>
          <w:lang w:val="es-ES" w:eastAsia="es-SV"/>
        </w:rPr>
        <w:t>) IVA incluido</w:t>
      </w:r>
      <w:r w:rsidR="00E27E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27E83">
        <w:rPr>
          <w:rFonts w:ascii="Museo Sans 300" w:hAnsi="Museo Sans 300"/>
          <w:sz w:val="20"/>
          <w:szCs w:val="20"/>
          <w:lang w:eastAsia="es-SV"/>
        </w:rPr>
        <w:t>por un</w:t>
      </w:r>
      <w:r w:rsidR="00D70092" w:rsidRPr="00D70092">
        <w:rPr>
          <w:rFonts w:ascii="Museo Sans 300" w:hAnsi="Museo Sans 300"/>
          <w:sz w:val="20"/>
          <w:szCs w:val="20"/>
          <w:lang w:eastAsia="es-SV"/>
        </w:rPr>
        <w:t>a presunta</w:t>
      </w:r>
      <w:r w:rsidR="00E27E83" w:rsidRPr="00D70092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D70092">
        <w:rPr>
          <w:rFonts w:ascii="Museo Sans 300" w:hAnsi="Museo Sans 300"/>
          <w:sz w:val="20"/>
          <w:szCs w:val="20"/>
          <w:lang w:eastAsia="es-SV"/>
        </w:rPr>
        <w:t xml:space="preserve">condición irregular que afectó el correcto registro del consumo de energía eléctrica en el suministro identificado con el NIC </w:t>
      </w:r>
      <w:r w:rsidR="001422A0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 xml:space="preserve">, cuyo titular es el señor </w:t>
      </w:r>
      <w:bookmarkStart w:id="0" w:name="_GoBack"/>
      <w:r w:rsidR="001422A0">
        <w:rPr>
          <w:rFonts w:ascii="Museo Sans 300" w:hAnsi="Museo Sans 300"/>
          <w:sz w:val="20"/>
          <w:szCs w:val="20"/>
          <w:lang w:eastAsia="es-SV"/>
        </w:rPr>
        <w:t>XXX</w:t>
      </w:r>
      <w:bookmarkEnd w:id="0"/>
      <w:r>
        <w:rPr>
          <w:rFonts w:ascii="Museo Sans 300" w:hAnsi="Museo Sans 300"/>
          <w:sz w:val="20"/>
          <w:szCs w:val="20"/>
          <w:lang w:eastAsia="es-SV"/>
        </w:rPr>
        <w:t>.</w:t>
      </w:r>
      <w:r w:rsidR="00D70092" w:rsidRPr="00D70092">
        <w:rPr>
          <w:rFonts w:ascii="Museo Sans 300" w:hAnsi="Museo Sans 300"/>
          <w:sz w:val="20"/>
          <w:szCs w:val="20"/>
          <w:lang w:eastAsia="es-SV"/>
        </w:rPr>
        <w:t>  </w:t>
      </w:r>
    </w:p>
    <w:p w14:paraId="19089D5C" w14:textId="473584D4" w:rsidR="00C061AE" w:rsidRPr="0091121B" w:rsidRDefault="00C061AE" w:rsidP="000836E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0415CB" w14:textId="364F6F51" w:rsidR="00A00145" w:rsidRPr="005F32E5" w:rsidRDefault="00A00145" w:rsidP="00146D14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3EFC2E1E">
        <w:rPr>
          <w:rFonts w:ascii="Museo Sans 300" w:hAnsi="Museo Sans 300"/>
          <w:sz w:val="20"/>
          <w:szCs w:val="20"/>
          <w:lang w:eastAsia="es-SV"/>
        </w:rPr>
        <w:t>Mediante el acuerdo N.° E-</w:t>
      </w:r>
      <w:r w:rsidR="00113183">
        <w:rPr>
          <w:rFonts w:ascii="Museo Sans 300" w:hAnsi="Museo Sans 300"/>
          <w:sz w:val="20"/>
          <w:szCs w:val="20"/>
          <w:lang w:eastAsia="es-SV"/>
        </w:rPr>
        <w:t>0475</w:t>
      </w:r>
      <w:r w:rsidRPr="3EFC2E1E">
        <w:rPr>
          <w:rFonts w:ascii="Museo Sans 300" w:hAnsi="Museo Sans 300"/>
          <w:sz w:val="20"/>
          <w:szCs w:val="20"/>
          <w:lang w:eastAsia="es-SV"/>
        </w:rPr>
        <w:t>-202</w:t>
      </w:r>
      <w:r w:rsidR="00113183">
        <w:rPr>
          <w:rFonts w:ascii="Museo Sans 300" w:hAnsi="Museo Sans 300"/>
          <w:sz w:val="20"/>
          <w:szCs w:val="20"/>
          <w:lang w:eastAsia="es-SV"/>
        </w:rPr>
        <w:t>1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-CAU de fecha </w:t>
      </w:r>
      <w:r w:rsidR="00CD0673">
        <w:rPr>
          <w:rFonts w:ascii="Museo Sans 300" w:hAnsi="Museo Sans 300"/>
          <w:sz w:val="20"/>
          <w:szCs w:val="20"/>
          <w:lang w:eastAsia="es-SV"/>
        </w:rPr>
        <w:t>veinticuatro de mayo del presente año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, esta </w:t>
      </w:r>
      <w:r w:rsidR="00CD0673">
        <w:rPr>
          <w:rFonts w:ascii="Museo Sans 300" w:hAnsi="Museo Sans 300"/>
          <w:sz w:val="20"/>
          <w:szCs w:val="20"/>
          <w:lang w:eastAsia="es-SV"/>
        </w:rPr>
        <w:t>S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uperintendencia previno </w:t>
      </w:r>
      <w:r w:rsidR="00882F83">
        <w:rPr>
          <w:rFonts w:ascii="Museo Sans 300" w:hAnsi="Museo Sans 300"/>
          <w:sz w:val="20"/>
          <w:szCs w:val="20"/>
          <w:lang w:eastAsia="es-SV"/>
        </w:rPr>
        <w:t>al</w:t>
      </w:r>
      <w:r w:rsidR="001131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7B4D86" w:rsidRPr="3EFC2E1E">
        <w:rPr>
          <w:rFonts w:ascii="Museo Sans 300" w:hAnsi="Museo Sans 300"/>
          <w:sz w:val="20"/>
          <w:szCs w:val="20"/>
          <w:lang w:eastAsia="es-SV"/>
        </w:rPr>
        <w:t xml:space="preserve">para </w:t>
      </w:r>
      <w:r w:rsidR="00CD0673" w:rsidRPr="3EFC2E1E">
        <w:rPr>
          <w:rFonts w:ascii="Museo Sans 300" w:hAnsi="Museo Sans 300"/>
          <w:sz w:val="20"/>
          <w:szCs w:val="20"/>
          <w:lang w:eastAsia="es-SV"/>
        </w:rPr>
        <w:t>que,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en el plazo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proveído, presentara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>te por medio de la cual acreditara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bookmarkStart w:id="1" w:name="_Hlk62802413"/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que ostenta algún interés o derecho </w:t>
      </w:r>
      <w:r w:rsidR="00655E87">
        <w:rPr>
          <w:rFonts w:ascii="Museo Sans 300" w:hAnsi="Museo Sans 300"/>
          <w:sz w:val="20"/>
          <w:szCs w:val="20"/>
          <w:lang w:val="es-MX" w:eastAsia="es-SV"/>
        </w:rPr>
        <w:t>legítimo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 para solicitar la intervención de </w:t>
      </w:r>
      <w:bookmarkEnd w:id="1"/>
      <w:r w:rsidR="00655E87">
        <w:rPr>
          <w:rFonts w:ascii="Museo Sans 300" w:hAnsi="Museo Sans 300"/>
          <w:sz w:val="20"/>
          <w:szCs w:val="20"/>
          <w:lang w:val="es-MX" w:eastAsia="es-SV"/>
        </w:rPr>
        <w:t>esta institución respecto del cobro efectuado en concepto de energía no registrada.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4A38A3EE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En el mismo proveído, se estableció </w:t>
      </w:r>
      <w:r w:rsidR="00882F83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 xml:space="preserve">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D6D9B" w14:textId="0A1BD417" w:rsidR="00186D5E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l </w:t>
      </w:r>
      <w:r w:rsidR="00113183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015480" w:rsidRPr="00015480">
        <w:rPr>
          <w:rFonts w:ascii="Museo Sans 300" w:hAnsi="Museo Sans 300"/>
          <w:sz w:val="20"/>
          <w:szCs w:val="20"/>
          <w:lang w:val="es-ES" w:eastAsia="es-SV"/>
        </w:rPr>
        <w:t> 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el 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veintiocho de mayo de </w:t>
      </w:r>
      <w:proofErr w:type="gramStart"/>
      <w:r w:rsidR="00CD0673">
        <w:rPr>
          <w:rFonts w:ascii="Museo Sans 300" w:hAnsi="Museo Sans 300"/>
          <w:sz w:val="20"/>
          <w:szCs w:val="20"/>
          <w:lang w:val="es-MX" w:eastAsia="es-SV"/>
        </w:rPr>
        <w:t>dos mil veintiuno</w:t>
      </w:r>
      <w:proofErr w:type="gramEnd"/>
      <w:r>
        <w:rPr>
          <w:rFonts w:ascii="Museo Sans 300" w:hAnsi="Museo Sans 300"/>
          <w:sz w:val="20"/>
          <w:szCs w:val="20"/>
          <w:lang w:val="es-MX" w:eastAsia="es-SV"/>
        </w:rPr>
        <w:t>, por lo que el plazo finaliz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>ó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once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CD0673">
        <w:rPr>
          <w:rFonts w:ascii="Museo Sans 300" w:hAnsi="Museo Sans 300"/>
          <w:sz w:val="20"/>
          <w:szCs w:val="20"/>
          <w:lang w:val="es-MX" w:eastAsia="es-SV"/>
        </w:rPr>
        <w:t xml:space="preserve"> junio del </w:t>
      </w:r>
      <w:r w:rsidR="00882F83">
        <w:rPr>
          <w:rFonts w:ascii="Museo Sans 300" w:hAnsi="Museo Sans 300"/>
          <w:sz w:val="20"/>
          <w:szCs w:val="20"/>
          <w:lang w:val="es-MX" w:eastAsia="es-SV"/>
        </w:rPr>
        <w:t xml:space="preserve">mismo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186D5E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5F4981D5" w14:textId="77777777" w:rsidR="00186D5E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B846AAA" w14:textId="4046F230" w:rsidR="00015480" w:rsidRPr="00015480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74158F">
        <w:rPr>
          <w:rFonts w:ascii="Museo Sans 300" w:hAnsi="Museo Sans 300"/>
          <w:sz w:val="20"/>
          <w:szCs w:val="20"/>
          <w:lang w:eastAsia="es-SV"/>
        </w:rPr>
        <w:t xml:space="preserve">Según consta </w:t>
      </w:r>
      <w:r>
        <w:rPr>
          <w:rFonts w:ascii="Museo Sans 300" w:hAnsi="Museo Sans 300"/>
          <w:sz w:val="20"/>
          <w:szCs w:val="20"/>
          <w:lang w:eastAsia="es-SV"/>
        </w:rPr>
        <w:t xml:space="preserve">en el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registro de ingreso de documentación de esta Superintendencia</w:t>
      </w:r>
      <w:r w:rsidRPr="0074158F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113183">
        <w:rPr>
          <w:rFonts w:ascii="Museo Sans 300" w:eastAsiaTheme="minorEastAsia" w:hAnsi="Museo Sans 300"/>
          <w:sz w:val="20"/>
          <w:szCs w:val="20"/>
          <w:lang w:eastAsia="es-SV"/>
        </w:rPr>
        <w:t xml:space="preserve">el </w:t>
      </w:r>
      <w:r w:rsidR="00882F83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882F83"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1422A0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CD0673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no presentó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la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documentación para subsanar la prevención señalada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.</w:t>
      </w:r>
      <w:r w:rsidRPr="00015480" w:rsidDel="00186D5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CB6FDC3" w14:textId="77777777" w:rsidR="00A00145" w:rsidRP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763739AF" w:rsidR="00C061AE" w:rsidRPr="0091121B" w:rsidRDefault="0057753C" w:rsidP="006252AC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 xml:space="preserve">Conforme a lo expuesto anteriormente, esta </w:t>
      </w:r>
      <w:r w:rsidR="00EC5497">
        <w:rPr>
          <w:rFonts w:ascii="Museo Sans 300" w:hAnsi="Museo Sans 300"/>
          <w:sz w:val="20"/>
          <w:szCs w:val="20"/>
          <w:lang w:val="es-ES" w:eastAsia="es-SV"/>
        </w:rPr>
        <w:t>S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uperintendencia, con el apoyo del CAU, considera procedente realizar el análisis 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8F637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704CF84B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4AD5FE8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 artículo 71 de la LPA numerales 2 y 8 dispone la petición deberá contener el nombre con las generales del interesado, domicilio, lugar o medio técnico, sea electrónico, magnético o cualquier otro, señalado para notificaciones y, en su caso, el nombre con las generales de la persona que le represente, así como las demás exigencias que establezcan las Leyes aplicables.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A4541F0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6EC710E6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 de la LPA 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1F542E16" w14:textId="42B9E048" w:rsidR="00F072F2" w:rsidRPr="00F072F2" w:rsidRDefault="00F072F2" w:rsidP="00882F83">
      <w:pPr>
        <w:tabs>
          <w:tab w:val="left" w:pos="3687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703B7A1B" w:rsidR="00C061AE" w:rsidRPr="0091121B" w:rsidRDefault="009F5102" w:rsidP="009D1DC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CASO CONCRETO</w:t>
      </w:r>
      <w:r w:rsidR="00C061AE"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 </w:t>
      </w:r>
      <w:r w:rsidR="00186D5E">
        <w:rPr>
          <w:rFonts w:ascii="Museo Sans 500" w:hAnsi="Museo Sans 500"/>
          <w:b/>
          <w:bCs/>
          <w:sz w:val="20"/>
          <w:szCs w:val="20"/>
          <w:lang w:val="es-ES" w:eastAsia="es-SV"/>
        </w:rPr>
        <w:t>Y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CONCLUSIÓN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089C51AC" w14:textId="0790072B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lastRenderedPageBreak/>
        <w:t xml:space="preserve">Al no haber presentado </w:t>
      </w:r>
      <w:r w:rsidR="00113183">
        <w:rPr>
          <w:rFonts w:ascii="Museo Sans 300" w:eastAsiaTheme="minorEastAsia" w:hAnsi="Museo Sans 300"/>
          <w:sz w:val="20"/>
          <w:szCs w:val="20"/>
          <w:lang w:eastAsia="es-SV"/>
        </w:rPr>
        <w:t>el señor</w:t>
      </w:r>
      <w:r w:rsidRPr="00186D5E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la documentación que l</w:t>
      </w:r>
      <w:r w:rsidR="00533BC7"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acredita para actuar en representación de</w:t>
      </w:r>
      <w:r w:rsidR="00655E87">
        <w:rPr>
          <w:rFonts w:ascii="Museo Sans 300" w:eastAsiaTheme="minorEastAsia" w:hAnsi="Museo Sans 300"/>
          <w:sz w:val="20"/>
          <w:szCs w:val="20"/>
          <w:lang w:eastAsia="es-SV"/>
        </w:rPr>
        <w:t xml:space="preserve">l señor </w:t>
      </w:r>
      <w:r w:rsidR="001422A0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882F83"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 del suministro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 con el NIC</w:t>
      </w:r>
      <w:r w:rsidR="00655E8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422A0">
        <w:rPr>
          <w:rFonts w:ascii="Museo Sans 300" w:hAnsi="Museo Sans 300"/>
          <w:sz w:val="20"/>
          <w:szCs w:val="20"/>
          <w:lang w:eastAsia="es-SV"/>
        </w:rPr>
        <w:t>XXX</w:t>
      </w:r>
      <w:r w:rsidR="00882F8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,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 la forma establecida en la Ley de Procedimientos Administrativos, 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>esta Superintendencia</w:t>
      </w:r>
      <w:r w:rsidR="00533BC7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debe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archivar las presentes diligencias. </w:t>
      </w:r>
    </w:p>
    <w:p w14:paraId="6FF5FA37" w14:textId="77777777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4A8CFBCD" w14:textId="7DF995A2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</w:t>
      </w:r>
      <w:proofErr w:type="gramStart"/>
      <w:r w:rsidR="00A93E27"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señalar que queda a salvo el derecho 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6801FC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l </w:t>
      </w:r>
      <w:r w:rsidR="00113183">
        <w:rPr>
          <w:rFonts w:ascii="Museo Sans 300" w:eastAsia="Times New Roman" w:hAnsi="Museo Sans 300"/>
          <w:sz w:val="20"/>
          <w:szCs w:val="20"/>
          <w:lang w:val="es-ES" w:eastAsia="es-ES"/>
        </w:rPr>
        <w:t>señor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422A0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E27E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 presentar una nueva petición ante esta Institución, 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7457FA">
      <w:p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1C355FB6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 superintendencia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48E5A82F" w:rsidR="00497B05" w:rsidRPr="001B1E49" w:rsidRDefault="00497B05" w:rsidP="001B1E49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 w:rsidR="00113183">
        <w:rPr>
          <w:rFonts w:ascii="Museo Sans 300" w:hAnsi="Museo Sans 300"/>
          <w:sz w:val="20"/>
          <w:szCs w:val="20"/>
          <w:lang w:eastAsia="es-SV"/>
        </w:rPr>
        <w:t>el señor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 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 xml:space="preserve"> al 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no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 xml:space="preserve">comprobar que posee facultades para representar </w:t>
      </w:r>
      <w:r w:rsidR="00A93E27">
        <w:rPr>
          <w:rFonts w:ascii="Museo Sans 300" w:hAnsi="Museo Sans 300"/>
          <w:sz w:val="20"/>
          <w:szCs w:val="20"/>
          <w:lang w:val="es-ES" w:eastAsia="es-SV"/>
        </w:rPr>
        <w:t>al</w:t>
      </w:r>
      <w:r w:rsidR="00113183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1B1E49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>, titular del suministro</w:t>
      </w:r>
      <w:r w:rsidR="003E7451" w:rsidRPr="003E745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E7451" w:rsidRPr="00D70092">
        <w:rPr>
          <w:rFonts w:ascii="Museo Sans 300" w:hAnsi="Museo Sans 300"/>
          <w:sz w:val="20"/>
          <w:szCs w:val="20"/>
          <w:lang w:eastAsia="es-SV"/>
        </w:rPr>
        <w:t xml:space="preserve">identificado con el NIC </w:t>
      </w:r>
      <w:r w:rsidR="001422A0">
        <w:rPr>
          <w:rFonts w:ascii="Museo Sans 300" w:hAnsi="Museo Sans 300"/>
          <w:sz w:val="20"/>
          <w:szCs w:val="20"/>
          <w:lang w:eastAsia="es-SV"/>
        </w:rPr>
        <w:t>XXX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, de la forma establecida en la Ley de Procedimientos Administrativos; quedando a salvo el derecho de presentar una nueva petición ante esta </w:t>
      </w:r>
      <w:r w:rsidR="00186D5E">
        <w:rPr>
          <w:rFonts w:ascii="Museo Sans 300" w:hAnsi="Museo Sans 300"/>
          <w:sz w:val="20"/>
          <w:szCs w:val="20"/>
          <w:lang w:eastAsia="es-SV"/>
        </w:rPr>
        <w:t>I</w:t>
      </w:r>
      <w:r w:rsidRPr="00497B05">
        <w:rPr>
          <w:rFonts w:ascii="Museo Sans 300" w:hAnsi="Museo Sans 300"/>
          <w:sz w:val="20"/>
          <w:szCs w:val="20"/>
          <w:lang w:eastAsia="es-SV"/>
        </w:rPr>
        <w:t>nstitución,</w:t>
      </w:r>
      <w:r w:rsidR="001B1E49" w:rsidRPr="001B1E49">
        <w:rPr>
          <w:rFonts w:ascii="Museo Sans 300" w:hAnsi="Museo Sans 300"/>
          <w:sz w:val="20"/>
          <w:szCs w:val="20"/>
          <w:lang w:val="es-ES" w:eastAsia="es-SV"/>
        </w:rPr>
        <w:t> 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 fuera procedente</w:t>
      </w:r>
      <w:r w:rsidR="00882F83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64777BF9" w:rsidR="006252AC" w:rsidRPr="006252AC" w:rsidRDefault="00CD3334" w:rsidP="006252AC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6801FC">
        <w:rPr>
          <w:rFonts w:ascii="Museo Sans 300" w:hAnsi="Museo Sans 300"/>
          <w:sz w:val="20"/>
          <w:szCs w:val="20"/>
          <w:lang w:eastAsia="es-SV"/>
        </w:rPr>
        <w:t xml:space="preserve">l </w:t>
      </w:r>
      <w:r w:rsidR="00113183">
        <w:rPr>
          <w:rFonts w:ascii="Museo Sans 300" w:hAnsi="Museo Sans 300"/>
          <w:sz w:val="20"/>
          <w:szCs w:val="20"/>
          <w:lang w:eastAsia="es-SV"/>
        </w:rPr>
        <w:t>señor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 </w:t>
      </w:r>
      <w:r w:rsidR="001422A0">
        <w:rPr>
          <w:rFonts w:ascii="Museo Sans 300" w:hAnsi="Museo Sans 300"/>
          <w:sz w:val="20"/>
          <w:szCs w:val="20"/>
          <w:lang w:val="es-ES" w:eastAsia="es-SV"/>
        </w:rPr>
        <w:t>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EE7D1" w14:textId="77777777" w:rsidR="00BD0EEA" w:rsidRDefault="00BD0EEA">
      <w:pPr>
        <w:spacing w:after="0" w:line="240" w:lineRule="auto"/>
      </w:pPr>
      <w:r>
        <w:separator/>
      </w:r>
    </w:p>
  </w:endnote>
  <w:endnote w:type="continuationSeparator" w:id="0">
    <w:p w14:paraId="5C7F866F" w14:textId="77777777" w:rsidR="00BD0EEA" w:rsidRDefault="00BD0EEA">
      <w:pPr>
        <w:spacing w:after="0" w:line="240" w:lineRule="auto"/>
      </w:pPr>
      <w:r>
        <w:continuationSeparator/>
      </w:r>
    </w:p>
  </w:endnote>
  <w:endnote w:type="continuationNotice" w:id="1">
    <w:p w14:paraId="18A9379E" w14:textId="77777777" w:rsidR="00BD0EEA" w:rsidRDefault="00BD0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1" w14:textId="59E86A84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422A0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422A0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085E7EEB" w:rsidR="003828A2" w:rsidRDefault="001422A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15CA96B3" w14:textId="1B59C9D7" w:rsidR="003828A2" w:rsidRPr="00FA1ACB" w:rsidRDefault="001422A0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  <w:r>
      <w:rPr>
        <w:rFonts w:ascii="Bembo Std" w:hAnsi="Bembo Std"/>
        <w:b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0CAAF" w14:textId="77777777" w:rsidR="00BD0EEA" w:rsidRDefault="00BD0EEA">
      <w:pPr>
        <w:spacing w:after="0" w:line="240" w:lineRule="auto"/>
      </w:pPr>
      <w:r>
        <w:separator/>
      </w:r>
    </w:p>
  </w:footnote>
  <w:footnote w:type="continuationSeparator" w:id="0">
    <w:p w14:paraId="64288F6A" w14:textId="77777777" w:rsidR="00BD0EEA" w:rsidRDefault="00BD0EEA">
      <w:pPr>
        <w:spacing w:after="0" w:line="240" w:lineRule="auto"/>
      </w:pPr>
      <w:r>
        <w:continuationSeparator/>
      </w:r>
    </w:p>
  </w:footnote>
  <w:footnote w:type="continuationNotice" w:id="1">
    <w:p w14:paraId="026FD1E2" w14:textId="77777777" w:rsidR="00BD0EEA" w:rsidRDefault="00BD0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9F" w14:textId="1D2E8B82" w:rsidR="003828A2" w:rsidRDefault="00655E87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016B9144">
          <wp:simplePos x="0" y="0"/>
          <wp:positionH relativeFrom="page">
            <wp:posOffset>41384</wp:posOffset>
          </wp:positionH>
          <wp:positionV relativeFrom="paragraph">
            <wp:posOffset>839280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E87">
      <w:rPr>
        <w:noProof/>
        <w:lang w:eastAsia="es-SV"/>
      </w:rPr>
      <w:drawing>
        <wp:inline distT="0" distB="0" distL="0" distR="0" wp14:anchorId="566EA1D9" wp14:editId="1F749ADB">
          <wp:extent cx="1917311" cy="625123"/>
          <wp:effectExtent l="0" t="0" r="6985" b="3810"/>
          <wp:docPr id="32" name="Imagen 3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BE0F8E"/>
    <w:multiLevelType w:val="hybridMultilevel"/>
    <w:tmpl w:val="00DEB61A"/>
    <w:lvl w:ilvl="0" w:tplc="EE9688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D61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63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CC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7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65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02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60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3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7EBE"/>
    <w:multiLevelType w:val="multilevel"/>
    <w:tmpl w:val="21564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80F78"/>
    <w:multiLevelType w:val="hybridMultilevel"/>
    <w:tmpl w:val="2B1A0404"/>
    <w:lvl w:ilvl="0" w:tplc="D1D675F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A0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E4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E2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3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64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8C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9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0DE385E"/>
    <w:multiLevelType w:val="hybridMultilevel"/>
    <w:tmpl w:val="40B6E946"/>
    <w:lvl w:ilvl="0" w:tplc="F73C7A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9E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658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B3C1F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FE6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08DA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3483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76B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2841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014A"/>
    <w:multiLevelType w:val="multilevel"/>
    <w:tmpl w:val="1DDAAB00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05638"/>
    <w:multiLevelType w:val="hybridMultilevel"/>
    <w:tmpl w:val="C7A6BEEA"/>
    <w:lvl w:ilvl="0" w:tplc="9B7C818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4A1B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6CF9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069F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9E11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6D419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BFEA3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84F0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5A86E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94B09"/>
    <w:multiLevelType w:val="hybridMultilevel"/>
    <w:tmpl w:val="9C726E26"/>
    <w:lvl w:ilvl="0" w:tplc="440A000F">
      <w:start w:val="1"/>
      <w:numFmt w:val="decimal"/>
      <w:lvlText w:val="%1."/>
      <w:lvlJc w:val="left"/>
      <w:pPr>
        <w:ind w:left="1575" w:hanging="360"/>
      </w:pPr>
    </w:lvl>
    <w:lvl w:ilvl="1" w:tplc="440A0019" w:tentative="1">
      <w:start w:val="1"/>
      <w:numFmt w:val="lowerLetter"/>
      <w:lvlText w:val="%2."/>
      <w:lvlJc w:val="left"/>
      <w:pPr>
        <w:ind w:left="2295" w:hanging="360"/>
      </w:pPr>
    </w:lvl>
    <w:lvl w:ilvl="2" w:tplc="440A001B" w:tentative="1">
      <w:start w:val="1"/>
      <w:numFmt w:val="lowerRoman"/>
      <w:lvlText w:val="%3."/>
      <w:lvlJc w:val="right"/>
      <w:pPr>
        <w:ind w:left="3015" w:hanging="180"/>
      </w:pPr>
    </w:lvl>
    <w:lvl w:ilvl="3" w:tplc="440A000F" w:tentative="1">
      <w:start w:val="1"/>
      <w:numFmt w:val="decimal"/>
      <w:lvlText w:val="%4."/>
      <w:lvlJc w:val="left"/>
      <w:pPr>
        <w:ind w:left="3735" w:hanging="360"/>
      </w:pPr>
    </w:lvl>
    <w:lvl w:ilvl="4" w:tplc="440A0019" w:tentative="1">
      <w:start w:val="1"/>
      <w:numFmt w:val="lowerLetter"/>
      <w:lvlText w:val="%5."/>
      <w:lvlJc w:val="left"/>
      <w:pPr>
        <w:ind w:left="4455" w:hanging="360"/>
      </w:pPr>
    </w:lvl>
    <w:lvl w:ilvl="5" w:tplc="440A001B" w:tentative="1">
      <w:start w:val="1"/>
      <w:numFmt w:val="lowerRoman"/>
      <w:lvlText w:val="%6."/>
      <w:lvlJc w:val="right"/>
      <w:pPr>
        <w:ind w:left="5175" w:hanging="180"/>
      </w:pPr>
    </w:lvl>
    <w:lvl w:ilvl="6" w:tplc="440A000F" w:tentative="1">
      <w:start w:val="1"/>
      <w:numFmt w:val="decimal"/>
      <w:lvlText w:val="%7."/>
      <w:lvlJc w:val="left"/>
      <w:pPr>
        <w:ind w:left="5895" w:hanging="360"/>
      </w:pPr>
    </w:lvl>
    <w:lvl w:ilvl="7" w:tplc="440A0019" w:tentative="1">
      <w:start w:val="1"/>
      <w:numFmt w:val="lowerLetter"/>
      <w:lvlText w:val="%8."/>
      <w:lvlJc w:val="left"/>
      <w:pPr>
        <w:ind w:left="6615" w:hanging="360"/>
      </w:pPr>
    </w:lvl>
    <w:lvl w:ilvl="8" w:tplc="44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3303270"/>
    <w:multiLevelType w:val="hybridMultilevel"/>
    <w:tmpl w:val="85F6B936"/>
    <w:lvl w:ilvl="0" w:tplc="7C4E58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4A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C8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E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3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01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6A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2B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3BB"/>
    <w:multiLevelType w:val="hybridMultilevel"/>
    <w:tmpl w:val="8D6AA02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501845"/>
    <w:multiLevelType w:val="hybridMultilevel"/>
    <w:tmpl w:val="67386ACE"/>
    <w:lvl w:ilvl="0" w:tplc="CCDC93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80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01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87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4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27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8B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49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C7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D44F41"/>
    <w:multiLevelType w:val="hybridMultilevel"/>
    <w:tmpl w:val="53E27392"/>
    <w:lvl w:ilvl="0" w:tplc="5F1C2D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68E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CF7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80EB9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01E4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CD0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F8DD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366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20E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75459"/>
    <w:multiLevelType w:val="hybridMultilevel"/>
    <w:tmpl w:val="4A8EC106"/>
    <w:lvl w:ilvl="0" w:tplc="93C2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A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E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8B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43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47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86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4E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6C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E35B8"/>
    <w:multiLevelType w:val="hybridMultilevel"/>
    <w:tmpl w:val="E5AEE3B0"/>
    <w:lvl w:ilvl="0" w:tplc="82C2A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900E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E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AB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9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A3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21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2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24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0041C"/>
    <w:multiLevelType w:val="hybridMultilevel"/>
    <w:tmpl w:val="9C06164C"/>
    <w:lvl w:ilvl="0" w:tplc="1520C8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D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80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06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E1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A4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6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A8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5FF5D27"/>
    <w:multiLevelType w:val="hybridMultilevel"/>
    <w:tmpl w:val="FA703216"/>
    <w:lvl w:ilvl="0" w:tplc="0B504E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9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AC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02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6C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C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3AD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2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C7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02FD1"/>
    <w:multiLevelType w:val="hybridMultilevel"/>
    <w:tmpl w:val="32B0D60A"/>
    <w:lvl w:ilvl="0" w:tplc="2D6AB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E8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25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0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7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AE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78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24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D134A8"/>
    <w:multiLevelType w:val="hybridMultilevel"/>
    <w:tmpl w:val="AC1E9D88"/>
    <w:lvl w:ilvl="0" w:tplc="39A4DB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6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78F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F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09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1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C5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7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E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190C51"/>
    <w:multiLevelType w:val="hybridMultilevel"/>
    <w:tmpl w:val="3776F5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8" w15:restartNumberingAfterBreak="0">
    <w:nsid w:val="6B945C36"/>
    <w:multiLevelType w:val="multilevel"/>
    <w:tmpl w:val="A184B1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0766F4"/>
    <w:multiLevelType w:val="multilevel"/>
    <w:tmpl w:val="D3EC9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357A2B"/>
    <w:multiLevelType w:val="hybridMultilevel"/>
    <w:tmpl w:val="2E803F68"/>
    <w:lvl w:ilvl="0" w:tplc="2E642E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CC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E6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0C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62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8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0F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A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2388F"/>
    <w:multiLevelType w:val="hybridMultilevel"/>
    <w:tmpl w:val="1584C63C"/>
    <w:lvl w:ilvl="0" w:tplc="4CA275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8A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6E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2C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1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05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A4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67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695A0F"/>
    <w:multiLevelType w:val="hybridMultilevel"/>
    <w:tmpl w:val="9A90FCDE"/>
    <w:lvl w:ilvl="0" w:tplc="3A065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88A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019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D8868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618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EE6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4684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3769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C5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11"/>
  </w:num>
  <w:num w:numId="5">
    <w:abstractNumId w:val="12"/>
  </w:num>
  <w:num w:numId="6">
    <w:abstractNumId w:val="7"/>
  </w:num>
  <w:num w:numId="7">
    <w:abstractNumId w:val="18"/>
  </w:num>
  <w:num w:numId="8">
    <w:abstractNumId w:val="21"/>
  </w:num>
  <w:num w:numId="9">
    <w:abstractNumId w:val="30"/>
  </w:num>
  <w:num w:numId="10">
    <w:abstractNumId w:val="15"/>
  </w:num>
  <w:num w:numId="11">
    <w:abstractNumId w:val="0"/>
  </w:num>
  <w:num w:numId="12">
    <w:abstractNumId w:val="4"/>
  </w:num>
  <w:num w:numId="13">
    <w:abstractNumId w:val="10"/>
  </w:num>
  <w:num w:numId="14">
    <w:abstractNumId w:val="42"/>
  </w:num>
  <w:num w:numId="15">
    <w:abstractNumId w:val="8"/>
  </w:num>
  <w:num w:numId="16">
    <w:abstractNumId w:val="44"/>
  </w:num>
  <w:num w:numId="17">
    <w:abstractNumId w:val="35"/>
  </w:num>
  <w:num w:numId="18">
    <w:abstractNumId w:val="41"/>
  </w:num>
  <w:num w:numId="19">
    <w:abstractNumId w:val="6"/>
  </w:num>
  <w:num w:numId="20">
    <w:abstractNumId w:val="20"/>
  </w:num>
  <w:num w:numId="21">
    <w:abstractNumId w:val="4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6"/>
  </w:num>
  <w:num w:numId="27">
    <w:abstractNumId w:val="13"/>
  </w:num>
  <w:num w:numId="28">
    <w:abstractNumId w:val="22"/>
  </w:num>
  <w:num w:numId="29">
    <w:abstractNumId w:val="23"/>
  </w:num>
  <w:num w:numId="30">
    <w:abstractNumId w:val="26"/>
  </w:num>
  <w:num w:numId="31">
    <w:abstractNumId w:val="40"/>
  </w:num>
  <w:num w:numId="32">
    <w:abstractNumId w:val="31"/>
  </w:num>
  <w:num w:numId="33">
    <w:abstractNumId w:val="16"/>
  </w:num>
  <w:num w:numId="34">
    <w:abstractNumId w:val="1"/>
  </w:num>
  <w:num w:numId="35">
    <w:abstractNumId w:val="29"/>
  </w:num>
  <w:num w:numId="36">
    <w:abstractNumId w:val="39"/>
  </w:num>
  <w:num w:numId="37">
    <w:abstractNumId w:val="33"/>
  </w:num>
  <w:num w:numId="38">
    <w:abstractNumId w:val="45"/>
  </w:num>
  <w:num w:numId="39">
    <w:abstractNumId w:val="38"/>
  </w:num>
  <w:num w:numId="40">
    <w:abstractNumId w:val="3"/>
  </w:num>
  <w:num w:numId="41">
    <w:abstractNumId w:val="28"/>
  </w:num>
  <w:num w:numId="42">
    <w:abstractNumId w:val="47"/>
  </w:num>
  <w:num w:numId="43">
    <w:abstractNumId w:val="5"/>
  </w:num>
  <w:num w:numId="44">
    <w:abstractNumId w:val="24"/>
  </w:num>
  <w:num w:numId="45">
    <w:abstractNumId w:val="37"/>
  </w:num>
  <w:num w:numId="46">
    <w:abstractNumId w:val="32"/>
  </w:num>
  <w:num w:numId="47">
    <w:abstractNumId w:val="14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C515A"/>
    <w:rsid w:val="000C6524"/>
    <w:rsid w:val="000D14EB"/>
    <w:rsid w:val="000D3EF7"/>
    <w:rsid w:val="000D4617"/>
    <w:rsid w:val="000D61E5"/>
    <w:rsid w:val="000F35F2"/>
    <w:rsid w:val="000F6ABE"/>
    <w:rsid w:val="00103C80"/>
    <w:rsid w:val="00113183"/>
    <w:rsid w:val="001209BE"/>
    <w:rsid w:val="001261B3"/>
    <w:rsid w:val="001333F1"/>
    <w:rsid w:val="001422A0"/>
    <w:rsid w:val="00146D14"/>
    <w:rsid w:val="001509AB"/>
    <w:rsid w:val="0015529E"/>
    <w:rsid w:val="00157B0F"/>
    <w:rsid w:val="001668A2"/>
    <w:rsid w:val="00176357"/>
    <w:rsid w:val="00186861"/>
    <w:rsid w:val="00186D5E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22F9D"/>
    <w:rsid w:val="00222FD0"/>
    <w:rsid w:val="00233D4B"/>
    <w:rsid w:val="00236AE4"/>
    <w:rsid w:val="00254348"/>
    <w:rsid w:val="002604EE"/>
    <w:rsid w:val="0026222A"/>
    <w:rsid w:val="0026535C"/>
    <w:rsid w:val="002946FA"/>
    <w:rsid w:val="002A5137"/>
    <w:rsid w:val="002B6175"/>
    <w:rsid w:val="002C68E5"/>
    <w:rsid w:val="002E1E0C"/>
    <w:rsid w:val="002E3D62"/>
    <w:rsid w:val="002F1929"/>
    <w:rsid w:val="002F1C1D"/>
    <w:rsid w:val="00303B4C"/>
    <w:rsid w:val="00304137"/>
    <w:rsid w:val="00305130"/>
    <w:rsid w:val="00316F26"/>
    <w:rsid w:val="00332215"/>
    <w:rsid w:val="00335C51"/>
    <w:rsid w:val="00343014"/>
    <w:rsid w:val="003469C9"/>
    <w:rsid w:val="00353C37"/>
    <w:rsid w:val="0035438F"/>
    <w:rsid w:val="0036709A"/>
    <w:rsid w:val="00372F22"/>
    <w:rsid w:val="003748C9"/>
    <w:rsid w:val="003828A2"/>
    <w:rsid w:val="003861C1"/>
    <w:rsid w:val="00387ABB"/>
    <w:rsid w:val="00387F4E"/>
    <w:rsid w:val="0039587A"/>
    <w:rsid w:val="003A0B03"/>
    <w:rsid w:val="003A6EAD"/>
    <w:rsid w:val="003B664F"/>
    <w:rsid w:val="003C3CF2"/>
    <w:rsid w:val="003E7451"/>
    <w:rsid w:val="003E7940"/>
    <w:rsid w:val="003E7A1C"/>
    <w:rsid w:val="003E7AD4"/>
    <w:rsid w:val="003F26B4"/>
    <w:rsid w:val="003F6FD0"/>
    <w:rsid w:val="004067FA"/>
    <w:rsid w:val="00414B6E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B0626"/>
    <w:rsid w:val="004C70C8"/>
    <w:rsid w:val="004D6ADD"/>
    <w:rsid w:val="004E51B7"/>
    <w:rsid w:val="004E5AC2"/>
    <w:rsid w:val="004F15AC"/>
    <w:rsid w:val="004F2F18"/>
    <w:rsid w:val="004F5CC5"/>
    <w:rsid w:val="005022B2"/>
    <w:rsid w:val="005074BC"/>
    <w:rsid w:val="00512F69"/>
    <w:rsid w:val="0052255D"/>
    <w:rsid w:val="00522676"/>
    <w:rsid w:val="00526176"/>
    <w:rsid w:val="00527373"/>
    <w:rsid w:val="00527A6F"/>
    <w:rsid w:val="00533BC7"/>
    <w:rsid w:val="005406F5"/>
    <w:rsid w:val="005526B0"/>
    <w:rsid w:val="00576833"/>
    <w:rsid w:val="0057753C"/>
    <w:rsid w:val="00582EBF"/>
    <w:rsid w:val="00587D09"/>
    <w:rsid w:val="005E4B3B"/>
    <w:rsid w:val="005E5E2F"/>
    <w:rsid w:val="006065C8"/>
    <w:rsid w:val="0061121F"/>
    <w:rsid w:val="00611FF2"/>
    <w:rsid w:val="00615938"/>
    <w:rsid w:val="006252AC"/>
    <w:rsid w:val="00651A5C"/>
    <w:rsid w:val="00655E87"/>
    <w:rsid w:val="006560A1"/>
    <w:rsid w:val="0066080A"/>
    <w:rsid w:val="00664D78"/>
    <w:rsid w:val="00677A89"/>
    <w:rsid w:val="006801FC"/>
    <w:rsid w:val="006842B4"/>
    <w:rsid w:val="006941DC"/>
    <w:rsid w:val="00694A15"/>
    <w:rsid w:val="006A7205"/>
    <w:rsid w:val="006C4A34"/>
    <w:rsid w:val="006C62A5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113D"/>
    <w:rsid w:val="0072168F"/>
    <w:rsid w:val="00737141"/>
    <w:rsid w:val="007447E6"/>
    <w:rsid w:val="007457FA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B6C23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560E"/>
    <w:rsid w:val="00882F83"/>
    <w:rsid w:val="0088741D"/>
    <w:rsid w:val="0089516B"/>
    <w:rsid w:val="008A00AB"/>
    <w:rsid w:val="008A1F87"/>
    <w:rsid w:val="008A237B"/>
    <w:rsid w:val="008A3AF1"/>
    <w:rsid w:val="008A70E0"/>
    <w:rsid w:val="008B209D"/>
    <w:rsid w:val="008B6DB5"/>
    <w:rsid w:val="008C4CF9"/>
    <w:rsid w:val="008E1F1E"/>
    <w:rsid w:val="008F0265"/>
    <w:rsid w:val="008F6371"/>
    <w:rsid w:val="009065B2"/>
    <w:rsid w:val="0091121B"/>
    <w:rsid w:val="0092317E"/>
    <w:rsid w:val="00937084"/>
    <w:rsid w:val="009417F2"/>
    <w:rsid w:val="00941ECE"/>
    <w:rsid w:val="0094515B"/>
    <w:rsid w:val="00946FB4"/>
    <w:rsid w:val="00947CDA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E19B1"/>
    <w:rsid w:val="009F0B26"/>
    <w:rsid w:val="009F16A5"/>
    <w:rsid w:val="009F49C3"/>
    <w:rsid w:val="009F5102"/>
    <w:rsid w:val="009F519F"/>
    <w:rsid w:val="009F52CA"/>
    <w:rsid w:val="00A00145"/>
    <w:rsid w:val="00A058B7"/>
    <w:rsid w:val="00A11572"/>
    <w:rsid w:val="00A14C9C"/>
    <w:rsid w:val="00A24210"/>
    <w:rsid w:val="00A332B0"/>
    <w:rsid w:val="00A3671A"/>
    <w:rsid w:val="00A53923"/>
    <w:rsid w:val="00A6705D"/>
    <w:rsid w:val="00A72192"/>
    <w:rsid w:val="00A75B9B"/>
    <w:rsid w:val="00A8313D"/>
    <w:rsid w:val="00A851C1"/>
    <w:rsid w:val="00A92ACA"/>
    <w:rsid w:val="00A93E27"/>
    <w:rsid w:val="00A96881"/>
    <w:rsid w:val="00AA7113"/>
    <w:rsid w:val="00AB58FE"/>
    <w:rsid w:val="00AC0695"/>
    <w:rsid w:val="00AC5188"/>
    <w:rsid w:val="00AC5B92"/>
    <w:rsid w:val="00AE1D19"/>
    <w:rsid w:val="00AE32C3"/>
    <w:rsid w:val="00AF5ECD"/>
    <w:rsid w:val="00B02B44"/>
    <w:rsid w:val="00B03449"/>
    <w:rsid w:val="00B125B1"/>
    <w:rsid w:val="00B1691B"/>
    <w:rsid w:val="00B27FFC"/>
    <w:rsid w:val="00B33376"/>
    <w:rsid w:val="00B35242"/>
    <w:rsid w:val="00B36A1C"/>
    <w:rsid w:val="00B7398B"/>
    <w:rsid w:val="00B802CF"/>
    <w:rsid w:val="00B824AF"/>
    <w:rsid w:val="00BB3B3D"/>
    <w:rsid w:val="00BB740D"/>
    <w:rsid w:val="00BD0EEA"/>
    <w:rsid w:val="00BE0BFD"/>
    <w:rsid w:val="00BE2A78"/>
    <w:rsid w:val="00BE3026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0673"/>
    <w:rsid w:val="00CD2B1D"/>
    <w:rsid w:val="00CD3334"/>
    <w:rsid w:val="00CD6B00"/>
    <w:rsid w:val="00CE3E84"/>
    <w:rsid w:val="00CF5963"/>
    <w:rsid w:val="00D06205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42B0"/>
    <w:rsid w:val="00DD18B1"/>
    <w:rsid w:val="00DD58BF"/>
    <w:rsid w:val="00DE1DF3"/>
    <w:rsid w:val="00DE4B5E"/>
    <w:rsid w:val="00DF5147"/>
    <w:rsid w:val="00DF7DAD"/>
    <w:rsid w:val="00E0403F"/>
    <w:rsid w:val="00E06073"/>
    <w:rsid w:val="00E06F44"/>
    <w:rsid w:val="00E078B9"/>
    <w:rsid w:val="00E07C68"/>
    <w:rsid w:val="00E16DA1"/>
    <w:rsid w:val="00E25681"/>
    <w:rsid w:val="00E27E83"/>
    <w:rsid w:val="00E31122"/>
    <w:rsid w:val="00E45911"/>
    <w:rsid w:val="00E478D3"/>
    <w:rsid w:val="00E50898"/>
    <w:rsid w:val="00E55F18"/>
    <w:rsid w:val="00E728EE"/>
    <w:rsid w:val="00E75699"/>
    <w:rsid w:val="00E807FA"/>
    <w:rsid w:val="00E95C1B"/>
    <w:rsid w:val="00EC3FD9"/>
    <w:rsid w:val="00EC5497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55207"/>
    <w:rsid w:val="00F6062A"/>
    <w:rsid w:val="00F65CA5"/>
    <w:rsid w:val="00F661F1"/>
    <w:rsid w:val="00F96A0B"/>
    <w:rsid w:val="00F978C0"/>
    <w:rsid w:val="00FA0E72"/>
    <w:rsid w:val="00FA1ACB"/>
    <w:rsid w:val="00FA2FA9"/>
    <w:rsid w:val="00FB1679"/>
    <w:rsid w:val="00FC5BE1"/>
    <w:rsid w:val="00FD48E0"/>
    <w:rsid w:val="00FD4931"/>
    <w:rsid w:val="00FE3E7E"/>
    <w:rsid w:val="00FF0E31"/>
    <w:rsid w:val="00FF5479"/>
    <w:rsid w:val="00FF568E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3EFC2E1E"/>
    <w:rsid w:val="51A96BCB"/>
    <w:rsid w:val="5CFAF332"/>
    <w:rsid w:val="66748EB7"/>
    <w:rsid w:val="6B03B8EC"/>
    <w:rsid w:val="6C514C8A"/>
    <w:rsid w:val="741CF9A2"/>
    <w:rsid w:val="7AB6585B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47887. DG
Proyecto de Archivo se elaboró el día 11/06/2021.
Acuerdo de Archivo elaborado el día 15/06/2021.</Observaciones>
    <JefeNacional xmlns="93a27197-5ea5-4ef4-9c25-de38a9c38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1089-2B44-48B3-A502-D9A1CD53D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453AC775-0A51-4CD8-919E-01085CC5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</TotalTime>
  <Pages>1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Francisco Vargas</cp:lastModifiedBy>
  <cp:revision>4</cp:revision>
  <cp:lastPrinted>2020-04-30T15:54:00Z</cp:lastPrinted>
  <dcterms:created xsi:type="dcterms:W3CDTF">2021-08-16T22:28:00Z</dcterms:created>
  <dcterms:modified xsi:type="dcterms:W3CDTF">2021-08-18T19:37:00Z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