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222A14E5" w14:textId="77777777" w:rsidR="009069F1" w:rsidRDefault="009069F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ACE098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F5576C">
        <w:rPr>
          <w:rFonts w:ascii="Museo Sans 900" w:eastAsia="Times New Roman" w:hAnsi="Museo Sans 900" w:cs="Times New Roman"/>
          <w:b/>
          <w:bCs/>
          <w:sz w:val="20"/>
          <w:szCs w:val="20"/>
          <w:lang w:val="es-MX" w:eastAsia="es-ES"/>
        </w:rPr>
        <w:t>0530</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F5576C">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F5576C">
        <w:rPr>
          <w:rFonts w:ascii="Museo Sans 300" w:eastAsia="Times New Roman" w:hAnsi="Museo Sans 300" w:cs="Times New Roman"/>
          <w:sz w:val="20"/>
          <w:szCs w:val="20"/>
          <w:lang w:val="es-MX" w:eastAsia="es-ES"/>
        </w:rPr>
        <w:t>cuarenta</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F5576C">
        <w:rPr>
          <w:rFonts w:ascii="Museo Sans 300" w:eastAsia="Times New Roman" w:hAnsi="Museo Sans 300" w:cs="Times New Roman"/>
          <w:sz w:val="20"/>
          <w:szCs w:val="20"/>
          <w:lang w:val="es-MX" w:eastAsia="es-ES"/>
        </w:rPr>
        <w:t>once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00106C">
        <w:rPr>
          <w:rFonts w:ascii="Museo Sans 300" w:eastAsia="Times New Roman" w:hAnsi="Museo Sans 300" w:cs="Times New Roman"/>
          <w:sz w:val="20"/>
          <w:szCs w:val="20"/>
          <w:lang w:val="es-MX" w:eastAsia="es-ES"/>
        </w:rPr>
        <w:t>junio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025955E"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C65354">
        <w:rPr>
          <w:rFonts w:ascii="Museo Sans 300" w:hAnsi="Museo Sans 300"/>
          <w:sz w:val="20"/>
          <w:szCs w:val="20"/>
        </w:rPr>
        <w:t>siete</w:t>
      </w:r>
      <w:r w:rsidR="00A124EE">
        <w:rPr>
          <w:rFonts w:ascii="Museo Sans 300" w:hAnsi="Museo Sans 300"/>
          <w:sz w:val="20"/>
          <w:szCs w:val="20"/>
        </w:rPr>
        <w:t xml:space="preserve"> de enero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A124EE">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A124EE">
        <w:rPr>
          <w:rFonts w:ascii="Museo Sans 300" w:hAnsi="Museo Sans 300"/>
          <w:sz w:val="20"/>
          <w:szCs w:val="20"/>
        </w:rPr>
        <w:t xml:space="preserve"> </w:t>
      </w:r>
      <w:r w:rsidR="00E363DA">
        <w:rPr>
          <w:rFonts w:ascii="Museo Sans 300" w:hAnsi="Museo Sans 300"/>
          <w:sz w:val="20"/>
          <w:szCs w:val="20"/>
        </w:rPr>
        <w:t>XXX</w:t>
      </w:r>
      <w:r w:rsidRPr="00A93D70">
        <w:rPr>
          <w:rFonts w:ascii="Museo Sans 300" w:hAnsi="Museo Sans 300"/>
          <w:sz w:val="20"/>
          <w:szCs w:val="20"/>
        </w:rPr>
        <w:t> interpuso un reclamo en contra d</w:t>
      </w:r>
      <w:r w:rsidR="00A8423E">
        <w:rPr>
          <w:rFonts w:ascii="Museo Sans 300" w:hAnsi="Museo Sans 300"/>
          <w:sz w:val="20"/>
          <w:szCs w:val="20"/>
        </w:rPr>
        <w:t>e la sociedad </w:t>
      </w:r>
      <w:r w:rsidR="00C65354">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C65354">
        <w:rPr>
          <w:rFonts w:ascii="Museo Sans 300" w:hAnsi="Museo Sans 300"/>
          <w:sz w:val="20"/>
          <w:szCs w:val="20"/>
        </w:rPr>
        <w:t>NOVENTA</w:t>
      </w:r>
      <w:r w:rsidR="00090DB7">
        <w:rPr>
          <w:rFonts w:ascii="Museo Sans 300" w:hAnsi="Museo Sans 300"/>
          <w:sz w:val="20"/>
          <w:szCs w:val="20"/>
        </w:rPr>
        <w:t xml:space="preserve"> </w:t>
      </w:r>
      <w:r w:rsidR="00C65354">
        <w:rPr>
          <w:rFonts w:ascii="Museo Sans 300" w:hAnsi="Museo Sans 300"/>
          <w:sz w:val="20"/>
          <w:szCs w:val="20"/>
        </w:rPr>
        <w:t>06</w:t>
      </w:r>
      <w:r w:rsidR="0067339B">
        <w:rPr>
          <w:rFonts w:ascii="Museo Sans 300" w:hAnsi="Museo Sans 300"/>
          <w:sz w:val="20"/>
          <w:szCs w:val="20"/>
        </w:rPr>
        <w:t>/100 DÓLARES DE LOS ESTAD</w:t>
      </w:r>
      <w:r w:rsidR="00090DB7">
        <w:rPr>
          <w:rFonts w:ascii="Museo Sans 300" w:hAnsi="Museo Sans 300"/>
          <w:sz w:val="20"/>
          <w:szCs w:val="20"/>
        </w:rPr>
        <w:t>OS UNIDOS DE AMÉRICA (USD</w:t>
      </w:r>
      <w:r w:rsidR="00C65354">
        <w:rPr>
          <w:rFonts w:ascii="Museo Sans 300" w:hAnsi="Museo Sans 300"/>
          <w:sz w:val="20"/>
          <w:szCs w:val="20"/>
        </w:rPr>
        <w:t xml:space="preserve"> 90.06</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E363DA">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1875505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C65354">
        <w:rPr>
          <w:rFonts w:ascii="Museo Sans 300" w:hAnsi="Museo Sans 300"/>
          <w:sz w:val="20"/>
          <w:szCs w:val="20"/>
          <w:lang w:val="es-SV"/>
        </w:rPr>
        <w:t>057</w:t>
      </w:r>
      <w:r w:rsidR="00282394">
        <w:rPr>
          <w:rFonts w:ascii="Museo Sans 300" w:hAnsi="Museo Sans 300"/>
          <w:sz w:val="20"/>
          <w:szCs w:val="20"/>
          <w:lang w:val="es-SV"/>
        </w:rPr>
        <w:t>-20</w:t>
      </w:r>
      <w:r w:rsidR="00090DB7">
        <w:rPr>
          <w:rFonts w:ascii="Museo Sans 300" w:hAnsi="Museo Sans 300"/>
          <w:sz w:val="20"/>
          <w:szCs w:val="20"/>
          <w:lang w:val="es-SV"/>
        </w:rPr>
        <w:t>20</w:t>
      </w:r>
      <w:r w:rsidR="00263E33" w:rsidRPr="00263E33">
        <w:rPr>
          <w:rFonts w:ascii="Museo Sans 300" w:hAnsi="Museo Sans 300"/>
          <w:sz w:val="20"/>
          <w:szCs w:val="20"/>
          <w:lang w:val="es-SV"/>
        </w:rPr>
        <w:t>-CAU</w:t>
      </w:r>
      <w:r w:rsidR="00F5576C">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C65354">
        <w:rPr>
          <w:rFonts w:ascii="Museo Sans 300" w:hAnsi="Museo Sans 300"/>
          <w:sz w:val="20"/>
          <w:szCs w:val="20"/>
          <w:lang w:val="es-SV"/>
        </w:rPr>
        <w:t>catorce</w:t>
      </w:r>
      <w:r w:rsidR="00090DB7">
        <w:rPr>
          <w:rFonts w:ascii="Museo Sans 300" w:hAnsi="Museo Sans 300"/>
          <w:sz w:val="20"/>
          <w:szCs w:val="20"/>
          <w:lang w:val="es-SV"/>
        </w:rPr>
        <w:t xml:space="preserve"> de enero de dos mil veinte</w:t>
      </w:r>
      <w:r w:rsidR="00263E33" w:rsidRPr="00263E33">
        <w:rPr>
          <w:rFonts w:ascii="Museo Sans 300" w:hAnsi="Museo Sans 300"/>
          <w:sz w:val="20"/>
          <w:szCs w:val="20"/>
          <w:lang w:val="es-SV"/>
        </w:rPr>
        <w:t>, se requirió a la sociedad </w:t>
      </w:r>
      <w:r w:rsidR="00C65354">
        <w:rPr>
          <w:rFonts w:ascii="Museo Sans 300" w:hAnsi="Museo Sans 300"/>
          <w:sz w:val="20"/>
          <w:szCs w:val="20"/>
          <w:lang w:val="es-SV"/>
        </w:rPr>
        <w:t>EEO, S.A.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3683F8F" w14:textId="5DBEC11C" w:rsidR="00C65354" w:rsidRDefault="00713EE8" w:rsidP="00713EE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Pr="00263E33">
        <w:rPr>
          <w:rFonts w:ascii="Museo Sans 300" w:hAnsi="Museo Sans 300"/>
          <w:sz w:val="20"/>
          <w:szCs w:val="20"/>
        </w:rPr>
        <w:t xml:space="preserve"> acuerdo fue notificado a la </w:t>
      </w:r>
      <w:r>
        <w:rPr>
          <w:rFonts w:ascii="Museo Sans 300" w:hAnsi="Museo Sans 300"/>
          <w:sz w:val="20"/>
          <w:szCs w:val="20"/>
        </w:rPr>
        <w:t xml:space="preserve">sociedad </w:t>
      </w:r>
      <w:r w:rsidR="00C65354">
        <w:rPr>
          <w:rFonts w:ascii="Museo Sans 300" w:hAnsi="Museo Sans 300"/>
          <w:sz w:val="20"/>
          <w:szCs w:val="20"/>
        </w:rPr>
        <w:t>EEO, S.A. de C.V.</w:t>
      </w:r>
      <w:r>
        <w:rPr>
          <w:rFonts w:ascii="Museo Sans 300" w:hAnsi="Museo Sans 300"/>
          <w:sz w:val="20"/>
          <w:szCs w:val="20"/>
        </w:rPr>
        <w:t xml:space="preserve"> y a la señora </w:t>
      </w:r>
      <w:r w:rsidR="00E363DA">
        <w:rPr>
          <w:rFonts w:ascii="Museo Sans 300" w:hAnsi="Museo Sans 300"/>
          <w:sz w:val="20"/>
          <w:szCs w:val="20"/>
        </w:rPr>
        <w:t>XXX</w:t>
      </w:r>
      <w:r>
        <w:rPr>
          <w:rFonts w:ascii="Museo Sans 300" w:hAnsi="Museo Sans 300"/>
          <w:sz w:val="20"/>
          <w:szCs w:val="20"/>
        </w:rPr>
        <w:t xml:space="preserve"> el día </w:t>
      </w:r>
      <w:r w:rsidR="00C65354">
        <w:rPr>
          <w:rFonts w:ascii="Museo Sans 300" w:hAnsi="Museo Sans 300"/>
          <w:sz w:val="20"/>
          <w:szCs w:val="20"/>
        </w:rPr>
        <w:t>diecisiete</w:t>
      </w:r>
      <w:r>
        <w:rPr>
          <w:rFonts w:ascii="Museo Sans 300" w:hAnsi="Museo Sans 300"/>
          <w:sz w:val="20"/>
          <w:szCs w:val="20"/>
        </w:rPr>
        <w:t xml:space="preserve"> de enero de dos mil veinte, </w:t>
      </w:r>
      <w:r w:rsidRPr="00263E33">
        <w:rPr>
          <w:rFonts w:ascii="Museo Sans 300" w:hAnsi="Museo Sans 300"/>
          <w:sz w:val="20"/>
          <w:szCs w:val="20"/>
        </w:rPr>
        <w:t xml:space="preserve">por lo que el plazo </w:t>
      </w:r>
      <w:r>
        <w:rPr>
          <w:rFonts w:ascii="Museo Sans 300" w:hAnsi="Museo Sans 300"/>
          <w:sz w:val="20"/>
          <w:szCs w:val="20"/>
        </w:rPr>
        <w:t xml:space="preserve">otorgado a la distribuidora finalizó el </w:t>
      </w:r>
      <w:r w:rsidR="00C65354">
        <w:rPr>
          <w:rFonts w:ascii="Museo Sans 300" w:hAnsi="Museo Sans 300"/>
          <w:sz w:val="20"/>
          <w:szCs w:val="20"/>
        </w:rPr>
        <w:t>treinta y uno del mismo mes y año.</w:t>
      </w:r>
    </w:p>
    <w:p w14:paraId="2DCB03FE" w14:textId="77777777" w:rsidR="00C65354" w:rsidRDefault="00C65354" w:rsidP="00713EE8">
      <w:pPr>
        <w:pStyle w:val="Prrafodelista"/>
        <w:tabs>
          <w:tab w:val="left" w:pos="426"/>
        </w:tabs>
        <w:ind w:left="426"/>
        <w:jc w:val="both"/>
        <w:rPr>
          <w:rFonts w:ascii="Museo Sans 300" w:hAnsi="Museo Sans 300"/>
          <w:sz w:val="20"/>
          <w:szCs w:val="20"/>
        </w:rPr>
      </w:pPr>
    </w:p>
    <w:p w14:paraId="6064F3C6" w14:textId="131DB72B" w:rsidR="00C65354" w:rsidRDefault="00C65354" w:rsidP="00C65354">
      <w:pPr>
        <w:pStyle w:val="Prrafodelista"/>
        <w:tabs>
          <w:tab w:val="left" w:pos="426"/>
        </w:tabs>
        <w:ind w:left="426"/>
        <w:jc w:val="both"/>
        <w:rPr>
          <w:rFonts w:ascii="Museo Sans 300" w:eastAsia="Arial" w:hAnsi="Museo Sans 300"/>
          <w:sz w:val="20"/>
          <w:szCs w:val="20"/>
        </w:rPr>
      </w:pPr>
      <w:r w:rsidRPr="00410D3F">
        <w:rPr>
          <w:rFonts w:ascii="Museo Sans 300" w:eastAsia="Arial" w:hAnsi="Museo Sans 300"/>
          <w:sz w:val="20"/>
          <w:szCs w:val="20"/>
        </w:rPr>
        <w:t xml:space="preserve">El día </w:t>
      </w:r>
      <w:r>
        <w:rPr>
          <w:rFonts w:ascii="Museo Sans 300" w:eastAsia="Arial" w:hAnsi="Museo Sans 300"/>
          <w:sz w:val="20"/>
          <w:szCs w:val="20"/>
        </w:rPr>
        <w:t xml:space="preserve">treinta de enero del año dos mil veinte, el ingeniero </w:t>
      </w:r>
      <w:r w:rsidR="00E363DA">
        <w:rPr>
          <w:rFonts w:ascii="Museo Sans 300" w:eastAsia="Arial" w:hAnsi="Museo Sans 300"/>
          <w:sz w:val="20"/>
          <w:szCs w:val="20"/>
        </w:rPr>
        <w:t>XXX</w:t>
      </w:r>
      <w:r w:rsidRPr="00410D3F">
        <w:rPr>
          <w:rFonts w:ascii="Museo Sans 300" w:eastAsia="Arial" w:hAnsi="Museo Sans 300"/>
          <w:sz w:val="20"/>
          <w:szCs w:val="20"/>
        </w:rPr>
        <w:t>, apodera</w:t>
      </w:r>
      <w:r>
        <w:rPr>
          <w:rFonts w:ascii="Museo Sans 300" w:eastAsia="Arial" w:hAnsi="Museo Sans 300"/>
          <w:sz w:val="20"/>
          <w:szCs w:val="20"/>
        </w:rPr>
        <w:t>do</w:t>
      </w:r>
      <w:r w:rsidRPr="00410D3F">
        <w:rPr>
          <w:rFonts w:ascii="Museo Sans 300" w:eastAsia="Arial" w:hAnsi="Museo Sans 300"/>
          <w:sz w:val="20"/>
          <w:szCs w:val="20"/>
        </w:rPr>
        <w:t xml:space="preserve"> especial de la empresa distribuidora, solicitó una prórroga de cinco días para recopilar y remitir la documentación solicitada en el acuerdo N.° E-</w:t>
      </w:r>
      <w:r>
        <w:rPr>
          <w:rFonts w:ascii="Museo Sans 300" w:eastAsia="Arial" w:hAnsi="Museo Sans 300"/>
          <w:sz w:val="20"/>
          <w:szCs w:val="20"/>
        </w:rPr>
        <w:t>05</w:t>
      </w:r>
      <w:r w:rsidR="00E2569B">
        <w:rPr>
          <w:rFonts w:ascii="Museo Sans 300" w:eastAsia="Arial" w:hAnsi="Museo Sans 300"/>
          <w:sz w:val="20"/>
          <w:szCs w:val="20"/>
        </w:rPr>
        <w:t>7</w:t>
      </w:r>
      <w:r>
        <w:rPr>
          <w:rFonts w:ascii="Museo Sans 300" w:eastAsia="Arial" w:hAnsi="Museo Sans 300"/>
          <w:sz w:val="20"/>
          <w:szCs w:val="20"/>
        </w:rPr>
        <w:t>-2020</w:t>
      </w:r>
      <w:r w:rsidRPr="00410D3F">
        <w:rPr>
          <w:rFonts w:ascii="Museo Sans 300" w:eastAsia="Arial" w:hAnsi="Museo Sans 300"/>
          <w:sz w:val="20"/>
          <w:szCs w:val="20"/>
        </w:rPr>
        <w:t>-CAU.</w:t>
      </w:r>
    </w:p>
    <w:p w14:paraId="20C6CB4C" w14:textId="0571F4A9" w:rsidR="00E2569B" w:rsidRDefault="00E2569B" w:rsidP="00C65354">
      <w:pPr>
        <w:pStyle w:val="Prrafodelista"/>
        <w:tabs>
          <w:tab w:val="left" w:pos="426"/>
        </w:tabs>
        <w:ind w:left="426"/>
        <w:jc w:val="both"/>
        <w:rPr>
          <w:rFonts w:ascii="Museo Sans 300" w:eastAsia="Arial" w:hAnsi="Museo Sans 300"/>
          <w:sz w:val="20"/>
          <w:szCs w:val="20"/>
        </w:rPr>
      </w:pPr>
    </w:p>
    <w:p w14:paraId="6AFE330A" w14:textId="32DC7872" w:rsidR="00263E33" w:rsidRPr="00E2569B" w:rsidRDefault="00DB6E6D" w:rsidP="00E2569B">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DB6E6D">
        <w:rPr>
          <w:rFonts w:ascii="Museo Sans 300" w:eastAsia="Times New Roman" w:hAnsi="Museo Sans 300" w:cs="Times New Roman"/>
          <w:sz w:val="20"/>
          <w:szCs w:val="20"/>
          <w:lang w:val="es-ES" w:eastAsia="es-ES"/>
        </w:rPr>
        <w:t xml:space="preserve">El día </w:t>
      </w:r>
      <w:r>
        <w:rPr>
          <w:rFonts w:ascii="Museo Sans 300" w:eastAsia="Times New Roman" w:hAnsi="Museo Sans 300" w:cs="Times New Roman"/>
          <w:sz w:val="20"/>
          <w:szCs w:val="20"/>
          <w:lang w:val="es-ES" w:eastAsia="es-ES"/>
        </w:rPr>
        <w:t>cinco</w:t>
      </w:r>
      <w:r w:rsidRPr="00DB6E6D">
        <w:rPr>
          <w:rFonts w:ascii="Museo Sans 300" w:eastAsia="Times New Roman" w:hAnsi="Museo Sans 300" w:cs="Times New Roman"/>
          <w:sz w:val="20"/>
          <w:szCs w:val="20"/>
          <w:lang w:val="es-ES" w:eastAsia="es-ES"/>
        </w:rPr>
        <w:t xml:space="preserve"> de febrero de dos mil veinte, el</w:t>
      </w:r>
      <w:r w:rsidRPr="00DB6E6D">
        <w:rPr>
          <w:rFonts w:ascii="Museo Sans 300" w:eastAsia="Arial" w:hAnsi="Museo Sans 300" w:cs="Times New Roman"/>
          <w:sz w:val="20"/>
          <w:szCs w:val="20"/>
        </w:rPr>
        <w:t xml:space="preserve"> ingeniero </w:t>
      </w:r>
      <w:r w:rsidR="00E363DA">
        <w:rPr>
          <w:rFonts w:ascii="Museo Sans 300" w:eastAsia="Arial" w:hAnsi="Museo Sans 300" w:cs="Times New Roman"/>
          <w:sz w:val="20"/>
          <w:szCs w:val="20"/>
        </w:rPr>
        <w:t>XXX</w:t>
      </w:r>
      <w:r w:rsidRPr="00DB6E6D">
        <w:rPr>
          <w:rFonts w:ascii="Museo Sans 300" w:eastAsia="Arial" w:hAnsi="Museo Sans 300" w:cs="Times New Roman"/>
          <w:sz w:val="20"/>
          <w:szCs w:val="20"/>
        </w:rPr>
        <w:t>,</w:t>
      </w:r>
      <w:r w:rsidRPr="00DB6E6D">
        <w:rPr>
          <w:rFonts w:ascii="Museo Sans 300" w:eastAsia="Arial" w:hAnsi="Museo Sans 300" w:cs="Times New Roman"/>
          <w:sz w:val="20"/>
          <w:szCs w:val="20"/>
          <w:lang w:val="es-ES_tradnl"/>
        </w:rPr>
        <w:t xml:space="preserve"> a</w:t>
      </w:r>
      <w:r>
        <w:rPr>
          <w:rFonts w:ascii="Museo Sans 300" w:eastAsia="Arial" w:hAnsi="Museo Sans 300" w:cs="Times New Roman"/>
          <w:sz w:val="20"/>
          <w:szCs w:val="20"/>
          <w:lang w:val="es-ES_tradnl"/>
        </w:rPr>
        <w:t>ctuando en la calidad antes mencionada,</w:t>
      </w:r>
      <w:r w:rsidRPr="00DB6E6D">
        <w:rPr>
          <w:rFonts w:ascii="Museo Sans 300" w:eastAsia="Times New Roman" w:hAnsi="Museo Sans 300" w:cs="Times New Roman"/>
          <w:sz w:val="20"/>
          <w:szCs w:val="20"/>
          <w:lang w:val="es-ES" w:eastAsia="es-ES"/>
        </w:rPr>
        <w:t xml:space="preserve"> presentó un escrito por medio del cual manifestó que contaba con evidencia para</w:t>
      </w:r>
      <w:r w:rsidRPr="00DB6E6D">
        <w:rPr>
          <w:rFonts w:ascii="Cambria Math" w:eastAsia="Times New Roman" w:hAnsi="Cambria Math" w:cs="Cambria Math"/>
          <w:sz w:val="20"/>
          <w:szCs w:val="20"/>
          <w:lang w:val="es-ES" w:eastAsia="es-ES"/>
        </w:rPr>
        <w:t> </w:t>
      </w:r>
      <w:r w:rsidRPr="00DB6E6D">
        <w:rPr>
          <w:rFonts w:ascii="Museo Sans 300" w:eastAsia="Times New Roman" w:hAnsi="Museo Sans 300" w:cs="Times New Roman"/>
          <w:sz w:val="20"/>
          <w:szCs w:val="20"/>
          <w:lang w:val="es-ES" w:eastAsia="es-ES"/>
        </w:rPr>
        <w:t>comprobar</w:t>
      </w:r>
      <w:r w:rsidRPr="00DB6E6D">
        <w:rPr>
          <w:rFonts w:ascii="Cambria Math" w:eastAsia="Times New Roman" w:hAnsi="Cambria Math" w:cs="Cambria Math"/>
          <w:sz w:val="20"/>
          <w:szCs w:val="20"/>
          <w:lang w:val="es-ES" w:eastAsia="es-ES"/>
        </w:rPr>
        <w:t> </w:t>
      </w:r>
      <w:r w:rsidRPr="00DB6E6D">
        <w:rPr>
          <w:rFonts w:ascii="Museo Sans 300" w:eastAsia="Times New Roman" w:hAnsi="Museo Sans 300" w:cs="Times New Roman"/>
          <w:sz w:val="20"/>
          <w:szCs w:val="20"/>
          <w:lang w:val="es-ES" w:eastAsia="es-ES"/>
        </w:rPr>
        <w:t>la existencia de una</w:t>
      </w:r>
      <w:r w:rsidRPr="00DB6E6D">
        <w:rPr>
          <w:rFonts w:ascii="Cambria Math" w:eastAsia="Times New Roman" w:hAnsi="Cambria Math" w:cs="Cambria Math"/>
          <w:sz w:val="20"/>
          <w:szCs w:val="20"/>
          <w:lang w:val="es-ES" w:eastAsia="es-ES"/>
        </w:rPr>
        <w:t> </w:t>
      </w:r>
      <w:r w:rsidRPr="00DB6E6D">
        <w:rPr>
          <w:rFonts w:ascii="Museo Sans 300" w:eastAsia="Times New Roman" w:hAnsi="Museo Sans 300" w:cs="Times New Roman"/>
          <w:sz w:val="20"/>
          <w:szCs w:val="20"/>
          <w:lang w:val="es-ES" w:eastAsia="es-ES"/>
        </w:rPr>
        <w:t>condici</w:t>
      </w:r>
      <w:r w:rsidRPr="00DB6E6D">
        <w:rPr>
          <w:rFonts w:ascii="Museo Sans 300" w:eastAsia="Times New Roman" w:hAnsi="Museo Sans 300" w:cs="Museo Sans 300"/>
          <w:sz w:val="20"/>
          <w:szCs w:val="20"/>
          <w:lang w:val="es-ES" w:eastAsia="es-ES"/>
        </w:rPr>
        <w:t>ó</w:t>
      </w:r>
      <w:r w:rsidRPr="00DB6E6D">
        <w:rPr>
          <w:rFonts w:ascii="Museo Sans 300" w:eastAsia="Times New Roman" w:hAnsi="Museo Sans 300" w:cs="Times New Roman"/>
          <w:sz w:val="20"/>
          <w:szCs w:val="20"/>
          <w:lang w:val="es-ES" w:eastAsia="es-ES"/>
        </w:rPr>
        <w:t>n irregular en el suministro identificado con el</w:t>
      </w:r>
      <w:r w:rsidRPr="00DB6E6D">
        <w:rPr>
          <w:rFonts w:ascii="Cambria Math" w:eastAsia="Times New Roman" w:hAnsi="Cambria Math" w:cs="Cambria Math"/>
          <w:sz w:val="20"/>
          <w:szCs w:val="20"/>
          <w:lang w:val="es-ES" w:eastAsia="es-ES"/>
        </w:rPr>
        <w:t> </w:t>
      </w:r>
      <w:r w:rsidRPr="00DB6E6D">
        <w:rPr>
          <w:rFonts w:ascii="Museo Sans 300" w:eastAsia="Times New Roman" w:hAnsi="Museo Sans 300" w:cs="Times New Roman"/>
          <w:sz w:val="20"/>
          <w:szCs w:val="20"/>
          <w:lang w:val="es-ES" w:eastAsia="es-ES"/>
        </w:rPr>
        <w:t>NIC</w:t>
      </w:r>
      <w:r w:rsidRPr="00DB6E6D">
        <w:rPr>
          <w:rFonts w:ascii="Museo Sans 300" w:eastAsia="Times New Roman" w:hAnsi="Museo Sans 300" w:cs="Museo Sans 300"/>
          <w:sz w:val="20"/>
          <w:szCs w:val="20"/>
          <w:lang w:val="es-ES" w:eastAsia="es-ES"/>
        </w:rPr>
        <w:t xml:space="preserve"> </w:t>
      </w:r>
      <w:r w:rsidR="00E363DA">
        <w:rPr>
          <w:rFonts w:ascii="Museo Sans 300" w:eastAsia="Times New Roman" w:hAnsi="Museo Sans 300" w:cs="Museo Sans 300"/>
          <w:sz w:val="20"/>
          <w:szCs w:val="20"/>
          <w:lang w:val="es-ES" w:eastAsia="es-ES"/>
        </w:rPr>
        <w:t>XXX</w:t>
      </w:r>
      <w:r w:rsidRPr="00DB6E6D">
        <w:rPr>
          <w:rFonts w:ascii="Museo Sans 300" w:eastAsia="Times New Roman" w:hAnsi="Museo Sans 300" w:cs="Times New Roman"/>
          <w:sz w:val="20"/>
          <w:szCs w:val="20"/>
          <w:lang w:val="es-ES" w:eastAsia="es-ES"/>
        </w:rPr>
        <w:t>, por lo que era procedente el cobro en concepto de energía no registrada.</w:t>
      </w:r>
      <w:r w:rsidR="00F123A6">
        <w:rPr>
          <w:rFonts w:ascii="Museo Sans 300" w:eastAsia="Times New Roman" w:hAnsi="Museo Sans 300" w:cs="Times New Roman"/>
          <w:sz w:val="20"/>
          <w:szCs w:val="20"/>
          <w:lang w:val="es-ES" w:eastAsia="es-ES"/>
        </w:rPr>
        <w:t xml:space="preserve"> </w:t>
      </w:r>
      <w:r w:rsidR="00263E33" w:rsidRPr="00E2569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7AAC7A8" w14:textId="77777777" w:rsidR="003F4751" w:rsidRPr="00263E33" w:rsidRDefault="003F4751" w:rsidP="003F4751">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Pr>
          <w:rFonts w:ascii="Museo Sans 300" w:hAnsi="Museo Sans 300"/>
          <w:sz w:val="20"/>
          <w:szCs w:val="20"/>
        </w:rPr>
        <w:t>es</w:t>
      </w:r>
      <w:r w:rsidRPr="00263E33">
        <w:rPr>
          <w:rFonts w:ascii="Museo Sans 300" w:hAnsi="Museo Sans 300"/>
          <w:sz w:val="20"/>
          <w:szCs w:val="20"/>
        </w:rPr>
        <w:t>a fecha.  </w:t>
      </w:r>
    </w:p>
    <w:p w14:paraId="5DBA3C11" w14:textId="77777777" w:rsidR="003F4751" w:rsidRPr="00263E33" w:rsidRDefault="003F4751" w:rsidP="003F4751">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4C9F2F51" w14:textId="32AAE1CA" w:rsidR="003F4751" w:rsidRPr="00263E33" w:rsidRDefault="003F4751" w:rsidP="003F4751">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E363DA">
        <w:rPr>
          <w:rFonts w:ascii="Museo Sans 300" w:hAnsi="Museo Sans 300"/>
          <w:sz w:val="20"/>
          <w:szCs w:val="20"/>
        </w:rPr>
        <w:t>XXX</w:t>
      </w:r>
      <w:r>
        <w:rPr>
          <w:rFonts w:ascii="Museo Sans 300" w:hAnsi="Museo Sans 300"/>
          <w:sz w:val="20"/>
          <w:szCs w:val="20"/>
        </w:rPr>
        <w:t>.</w:t>
      </w:r>
    </w:p>
    <w:p w14:paraId="11E719C9" w14:textId="1737B6E3" w:rsidR="003F4751" w:rsidRPr="00263E33" w:rsidRDefault="003F4751" w:rsidP="003F4751">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 orden</w:t>
      </w:r>
      <w:r w:rsidRPr="00263E33">
        <w:rPr>
          <w:rFonts w:ascii="Museo Sans 300" w:hAnsi="Museo Sans 300"/>
          <w:sz w:val="20"/>
          <w:szCs w:val="20"/>
        </w:rPr>
        <w:t xml:space="preserve"> de servicio</w:t>
      </w:r>
      <w:r>
        <w:rPr>
          <w:rFonts w:ascii="Museo Sans 300" w:hAnsi="Museo Sans 300"/>
          <w:sz w:val="20"/>
          <w:szCs w:val="20"/>
        </w:rPr>
        <w:t xml:space="preserve"> </w:t>
      </w:r>
      <w:r w:rsidRPr="00263E33">
        <w:rPr>
          <w:rFonts w:ascii="Museo Sans 300" w:hAnsi="Museo Sans 300"/>
          <w:sz w:val="20"/>
          <w:szCs w:val="20"/>
        </w:rPr>
        <w:t>número</w:t>
      </w:r>
      <w:r>
        <w:rPr>
          <w:rFonts w:ascii="Museo Sans 300" w:hAnsi="Museo Sans 300"/>
          <w:sz w:val="20"/>
          <w:szCs w:val="20"/>
        </w:rPr>
        <w:t xml:space="preserve"> </w:t>
      </w:r>
      <w:r w:rsidR="00E363DA">
        <w:rPr>
          <w:rFonts w:ascii="Museo Sans 300" w:hAnsi="Museo Sans 300"/>
          <w:sz w:val="20"/>
          <w:szCs w:val="20"/>
        </w:rPr>
        <w:t>XXX</w:t>
      </w:r>
      <w:r>
        <w:rPr>
          <w:rFonts w:ascii="Museo Sans 300" w:hAnsi="Museo Sans 300"/>
          <w:sz w:val="20"/>
          <w:szCs w:val="20"/>
        </w:rPr>
        <w:t>.</w:t>
      </w:r>
    </w:p>
    <w:p w14:paraId="69D4E1F3" w14:textId="130FF1F7" w:rsidR="003F4751" w:rsidRPr="00263E33" w:rsidRDefault="003F4751" w:rsidP="003F4751">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w:t>
      </w:r>
      <w:r>
        <w:rPr>
          <w:rFonts w:ascii="Museo Sans 300" w:hAnsi="Museo Sans 300"/>
          <w:sz w:val="20"/>
          <w:szCs w:val="20"/>
        </w:rPr>
        <w:t xml:space="preserve">iones irregulares bajo la orden </w:t>
      </w:r>
      <w:r w:rsidR="00E363DA">
        <w:rPr>
          <w:rFonts w:ascii="Museo Sans 300" w:hAnsi="Museo Sans 300"/>
          <w:sz w:val="20"/>
          <w:szCs w:val="20"/>
        </w:rPr>
        <w:t>XXX</w:t>
      </w:r>
      <w:r w:rsidRPr="00263E33">
        <w:rPr>
          <w:rFonts w:ascii="Museo Sans 300" w:hAnsi="Museo Sans 300"/>
          <w:sz w:val="20"/>
          <w:szCs w:val="20"/>
        </w:rPr>
        <w:t>.  </w:t>
      </w:r>
    </w:p>
    <w:p w14:paraId="26ED0E61" w14:textId="77777777" w:rsidR="003F4751" w:rsidRPr="00263E33" w:rsidRDefault="003F4751" w:rsidP="003F4751">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6F4D76AD" w14:textId="7F9EE20C" w:rsidR="003F4751" w:rsidRDefault="003F4751" w:rsidP="003F4751">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3F168310" w14:textId="77777777" w:rsidR="00D80D44" w:rsidRPr="00263E33" w:rsidRDefault="00D80D44" w:rsidP="00D80D44">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lastRenderedPageBreak/>
        <w:t>Fotografías de forma magnética que demuestren la condición irregular encontrada.   </w:t>
      </w:r>
    </w:p>
    <w:p w14:paraId="0D52DDE0" w14:textId="77777777" w:rsidR="00D80D44" w:rsidRPr="00263E33" w:rsidRDefault="00D80D44" w:rsidP="00D80D44">
      <w:pPr>
        <w:pStyle w:val="Prrafodelista"/>
        <w:tabs>
          <w:tab w:val="left" w:pos="426"/>
        </w:tabs>
        <w:ind w:left="1068"/>
        <w:jc w:val="both"/>
        <w:rPr>
          <w:rFonts w:ascii="Museo Sans 300" w:hAnsi="Museo Sans 300"/>
          <w:sz w:val="20"/>
          <w:szCs w:val="20"/>
        </w:rPr>
      </w:pPr>
    </w:p>
    <w:p w14:paraId="64EA4B9B" w14:textId="77873125"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3F4751">
        <w:rPr>
          <w:rFonts w:ascii="Museo Sans 300" w:hAnsi="Museo Sans 300"/>
          <w:sz w:val="20"/>
          <w:szCs w:val="20"/>
        </w:rPr>
        <w:t>HA</w:t>
      </w:r>
      <w:r w:rsidR="00263E33" w:rsidRPr="00263E33">
        <w:rPr>
          <w:rFonts w:ascii="Museo Sans 300" w:hAnsi="Museo Sans 300"/>
          <w:sz w:val="20"/>
          <w:szCs w:val="20"/>
        </w:rPr>
        <w:t>/CAU-</w:t>
      </w:r>
      <w:r w:rsidR="003B5A5C">
        <w:rPr>
          <w:rFonts w:ascii="Museo Sans 300" w:hAnsi="Museo Sans 300"/>
          <w:sz w:val="20"/>
          <w:szCs w:val="20"/>
        </w:rPr>
        <w:t>1</w:t>
      </w:r>
      <w:r w:rsidR="003F4751">
        <w:rPr>
          <w:rFonts w:ascii="Museo Sans 300" w:hAnsi="Museo Sans 300"/>
          <w:sz w:val="20"/>
          <w:szCs w:val="20"/>
        </w:rPr>
        <w:t>29</w:t>
      </w:r>
      <w:r w:rsidR="00E70747">
        <w:rPr>
          <w:rFonts w:ascii="Museo Sans 300" w:hAnsi="Museo Sans 300"/>
          <w:sz w:val="20"/>
          <w:szCs w:val="20"/>
        </w:rPr>
        <w:t>/20</w:t>
      </w:r>
      <w:r w:rsidR="000739A9">
        <w:rPr>
          <w:rFonts w:ascii="Museo Sans 300" w:hAnsi="Museo Sans 300"/>
          <w:sz w:val="20"/>
          <w:szCs w:val="20"/>
        </w:rPr>
        <w:t>20</w:t>
      </w:r>
      <w:r w:rsidR="00F5576C">
        <w:rPr>
          <w:rFonts w:ascii="Museo Sans 300" w:hAnsi="Museo Sans 300"/>
          <w:sz w:val="20"/>
          <w:szCs w:val="20"/>
        </w:rPr>
        <w:t>,</w:t>
      </w:r>
      <w:r w:rsidR="00263E33" w:rsidRPr="00263E33">
        <w:rPr>
          <w:rFonts w:ascii="Museo Sans 300" w:hAnsi="Museo Sans 300"/>
          <w:sz w:val="20"/>
          <w:szCs w:val="20"/>
        </w:rPr>
        <w:t xml:space="preserve"> de fecha </w:t>
      </w:r>
      <w:r w:rsidR="003F4751">
        <w:rPr>
          <w:rFonts w:ascii="Museo Sans 300" w:hAnsi="Museo Sans 300"/>
          <w:sz w:val="20"/>
          <w:szCs w:val="20"/>
        </w:rPr>
        <w:t>seis</w:t>
      </w:r>
      <w:r w:rsidR="003B5A5C">
        <w:rPr>
          <w:rFonts w:ascii="Museo Sans 300" w:hAnsi="Museo Sans 300"/>
          <w:sz w:val="20"/>
          <w:szCs w:val="20"/>
        </w:rPr>
        <w:t xml:space="preserve"> de febrero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66ADC53C"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3F4751">
        <w:rPr>
          <w:rFonts w:ascii="Museo Sans 300" w:hAnsi="Museo Sans 300"/>
          <w:sz w:val="20"/>
          <w:szCs w:val="20"/>
        </w:rPr>
        <w:t>240</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F5576C">
        <w:rPr>
          <w:rFonts w:ascii="Museo Sans 300" w:hAnsi="Museo Sans 300"/>
          <w:sz w:val="20"/>
          <w:szCs w:val="20"/>
        </w:rPr>
        <w:t>,</w:t>
      </w:r>
      <w:r w:rsidR="00F02EF9">
        <w:rPr>
          <w:rFonts w:ascii="Museo Sans 300" w:hAnsi="Museo Sans 300"/>
          <w:sz w:val="20"/>
          <w:szCs w:val="20"/>
        </w:rPr>
        <w:t xml:space="preserve"> </w:t>
      </w:r>
      <w:r w:rsidRPr="002F1716">
        <w:rPr>
          <w:rFonts w:ascii="Museo Sans 300" w:hAnsi="Museo Sans 300"/>
          <w:sz w:val="20"/>
          <w:szCs w:val="20"/>
        </w:rPr>
        <w:t>de fecha </w:t>
      </w:r>
      <w:r w:rsidR="003F4751">
        <w:rPr>
          <w:rFonts w:ascii="Museo Sans 300" w:hAnsi="Museo Sans 300"/>
          <w:sz w:val="20"/>
          <w:szCs w:val="20"/>
        </w:rPr>
        <w:t>trece</w:t>
      </w:r>
      <w:r w:rsidR="00400856">
        <w:rPr>
          <w:rFonts w:ascii="Museo Sans 300" w:hAnsi="Museo Sans 300"/>
          <w:sz w:val="20"/>
          <w:szCs w:val="20"/>
        </w:rPr>
        <w:t xml:space="preserve"> de febrero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la sociedad </w:t>
      </w:r>
      <w:r w:rsidR="00C65354">
        <w:rPr>
          <w:rFonts w:ascii="Museo Sans 300" w:hAnsi="Museo Sans 300"/>
          <w:sz w:val="20"/>
          <w:szCs w:val="20"/>
        </w:rPr>
        <w:t>EEO, S.A. de C.V.</w:t>
      </w:r>
      <w:r w:rsidRPr="002F1716">
        <w:rPr>
          <w:rFonts w:ascii="Museo Sans 300" w:hAnsi="Museo Sans 300"/>
          <w:sz w:val="20"/>
          <w:szCs w:val="20"/>
        </w:rPr>
        <w:t xml:space="preserve"> y</w:t>
      </w:r>
      <w:r w:rsidR="007E7879" w:rsidRPr="002F1716">
        <w:rPr>
          <w:rFonts w:ascii="Museo Sans 300" w:hAnsi="Museo Sans 300"/>
          <w:sz w:val="20"/>
          <w:szCs w:val="20"/>
        </w:rPr>
        <w:t xml:space="preserve"> la</w:t>
      </w:r>
      <w:r w:rsidRPr="002F1716">
        <w:rPr>
          <w:rFonts w:ascii="Museo Sans 300" w:hAnsi="Museo Sans 300"/>
          <w:sz w:val="20"/>
          <w:szCs w:val="20"/>
        </w:rPr>
        <w:t xml:space="preserve"> señor</w:t>
      </w:r>
      <w:r w:rsidR="007E7879" w:rsidRPr="002F1716">
        <w:rPr>
          <w:rFonts w:ascii="Museo Sans 300" w:hAnsi="Museo Sans 300"/>
          <w:sz w:val="20"/>
          <w:szCs w:val="20"/>
        </w:rPr>
        <w:t xml:space="preserve">a </w:t>
      </w:r>
      <w:r w:rsidR="00E363DA">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63B6FDDC" w14:textId="153237A1" w:rsidR="00713EE8" w:rsidRDefault="00713EE8" w:rsidP="00713EE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Pr="002F1716">
        <w:rPr>
          <w:rFonts w:ascii="Museo Sans 300" w:hAnsi="Museo Sans 300"/>
          <w:sz w:val="20"/>
          <w:szCs w:val="20"/>
        </w:rPr>
        <w:t xml:space="preserve"> acuerdo fue notificado a la dist</w:t>
      </w:r>
      <w:r>
        <w:rPr>
          <w:rFonts w:ascii="Museo Sans 300" w:hAnsi="Museo Sans 300"/>
          <w:sz w:val="20"/>
          <w:szCs w:val="20"/>
        </w:rPr>
        <w:t xml:space="preserve">ribuidora y a la señora </w:t>
      </w:r>
      <w:r w:rsidR="00E363DA">
        <w:rPr>
          <w:rFonts w:ascii="Museo Sans 300" w:hAnsi="Museo Sans 300"/>
          <w:sz w:val="20"/>
          <w:szCs w:val="20"/>
        </w:rPr>
        <w:t>XXX</w:t>
      </w:r>
      <w:r w:rsidRPr="002F1716">
        <w:rPr>
          <w:rFonts w:ascii="Museo Sans 300" w:hAnsi="Museo Sans 300"/>
          <w:sz w:val="20"/>
          <w:szCs w:val="20"/>
        </w:rPr>
        <w:t> los días</w:t>
      </w:r>
      <w:r>
        <w:rPr>
          <w:rFonts w:ascii="Museo Sans 300" w:hAnsi="Museo Sans 300"/>
          <w:sz w:val="20"/>
          <w:szCs w:val="20"/>
        </w:rPr>
        <w:t xml:space="preserve"> </w:t>
      </w:r>
      <w:r w:rsidR="003F4751">
        <w:rPr>
          <w:rFonts w:ascii="Museo Sans 300" w:hAnsi="Museo Sans 300"/>
          <w:sz w:val="20"/>
          <w:szCs w:val="20"/>
        </w:rPr>
        <w:t>dieciocho</w:t>
      </w:r>
      <w:r>
        <w:rPr>
          <w:rFonts w:ascii="Museo Sans 300" w:hAnsi="Museo Sans 300"/>
          <w:sz w:val="20"/>
          <w:szCs w:val="20"/>
        </w:rPr>
        <w:t xml:space="preserve"> y </w:t>
      </w:r>
      <w:r w:rsidR="003F4751">
        <w:rPr>
          <w:rFonts w:ascii="Museo Sans 300" w:hAnsi="Museo Sans 300"/>
          <w:sz w:val="20"/>
          <w:szCs w:val="20"/>
        </w:rPr>
        <w:t>veinte</w:t>
      </w:r>
      <w:r>
        <w:rPr>
          <w:rFonts w:ascii="Museo Sans 300" w:hAnsi="Museo Sans 300"/>
          <w:sz w:val="20"/>
          <w:szCs w:val="20"/>
        </w:rPr>
        <w:t xml:space="preserve"> de </w:t>
      </w:r>
      <w:r w:rsidR="003F4751">
        <w:rPr>
          <w:rFonts w:ascii="Museo Sans 300" w:hAnsi="Museo Sans 300"/>
          <w:sz w:val="20"/>
          <w:szCs w:val="20"/>
        </w:rPr>
        <w:t>febrero</w:t>
      </w:r>
      <w:r>
        <w:rPr>
          <w:rFonts w:ascii="Museo Sans 300" w:hAnsi="Museo Sans 300"/>
          <w:sz w:val="20"/>
          <w:szCs w:val="20"/>
        </w:rPr>
        <w:t xml:space="preserve"> de</w:t>
      </w:r>
      <w:r w:rsidRPr="002F1716">
        <w:rPr>
          <w:rFonts w:ascii="Museo Sans 300" w:hAnsi="Museo Sans 300"/>
          <w:sz w:val="20"/>
          <w:szCs w:val="20"/>
        </w:rPr>
        <w:t xml:space="preserve"> dos mil veinte</w:t>
      </w:r>
      <w:r w:rsidRPr="002F1716">
        <w:rPr>
          <w:rStyle w:val="normaltextrun"/>
          <w:rFonts w:ascii="Museo Sans 300" w:eastAsia="Museo Sans" w:hAnsi="Museo Sans 300" w:cs="Segoe UI"/>
          <w:sz w:val="20"/>
          <w:szCs w:val="20"/>
        </w:rPr>
        <w:t xml:space="preserve">, respectivamente, por lo que el plazo finalizó, en el mismo orden, los </w:t>
      </w:r>
      <w:r w:rsidRPr="002F1716">
        <w:rPr>
          <w:rFonts w:ascii="Museo Sans 300" w:hAnsi="Museo Sans 300"/>
          <w:sz w:val="20"/>
          <w:szCs w:val="20"/>
          <w:lang w:val="es-SV"/>
        </w:rPr>
        <w:t xml:space="preserve">días </w:t>
      </w:r>
      <w:r w:rsidR="003F4751">
        <w:rPr>
          <w:rFonts w:ascii="Museo Sans 300" w:hAnsi="Museo Sans 300"/>
          <w:sz w:val="20"/>
          <w:szCs w:val="20"/>
          <w:lang w:val="es-SV"/>
        </w:rPr>
        <w:t>diecisiete</w:t>
      </w:r>
      <w:r>
        <w:rPr>
          <w:rFonts w:ascii="Museo Sans 300" w:hAnsi="Museo Sans 300"/>
          <w:sz w:val="20"/>
          <w:szCs w:val="20"/>
          <w:lang w:val="es-SV"/>
        </w:rPr>
        <w:t xml:space="preserve"> y d</w:t>
      </w:r>
      <w:r w:rsidR="003F4751">
        <w:rPr>
          <w:rFonts w:ascii="Museo Sans 300" w:hAnsi="Museo Sans 300"/>
          <w:sz w:val="20"/>
          <w:szCs w:val="20"/>
          <w:lang w:val="es-SV"/>
        </w:rPr>
        <w:t>ieci</w:t>
      </w:r>
      <w:r w:rsidR="00F5576C">
        <w:rPr>
          <w:rFonts w:ascii="Museo Sans 300" w:hAnsi="Museo Sans 300"/>
          <w:sz w:val="20"/>
          <w:szCs w:val="20"/>
          <w:lang w:val="es-SV"/>
        </w:rPr>
        <w:t>nueve</w:t>
      </w:r>
      <w:r>
        <w:rPr>
          <w:rFonts w:ascii="Museo Sans 300" w:hAnsi="Museo Sans 300"/>
          <w:sz w:val="20"/>
          <w:szCs w:val="20"/>
          <w:lang w:val="es-SV"/>
        </w:rPr>
        <w:t xml:space="preserve"> de </w:t>
      </w:r>
      <w:r w:rsidR="003F4751">
        <w:rPr>
          <w:rFonts w:ascii="Museo Sans 300" w:hAnsi="Museo Sans 300"/>
          <w:sz w:val="20"/>
          <w:szCs w:val="20"/>
          <w:lang w:val="es-SV"/>
        </w:rPr>
        <w:t>marzo</w:t>
      </w:r>
      <w:r>
        <w:rPr>
          <w:rFonts w:ascii="Museo Sans 300" w:hAnsi="Museo Sans 300"/>
          <w:sz w:val="20"/>
          <w:szCs w:val="20"/>
          <w:lang w:val="es-SV"/>
        </w:rPr>
        <w:t xml:space="preserve"> del citado año</w:t>
      </w:r>
      <w:r w:rsidR="004F4167">
        <w:rPr>
          <w:rFonts w:ascii="Museo Sans 300" w:hAnsi="Museo Sans 300"/>
          <w:sz w:val="20"/>
          <w:szCs w:val="20"/>
          <w:lang w:val="es-SV"/>
        </w:rPr>
        <w:t>, sin que los intervinientes hicieran uso de su derecho de defensa.</w:t>
      </w:r>
    </w:p>
    <w:p w14:paraId="665E4306" w14:textId="77777777" w:rsidR="00713EE8" w:rsidRPr="002F1716" w:rsidRDefault="00713EE8" w:rsidP="00713EE8">
      <w:pPr>
        <w:pStyle w:val="Prrafodelista"/>
        <w:tabs>
          <w:tab w:val="left" w:pos="426"/>
        </w:tabs>
        <w:ind w:left="426"/>
        <w:jc w:val="both"/>
        <w:rPr>
          <w:rFonts w:ascii="Museo Sans 300" w:hAnsi="Museo Sans 300"/>
          <w:sz w:val="20"/>
          <w:szCs w:val="20"/>
          <w:lang w:val="es-SV"/>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7FC0D90"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4F4167">
        <w:rPr>
          <w:rFonts w:ascii="Museo Sans 300" w:hAnsi="Museo Sans 300"/>
          <w:sz w:val="20"/>
          <w:szCs w:val="20"/>
          <w:lang w:val="es-SV"/>
        </w:rPr>
        <w:t>510</w:t>
      </w:r>
      <w:r w:rsidR="00A351D1">
        <w:rPr>
          <w:rFonts w:ascii="Museo Sans 300" w:hAnsi="Museo Sans 300"/>
          <w:sz w:val="20"/>
          <w:szCs w:val="20"/>
          <w:lang w:val="es-SV"/>
        </w:rPr>
        <w:t>-2020</w:t>
      </w:r>
      <w:r w:rsidRPr="00263E33">
        <w:rPr>
          <w:rFonts w:ascii="Museo Sans 300" w:hAnsi="Museo Sans 300"/>
          <w:sz w:val="20"/>
          <w:szCs w:val="20"/>
          <w:lang w:val="es-SV"/>
        </w:rPr>
        <w:t>-CAU</w:t>
      </w:r>
      <w:r w:rsidR="00F5576C">
        <w:rPr>
          <w:rFonts w:ascii="Museo Sans 300" w:hAnsi="Museo Sans 300"/>
          <w:sz w:val="20"/>
          <w:szCs w:val="20"/>
          <w:lang w:val="es-SV"/>
        </w:rPr>
        <w:t>,</w:t>
      </w:r>
      <w:r w:rsidR="00F02EF9">
        <w:rPr>
          <w:rFonts w:ascii="Museo Sans 300" w:hAnsi="Museo Sans 300"/>
          <w:sz w:val="20"/>
          <w:szCs w:val="20"/>
          <w:lang w:val="es-SV"/>
        </w:rPr>
        <w:t xml:space="preserve"> </w:t>
      </w:r>
      <w:r w:rsidRPr="00263E33">
        <w:rPr>
          <w:rFonts w:ascii="Museo Sans 300" w:hAnsi="Museo Sans 300"/>
          <w:sz w:val="20"/>
          <w:szCs w:val="20"/>
          <w:lang w:val="es-SV"/>
        </w:rPr>
        <w:t>de fecha </w:t>
      </w:r>
      <w:r w:rsidR="00745196">
        <w:rPr>
          <w:rFonts w:ascii="Museo Sans 300" w:hAnsi="Museo Sans 300"/>
          <w:sz w:val="20"/>
          <w:szCs w:val="20"/>
          <w:lang w:val="es-SV"/>
        </w:rPr>
        <w:t>tr</w:t>
      </w:r>
      <w:r w:rsidR="004F4167">
        <w:rPr>
          <w:rFonts w:ascii="Museo Sans 300" w:hAnsi="Museo Sans 300"/>
          <w:sz w:val="20"/>
          <w:szCs w:val="20"/>
          <w:lang w:val="es-SV"/>
        </w:rPr>
        <w:t>einta y uno</w:t>
      </w:r>
      <w:r w:rsidR="00745196">
        <w:rPr>
          <w:rFonts w:ascii="Museo Sans 300" w:hAnsi="Museo Sans 300"/>
          <w:sz w:val="20"/>
          <w:szCs w:val="20"/>
          <w:lang w:val="es-SV"/>
        </w:rPr>
        <w:t xml:space="preserve"> de ma</w:t>
      </w:r>
      <w:r w:rsidR="004F4167">
        <w:rPr>
          <w:rFonts w:ascii="Museo Sans 300" w:hAnsi="Museo Sans 300"/>
          <w:sz w:val="20"/>
          <w:szCs w:val="20"/>
          <w:lang w:val="es-SV"/>
        </w:rPr>
        <w:t>rz</w:t>
      </w:r>
      <w:r w:rsidR="00745196">
        <w:rPr>
          <w:rFonts w:ascii="Museo Sans 300" w:hAnsi="Museo Sans 300"/>
          <w:sz w:val="20"/>
          <w:szCs w:val="20"/>
          <w:lang w:val="es-SV"/>
        </w:rPr>
        <w:t>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gular atribuida a la usuaria</w:t>
      </w:r>
      <w:r w:rsidR="002640EB">
        <w:rPr>
          <w:rFonts w:ascii="Museo Sans 300" w:hAnsi="Museo Sans 300"/>
          <w:sz w:val="20"/>
          <w:szCs w:val="20"/>
          <w:lang w:val="es-SV"/>
        </w:rPr>
        <w:t xml:space="preserve">; </w:t>
      </w:r>
      <w:r w:rsidRPr="00263E33">
        <w:rPr>
          <w:rFonts w:ascii="Museo Sans 300" w:hAnsi="Museo Sans 300"/>
          <w:sz w:val="20"/>
          <w:szCs w:val="20"/>
          <w:lang w:val="es-SV"/>
        </w:rPr>
        <w:t>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588B9D6A" w14:textId="30B896B6" w:rsidR="00713EE8" w:rsidRDefault="00713EE8" w:rsidP="00713EE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Pr="00972F9D">
        <w:rPr>
          <w:rFonts w:ascii="Museo Sans 300" w:hAnsi="Museo Sans 300"/>
          <w:sz w:val="20"/>
          <w:szCs w:val="20"/>
          <w:lang w:val="es-SV"/>
        </w:rPr>
        <w:t xml:space="preserve"> fue notificado</w:t>
      </w:r>
      <w:r>
        <w:rPr>
          <w:rFonts w:ascii="Museo Sans 300" w:hAnsi="Museo Sans 300"/>
          <w:sz w:val="20"/>
          <w:szCs w:val="20"/>
          <w:lang w:val="es-SV"/>
        </w:rPr>
        <w:t xml:space="preserve"> a la distribuidora y a la señora </w:t>
      </w:r>
      <w:r w:rsidR="00E363DA">
        <w:rPr>
          <w:rFonts w:ascii="Museo Sans 300" w:hAnsi="Museo Sans 300"/>
          <w:sz w:val="20"/>
          <w:szCs w:val="20"/>
          <w:lang w:val="es-SV"/>
        </w:rPr>
        <w:t>XXX</w:t>
      </w:r>
      <w:r>
        <w:rPr>
          <w:rFonts w:ascii="Museo Sans 300" w:hAnsi="Museo Sans 300"/>
          <w:sz w:val="20"/>
          <w:szCs w:val="20"/>
          <w:lang w:val="es-SV"/>
        </w:rPr>
        <w:t xml:space="preserve"> </w:t>
      </w:r>
      <w:r w:rsidR="006C4563">
        <w:rPr>
          <w:rFonts w:ascii="Museo Sans 300" w:hAnsi="Museo Sans 300"/>
          <w:sz w:val="20"/>
          <w:szCs w:val="20"/>
          <w:lang w:val="es-SV"/>
        </w:rPr>
        <w:t>los días veintidós de abril y veintinueve de mayo</w:t>
      </w:r>
      <w:r w:rsidR="004F4167">
        <w:rPr>
          <w:rFonts w:ascii="Museo Sans 300" w:hAnsi="Museo Sans 300"/>
          <w:sz w:val="20"/>
          <w:szCs w:val="20"/>
          <w:lang w:val="es-SV"/>
        </w:rPr>
        <w:t xml:space="preserve"> </w:t>
      </w:r>
      <w:r>
        <w:rPr>
          <w:rFonts w:ascii="Museo Sans 300" w:hAnsi="Museo Sans 300"/>
          <w:sz w:val="20"/>
          <w:szCs w:val="20"/>
          <w:lang w:val="es-SV"/>
        </w:rPr>
        <w:t>de</w:t>
      </w:r>
      <w:r w:rsidR="00A7457A">
        <w:rPr>
          <w:rFonts w:ascii="Museo Sans 300" w:hAnsi="Museo Sans 300"/>
          <w:sz w:val="20"/>
          <w:szCs w:val="20"/>
          <w:lang w:val="es-SV"/>
        </w:rPr>
        <w:t>l</w:t>
      </w:r>
      <w:r w:rsidR="006C4563">
        <w:rPr>
          <w:rFonts w:ascii="Museo Sans 300" w:hAnsi="Museo Sans 300"/>
          <w:sz w:val="20"/>
          <w:szCs w:val="20"/>
          <w:lang w:val="es-SV"/>
        </w:rPr>
        <w:t xml:space="preserve"> referido año, respectivamente.</w:t>
      </w:r>
    </w:p>
    <w:p w14:paraId="4E0CD83F" w14:textId="77777777" w:rsidR="00713EE8" w:rsidRPr="00972F9D" w:rsidRDefault="00713EE8" w:rsidP="00713EE8">
      <w:pPr>
        <w:pStyle w:val="Prrafodelista"/>
        <w:tabs>
          <w:tab w:val="left" w:pos="426"/>
        </w:tabs>
        <w:ind w:left="426"/>
        <w:jc w:val="both"/>
        <w:rPr>
          <w:rFonts w:ascii="Museo Sans 300" w:hAnsi="Museo Sans 300"/>
          <w:sz w:val="20"/>
          <w:szCs w:val="20"/>
          <w:lang w:val="es-SV"/>
        </w:rPr>
      </w:pPr>
    </w:p>
    <w:p w14:paraId="7067EC89" w14:textId="0D029352"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745196">
        <w:rPr>
          <w:rFonts w:ascii="Museo Sans 300" w:hAnsi="Museo Sans 300"/>
          <w:sz w:val="20"/>
          <w:szCs w:val="20"/>
          <w:lang w:val="es-ES_tradnl"/>
        </w:rPr>
        <w:t xml:space="preserve">e memorando de fecha </w:t>
      </w:r>
      <w:r w:rsidR="004F4167">
        <w:rPr>
          <w:rFonts w:ascii="Museo Sans 300" w:hAnsi="Museo Sans 300"/>
          <w:sz w:val="20"/>
          <w:szCs w:val="20"/>
          <w:lang w:val="es-ES_tradnl"/>
        </w:rPr>
        <w:t>siete</w:t>
      </w:r>
      <w:r>
        <w:rPr>
          <w:rFonts w:ascii="Museo Sans 300" w:hAnsi="Museo Sans 300"/>
          <w:sz w:val="20"/>
          <w:szCs w:val="20"/>
          <w:lang w:val="es-ES_tradnl"/>
        </w:rPr>
        <w:t xml:space="preserve"> de </w:t>
      </w:r>
      <w:r w:rsidR="004F4167">
        <w:rPr>
          <w:rFonts w:ascii="Museo Sans 300" w:hAnsi="Museo Sans 300"/>
          <w:sz w:val="20"/>
          <w:szCs w:val="20"/>
          <w:lang w:val="es-ES_tradnl"/>
        </w:rPr>
        <w:t>diciembre</w:t>
      </w:r>
      <w:r>
        <w:rPr>
          <w:rFonts w:ascii="Museo Sans 300" w:hAnsi="Museo Sans 300"/>
          <w:sz w:val="20"/>
          <w:szCs w:val="20"/>
          <w:lang w:val="es-ES_tradnl"/>
        </w:rPr>
        <w:t xml:space="preserve"> del año dos mil veinte</w:t>
      </w:r>
      <w:r w:rsidR="00263E33" w:rsidRPr="00972F9D">
        <w:rPr>
          <w:rFonts w:ascii="Museo Sans 300" w:hAnsi="Museo Sans 300"/>
          <w:sz w:val="20"/>
          <w:szCs w:val="20"/>
          <w:lang w:val="es-SV"/>
        </w:rPr>
        <w:t>, el CAU rindió el informe técnico N.° IT-</w:t>
      </w:r>
      <w:r w:rsidR="004F4167">
        <w:rPr>
          <w:rFonts w:ascii="Museo Sans 300" w:hAnsi="Museo Sans 300"/>
          <w:sz w:val="20"/>
          <w:szCs w:val="20"/>
          <w:lang w:val="es-SV"/>
        </w:rPr>
        <w:t>0406</w:t>
      </w:r>
      <w:r w:rsidR="001069B4">
        <w:rPr>
          <w:rFonts w:ascii="Museo Sans 300" w:hAnsi="Museo Sans 300"/>
          <w:sz w:val="20"/>
          <w:szCs w:val="20"/>
          <w:lang w:val="es-SV"/>
        </w:rPr>
        <w:t>-CAU</w:t>
      </w:r>
      <w:r w:rsidR="004F4167">
        <w:rPr>
          <w:rFonts w:ascii="Museo Sans 300" w:hAnsi="Museo Sans 300"/>
          <w:sz w:val="20"/>
          <w:szCs w:val="20"/>
          <w:lang w:val="es-SV"/>
        </w:rPr>
        <w:t>-20</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572259D5" w14:textId="77777777" w:rsidR="00F35FBC" w:rsidRDefault="00263E33" w:rsidP="00F35FBC">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34835D57" w:rsidR="007D65C8" w:rsidRDefault="00F35FBC" w:rsidP="001028CB">
      <w:pPr>
        <w:pStyle w:val="Prrafodelista"/>
        <w:tabs>
          <w:tab w:val="left" w:pos="426"/>
        </w:tabs>
        <w:ind w:left="426"/>
        <w:jc w:val="both"/>
        <w:rPr>
          <w:rFonts w:ascii="Museo Sans 300" w:hAnsi="Museo Sans 300"/>
          <w:sz w:val="20"/>
          <w:szCs w:val="20"/>
          <w:u w:val="single"/>
        </w:rPr>
      </w:pPr>
      <w:r>
        <w:rPr>
          <w:rFonts w:ascii="Museo Sans 300" w:hAnsi="Museo Sans 300"/>
          <w:sz w:val="20"/>
          <w:szCs w:val="20"/>
          <w:u w:val="single"/>
        </w:rPr>
        <w:t>Historial</w:t>
      </w:r>
      <w:r w:rsidR="007D65C8" w:rsidRPr="00F35FBC">
        <w:rPr>
          <w:rFonts w:ascii="Museo Sans 300" w:hAnsi="Museo Sans 300"/>
          <w:sz w:val="20"/>
          <w:szCs w:val="20"/>
          <w:u w:val="single"/>
        </w:rPr>
        <w:t xml:space="preserve"> de consumo:</w:t>
      </w:r>
    </w:p>
    <w:p w14:paraId="2EA09E96" w14:textId="77777777" w:rsidR="008075B7" w:rsidRPr="00F35FBC" w:rsidRDefault="008075B7" w:rsidP="001028CB">
      <w:pPr>
        <w:pStyle w:val="Prrafodelista"/>
        <w:tabs>
          <w:tab w:val="left" w:pos="426"/>
        </w:tabs>
        <w:ind w:left="426"/>
        <w:jc w:val="both"/>
        <w:rPr>
          <w:rFonts w:ascii="Museo Sans 300" w:hAnsi="Museo Sans 300"/>
          <w:sz w:val="20"/>
          <w:szCs w:val="20"/>
        </w:rPr>
      </w:pPr>
    </w:p>
    <w:p w14:paraId="6FBC7257" w14:textId="094A40CF" w:rsidR="00964724" w:rsidRPr="00745196" w:rsidRDefault="00964724" w:rsidP="00745196">
      <w:pPr>
        <w:pStyle w:val="Prrafodelista"/>
        <w:tabs>
          <w:tab w:val="left" w:pos="567"/>
        </w:tabs>
        <w:ind w:left="567" w:right="-1"/>
        <w:jc w:val="center"/>
        <w:rPr>
          <w:rFonts w:ascii="Museo Sans 300" w:hAnsi="Museo Sans 300"/>
          <w:sz w:val="20"/>
          <w:szCs w:val="20"/>
          <w:lang w:val="es-SV"/>
        </w:rPr>
      </w:pPr>
    </w:p>
    <w:p w14:paraId="1E64A99C" w14:textId="2C23D70D" w:rsidR="007D65C8" w:rsidRPr="00B90016" w:rsidRDefault="007D65C8" w:rsidP="001028CB">
      <w:pPr>
        <w:pStyle w:val="Prrafodelista"/>
        <w:tabs>
          <w:tab w:val="left" w:pos="426"/>
        </w:tabs>
        <w:ind w:left="426"/>
        <w:jc w:val="both"/>
        <w:rPr>
          <w:rFonts w:ascii="Museo Sans 300" w:hAnsi="Museo Sans 300"/>
          <w:sz w:val="20"/>
          <w:szCs w:val="20"/>
        </w:rPr>
      </w:pPr>
      <w:r>
        <w:rPr>
          <w:rFonts w:ascii="Museo Sans 300" w:hAnsi="Museo Sans 300"/>
          <w:sz w:val="20"/>
          <w:szCs w:val="20"/>
          <w:u w:val="single"/>
        </w:rPr>
        <w:t>Determinación de la</w:t>
      </w:r>
      <w:r w:rsidR="00C1129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156D446" w14:textId="6DBDFBFF" w:rsidR="008075B7" w:rsidRPr="008075B7" w:rsidRDefault="007D65C8" w:rsidP="008075B7">
      <w:pPr>
        <w:ind w:left="709" w:right="709"/>
        <w:jc w:val="both"/>
        <w:rPr>
          <w:rFonts w:ascii="Museo 300" w:eastAsia="SimSun" w:hAnsi="Museo 300"/>
          <w:spacing w:val="-5"/>
          <w:sz w:val="16"/>
          <w:szCs w:val="16"/>
          <w:lang w:val="es-ES" w:eastAsia="x-none"/>
        </w:rPr>
      </w:pPr>
      <w:r w:rsidRPr="0064686F">
        <w:rPr>
          <w:rFonts w:ascii="Museo 300" w:eastAsia="Arial" w:hAnsi="Museo 300"/>
          <w:sz w:val="16"/>
          <w:szCs w:val="16"/>
        </w:rPr>
        <w:t xml:space="preserve">[…] </w:t>
      </w:r>
      <w:r w:rsidR="00E4437A" w:rsidRPr="0064686F">
        <w:rPr>
          <w:rFonts w:ascii="Museo 300" w:eastAsia="Arial" w:hAnsi="Museo 300"/>
          <w:color w:val="000000"/>
          <w:sz w:val="16"/>
          <w:szCs w:val="16"/>
          <w:lang w:val="es-ES"/>
        </w:rPr>
        <w:t>Conforme</w:t>
      </w:r>
      <w:r w:rsidR="008075B7">
        <w:rPr>
          <w:rFonts w:ascii="Museo 300" w:eastAsia="Arial" w:hAnsi="Museo 300"/>
          <w:color w:val="000000"/>
          <w:sz w:val="16"/>
          <w:szCs w:val="16"/>
          <w:lang w:val="es-ES"/>
        </w:rPr>
        <w:t xml:space="preserve"> </w:t>
      </w:r>
      <w:r w:rsidR="008075B7" w:rsidRPr="008075B7">
        <w:rPr>
          <w:rFonts w:ascii="Museo 300" w:eastAsia="SimSun" w:hAnsi="Museo 300" w:cs="Times New Roman"/>
          <w:spacing w:val="-5"/>
          <w:sz w:val="16"/>
          <w:szCs w:val="16"/>
          <w:lang w:val="es-ES"/>
        </w:rPr>
        <w:t xml:space="preserve">con la información que fue provista por la sociedad EEO, se han analizado las pruebas presentadas por la distribuidora en mediante las cuales ha pretendido demostrar que en el suministro de la usuaria final se cometió un incumplimiento a las condiciones contractuales consistente con la instalación de una línea directa a 240 voltios desde la red de la distribuidora para conectar </w:t>
      </w:r>
      <w:proofErr w:type="gramStart"/>
      <w:r w:rsidR="008075B7" w:rsidRPr="008075B7">
        <w:rPr>
          <w:rFonts w:ascii="Museo 300" w:eastAsia="SimSun" w:hAnsi="Museo 300" w:cs="Times New Roman"/>
          <w:spacing w:val="-5"/>
          <w:sz w:val="16"/>
          <w:szCs w:val="16"/>
          <w:lang w:val="es-ES"/>
        </w:rPr>
        <w:t>una discomóvil</w:t>
      </w:r>
      <w:proofErr w:type="gramEnd"/>
      <w:r w:rsidR="008075B7" w:rsidRPr="008075B7">
        <w:rPr>
          <w:rFonts w:ascii="Museo 300" w:eastAsia="SimSun" w:hAnsi="Museo 300" w:cs="Times New Roman"/>
          <w:spacing w:val="-5"/>
          <w:sz w:val="16"/>
          <w:szCs w:val="16"/>
          <w:lang w:val="es-ES"/>
        </w:rPr>
        <w:t xml:space="preserve"> y amenizar una fiesta rosa. Al respecto se hacen las siguientes consideraciones:</w:t>
      </w:r>
    </w:p>
    <w:p w14:paraId="4F2F32C1" w14:textId="70A878CE" w:rsidR="008075B7" w:rsidRPr="008075B7" w:rsidRDefault="008075B7" w:rsidP="008075B7">
      <w:pPr>
        <w:numPr>
          <w:ilvl w:val="0"/>
          <w:numId w:val="13"/>
        </w:numPr>
        <w:suppressAutoHyphens w:val="0"/>
        <w:autoSpaceDN/>
        <w:spacing w:after="200" w:line="240" w:lineRule="auto"/>
        <w:ind w:left="1429" w:right="708"/>
        <w:jc w:val="both"/>
        <w:textAlignment w:val="auto"/>
        <w:rPr>
          <w:rFonts w:ascii="Museo 300" w:eastAsia="SimSun" w:hAnsi="Museo 300" w:cs="Times New Roman"/>
          <w:spacing w:val="-5"/>
          <w:sz w:val="16"/>
          <w:szCs w:val="16"/>
          <w:lang w:val="es-ES"/>
        </w:rPr>
      </w:pPr>
      <w:r w:rsidRPr="008075B7">
        <w:rPr>
          <w:rFonts w:ascii="Museo 300" w:eastAsia="SimSun" w:hAnsi="Museo 300" w:cs="Times New Roman"/>
          <w:spacing w:val="-5"/>
          <w:sz w:val="16"/>
          <w:szCs w:val="16"/>
          <w:lang w:val="es-ES"/>
        </w:rPr>
        <w:t xml:space="preserve">De hecho, la usuaria en su reclamo expresó que no está de acuerdo con el monto cobrado, aunado a esto, la distribuidora presentó como prueba el acta de condiciones irregulares número </w:t>
      </w:r>
      <w:r w:rsidR="00E363DA">
        <w:rPr>
          <w:rFonts w:ascii="Museo 300" w:eastAsia="SimSun" w:hAnsi="Museo 300" w:cs="Times New Roman"/>
          <w:spacing w:val="-5"/>
          <w:sz w:val="16"/>
          <w:szCs w:val="16"/>
          <w:lang w:val="es-ES"/>
        </w:rPr>
        <w:t>XXX</w:t>
      </w:r>
      <w:r w:rsidRPr="008075B7">
        <w:rPr>
          <w:rFonts w:ascii="Museo 300" w:eastAsia="SimSun" w:hAnsi="Museo 300" w:cs="Times New Roman"/>
          <w:spacing w:val="-5"/>
          <w:sz w:val="16"/>
          <w:szCs w:val="16"/>
          <w:lang w:val="es-ES"/>
        </w:rPr>
        <w:t xml:space="preserve"> firmada por la señora </w:t>
      </w:r>
      <w:r w:rsidR="00E363DA">
        <w:rPr>
          <w:rFonts w:ascii="Museo 300" w:eastAsia="SimSun" w:hAnsi="Museo 300" w:cs="Times New Roman"/>
          <w:spacing w:val="-5"/>
          <w:sz w:val="16"/>
          <w:szCs w:val="16"/>
          <w:lang w:val="es-ES"/>
        </w:rPr>
        <w:t>XXX</w:t>
      </w:r>
      <w:r w:rsidRPr="008075B7">
        <w:rPr>
          <w:rFonts w:ascii="Museo 300" w:eastAsia="SimSun" w:hAnsi="Museo 300" w:cs="Times New Roman"/>
          <w:spacing w:val="-5"/>
          <w:sz w:val="16"/>
          <w:szCs w:val="16"/>
          <w:lang w:val="es-ES"/>
        </w:rPr>
        <w:t xml:space="preserve"> donde EEO le manifestó que el monto objeto de reclamo sería cargado al suministro con el NIC </w:t>
      </w:r>
      <w:r w:rsidR="00E363DA">
        <w:rPr>
          <w:rFonts w:ascii="Museo 300" w:eastAsia="SimSun" w:hAnsi="Museo 300" w:cs="Times New Roman"/>
          <w:spacing w:val="-5"/>
          <w:sz w:val="16"/>
          <w:szCs w:val="16"/>
          <w:lang w:val="es-ES"/>
        </w:rPr>
        <w:t>XXX</w:t>
      </w:r>
      <w:r w:rsidRPr="008075B7">
        <w:rPr>
          <w:rFonts w:ascii="Museo 300" w:eastAsia="SimSun" w:hAnsi="Museo 300" w:cs="Times New Roman"/>
          <w:spacing w:val="-5"/>
          <w:sz w:val="16"/>
          <w:szCs w:val="16"/>
          <w:lang w:val="es-ES"/>
        </w:rPr>
        <w:t xml:space="preserve">. Por otra parte, la usuaria presentó fotografías. Por otra parte, la usuaria aportó fotografías donde demuestra que contrató </w:t>
      </w:r>
      <w:proofErr w:type="gramStart"/>
      <w:r w:rsidRPr="008075B7">
        <w:rPr>
          <w:rFonts w:ascii="Museo 300" w:eastAsia="SimSun" w:hAnsi="Museo 300" w:cs="Times New Roman"/>
          <w:spacing w:val="-5"/>
          <w:sz w:val="16"/>
          <w:szCs w:val="16"/>
          <w:lang w:val="es-ES"/>
        </w:rPr>
        <w:t>una discomóvil</w:t>
      </w:r>
      <w:proofErr w:type="gramEnd"/>
      <w:r w:rsidRPr="008075B7">
        <w:rPr>
          <w:rFonts w:ascii="Museo 300" w:eastAsia="SimSun" w:hAnsi="Museo 300" w:cs="Times New Roman"/>
          <w:spacing w:val="-5"/>
          <w:sz w:val="16"/>
          <w:szCs w:val="16"/>
          <w:lang w:val="es-ES"/>
        </w:rPr>
        <w:t>, como lo mencionó la distribuidora.</w:t>
      </w:r>
    </w:p>
    <w:p w14:paraId="60BB024F" w14:textId="77777777" w:rsidR="008075B7" w:rsidRPr="008075B7" w:rsidRDefault="008075B7" w:rsidP="008075B7">
      <w:pPr>
        <w:numPr>
          <w:ilvl w:val="0"/>
          <w:numId w:val="13"/>
        </w:numPr>
        <w:suppressAutoHyphens w:val="0"/>
        <w:autoSpaceDN/>
        <w:spacing w:after="200" w:line="240" w:lineRule="auto"/>
        <w:ind w:left="1429" w:right="708"/>
        <w:jc w:val="both"/>
        <w:textAlignment w:val="auto"/>
        <w:rPr>
          <w:rFonts w:ascii="Museo 300" w:eastAsia="SimSun" w:hAnsi="Museo 300" w:cs="Times New Roman"/>
          <w:spacing w:val="-5"/>
          <w:sz w:val="16"/>
          <w:szCs w:val="16"/>
          <w:lang w:val="es-ES"/>
        </w:rPr>
      </w:pPr>
      <w:r w:rsidRPr="008075B7">
        <w:rPr>
          <w:rFonts w:ascii="Museo 300" w:eastAsia="SimSun" w:hAnsi="Museo 300" w:cs="Times New Roman"/>
          <w:spacing w:val="-5"/>
          <w:sz w:val="16"/>
          <w:szCs w:val="16"/>
          <w:lang w:val="es-ES"/>
        </w:rPr>
        <w:t>La línea directa que menciona la distribuidora se dirigía desde la red secundaria a los equipos eléctricos de una disco móvil contratada por la usuaria.</w:t>
      </w:r>
    </w:p>
    <w:p w14:paraId="015475A2" w14:textId="2A61AEF0" w:rsidR="008075B7" w:rsidRPr="008075B7" w:rsidRDefault="008075B7" w:rsidP="008075B7">
      <w:pPr>
        <w:numPr>
          <w:ilvl w:val="0"/>
          <w:numId w:val="13"/>
        </w:numPr>
        <w:suppressAutoHyphens w:val="0"/>
        <w:autoSpaceDN/>
        <w:spacing w:after="200" w:line="240" w:lineRule="auto"/>
        <w:ind w:left="1429" w:right="708"/>
        <w:jc w:val="both"/>
        <w:textAlignment w:val="auto"/>
        <w:rPr>
          <w:rFonts w:ascii="Museo 300" w:eastAsia="SimSun" w:hAnsi="Museo 300" w:cs="Times New Roman"/>
          <w:spacing w:val="-5"/>
          <w:sz w:val="16"/>
          <w:szCs w:val="16"/>
          <w:lang w:val="es-ES"/>
        </w:rPr>
      </w:pPr>
      <w:r w:rsidRPr="008075B7">
        <w:rPr>
          <w:rFonts w:ascii="Museo 300" w:eastAsia="SimSun" w:hAnsi="Museo 300" w:cs="Times New Roman"/>
          <w:spacing w:val="-5"/>
          <w:sz w:val="16"/>
          <w:szCs w:val="16"/>
          <w:lang w:val="es-ES"/>
        </w:rPr>
        <w:t xml:space="preserve">No quedó establecido por la EEO el método utilizado para determinar la energía no registrada a recuperar, en su informe manifestaron que se realizó en base a lecturas de un día de registro, generando una energía no registrada total por el valor de 367 kWh. De acuerdo con la información de la usuaria el evento fue por un lapso de 4 horas. </w:t>
      </w:r>
      <w:r>
        <w:rPr>
          <w:rFonts w:ascii="Museo 300" w:eastAsia="SimSun" w:hAnsi="Museo 300" w:cs="Times New Roman"/>
          <w:spacing w:val="-5"/>
          <w:sz w:val="16"/>
          <w:szCs w:val="16"/>
          <w:lang w:val="es-ES"/>
        </w:rPr>
        <w:t>(…)</w:t>
      </w:r>
    </w:p>
    <w:p w14:paraId="163B744D" w14:textId="77777777" w:rsidR="008075B7" w:rsidRPr="008075B7" w:rsidRDefault="008075B7" w:rsidP="008075B7">
      <w:pPr>
        <w:spacing w:line="240" w:lineRule="auto"/>
        <w:ind w:left="709" w:right="709"/>
        <w:jc w:val="both"/>
        <w:rPr>
          <w:rFonts w:ascii="Museo 300" w:hAnsi="Museo 300"/>
          <w:sz w:val="16"/>
          <w:szCs w:val="16"/>
        </w:rPr>
      </w:pPr>
      <w:r w:rsidRPr="008075B7">
        <w:rPr>
          <w:rFonts w:ascii="Museo 300" w:hAnsi="Museo 300"/>
          <w:sz w:val="16"/>
          <w:szCs w:val="16"/>
        </w:rPr>
        <w:t>Por otra parte, debido a que la distribuidora no estableció las características y potencia de los equipos que estaban siendo alimentados por la línea directa, el personal del CAU realizó una investigación respecto a la potencia de los equipos utilizados en este tipo de eventos y determinó de acuerdo con las fotografías presentadas por la usuaria; que estos pueden tener una demanda de potencia de 15,000 Watts.</w:t>
      </w:r>
    </w:p>
    <w:p w14:paraId="2A33C2AD" w14:textId="35E47A59" w:rsidR="008075B7" w:rsidRDefault="008075B7" w:rsidP="008075B7">
      <w:pPr>
        <w:ind w:left="709" w:right="709"/>
        <w:jc w:val="center"/>
        <w:rPr>
          <w:rFonts w:ascii="Museo 300" w:eastAsia="SimSun" w:hAnsi="Museo 300"/>
          <w:spacing w:val="-5"/>
          <w:sz w:val="16"/>
          <w:szCs w:val="16"/>
          <w:lang w:val="es-ES" w:eastAsia="x-none"/>
        </w:rPr>
      </w:pPr>
    </w:p>
    <w:p w14:paraId="7BBAA48A" w14:textId="2138DF9D" w:rsidR="00F94C43" w:rsidRPr="008075B7" w:rsidRDefault="008075B7" w:rsidP="008075B7">
      <w:pPr>
        <w:spacing w:line="240" w:lineRule="auto"/>
        <w:ind w:left="709" w:right="709"/>
        <w:jc w:val="both"/>
        <w:rPr>
          <w:rFonts w:ascii="Museo 300" w:eastAsia="SimSun" w:hAnsi="Museo 300" w:cs="Segoe UI"/>
          <w:color w:val="000000"/>
          <w:spacing w:val="-5"/>
          <w:sz w:val="16"/>
          <w:szCs w:val="16"/>
          <w:shd w:val="clear" w:color="auto" w:fill="FFFFFF"/>
          <w:lang w:val="es-ES"/>
        </w:rPr>
      </w:pPr>
      <w:r w:rsidRPr="008075B7">
        <w:rPr>
          <w:rFonts w:ascii="Museo 300" w:eastAsia="SimSun" w:hAnsi="Museo 300" w:cs="Segoe UI"/>
          <w:color w:val="000000"/>
          <w:spacing w:val="-5"/>
          <w:sz w:val="16"/>
          <w:szCs w:val="16"/>
          <w:shd w:val="clear" w:color="auto" w:fill="FFFFFF"/>
          <w:lang w:val="es-ES"/>
        </w:rPr>
        <w:t>Con base en las pruebas analizadas, el CAU determinó que la sociedad EEO sustentó debidamente, con evidencias que demuestran claramente que en el suministro bajo análisis existió una condición irregular debido a la conexión de una línea directa en la red eléctrica de la distribuidora, la cual fue efectuada intencionalmente con la finalidad de consumir energía sin ser registrada por el equipo de medición. Por lo que se establece que, para el presente caso, se ha determinado la existencia de un Incumplimiento por parte de la usuaria final, de lo establecido en los Términos y Condiciones Generales al Consumidor del año 2019</w:t>
      </w:r>
      <w:r w:rsidR="00FE0336" w:rsidRPr="00FE0336">
        <w:rPr>
          <w:rFonts w:ascii="Museo 300" w:eastAsia="Arial" w:hAnsi="Museo 300" w:cs="Cambria Math"/>
          <w:color w:val="000000"/>
          <w:sz w:val="16"/>
          <w:szCs w:val="16"/>
          <w:lang w:val="es-ES"/>
        </w:rPr>
        <w:t>.</w:t>
      </w:r>
      <w:r w:rsidR="00FE0336">
        <w:rPr>
          <w:rFonts w:ascii="Museo 300" w:eastAsia="Arial" w:hAnsi="Museo 300" w:cs="Cambria Math"/>
          <w:color w:val="000000"/>
          <w:sz w:val="16"/>
          <w:szCs w:val="16"/>
          <w:lang w:val="es-ES"/>
        </w:rPr>
        <w:t xml:space="preserve">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61FC02CC" w:rsidR="00263E33" w:rsidRDefault="008075B7" w:rsidP="001028C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u w:val="single"/>
          <w:lang w:val="es-SV"/>
        </w:rPr>
        <w:t>Determinación de la Energía Consumida y no Registrada</w:t>
      </w:r>
      <w:r w:rsidR="00263E33" w:rsidRPr="00263E33">
        <w:rPr>
          <w:rFonts w:ascii="Museo Sans 300" w:hAnsi="Museo Sans 300"/>
          <w:sz w:val="20"/>
          <w:szCs w:val="20"/>
          <w:u w:val="single"/>
          <w:lang w:val="es-SV"/>
        </w:rPr>
        <w:t>:</w:t>
      </w:r>
      <w:r w:rsidR="00263E33" w:rsidRPr="00263E33">
        <w:rPr>
          <w:rFonts w:ascii="Museo Sans 300" w:hAnsi="Museo Sans 300"/>
          <w:sz w:val="20"/>
          <w:szCs w:val="20"/>
          <w:lang w:val="es-SV"/>
        </w:rPr>
        <w:t> </w:t>
      </w:r>
    </w:p>
    <w:p w14:paraId="3B8D8229" w14:textId="42DC462B" w:rsidR="00263E33" w:rsidRPr="00D62BD1" w:rsidRDefault="00263E33" w:rsidP="00D62BD1">
      <w:pPr>
        <w:tabs>
          <w:tab w:val="left" w:pos="426"/>
        </w:tabs>
        <w:spacing w:after="0"/>
        <w:rPr>
          <w:rFonts w:ascii="Museo Sans 300" w:hAnsi="Museo Sans 300"/>
          <w:sz w:val="20"/>
          <w:szCs w:val="20"/>
        </w:rPr>
      </w:pPr>
    </w:p>
    <w:p w14:paraId="6900FAD0" w14:textId="2E6FED18" w:rsidR="00903D19" w:rsidRPr="00903D19" w:rsidRDefault="00A32920" w:rsidP="00435A91">
      <w:pPr>
        <w:ind w:left="709" w:right="709"/>
        <w:jc w:val="both"/>
        <w:rPr>
          <w:rFonts w:ascii="Museo 300" w:eastAsia="SimSun" w:hAnsi="Museo 300"/>
          <w:spacing w:val="-5"/>
          <w:sz w:val="16"/>
          <w:szCs w:val="16"/>
          <w:lang w:val="es-ES"/>
        </w:rPr>
      </w:pPr>
      <w:r>
        <w:rPr>
          <w:rFonts w:ascii="Museo 300" w:eastAsia="Arial" w:hAnsi="Museo 300"/>
          <w:sz w:val="16"/>
          <w:szCs w:val="16"/>
        </w:rPr>
        <w:t xml:space="preserve">[…] </w:t>
      </w:r>
      <w:r w:rsidR="00435A91">
        <w:rPr>
          <w:rFonts w:ascii="Museo 300" w:eastAsia="Arial" w:hAnsi="Museo 300"/>
          <w:color w:val="000000" w:themeColor="text1"/>
          <w:sz w:val="16"/>
          <w:szCs w:val="16"/>
          <w:lang w:val="es-ES"/>
        </w:rPr>
        <w:t xml:space="preserve">Conforme </w:t>
      </w:r>
      <w:r w:rsidR="00903D19" w:rsidRPr="00903D19">
        <w:rPr>
          <w:rFonts w:ascii="Museo 300" w:eastAsia="SimSun" w:hAnsi="Museo 300"/>
          <w:spacing w:val="-5"/>
          <w:sz w:val="16"/>
          <w:szCs w:val="16"/>
          <w:lang w:val="es-ES"/>
        </w:rPr>
        <w:t>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3ACD667" w14:textId="77777777" w:rsidR="00903D19" w:rsidRPr="00903D19" w:rsidRDefault="00903D19" w:rsidP="00903D19">
      <w:pPr>
        <w:suppressAutoHyphens w:val="0"/>
        <w:autoSpaceDN/>
        <w:spacing w:after="200" w:line="240" w:lineRule="auto"/>
        <w:ind w:left="708" w:right="708" w:firstLine="1"/>
        <w:jc w:val="both"/>
        <w:textAlignment w:val="auto"/>
        <w:rPr>
          <w:rFonts w:ascii="Museo 300" w:eastAsia="SimSun" w:hAnsi="Museo 300"/>
          <w:spacing w:val="-5"/>
          <w:sz w:val="16"/>
          <w:szCs w:val="16"/>
          <w:lang w:val="es-ES"/>
        </w:rPr>
      </w:pPr>
      <w:r w:rsidRPr="00903D19">
        <w:rPr>
          <w:rFonts w:ascii="Museo 300" w:eastAsia="SimSun" w:hAnsi="Museo 300"/>
          <w:spacing w:val="-5"/>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9A6B188" w14:textId="0EDDD60B" w:rsidR="00903D19" w:rsidRDefault="00903D19" w:rsidP="00903D19">
      <w:pPr>
        <w:suppressAutoHyphens w:val="0"/>
        <w:autoSpaceDN/>
        <w:spacing w:after="200" w:line="240" w:lineRule="auto"/>
        <w:ind w:left="708" w:right="708" w:firstLine="1"/>
        <w:jc w:val="both"/>
        <w:textAlignment w:val="auto"/>
        <w:rPr>
          <w:rFonts w:ascii="Museo 300" w:eastAsia="SimSun" w:hAnsi="Museo 300"/>
          <w:spacing w:val="-5"/>
          <w:sz w:val="16"/>
          <w:szCs w:val="16"/>
          <w:lang w:val="es-ES"/>
        </w:rPr>
      </w:pPr>
      <w:r w:rsidRPr="00903D19">
        <w:rPr>
          <w:rFonts w:ascii="Museo 300" w:eastAsia="SimSun" w:hAnsi="Museo 300"/>
          <w:spacing w:val="-5"/>
          <w:sz w:val="16"/>
          <w:szCs w:val="16"/>
          <w:lang w:val="es-ES"/>
        </w:rPr>
        <w:t>En vista de las consideraciones expuestas, hacemos las siguientes valoraciones:</w:t>
      </w:r>
    </w:p>
    <w:p w14:paraId="03608753" w14:textId="0480C4B5" w:rsidR="00903D19" w:rsidRPr="00903D19" w:rsidRDefault="00903D19" w:rsidP="00903D19">
      <w:pPr>
        <w:numPr>
          <w:ilvl w:val="0"/>
          <w:numId w:val="13"/>
        </w:numPr>
        <w:suppressAutoHyphens w:val="0"/>
        <w:autoSpaceDN/>
        <w:spacing w:after="200" w:line="240" w:lineRule="auto"/>
        <w:ind w:left="1429" w:right="708"/>
        <w:jc w:val="both"/>
        <w:textAlignment w:val="auto"/>
        <w:rPr>
          <w:rFonts w:ascii="Museo 300" w:eastAsia="SimSun" w:hAnsi="Museo 300" w:cs="Times New Roman"/>
          <w:bCs/>
          <w:spacing w:val="-5"/>
          <w:sz w:val="16"/>
          <w:szCs w:val="16"/>
          <w:lang w:val="es-ES"/>
        </w:rPr>
      </w:pPr>
      <w:r w:rsidRPr="00903D19">
        <w:rPr>
          <w:rFonts w:ascii="Museo 300" w:eastAsia="SimSun" w:hAnsi="Museo 300"/>
          <w:spacing w:val="-5"/>
          <w:sz w:val="16"/>
          <w:szCs w:val="16"/>
          <w:lang w:val="es-ES"/>
        </w:rPr>
        <w:t xml:space="preserve">El historial de consumo del suministro bajo estudio no puede considerarse para el cálculo de la ENR, debido que no es representativo del consumo que pudo ser demandado a través de la línea directa utilizada para alimentar </w:t>
      </w:r>
      <w:proofErr w:type="gramStart"/>
      <w:r w:rsidRPr="00903D19">
        <w:rPr>
          <w:rFonts w:ascii="Museo 300" w:eastAsia="SimSun" w:hAnsi="Museo 300"/>
          <w:spacing w:val="-5"/>
          <w:sz w:val="16"/>
          <w:szCs w:val="16"/>
          <w:lang w:val="es-ES"/>
        </w:rPr>
        <w:t>una discomóvil</w:t>
      </w:r>
      <w:proofErr w:type="gramEnd"/>
      <w:r w:rsidRPr="00903D19">
        <w:rPr>
          <w:rFonts w:ascii="Museo 300" w:eastAsia="SimSun" w:hAnsi="Museo 300"/>
          <w:spacing w:val="-5"/>
          <w:sz w:val="16"/>
          <w:szCs w:val="16"/>
          <w:lang w:val="es-ES"/>
        </w:rPr>
        <w:t xml:space="preserve">, contratada por la señora de </w:t>
      </w:r>
      <w:r w:rsidR="00E363DA">
        <w:rPr>
          <w:rFonts w:ascii="Museo 300" w:eastAsia="SimSun" w:hAnsi="Museo 300"/>
          <w:spacing w:val="-5"/>
          <w:sz w:val="16"/>
          <w:szCs w:val="16"/>
          <w:lang w:val="es-ES"/>
        </w:rPr>
        <w:t>XXX</w:t>
      </w:r>
      <w:r w:rsidRPr="00903D19">
        <w:rPr>
          <w:rFonts w:ascii="Museo 300" w:eastAsia="SimSun" w:hAnsi="Museo 300"/>
          <w:spacing w:val="-5"/>
          <w:sz w:val="16"/>
          <w:szCs w:val="16"/>
          <w:lang w:val="es-ES"/>
        </w:rPr>
        <w:t>.</w:t>
      </w:r>
    </w:p>
    <w:p w14:paraId="496FC1D3" w14:textId="33DE3122" w:rsidR="00903D19" w:rsidRPr="00903D19" w:rsidRDefault="00903D19" w:rsidP="00903D19">
      <w:pPr>
        <w:numPr>
          <w:ilvl w:val="0"/>
          <w:numId w:val="13"/>
        </w:numPr>
        <w:suppressAutoHyphens w:val="0"/>
        <w:autoSpaceDN/>
        <w:spacing w:after="200" w:line="240" w:lineRule="auto"/>
        <w:ind w:left="1429" w:right="708"/>
        <w:jc w:val="both"/>
        <w:textAlignment w:val="auto"/>
        <w:rPr>
          <w:rFonts w:ascii="Museo 300" w:eastAsia="SimSun" w:hAnsi="Museo 300" w:cs="Times New Roman"/>
          <w:bCs/>
          <w:spacing w:val="-5"/>
          <w:sz w:val="16"/>
          <w:szCs w:val="16"/>
          <w:lang w:val="es-ES"/>
        </w:rPr>
      </w:pPr>
      <w:r w:rsidRPr="00903D19">
        <w:rPr>
          <w:rFonts w:ascii="Museo 300" w:eastAsia="SimSun" w:hAnsi="Museo 300"/>
          <w:spacing w:val="-5"/>
          <w:sz w:val="16"/>
          <w:szCs w:val="16"/>
          <w:lang w:val="es-ES"/>
        </w:rPr>
        <w:t xml:space="preserve">El base en lo anterior, el cálculo de la energía no registrada que puede recuperar la distribuidora en este caso en particular se calculará tomado como base una potencia de los equipos de 15,000 Watts por un lapso de 5 horas. Tiempo que manifestó la usuaria fue contratada la </w:t>
      </w:r>
      <w:proofErr w:type="spellStart"/>
      <w:r w:rsidRPr="00903D19">
        <w:rPr>
          <w:rFonts w:ascii="Museo 300" w:eastAsia="SimSun" w:hAnsi="Museo 300"/>
          <w:spacing w:val="-5"/>
          <w:sz w:val="16"/>
          <w:szCs w:val="16"/>
          <w:lang w:val="es-ES"/>
        </w:rPr>
        <w:t>discomovil</w:t>
      </w:r>
      <w:proofErr w:type="spellEnd"/>
      <w:r w:rsidRPr="00903D19">
        <w:rPr>
          <w:rFonts w:ascii="Museo 300" w:eastAsia="SimSun" w:hAnsi="Museo 300"/>
          <w:spacing w:val="-5"/>
          <w:sz w:val="16"/>
          <w:szCs w:val="16"/>
          <w:lang w:val="es-ES"/>
        </w:rPr>
        <w:t xml:space="preserve"> para amenizar una fiesta, más una hora adicional por las pruebas que previamente se </w:t>
      </w:r>
      <w:proofErr w:type="gramStart"/>
      <w:r w:rsidRPr="00903D19">
        <w:rPr>
          <w:rFonts w:ascii="Museo 300" w:eastAsia="SimSun" w:hAnsi="Museo 300"/>
          <w:spacing w:val="-5"/>
          <w:sz w:val="16"/>
          <w:szCs w:val="16"/>
          <w:lang w:val="es-ES"/>
        </w:rPr>
        <w:t>le</w:t>
      </w:r>
      <w:proofErr w:type="gramEnd"/>
      <w:r w:rsidRPr="00903D19">
        <w:rPr>
          <w:rFonts w:ascii="Museo 300" w:eastAsia="SimSun" w:hAnsi="Museo 300"/>
          <w:spacing w:val="-5"/>
          <w:sz w:val="16"/>
          <w:szCs w:val="16"/>
          <w:lang w:val="es-ES"/>
        </w:rPr>
        <w:t xml:space="preserve"> realizan a los equipos</w:t>
      </w:r>
      <w:r w:rsidR="00A32920" w:rsidRPr="00903D19">
        <w:rPr>
          <w:rFonts w:ascii="Museo 300" w:hAnsi="Museo 300"/>
          <w:b/>
          <w:sz w:val="16"/>
          <w:szCs w:val="16"/>
        </w:rPr>
        <w:t>.</w:t>
      </w:r>
      <w:r>
        <w:rPr>
          <w:rFonts w:ascii="Museo 300" w:hAnsi="Museo 300"/>
          <w:b/>
          <w:sz w:val="16"/>
          <w:szCs w:val="16"/>
        </w:rPr>
        <w:t xml:space="preserve"> (…)</w:t>
      </w:r>
    </w:p>
    <w:p w14:paraId="62960B5B" w14:textId="57AC26C3" w:rsidR="00A159DE" w:rsidRPr="00435A91" w:rsidRDefault="00903D19" w:rsidP="00435A91">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903D19">
        <w:rPr>
          <w:rFonts w:ascii="Museo 300" w:hAnsi="Museo 300"/>
          <w:color w:val="000000" w:themeColor="text1"/>
          <w:sz w:val="16"/>
          <w:szCs w:val="16"/>
        </w:rPr>
        <w:t xml:space="preserve">El valor y período arriba señalados, fue utilizado para la elaboración del respectivo recálculo de la energía no registrada en el período de recuperación correspondiente a 5 horas del día 7 de diciembre del año 2019 fecha en la que fue normalizado el suministro, según consta en acta de condiciones irregulares número </w:t>
      </w:r>
      <w:r w:rsidR="00E363DA">
        <w:rPr>
          <w:rFonts w:ascii="Museo 300" w:hAnsi="Museo 300"/>
          <w:color w:val="000000" w:themeColor="text1"/>
          <w:sz w:val="16"/>
          <w:szCs w:val="16"/>
        </w:rPr>
        <w:t>XXX</w:t>
      </w:r>
      <w:r w:rsidRPr="00903D19">
        <w:rPr>
          <w:rFonts w:ascii="Museo 300" w:hAnsi="Museo 300"/>
          <w:color w:val="000000" w:themeColor="text1"/>
          <w:sz w:val="16"/>
          <w:szCs w:val="16"/>
        </w:rPr>
        <w:t>, que corresponde a la energía consumida y no registrada máxima que puede recuperarse, que en este caso, por un total de 75</w:t>
      </w:r>
      <w:r w:rsidRPr="00903D19">
        <w:rPr>
          <w:rFonts w:ascii="Museo 300" w:hAnsi="Museo 300"/>
          <w:sz w:val="16"/>
          <w:szCs w:val="16"/>
        </w:rPr>
        <w:t xml:space="preserve"> kWh, equivalente a la cantidad de diecisiete 14/100 dólares de los Estados Unidos de América (USD 17.14)</w:t>
      </w:r>
      <w:r w:rsidRPr="00903D19">
        <w:rPr>
          <w:rFonts w:ascii="Museo 300" w:hAnsi="Museo 300"/>
          <w:b/>
          <w:color w:val="000000" w:themeColor="text1"/>
          <w:sz w:val="16"/>
          <w:szCs w:val="16"/>
        </w:rPr>
        <w:t xml:space="preserve"> </w:t>
      </w:r>
      <w:r w:rsidRPr="00903D19">
        <w:rPr>
          <w:rFonts w:ascii="Museo 300" w:hAnsi="Museo 300"/>
          <w:color w:val="000000" w:themeColor="text1"/>
          <w:sz w:val="16"/>
          <w:szCs w:val="16"/>
        </w:rPr>
        <w:t xml:space="preserve">IVA incluido. </w:t>
      </w:r>
      <w:r w:rsidR="00A32920" w:rsidRPr="00435A91">
        <w:rPr>
          <w:rFonts w:ascii="Museo 300" w:eastAsia="Arial" w:hAnsi="Museo 300" w:cs="Times New Roman"/>
          <w:color w:val="000000"/>
          <w:sz w:val="16"/>
          <w:szCs w:val="16"/>
          <w:lang w:val="es-ES"/>
        </w:rPr>
        <w:t>[…]</w:t>
      </w:r>
      <w:r w:rsidR="00A32920" w:rsidRPr="00435A91">
        <w:rPr>
          <w:rFonts w:ascii="Museo 300" w:eastAsia="Arial" w:hAnsi="Museo 300" w:cs="Times New Roman"/>
          <w:color w:val="000000"/>
          <w:sz w:val="16"/>
          <w:szCs w:val="16"/>
        </w:rPr>
        <w:t>”</w:t>
      </w:r>
    </w:p>
    <w:p w14:paraId="48720AB6" w14:textId="77777777" w:rsidR="00263E33" w:rsidRDefault="00263E33" w:rsidP="001028C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2E988EBE" w14:textId="5419829E" w:rsidR="00903D19" w:rsidRPr="00903D19" w:rsidRDefault="00903D19" w:rsidP="00F5576C">
      <w:pPr>
        <w:pStyle w:val="Prrafodelista"/>
        <w:numPr>
          <w:ilvl w:val="1"/>
          <w:numId w:val="26"/>
        </w:numPr>
        <w:spacing w:after="200"/>
        <w:ind w:right="708"/>
        <w:jc w:val="both"/>
        <w:textAlignment w:val="auto"/>
        <w:rPr>
          <w:rFonts w:ascii="Museo 300" w:hAnsi="Museo 300" w:cs="Arial"/>
          <w:color w:val="000000"/>
          <w:sz w:val="16"/>
          <w:szCs w:val="16"/>
        </w:rPr>
      </w:pPr>
      <w:r w:rsidRPr="00903D19">
        <w:rPr>
          <w:rFonts w:ascii="Museo 300" w:hAnsi="Museo 300" w:cs="Arial"/>
          <w:sz w:val="16"/>
          <w:szCs w:val="16"/>
        </w:rPr>
        <w:t>Las pruebas presentadas por la empresa distribuidora son aceptables, ya que con éstas se demostró fehacientemente que existió una condición irregular en el suministro de energía del denunciante, consistente a una conexión de línea directa, intercalada o en derivación en el tendido eléctrico de la EEO, antes de medición. Tal acción afectó el correcto registro de la energía que fue consumida en el citado suministro.</w:t>
      </w:r>
    </w:p>
    <w:p w14:paraId="28A69F50" w14:textId="71B4C5BB" w:rsidR="00903D19" w:rsidRPr="00F5576C" w:rsidRDefault="00903D19" w:rsidP="00F5576C">
      <w:pPr>
        <w:pStyle w:val="Prrafodelista"/>
        <w:numPr>
          <w:ilvl w:val="1"/>
          <w:numId w:val="26"/>
        </w:numPr>
        <w:spacing w:after="200"/>
        <w:ind w:right="708"/>
        <w:jc w:val="both"/>
        <w:textAlignment w:val="auto"/>
        <w:rPr>
          <w:rFonts w:ascii="Museo 300" w:eastAsia="Calibri" w:hAnsi="Museo 300"/>
          <w:sz w:val="16"/>
          <w:szCs w:val="16"/>
        </w:rPr>
      </w:pPr>
      <w:r w:rsidRPr="00F5576C">
        <w:rPr>
          <w:rFonts w:ascii="Museo 300" w:eastAsia="Calibri" w:hAnsi="Museo 300"/>
          <w:sz w:val="16"/>
          <w:szCs w:val="16"/>
        </w:rPr>
        <w:t>De conformidad al análisis efectuado por el CAU, la cantidad de noventa 06/100 dólares de los Estados Unidos de América (USD 90.06), IVA incluido, que la distribuidora EEO ha cobrado en concepto de energía no registrada, es improcedente y debe rectificarse.</w:t>
      </w:r>
    </w:p>
    <w:p w14:paraId="4BAB16C4" w14:textId="456E205C" w:rsidR="00562498" w:rsidRPr="008A2B01" w:rsidRDefault="00903D19" w:rsidP="00F5576C">
      <w:pPr>
        <w:pStyle w:val="Prrafodelista"/>
        <w:numPr>
          <w:ilvl w:val="1"/>
          <w:numId w:val="26"/>
        </w:numPr>
        <w:spacing w:after="200"/>
        <w:ind w:right="708"/>
        <w:jc w:val="both"/>
        <w:textAlignment w:val="auto"/>
        <w:rPr>
          <w:rFonts w:ascii="Museo 300" w:hAnsi="Museo 300" w:cs="Arial"/>
          <w:sz w:val="16"/>
          <w:szCs w:val="16"/>
        </w:rPr>
      </w:pPr>
      <w:r w:rsidRPr="00903D19">
        <w:rPr>
          <w:rFonts w:ascii="Museo 300" w:hAnsi="Museo 300" w:cs="Arial"/>
          <w:sz w:val="16"/>
          <w:szCs w:val="16"/>
        </w:rPr>
        <w:t>De acuerdo con el recálculo que el CAU ha efectuado, la sociedad EEO deberá recuperar la cantidad de diecisiete 14</w:t>
      </w:r>
      <w:r w:rsidRPr="00903D19">
        <w:rPr>
          <w:rFonts w:ascii="Museo 300" w:hAnsi="Museo 300" w:cs="Arial"/>
          <w:color w:val="000000" w:themeColor="text1"/>
          <w:sz w:val="16"/>
          <w:szCs w:val="16"/>
        </w:rPr>
        <w:t>/100 dólares de los Estados Unidos de América (USD 17.14)</w:t>
      </w:r>
      <w:r w:rsidRPr="00903D19">
        <w:rPr>
          <w:rFonts w:ascii="Museo 300" w:hAnsi="Museo 300" w:cs="Arial"/>
          <w:b/>
          <w:color w:val="000000" w:themeColor="text1"/>
          <w:sz w:val="16"/>
          <w:szCs w:val="16"/>
        </w:rPr>
        <w:t xml:space="preserve"> </w:t>
      </w:r>
      <w:r w:rsidRPr="00903D19">
        <w:rPr>
          <w:rFonts w:ascii="Museo 300" w:hAnsi="Museo 300" w:cs="Arial"/>
          <w:color w:val="000000" w:themeColor="text1"/>
          <w:sz w:val="16"/>
          <w:szCs w:val="16"/>
        </w:rPr>
        <w:t>IVA incluido,</w:t>
      </w:r>
      <w:r w:rsidRPr="00903D19">
        <w:rPr>
          <w:rFonts w:ascii="Museo 300" w:hAnsi="Museo 300" w:cs="Arial"/>
          <w:sz w:val="16"/>
          <w:szCs w:val="16"/>
        </w:rPr>
        <w:t xml:space="preserve"> en concepto de Energía Consumida y No Registrada;</w:t>
      </w:r>
      <w:r w:rsidRPr="00903D19">
        <w:rPr>
          <w:rFonts w:ascii="Cambria Math" w:hAnsi="Cambria Math" w:cs="Cambria Math"/>
          <w:sz w:val="16"/>
          <w:szCs w:val="16"/>
        </w:rPr>
        <w:t> </w:t>
      </w:r>
      <w:r w:rsidRPr="00903D19">
        <w:rPr>
          <w:rFonts w:ascii="Museo 300" w:hAnsi="Museo 300" w:cs="Arial"/>
          <w:sz w:val="16"/>
          <w:szCs w:val="16"/>
        </w:rPr>
        <w:t>adem</w:t>
      </w:r>
      <w:r w:rsidRPr="00903D19">
        <w:rPr>
          <w:rFonts w:ascii="Museo 300" w:hAnsi="Museo 300" w:cs="Museo Sans 300"/>
          <w:sz w:val="16"/>
          <w:szCs w:val="16"/>
        </w:rPr>
        <w:t>á</w:t>
      </w:r>
      <w:r w:rsidRPr="00903D19">
        <w:rPr>
          <w:rFonts w:ascii="Museo 300" w:hAnsi="Museo 300" w:cs="Arial"/>
          <w:sz w:val="16"/>
          <w:szCs w:val="16"/>
        </w:rPr>
        <w:t>s la distribuidora podrá efectuar el cobro de los intereses generados, de acuerdo con lo indicado en el artículo 36 de los Términos y Condiciones Generales al Consumidor Final, correspondiente al año 2019</w:t>
      </w:r>
      <w:r w:rsidR="008A2B01">
        <w:rPr>
          <w:rFonts w:ascii="Museo 300" w:hAnsi="Museo 300" w:cs="Arial"/>
          <w:sz w:val="16"/>
          <w:szCs w:val="16"/>
        </w:rPr>
        <w:t xml:space="preserve"> </w:t>
      </w:r>
      <w:r w:rsidR="00562498" w:rsidRPr="008A2B01">
        <w:rPr>
          <w:rFonts w:ascii="Museo 300" w:eastAsia="Arial" w:hAnsi="Museo 300"/>
          <w:color w:val="000000" w:themeColor="text1"/>
          <w:sz w:val="16"/>
          <w:szCs w:val="16"/>
        </w:rPr>
        <w:t>[…]</w:t>
      </w:r>
      <w:r w:rsidR="00914F6D" w:rsidRPr="008A2B01">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F8C5205" w14:textId="37A7745D" w:rsidR="00263E33" w:rsidRDefault="00CF0920" w:rsidP="002857F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B0796">
        <w:rPr>
          <w:rFonts w:ascii="Museo Sans 300" w:hAnsi="Museo Sans 300"/>
          <w:sz w:val="20"/>
          <w:szCs w:val="20"/>
          <w:lang w:val="es-SV"/>
        </w:rPr>
        <w:t>0370</w:t>
      </w:r>
      <w:r w:rsidR="00B17D15">
        <w:rPr>
          <w:rFonts w:ascii="Museo Sans 300" w:hAnsi="Museo Sans 300"/>
          <w:sz w:val="20"/>
          <w:szCs w:val="20"/>
          <w:lang w:val="es-SV"/>
        </w:rPr>
        <w:t>-202</w:t>
      </w:r>
      <w:r w:rsidR="00EB0796">
        <w:rPr>
          <w:rFonts w:ascii="Museo Sans 300" w:hAnsi="Museo Sans 300"/>
          <w:sz w:val="20"/>
          <w:szCs w:val="20"/>
          <w:lang w:val="es-SV"/>
        </w:rPr>
        <w:t>1</w:t>
      </w:r>
      <w:r w:rsidR="00263E33" w:rsidRPr="00263E33">
        <w:rPr>
          <w:rFonts w:ascii="Museo Sans 300" w:hAnsi="Museo Sans 300"/>
          <w:sz w:val="20"/>
          <w:szCs w:val="20"/>
          <w:lang w:val="es-SV"/>
        </w:rPr>
        <w:t>-CAU de fecha </w:t>
      </w:r>
      <w:r w:rsidR="00EB0796">
        <w:rPr>
          <w:rFonts w:ascii="Museo Sans 300" w:hAnsi="Museo Sans 300"/>
          <w:sz w:val="20"/>
          <w:szCs w:val="20"/>
          <w:lang w:val="es-SV"/>
        </w:rPr>
        <w:t>veintitrés</w:t>
      </w:r>
      <w:r w:rsidR="00D65EC2">
        <w:rPr>
          <w:rFonts w:ascii="Museo Sans 300" w:hAnsi="Museo Sans 300"/>
          <w:sz w:val="20"/>
          <w:szCs w:val="20"/>
          <w:lang w:val="es-SV"/>
        </w:rPr>
        <w:t xml:space="preserve"> de </w:t>
      </w:r>
      <w:r w:rsidR="00EB0796">
        <w:rPr>
          <w:rFonts w:ascii="Museo Sans 300" w:hAnsi="Museo Sans 300"/>
          <w:sz w:val="20"/>
          <w:szCs w:val="20"/>
          <w:lang w:val="es-SV"/>
        </w:rPr>
        <w:t>abril del presente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C65354">
        <w:rPr>
          <w:rFonts w:ascii="Museo Sans 300" w:hAnsi="Museo Sans 300"/>
          <w:sz w:val="20"/>
          <w:szCs w:val="20"/>
          <w:lang w:val="es-SV"/>
        </w:rPr>
        <w:t>EEO, S.A. de C.V.</w:t>
      </w:r>
      <w:r w:rsidR="00B17D15">
        <w:rPr>
          <w:rFonts w:ascii="Museo Sans 300" w:hAnsi="Museo Sans 300"/>
          <w:sz w:val="20"/>
          <w:szCs w:val="20"/>
          <w:lang w:val="es-SV"/>
        </w:rPr>
        <w:t xml:space="preserve">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E363DA">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EB0796">
        <w:rPr>
          <w:rFonts w:ascii="Museo Sans 300" w:hAnsi="Museo Sans 300"/>
          <w:sz w:val="20"/>
          <w:szCs w:val="20"/>
          <w:lang w:val="es-SV"/>
        </w:rPr>
        <w:t>0406</w:t>
      </w:r>
      <w:r w:rsidR="001069B4">
        <w:rPr>
          <w:rFonts w:ascii="Museo Sans 300" w:hAnsi="Museo Sans 300"/>
          <w:sz w:val="20"/>
          <w:szCs w:val="20"/>
          <w:lang w:val="es-SV"/>
        </w:rPr>
        <w:t>-CAU</w:t>
      </w:r>
      <w:r w:rsidR="00EB0796">
        <w:rPr>
          <w:rFonts w:ascii="Museo Sans 300" w:hAnsi="Museo Sans 300"/>
          <w:sz w:val="20"/>
          <w:szCs w:val="20"/>
          <w:lang w:val="es-SV"/>
        </w:rPr>
        <w:t>-20</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106B2BEA" w14:textId="77777777" w:rsidR="002C3E7D" w:rsidRPr="007D5729" w:rsidRDefault="002C3E7D" w:rsidP="001A7C6E">
      <w:pPr>
        <w:pStyle w:val="Prrafodelista"/>
        <w:tabs>
          <w:tab w:val="left" w:pos="426"/>
        </w:tabs>
        <w:ind w:left="426"/>
        <w:jc w:val="both"/>
        <w:rPr>
          <w:rFonts w:ascii="Museo Sans 300" w:hAnsi="Museo Sans 300"/>
          <w:sz w:val="20"/>
          <w:szCs w:val="20"/>
          <w:lang w:val="es-SV"/>
        </w:rPr>
      </w:pPr>
    </w:p>
    <w:p w14:paraId="46899B2E" w14:textId="4DFED759" w:rsidR="007E5122" w:rsidRPr="002F1716" w:rsidRDefault="00EB0796" w:rsidP="007E5122">
      <w:pPr>
        <w:pStyle w:val="Prrafodelista"/>
        <w:tabs>
          <w:tab w:val="left" w:pos="426"/>
        </w:tabs>
        <w:ind w:left="426"/>
        <w:jc w:val="both"/>
        <w:rPr>
          <w:rFonts w:ascii="Museo Sans 300" w:hAnsi="Museo Sans 300"/>
          <w:sz w:val="20"/>
          <w:szCs w:val="20"/>
          <w:lang w:val="es-SV"/>
        </w:rPr>
      </w:pPr>
      <w:r w:rsidRPr="5693EFC8">
        <w:rPr>
          <w:rFonts w:ascii="Museo Sans 300" w:hAnsi="Museo Sans 300"/>
          <w:sz w:val="20"/>
          <w:szCs w:val="20"/>
          <w:lang w:val="es-SV"/>
        </w:rPr>
        <w:t>El referido</w:t>
      </w:r>
      <w:r w:rsidR="00263E33" w:rsidRPr="5693EFC8">
        <w:rPr>
          <w:rFonts w:ascii="Museo Sans 300" w:hAnsi="Museo Sans 300"/>
          <w:sz w:val="20"/>
          <w:szCs w:val="20"/>
          <w:lang w:val="es-SV"/>
        </w:rPr>
        <w:t xml:space="preserve"> acuerdo fue not</w:t>
      </w:r>
      <w:r w:rsidR="002E0622" w:rsidRPr="5693EFC8">
        <w:rPr>
          <w:rFonts w:ascii="Museo Sans 300" w:hAnsi="Museo Sans 300"/>
          <w:sz w:val="20"/>
          <w:szCs w:val="20"/>
          <w:lang w:val="es-SV"/>
        </w:rPr>
        <w:t xml:space="preserve">ificado a la distribuidora y a la señora </w:t>
      </w:r>
      <w:r w:rsidR="00E363DA">
        <w:rPr>
          <w:rFonts w:ascii="Museo Sans 300" w:hAnsi="Museo Sans 300"/>
          <w:sz w:val="20"/>
          <w:szCs w:val="20"/>
          <w:lang w:val="es-SV"/>
        </w:rPr>
        <w:t>XXX</w:t>
      </w:r>
      <w:r w:rsidR="00263E33" w:rsidRPr="5693EFC8">
        <w:rPr>
          <w:rFonts w:ascii="Museo Sans 300" w:hAnsi="Museo Sans 300"/>
          <w:sz w:val="20"/>
          <w:szCs w:val="20"/>
          <w:lang w:val="es-SV"/>
        </w:rPr>
        <w:t xml:space="preserve"> </w:t>
      </w:r>
      <w:r w:rsidR="007E5122" w:rsidRPr="5693EFC8">
        <w:rPr>
          <w:rFonts w:ascii="Museo Sans 300" w:hAnsi="Museo Sans 300"/>
          <w:sz w:val="20"/>
          <w:szCs w:val="20"/>
        </w:rPr>
        <w:t xml:space="preserve">los días </w:t>
      </w:r>
      <w:r w:rsidRPr="5693EFC8">
        <w:rPr>
          <w:rFonts w:ascii="Museo Sans 300" w:hAnsi="Museo Sans 300"/>
          <w:sz w:val="20"/>
          <w:szCs w:val="20"/>
        </w:rPr>
        <w:t>veintiocho y veintinueve</w:t>
      </w:r>
      <w:r w:rsidR="007E5122" w:rsidRPr="5693EFC8">
        <w:rPr>
          <w:rFonts w:ascii="Museo Sans 300" w:hAnsi="Museo Sans 300"/>
          <w:sz w:val="20"/>
          <w:szCs w:val="20"/>
        </w:rPr>
        <w:t xml:space="preserve"> </w:t>
      </w:r>
      <w:r w:rsidR="523BF7CD" w:rsidRPr="5693EFC8">
        <w:rPr>
          <w:rFonts w:ascii="Museo Sans 300" w:hAnsi="Museo Sans 300"/>
          <w:sz w:val="20"/>
          <w:szCs w:val="20"/>
        </w:rPr>
        <w:t xml:space="preserve">de abril </w:t>
      </w:r>
      <w:r w:rsidR="007E5122" w:rsidRPr="5693EFC8">
        <w:rPr>
          <w:rFonts w:ascii="Museo Sans 300" w:hAnsi="Museo Sans 300"/>
          <w:sz w:val="20"/>
          <w:szCs w:val="20"/>
        </w:rPr>
        <w:t>de</w:t>
      </w:r>
      <w:r w:rsidRPr="5693EFC8">
        <w:rPr>
          <w:rFonts w:ascii="Museo Sans 300" w:hAnsi="Museo Sans 300"/>
          <w:sz w:val="20"/>
          <w:szCs w:val="20"/>
        </w:rPr>
        <w:t>l presente año</w:t>
      </w:r>
      <w:r w:rsidR="007E5122" w:rsidRPr="5693EFC8">
        <w:rPr>
          <w:rStyle w:val="normaltextrun"/>
          <w:rFonts w:ascii="Museo Sans 300" w:eastAsia="Museo Sans" w:hAnsi="Museo Sans 300" w:cs="Segoe UI"/>
          <w:sz w:val="20"/>
          <w:szCs w:val="20"/>
        </w:rPr>
        <w:t xml:space="preserve">, respectivamente, por lo que el plazo finalizó, en el mismo orden, los </w:t>
      </w:r>
      <w:r w:rsidR="007E5122" w:rsidRPr="5693EFC8">
        <w:rPr>
          <w:rFonts w:ascii="Museo Sans 300" w:hAnsi="Museo Sans 300"/>
          <w:sz w:val="20"/>
          <w:szCs w:val="20"/>
          <w:lang w:val="es-SV"/>
        </w:rPr>
        <w:t xml:space="preserve">días </w:t>
      </w:r>
      <w:r w:rsidRPr="5693EFC8">
        <w:rPr>
          <w:rFonts w:ascii="Museo Sans 300" w:hAnsi="Museo Sans 300"/>
          <w:sz w:val="20"/>
          <w:szCs w:val="20"/>
          <w:lang w:val="es-SV"/>
        </w:rPr>
        <w:t>trece y catorce de mayo de este año.</w:t>
      </w:r>
    </w:p>
    <w:p w14:paraId="746BDA4C" w14:textId="797632D9"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44CA470E" w:rsidR="002E0622" w:rsidRDefault="002E0622" w:rsidP="00B034DD">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w:t>
      </w:r>
      <w:r w:rsidR="00696E15" w:rsidRPr="212DE8FF">
        <w:rPr>
          <w:rFonts w:ascii="Museo Sans 300" w:hAnsi="Museo Sans 300"/>
          <w:sz w:val="20"/>
          <w:szCs w:val="20"/>
          <w:lang w:val="es-SV"/>
        </w:rPr>
        <w:t>l día</w:t>
      </w:r>
      <w:r w:rsidRPr="212DE8FF">
        <w:rPr>
          <w:rFonts w:ascii="Museo Sans 300" w:hAnsi="Museo Sans 300"/>
          <w:sz w:val="20"/>
          <w:szCs w:val="20"/>
          <w:lang w:val="es-SV"/>
        </w:rPr>
        <w:t xml:space="preserve"> </w:t>
      </w:r>
      <w:r w:rsidR="00F35FBC">
        <w:rPr>
          <w:rFonts w:ascii="Museo Sans 300" w:hAnsi="Museo Sans 300"/>
          <w:sz w:val="20"/>
          <w:szCs w:val="20"/>
          <w:lang w:val="es-SV"/>
        </w:rPr>
        <w:t>doce de</w:t>
      </w:r>
      <w:r w:rsidR="00EB0796">
        <w:rPr>
          <w:rFonts w:ascii="Museo Sans 300" w:hAnsi="Museo Sans 300"/>
          <w:sz w:val="20"/>
          <w:szCs w:val="20"/>
          <w:lang w:val="es-SV"/>
        </w:rPr>
        <w:t xml:space="preserve"> mayo</w:t>
      </w:r>
      <w:r w:rsidR="00A5621C" w:rsidRPr="212DE8FF">
        <w:rPr>
          <w:rFonts w:ascii="Museo Sans 300" w:hAnsi="Museo Sans 300"/>
          <w:sz w:val="20"/>
          <w:szCs w:val="20"/>
          <w:lang w:val="es-SV"/>
        </w:rPr>
        <w:t xml:space="preserve"> de este año,</w:t>
      </w:r>
      <w:r w:rsidRPr="212DE8FF">
        <w:rPr>
          <w:rFonts w:ascii="Museo Sans 300" w:hAnsi="Museo Sans 300"/>
          <w:sz w:val="20"/>
          <w:szCs w:val="20"/>
          <w:lang w:val="es-SV"/>
        </w:rPr>
        <w:t xml:space="preserve"> </w:t>
      </w:r>
      <w:r w:rsidR="00B034DD" w:rsidRPr="212DE8FF">
        <w:rPr>
          <w:rFonts w:ascii="Museo Sans 300" w:hAnsi="Museo Sans 300"/>
          <w:sz w:val="20"/>
          <w:szCs w:val="20"/>
        </w:rPr>
        <w:t>el ing</w:t>
      </w:r>
      <w:r w:rsidR="00F70E94">
        <w:rPr>
          <w:rFonts w:ascii="Museo Sans 300" w:hAnsi="Museo Sans 300"/>
          <w:sz w:val="20"/>
          <w:szCs w:val="20"/>
        </w:rPr>
        <w:t xml:space="preserve">eniero </w:t>
      </w:r>
      <w:r w:rsidR="00E363DA">
        <w:rPr>
          <w:rFonts w:ascii="Museo Sans 300" w:hAnsi="Museo Sans 300"/>
          <w:sz w:val="20"/>
          <w:szCs w:val="20"/>
        </w:rPr>
        <w:t>XXX</w:t>
      </w:r>
      <w:r w:rsidR="00B034DD" w:rsidRPr="212DE8FF">
        <w:rPr>
          <w:rFonts w:ascii="Museo Sans 300" w:hAnsi="Museo Sans 300"/>
          <w:sz w:val="20"/>
          <w:szCs w:val="20"/>
        </w:rPr>
        <w:t xml:space="preserve">, en la calidad antes mencionada, presentó un escrito en el cual manifestó </w:t>
      </w:r>
      <w:r w:rsidR="007E5122" w:rsidRPr="212DE8FF">
        <w:rPr>
          <w:rFonts w:ascii="Museo Sans 300" w:hAnsi="Museo Sans 300"/>
          <w:sz w:val="20"/>
          <w:szCs w:val="20"/>
        </w:rPr>
        <w:t xml:space="preserve">que acepta el contenido del </w:t>
      </w:r>
      <w:r w:rsidR="00F35FBC">
        <w:rPr>
          <w:rFonts w:ascii="Museo Sans 300" w:hAnsi="Museo Sans 300"/>
          <w:sz w:val="20"/>
          <w:szCs w:val="20"/>
          <w:lang w:val="es-SV"/>
        </w:rPr>
        <w:t>informe técnico N.° IT-</w:t>
      </w:r>
      <w:r w:rsidR="00EB0796">
        <w:rPr>
          <w:rFonts w:ascii="Museo Sans 300" w:hAnsi="Museo Sans 300"/>
          <w:sz w:val="20"/>
          <w:szCs w:val="20"/>
          <w:lang w:val="es-SV"/>
        </w:rPr>
        <w:t>0406</w:t>
      </w:r>
      <w:r w:rsidR="007E5122" w:rsidRPr="212DE8FF">
        <w:rPr>
          <w:rFonts w:ascii="Museo Sans 300" w:hAnsi="Museo Sans 300"/>
          <w:sz w:val="20"/>
          <w:szCs w:val="20"/>
          <w:lang w:val="es-SV"/>
        </w:rPr>
        <w:t>-CAU</w:t>
      </w:r>
      <w:r w:rsidR="00EB0796">
        <w:rPr>
          <w:rFonts w:ascii="Museo Sans 300" w:hAnsi="Museo Sans 300"/>
          <w:sz w:val="20"/>
          <w:szCs w:val="20"/>
          <w:lang w:val="es-SV"/>
        </w:rPr>
        <w:t>-20</w:t>
      </w:r>
      <w:r w:rsidR="00B034DD" w:rsidRPr="212DE8FF">
        <w:rPr>
          <w:rFonts w:ascii="Museo Sans 300" w:hAnsi="Museo Sans 300"/>
          <w:sz w:val="20"/>
          <w:szCs w:val="20"/>
        </w:rPr>
        <w:t>.</w:t>
      </w:r>
      <w:r w:rsidR="00256436" w:rsidRPr="212DE8FF">
        <w:rPr>
          <w:rFonts w:ascii="Museo Sans 300" w:hAnsi="Museo Sans 300"/>
          <w:sz w:val="20"/>
          <w:szCs w:val="20"/>
        </w:rPr>
        <w:t xml:space="preserve"> </w:t>
      </w:r>
      <w:r w:rsidR="00B034DD" w:rsidRPr="212DE8FF">
        <w:rPr>
          <w:rFonts w:ascii="Museo Sans 300" w:hAnsi="Museo Sans 300"/>
          <w:sz w:val="20"/>
          <w:szCs w:val="20"/>
        </w:rPr>
        <w:t xml:space="preserve">Por su parte, la señora </w:t>
      </w:r>
      <w:r w:rsidR="00E363DA">
        <w:rPr>
          <w:rFonts w:ascii="Museo Sans 300" w:hAnsi="Museo Sans 300"/>
          <w:sz w:val="20"/>
          <w:szCs w:val="20"/>
        </w:rPr>
        <w:t>XXX</w:t>
      </w:r>
      <w:r w:rsidR="00B034DD" w:rsidRPr="212DE8FF">
        <w:rPr>
          <w:rFonts w:ascii="Museo Sans 300" w:hAnsi="Museo Sans 300"/>
          <w:sz w:val="20"/>
          <w:szCs w:val="20"/>
        </w:rPr>
        <w:t xml:space="preserve"> no</w:t>
      </w:r>
      <w:r w:rsidR="00A7341F">
        <w:rPr>
          <w:rFonts w:ascii="Museo Sans 300" w:hAnsi="Museo Sans 300"/>
          <w:sz w:val="20"/>
          <w:szCs w:val="20"/>
        </w:rPr>
        <w:t xml:space="preserve"> se pronunció al respecto.</w:t>
      </w:r>
    </w:p>
    <w:p w14:paraId="526E3D45" w14:textId="24FB7B8C" w:rsidR="00B17D15" w:rsidRDefault="00B17D15" w:rsidP="000E5E34">
      <w:pPr>
        <w:pStyle w:val="Prrafodelista"/>
        <w:tabs>
          <w:tab w:val="left" w:pos="426"/>
        </w:tabs>
        <w:ind w:left="426"/>
        <w:jc w:val="both"/>
        <w:rPr>
          <w:rFonts w:ascii="Museo Sans 300" w:hAnsi="Museo Sans 300" w:cs="Segoe UI"/>
          <w:sz w:val="20"/>
          <w:szCs w:val="20"/>
        </w:rPr>
      </w:pPr>
    </w:p>
    <w:p w14:paraId="5EBF5FE2" w14:textId="77777777" w:rsidR="008A2B01" w:rsidRPr="00BC7E45" w:rsidRDefault="008A2B01"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41EB2B4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C65354">
        <w:rPr>
          <w:rFonts w:ascii="Museo Sans 500" w:eastAsia="Calibri" w:hAnsi="Museo Sans 500"/>
          <w:b/>
          <w:sz w:val="20"/>
          <w:szCs w:val="20"/>
          <w:lang w:val="es-SV" w:eastAsia="es-SV"/>
        </w:rPr>
        <w:t>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F35FBC">
        <w:rPr>
          <w:rFonts w:ascii="Museo Sans 500" w:eastAsia="Calibri" w:hAnsi="Museo Sans 500"/>
          <w:b/>
          <w:sz w:val="20"/>
          <w:szCs w:val="20"/>
          <w:lang w:val="es-SV" w:eastAsia="es-SV"/>
        </w:rPr>
        <w:t>año 20</w:t>
      </w:r>
      <w:r w:rsidR="00EB0796">
        <w:rPr>
          <w:rFonts w:ascii="Museo Sans 500" w:eastAsia="Calibri" w:hAnsi="Museo Sans 500"/>
          <w:b/>
          <w:sz w:val="20"/>
          <w:szCs w:val="20"/>
          <w:lang w:val="es-SV" w:eastAsia="es-SV"/>
        </w:rPr>
        <w:t>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0CEB1F3F"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31A7261" w14:textId="77777777" w:rsidR="001028CB" w:rsidRDefault="001028CB"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6ECE3984"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788163AD" w14:textId="77777777" w:rsidR="008A2B01" w:rsidRDefault="008A2B01"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2545C7F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w:t>
      </w:r>
      <w:r w:rsidR="0067388A">
        <w:rPr>
          <w:rFonts w:ascii="Museo Sans 300" w:eastAsia="Arial" w:hAnsi="Museo Sans 300" w:cs="Times New Roman"/>
          <w:sz w:val="20"/>
          <w:szCs w:val="20"/>
        </w:rPr>
        <w:t>S</w:t>
      </w:r>
      <w:r w:rsidRPr="00551F4C">
        <w:rPr>
          <w:rFonts w:ascii="Museo Sans 300" w:eastAsia="Arial" w:hAnsi="Museo Sans 300" w:cs="Times New Roman"/>
          <w:sz w:val="20"/>
          <w:szCs w:val="20"/>
        </w:rPr>
        <w:t xml:space="preserve">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18ED8E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D455C">
        <w:rPr>
          <w:rFonts w:ascii="Museo Sans 500" w:eastAsia="Arial" w:hAnsi="Museo Sans 500" w:cs="Times New Roman"/>
          <w:b/>
          <w:bCs/>
          <w:sz w:val="20"/>
          <w:szCs w:val="20"/>
        </w:rPr>
        <w:t xml:space="preserve">inistro identificado con el NIC </w:t>
      </w:r>
      <w:r w:rsidR="00E363D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90572D8"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EB0796">
        <w:rPr>
          <w:rFonts w:ascii="Museo Sans 300" w:hAnsi="Museo Sans 300" w:cs="Times New Roman"/>
          <w:sz w:val="20"/>
          <w:szCs w:val="20"/>
        </w:rPr>
        <w:t>0406</w:t>
      </w:r>
      <w:r w:rsidR="001069B4">
        <w:rPr>
          <w:rFonts w:ascii="Museo Sans 300" w:hAnsi="Museo Sans 300" w:cs="Times New Roman"/>
          <w:sz w:val="20"/>
          <w:szCs w:val="20"/>
        </w:rPr>
        <w:t>-CAU</w:t>
      </w:r>
      <w:r w:rsidR="00EB0796">
        <w:rPr>
          <w:rFonts w:ascii="Museo Sans 300" w:hAnsi="Museo Sans 300" w:cs="Times New Roman"/>
          <w:sz w:val="20"/>
          <w:szCs w:val="20"/>
        </w:rPr>
        <w:t>-20</w:t>
      </w:r>
      <w:r w:rsidRPr="00551F4C">
        <w:rPr>
          <w:rFonts w:ascii="Museo Sans 300" w:hAnsi="Museo Sans 300" w:cs="Times New Roman"/>
          <w:sz w:val="20"/>
          <w:szCs w:val="20"/>
        </w:rPr>
        <w:t>,</w:t>
      </w:r>
      <w:r w:rsidRPr="00551F4C">
        <w:rPr>
          <w:rFonts w:eastAsia="Arial" w:cs="Times New Roman"/>
        </w:rPr>
        <w:t xml:space="preserve"> </w:t>
      </w:r>
      <w:r w:rsidR="00C11290" w:rsidRPr="00213D79">
        <w:rPr>
          <w:rFonts w:ascii="Museo Sans 300" w:eastAsia="Arial" w:hAnsi="Museo Sans 300" w:cs="Times New Roman"/>
          <w:sz w:val="20"/>
          <w:szCs w:val="20"/>
        </w:rPr>
        <w:t>en su</w:t>
      </w:r>
      <w:r w:rsidR="00EB0796">
        <w:rPr>
          <w:rFonts w:ascii="Museo Sans 300" w:eastAsia="Arial" w:hAnsi="Museo Sans 300" w:cs="Times New Roman"/>
          <w:sz w:val="20"/>
          <w:szCs w:val="20"/>
        </w:rPr>
        <w:t>s</w:t>
      </w:r>
      <w:r w:rsidR="00C11290" w:rsidRPr="00213D79">
        <w:rPr>
          <w:rFonts w:ascii="Museo Sans 300" w:eastAsia="Arial" w:hAnsi="Museo Sans 300" w:cs="Times New Roman"/>
          <w:sz w:val="20"/>
          <w:szCs w:val="20"/>
        </w:rPr>
        <w:t xml:space="preserve"> página</w:t>
      </w:r>
      <w:r w:rsidR="00EB0796">
        <w:rPr>
          <w:rFonts w:ascii="Museo Sans 300" w:eastAsia="Arial" w:hAnsi="Museo Sans 300" w:cs="Times New Roman"/>
          <w:sz w:val="20"/>
          <w:szCs w:val="20"/>
        </w:rPr>
        <w:t>s 3 y 4</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69C60D1" w14:textId="17834C0F" w:rsidR="00EB0796" w:rsidRPr="008D3629" w:rsidRDefault="00C34300" w:rsidP="008D3629">
      <w:pPr>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 xml:space="preserve">“[…] </w:t>
      </w:r>
      <w:r w:rsidR="000D455C">
        <w:rPr>
          <w:rFonts w:ascii="Museo 300" w:eastAsia="Arial" w:hAnsi="Museo 300" w:cs="Cambria Math"/>
          <w:color w:val="000000"/>
          <w:sz w:val="16"/>
          <w:szCs w:val="16"/>
          <w:lang w:val="es-ES"/>
        </w:rPr>
        <w:t>Con</w:t>
      </w:r>
      <w:r w:rsidR="008D3629" w:rsidRPr="008D3629">
        <w:rPr>
          <w:rFonts w:ascii="Museo 300" w:hAnsi="Museo 300"/>
          <w:sz w:val="16"/>
          <w:szCs w:val="16"/>
        </w:rPr>
        <w:t xml:space="preserve">forme con la información que fue provista por la sociedad EEO, se han analizado las pruebas presentadas por la distribuidora en mediante las cuales ha pretendido demostrar que en el suministro de la usuaria final se cometió un incumplimiento a las condiciones contractuales consistente con la instalación de una línea directa a 240 voltios desde la red de la distribuidora para conectar </w:t>
      </w:r>
      <w:proofErr w:type="gramStart"/>
      <w:r w:rsidR="008D3629" w:rsidRPr="008D3629">
        <w:rPr>
          <w:rFonts w:ascii="Museo 300" w:hAnsi="Museo 300"/>
          <w:sz w:val="16"/>
          <w:szCs w:val="16"/>
        </w:rPr>
        <w:t>una discomóvil</w:t>
      </w:r>
      <w:proofErr w:type="gramEnd"/>
      <w:r w:rsidR="008D3629" w:rsidRPr="008D3629">
        <w:rPr>
          <w:rFonts w:ascii="Museo 300" w:hAnsi="Museo 300"/>
          <w:sz w:val="16"/>
          <w:szCs w:val="16"/>
        </w:rPr>
        <w:t xml:space="preserve"> y amenizar una fiesta rosa</w:t>
      </w:r>
      <w:r w:rsidR="008D3629">
        <w:rPr>
          <w:rFonts w:ascii="Museo 300" w:hAnsi="Museo 300"/>
          <w:sz w:val="16"/>
          <w:szCs w:val="16"/>
        </w:rPr>
        <w:t>. (…)</w:t>
      </w:r>
    </w:p>
    <w:p w14:paraId="2C374AB3" w14:textId="454E965B" w:rsidR="008D3629" w:rsidRPr="008D3629" w:rsidRDefault="008D3629" w:rsidP="008D3629">
      <w:pPr>
        <w:spacing w:line="240" w:lineRule="auto"/>
        <w:ind w:left="993" w:right="709"/>
        <w:jc w:val="both"/>
        <w:rPr>
          <w:rFonts w:ascii="Museo 300" w:eastAsia="SimSun" w:hAnsi="Museo 300"/>
          <w:spacing w:val="-5"/>
          <w:sz w:val="16"/>
          <w:szCs w:val="16"/>
          <w:lang w:val="es-ES"/>
        </w:rPr>
      </w:pPr>
      <w:r w:rsidRPr="008D3629">
        <w:rPr>
          <w:rFonts w:ascii="Museo 300" w:eastAsia="SimSun" w:hAnsi="Museo 300"/>
          <w:spacing w:val="-5"/>
          <w:sz w:val="16"/>
          <w:szCs w:val="16"/>
          <w:lang w:val="es-ES"/>
        </w:rPr>
        <w:t>Por otra parte, debido a que la distribuidora no estableció las características y potencia de los equipos que estaban siendo alimentados por la línea directa, el personal del CAU realizó una investigación respecto a la potencia de los equipos utilizados en este tipo de eventos y determinó de acuerdo con las fotografías presentadas por la usuaria; que estos pueden tener una demanda de potencia de 15,000 Watts.</w:t>
      </w:r>
      <w:r>
        <w:rPr>
          <w:rFonts w:ascii="Museo 300" w:eastAsia="SimSun" w:hAnsi="Museo 300"/>
          <w:spacing w:val="-5"/>
          <w:sz w:val="16"/>
          <w:szCs w:val="16"/>
          <w:lang w:val="es-ES"/>
        </w:rPr>
        <w:t xml:space="preserve"> (…)</w:t>
      </w:r>
    </w:p>
    <w:p w14:paraId="4DC82805" w14:textId="1704EA6C" w:rsidR="00C34300" w:rsidRPr="008D3629" w:rsidRDefault="008D3629" w:rsidP="008D3629">
      <w:pPr>
        <w:spacing w:line="240" w:lineRule="auto"/>
        <w:ind w:left="993" w:right="709"/>
        <w:jc w:val="both"/>
        <w:rPr>
          <w:rFonts w:ascii="Museo 300" w:eastAsia="SimSun" w:hAnsi="Museo 300" w:cs="Segoe UI"/>
          <w:color w:val="000000"/>
          <w:spacing w:val="-5"/>
          <w:sz w:val="16"/>
          <w:szCs w:val="16"/>
          <w:shd w:val="clear" w:color="auto" w:fill="FFFFFF"/>
          <w:lang w:val="es-ES"/>
        </w:rPr>
      </w:pPr>
      <w:r w:rsidRPr="008D3629">
        <w:rPr>
          <w:rFonts w:ascii="Museo 300" w:eastAsia="SimSun" w:hAnsi="Museo 300" w:cs="Segoe UI"/>
          <w:color w:val="000000"/>
          <w:spacing w:val="-5"/>
          <w:sz w:val="16"/>
          <w:szCs w:val="16"/>
          <w:shd w:val="clear" w:color="auto" w:fill="FFFFFF"/>
          <w:lang w:val="es-ES"/>
        </w:rPr>
        <w:t>Con base en las pruebas analizadas, el CAU determinó que la sociedad EEO sustentó debidamente, con evidencias que demuestran claramente que en el suministro bajo análisis existió una condición irregular debido a la conexión de una línea directa en la red eléctrica de la distribuidora, la cual fue efectuada intencionalmente con la finalidad de consumir energía sin ser registrada por el equipo de medición. Por lo que se establece que, para el presente caso, se ha determinado la existencia de un Incumplimiento por parte de la usuaria final, de lo establecido en los Términos y Condiciones Generales al Consumidor del año 2019</w:t>
      </w:r>
      <w:r>
        <w:rPr>
          <w:rFonts w:ascii="Museo 300" w:eastAsia="SimSun" w:hAnsi="Museo 300" w:cs="Segoe UI"/>
          <w:color w:val="000000"/>
          <w:spacing w:val="-5"/>
          <w:sz w:val="16"/>
          <w:szCs w:val="16"/>
          <w:shd w:val="clear" w:color="auto" w:fill="FFFFFF"/>
          <w:lang w:val="es-ES"/>
        </w:rPr>
        <w:t xml:space="preserve"> </w:t>
      </w:r>
      <w:r w:rsidR="00F252CB" w:rsidRPr="00F252CB">
        <w:rPr>
          <w:rFonts w:ascii="Museo 300" w:eastAsia="Arial" w:hAnsi="Museo 300"/>
          <w:color w:val="000000"/>
          <w:sz w:val="16"/>
          <w:szCs w:val="16"/>
          <w:lang w:val="es-ES"/>
        </w:rPr>
        <w:t>[…]</w:t>
      </w:r>
      <w:r w:rsidR="008C3920">
        <w:rPr>
          <w:rFonts w:ascii="Museo 300" w:eastAsia="Arial" w:hAnsi="Museo 300"/>
          <w:color w:val="000000"/>
          <w:sz w:val="16"/>
          <w:szCs w:val="16"/>
          <w:lang w:val="es-ES"/>
        </w:rPr>
        <w:t>”.</w:t>
      </w:r>
    </w:p>
    <w:p w14:paraId="403C9667" w14:textId="5D85B9E9" w:rsidR="008A2B01" w:rsidRPr="008A2B01" w:rsidRDefault="006E7B3F" w:rsidP="00F5576C">
      <w:pPr>
        <w:spacing w:after="0" w:line="240" w:lineRule="auto"/>
        <w:ind w:left="425"/>
        <w:jc w:val="both"/>
        <w:rPr>
          <w:rFonts w:ascii="Museo Sans 300" w:eastAsia="Times New Roman" w:hAnsi="Museo Sans 300" w:cs="Times New Roman"/>
          <w:sz w:val="20"/>
          <w:szCs w:val="20"/>
          <w:lang w:eastAsia="es-SV"/>
        </w:rPr>
      </w:pPr>
      <w:r w:rsidRPr="006E7B3F">
        <w:rPr>
          <w:rStyle w:val="normaltextrun"/>
          <w:rFonts w:ascii="Museo Sans 300" w:hAnsi="Museo Sans 300" w:cs="Segoe UI"/>
          <w:color w:val="000000"/>
          <w:sz w:val="20"/>
          <w:szCs w:val="20"/>
          <w:shd w:val="clear" w:color="auto" w:fill="FFFFFF"/>
        </w:rPr>
        <w:t xml:space="preserve">En cuanto a los argumentos </w:t>
      </w:r>
      <w:r>
        <w:rPr>
          <w:rStyle w:val="normaltextrun"/>
          <w:rFonts w:ascii="Museo Sans 300" w:hAnsi="Museo Sans 300" w:cs="Segoe UI"/>
          <w:color w:val="000000"/>
          <w:sz w:val="20"/>
          <w:szCs w:val="20"/>
          <w:shd w:val="clear" w:color="auto" w:fill="FFFFFF"/>
        </w:rPr>
        <w:t>expuestos por</w:t>
      </w:r>
      <w:r w:rsidRPr="006E7B3F">
        <w:rPr>
          <w:rStyle w:val="normaltextrun"/>
          <w:rFonts w:ascii="Museo Sans 300" w:hAnsi="Museo Sans 300" w:cs="Segoe UI"/>
          <w:color w:val="000000"/>
          <w:sz w:val="20"/>
          <w:szCs w:val="20"/>
          <w:shd w:val="clear" w:color="auto" w:fill="FFFFFF"/>
        </w:rPr>
        <w:t xml:space="preserve"> la usuaria relacionados </w:t>
      </w:r>
      <w:r>
        <w:rPr>
          <w:rStyle w:val="normaltextrun"/>
          <w:rFonts w:ascii="Museo Sans 300" w:hAnsi="Museo Sans 300" w:cs="Segoe UI"/>
          <w:color w:val="000000"/>
          <w:sz w:val="20"/>
          <w:szCs w:val="20"/>
          <w:shd w:val="clear" w:color="auto" w:fill="FFFFFF"/>
        </w:rPr>
        <w:t>con el tiempo de uso de los aparatos eléctricos fuera de medición</w:t>
      </w:r>
      <w:r w:rsidRPr="006E7B3F">
        <w:rPr>
          <w:rStyle w:val="normaltextrun"/>
          <w:rFonts w:ascii="Museo Sans 300" w:hAnsi="Museo Sans 300" w:cs="Segoe UI"/>
          <w:color w:val="000000"/>
          <w:sz w:val="20"/>
          <w:szCs w:val="20"/>
          <w:shd w:val="clear" w:color="auto" w:fill="FFFFFF"/>
        </w:rPr>
        <w:t>, el CAU en su informe técnico estableció que al </w:t>
      </w:r>
      <w:r w:rsidR="005E056B">
        <w:rPr>
          <w:rStyle w:val="normaltextrun"/>
          <w:rFonts w:ascii="Museo Sans 300" w:hAnsi="Museo Sans 300" w:cs="Segoe UI"/>
          <w:color w:val="000000"/>
          <w:sz w:val="20"/>
          <w:szCs w:val="20"/>
          <w:shd w:val="clear" w:color="auto" w:fill="FFFFFF"/>
        </w:rPr>
        <w:t>analizar</w:t>
      </w:r>
      <w:r w:rsidRPr="006E7B3F">
        <w:rPr>
          <w:rStyle w:val="normaltextrun"/>
          <w:rFonts w:ascii="Museo Sans 300" w:hAnsi="Museo Sans 300" w:cs="Segoe UI"/>
          <w:color w:val="000000"/>
          <w:sz w:val="20"/>
          <w:szCs w:val="20"/>
          <w:shd w:val="clear" w:color="auto" w:fill="FFFFFF"/>
        </w:rPr>
        <w:t> las</w:t>
      </w:r>
      <w:r>
        <w:rPr>
          <w:rStyle w:val="normaltextrun"/>
          <w:rFonts w:ascii="Museo Sans 300" w:hAnsi="Museo Sans 300" w:cs="Segoe UI"/>
          <w:color w:val="000000"/>
          <w:sz w:val="20"/>
          <w:szCs w:val="20"/>
          <w:shd w:val="clear" w:color="auto" w:fill="FFFFFF"/>
        </w:rPr>
        <w:t xml:space="preserve"> pruebas </w:t>
      </w:r>
      <w:r w:rsidRPr="006E7B3F">
        <w:rPr>
          <w:rStyle w:val="normaltextrun"/>
          <w:rFonts w:ascii="Museo Sans 300" w:hAnsi="Museo Sans 300" w:cs="Segoe UI"/>
          <w:color w:val="000000"/>
          <w:sz w:val="20"/>
          <w:szCs w:val="20"/>
          <w:shd w:val="clear" w:color="auto" w:fill="FFFFFF"/>
        </w:rPr>
        <w:t xml:space="preserve">presentadas cuenta con evidencia suficiente e idónea para establecer </w:t>
      </w:r>
      <w:r w:rsidR="00FE664B">
        <w:rPr>
          <w:rStyle w:val="normaltextrun"/>
          <w:rFonts w:ascii="Museo Sans 300" w:hAnsi="Museo Sans 300" w:cs="Segoe UI"/>
          <w:color w:val="000000"/>
          <w:sz w:val="20"/>
          <w:szCs w:val="20"/>
          <w:shd w:val="clear" w:color="auto" w:fill="FFFFFF"/>
        </w:rPr>
        <w:t xml:space="preserve">que </w:t>
      </w:r>
      <w:r w:rsidR="00FE664B">
        <w:rPr>
          <w:rFonts w:ascii="Museo Sans 300" w:eastAsia="Times New Roman" w:hAnsi="Museo Sans 300" w:cs="Times New Roman"/>
          <w:sz w:val="20"/>
          <w:szCs w:val="20"/>
          <w:lang w:eastAsia="es-SV"/>
        </w:rPr>
        <w:t xml:space="preserve">la señora </w:t>
      </w:r>
      <w:r w:rsidR="00E363DA">
        <w:rPr>
          <w:rFonts w:ascii="Museo Sans 300" w:eastAsia="Times New Roman" w:hAnsi="Museo Sans 300" w:cs="Times New Roman"/>
          <w:sz w:val="20"/>
          <w:szCs w:val="20"/>
          <w:lang w:eastAsia="es-SV"/>
        </w:rPr>
        <w:t>XXX</w:t>
      </w:r>
      <w:r w:rsidR="00FE664B">
        <w:rPr>
          <w:rFonts w:ascii="Museo Sans 300" w:eastAsia="Times New Roman" w:hAnsi="Museo Sans 300" w:cs="Times New Roman"/>
          <w:sz w:val="20"/>
          <w:szCs w:val="20"/>
          <w:lang w:eastAsia="es-SV"/>
        </w:rPr>
        <w:t xml:space="preserve"> permitió la condición irregular </w:t>
      </w:r>
      <w:r w:rsidR="00567EA8">
        <w:rPr>
          <w:rFonts w:ascii="Museo Sans 300" w:eastAsia="Times New Roman" w:hAnsi="Museo Sans 300" w:cs="Times New Roman"/>
          <w:sz w:val="20"/>
          <w:szCs w:val="20"/>
          <w:lang w:eastAsia="es-SV"/>
        </w:rPr>
        <w:t xml:space="preserve">para conectar </w:t>
      </w:r>
      <w:proofErr w:type="gramStart"/>
      <w:r w:rsidR="00567EA8">
        <w:rPr>
          <w:rFonts w:ascii="Museo Sans 300" w:eastAsia="Times New Roman" w:hAnsi="Museo Sans 300" w:cs="Times New Roman"/>
          <w:sz w:val="20"/>
          <w:szCs w:val="20"/>
          <w:lang w:eastAsia="es-SV"/>
        </w:rPr>
        <w:t xml:space="preserve">una </w:t>
      </w:r>
      <w:r w:rsidR="00FE664B">
        <w:rPr>
          <w:rFonts w:ascii="Museo Sans 300" w:eastAsia="Times New Roman" w:hAnsi="Museo Sans 300" w:cs="Times New Roman"/>
          <w:sz w:val="20"/>
          <w:szCs w:val="20"/>
          <w:lang w:eastAsia="es-SV"/>
        </w:rPr>
        <w:t>discomóvil</w:t>
      </w:r>
      <w:proofErr w:type="gramEnd"/>
      <w:r w:rsidR="00FE664B">
        <w:rPr>
          <w:rFonts w:ascii="Museo Sans 300" w:eastAsia="Times New Roman" w:hAnsi="Museo Sans 300" w:cs="Times New Roman"/>
          <w:sz w:val="20"/>
          <w:szCs w:val="20"/>
          <w:lang w:eastAsia="es-SV"/>
        </w:rPr>
        <w:t xml:space="preserve"> que contrat</w:t>
      </w:r>
      <w:r w:rsidR="00BD251F">
        <w:rPr>
          <w:rFonts w:ascii="Museo Sans 300" w:eastAsia="Times New Roman" w:hAnsi="Museo Sans 300" w:cs="Times New Roman"/>
          <w:sz w:val="20"/>
          <w:szCs w:val="20"/>
          <w:lang w:eastAsia="es-SV"/>
        </w:rPr>
        <w:t>ó</w:t>
      </w:r>
      <w:r w:rsidR="00FE664B">
        <w:rPr>
          <w:rFonts w:ascii="Museo Sans 300" w:eastAsia="Times New Roman" w:hAnsi="Museo Sans 300" w:cs="Times New Roman"/>
          <w:sz w:val="20"/>
          <w:szCs w:val="20"/>
          <w:lang w:eastAsia="es-SV"/>
        </w:rPr>
        <w:t xml:space="preserve">, </w:t>
      </w:r>
      <w:r w:rsidR="003051FE">
        <w:rPr>
          <w:rFonts w:ascii="Museo Sans 300" w:eastAsia="Times New Roman" w:hAnsi="Museo Sans 300" w:cs="Times New Roman"/>
          <w:sz w:val="20"/>
          <w:szCs w:val="20"/>
          <w:lang w:eastAsia="es-SV"/>
        </w:rPr>
        <w:t xml:space="preserve">y el argumento relacionado al tiempo de uso de </w:t>
      </w:r>
      <w:r w:rsidR="003271CC">
        <w:rPr>
          <w:rFonts w:ascii="Museo Sans 300" w:eastAsia="Times New Roman" w:hAnsi="Museo Sans 300" w:cs="Times New Roman"/>
          <w:sz w:val="20"/>
          <w:szCs w:val="20"/>
          <w:lang w:eastAsia="es-SV"/>
        </w:rPr>
        <w:t>los aparatos se abordar</w:t>
      </w:r>
      <w:r w:rsidR="00BD251F">
        <w:rPr>
          <w:rFonts w:ascii="Museo Sans 300" w:eastAsia="Times New Roman" w:hAnsi="Museo Sans 300" w:cs="Times New Roman"/>
          <w:sz w:val="20"/>
          <w:szCs w:val="20"/>
          <w:lang w:eastAsia="es-SV"/>
        </w:rPr>
        <w:t>á</w:t>
      </w:r>
      <w:r w:rsidR="003271CC">
        <w:rPr>
          <w:rFonts w:ascii="Museo Sans 300" w:eastAsia="Times New Roman" w:hAnsi="Museo Sans 300" w:cs="Times New Roman"/>
          <w:sz w:val="20"/>
          <w:szCs w:val="20"/>
          <w:lang w:eastAsia="es-SV"/>
        </w:rPr>
        <w:t xml:space="preserve"> en el siguiente apartado.</w:t>
      </w:r>
      <w:r w:rsidR="004B0A2C" w:rsidRPr="004B0A2C">
        <w:rPr>
          <w:rFonts w:ascii="Museo Sans 300" w:eastAsia="Times New Roman" w:hAnsi="Museo Sans 300" w:cs="Times New Roman"/>
          <w:sz w:val="20"/>
          <w:szCs w:val="20"/>
          <w:lang w:eastAsia="es-SV"/>
        </w:rPr>
        <w:t> </w:t>
      </w:r>
    </w:p>
    <w:p w14:paraId="29EA4115" w14:textId="0569BF9E" w:rsidR="004B0A2C" w:rsidRDefault="004B0A2C" w:rsidP="004B0A2C">
      <w:pPr>
        <w:spacing w:after="0" w:line="240" w:lineRule="auto"/>
        <w:ind w:left="993"/>
        <w:jc w:val="both"/>
        <w:rPr>
          <w:rFonts w:ascii="Museo Sans 300" w:eastAsia="Times New Roman" w:hAnsi="Museo Sans 300" w:cs="Times New Roman"/>
          <w:sz w:val="20"/>
          <w:szCs w:val="20"/>
          <w:lang w:eastAsia="es-SV"/>
        </w:rPr>
      </w:pPr>
    </w:p>
    <w:p w14:paraId="1B870E89" w14:textId="5D7ADDFA" w:rsidR="00442A28" w:rsidRDefault="00442A28" w:rsidP="00442A28">
      <w:pPr>
        <w:tabs>
          <w:tab w:val="left" w:pos="426"/>
        </w:tabs>
        <w:spacing w:after="0" w:line="240" w:lineRule="auto"/>
        <w:ind w:left="425"/>
        <w:jc w:val="both"/>
        <w:rPr>
          <w:rFonts w:ascii="Museo Sans 300" w:hAnsi="Museo Sans 300"/>
          <w:sz w:val="20"/>
          <w:szCs w:val="20"/>
          <w:lang w:val="es-ES"/>
        </w:rPr>
      </w:pPr>
      <w:r w:rsidRPr="00281E7D">
        <w:rPr>
          <w:rFonts w:ascii="Museo Sans 300" w:hAnsi="Museo Sans 300"/>
          <w:sz w:val="20"/>
          <w:szCs w:val="20"/>
        </w:rPr>
        <w:t>Confo</w:t>
      </w:r>
      <w:r>
        <w:rPr>
          <w:rFonts w:ascii="Museo Sans 300" w:hAnsi="Museo Sans 300"/>
          <w:sz w:val="20"/>
          <w:szCs w:val="20"/>
        </w:rPr>
        <w:t>rme lo anterior, el CAU estableció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Pr>
          <w:rFonts w:ascii="Museo Sans 300" w:hAnsi="Museo Sans 300"/>
          <w:sz w:val="20"/>
          <w:szCs w:val="20"/>
        </w:rPr>
        <w:t>0406</w:t>
      </w:r>
      <w:r w:rsidRPr="00CF7BCD">
        <w:rPr>
          <w:rFonts w:ascii="Museo Sans 300" w:hAnsi="Museo Sans 300"/>
          <w:sz w:val="20"/>
          <w:szCs w:val="20"/>
        </w:rPr>
        <w:t>-CAU</w:t>
      </w:r>
      <w:r>
        <w:rPr>
          <w:rFonts w:ascii="Museo Sans 300" w:hAnsi="Museo Sans 300"/>
          <w:sz w:val="20"/>
          <w:szCs w:val="20"/>
        </w:rPr>
        <w:t>-20</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Pr="00281E7D">
        <w:rPr>
          <w:rFonts w:ascii="Museo Sans 300" w:hAnsi="Museo Sans 300"/>
          <w:sz w:val="20"/>
          <w:szCs w:val="20"/>
        </w:rPr>
        <w:t>consistente</w:t>
      </w:r>
      <w:r w:rsidRPr="00281E7D">
        <w:rPr>
          <w:rFonts w:ascii="Museo Sans 300" w:hAnsi="Museo Sans 300"/>
          <w:sz w:val="20"/>
          <w:szCs w:val="20"/>
          <w:lang w:val="es-ES"/>
        </w:rPr>
        <w:t> </w:t>
      </w:r>
      <w:r w:rsidRPr="00125183">
        <w:rPr>
          <w:rFonts w:ascii="Museo Sans 300" w:eastAsia="Times New Roman" w:hAnsi="Museo Sans 300" w:cs="Segoe UI"/>
          <w:sz w:val="20"/>
          <w:szCs w:val="20"/>
          <w:lang w:val="es-ES" w:eastAsia="es-MX"/>
        </w:rPr>
        <w:t>en una conexión directa</w:t>
      </w:r>
      <w:r>
        <w:rPr>
          <w:rFonts w:ascii="Museo Sans 300" w:eastAsia="Times New Roman" w:hAnsi="Museo Sans 300" w:cs="Segoe UI"/>
          <w:sz w:val="20"/>
          <w:szCs w:val="20"/>
          <w:lang w:val="es-ES" w:eastAsia="es-MX"/>
        </w:rPr>
        <w:t xml:space="preserve"> hacía la red secundaria de la distribuidora</w:t>
      </w:r>
      <w:r w:rsidR="008A2B01">
        <w:rPr>
          <w:rFonts w:ascii="Museo Sans 300" w:eastAsia="Times New Roman" w:hAnsi="Museo Sans 300" w:cs="Segoe UI"/>
          <w:sz w:val="20"/>
          <w:szCs w:val="20"/>
          <w:lang w:val="es-ES" w:eastAsia="es-MX"/>
        </w:rPr>
        <w:t>,</w:t>
      </w:r>
      <w:r>
        <w:rPr>
          <w:rFonts w:ascii="Museo Sans 300" w:eastAsia="Times New Roman" w:hAnsi="Museo Sans 300" w:cs="Segoe UI"/>
          <w:sz w:val="20"/>
          <w:szCs w:val="20"/>
          <w:lang w:val="es-ES" w:eastAsia="es-MX"/>
        </w:rPr>
        <w:t xml:space="preserve"> por medio de la cual se suministraba energía eléctrica a indeterminados equipos eléctricos sin que fuera registrada.</w:t>
      </w:r>
    </w:p>
    <w:p w14:paraId="295ECEA8" w14:textId="77777777" w:rsidR="00442A28" w:rsidRDefault="00442A28" w:rsidP="00442A28">
      <w:pPr>
        <w:tabs>
          <w:tab w:val="left" w:pos="426"/>
        </w:tabs>
        <w:spacing w:after="0" w:line="240" w:lineRule="auto"/>
        <w:ind w:left="425"/>
        <w:jc w:val="both"/>
        <w:rPr>
          <w:rFonts w:ascii="Museo Sans 300" w:hAnsi="Museo Sans 300"/>
          <w:sz w:val="20"/>
          <w:szCs w:val="20"/>
          <w:lang w:val="es-ES"/>
        </w:rPr>
      </w:pPr>
    </w:p>
    <w:p w14:paraId="4AB52581" w14:textId="1EEA92BA" w:rsidR="00442A28" w:rsidRDefault="00442A28" w:rsidP="00442A28">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 ese 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 xml:space="preserve">la empresa distribuidora </w:t>
      </w:r>
      <w:r>
        <w:rPr>
          <w:rFonts w:ascii="Museo Sans 300" w:hAnsi="Museo Sans 300" w:cs="Segoe UI"/>
          <w:sz w:val="20"/>
          <w:szCs w:val="20"/>
          <w:lang w:val="es-ES" w:eastAsia="es-MX"/>
        </w:rPr>
        <w:t xml:space="preserve">está habilitada </w:t>
      </w:r>
      <w:r w:rsidRPr="00506FFE">
        <w:rPr>
          <w:rFonts w:ascii="Museo Sans 300" w:hAnsi="Museo Sans 300" w:cs="Segoe UI"/>
          <w:sz w:val="20"/>
          <w:szCs w:val="20"/>
          <w:lang w:val="es-ES" w:eastAsia="es-MX"/>
        </w:rPr>
        <w:t>a cobrar la energía consumida y no registrada, de conformidad con lo establecido en los Términos y Condiciones de los Pliegos Tarifa</w:t>
      </w:r>
      <w:r>
        <w:rPr>
          <w:rFonts w:ascii="Museo Sans 300" w:hAnsi="Museo Sans 300" w:cs="Segoe UI"/>
          <w:sz w:val="20"/>
          <w:szCs w:val="20"/>
          <w:lang w:val="es-ES" w:eastAsia="es-MX"/>
        </w:rPr>
        <w:t>rios aplicables para el año 2019</w:t>
      </w:r>
      <w:r w:rsidRPr="00506FFE">
        <w:rPr>
          <w:rFonts w:ascii="Museo Sans 300"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hAnsi="Cambria Math" w:cs="Cambria Math"/>
          <w:sz w:val="20"/>
          <w:szCs w:val="20"/>
          <w:lang w:val="es-ES" w:eastAsia="es-MX"/>
        </w:rPr>
        <w:t> </w:t>
      </w:r>
      <w:r w:rsidRPr="00506FFE">
        <w:rPr>
          <w:rFonts w:ascii="Museo Sans 300" w:hAnsi="Museo Sans 300" w:cs="Segoe UI"/>
          <w:sz w:val="20"/>
          <w:szCs w:val="20"/>
          <w:lang w:val="es-ES" w:eastAsia="es-MX"/>
        </w:rPr>
        <w:t> </w:t>
      </w:r>
    </w:p>
    <w:p w14:paraId="52BE284A" w14:textId="77777777" w:rsidR="00442A28" w:rsidRDefault="00442A28" w:rsidP="00442A28">
      <w:pPr>
        <w:autoSpaceDE w:val="0"/>
        <w:adjustRightInd w:val="0"/>
        <w:spacing w:after="0" w:line="240" w:lineRule="auto"/>
        <w:ind w:left="426"/>
        <w:jc w:val="both"/>
        <w:rPr>
          <w:rFonts w:ascii="Museo Sans 300" w:hAnsi="Museo Sans 300" w:cs="Segoe UI"/>
          <w:sz w:val="20"/>
          <w:szCs w:val="20"/>
          <w:lang w:val="es-ES" w:eastAsia="es-MX"/>
        </w:rPr>
      </w:pPr>
    </w:p>
    <w:p w14:paraId="21174E60" w14:textId="3AA2E2E8"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B32199" w14:textId="6BEC6C8E" w:rsidR="00A8787C" w:rsidRPr="009F368C" w:rsidRDefault="00A8787C" w:rsidP="009F368C">
      <w:pPr>
        <w:pStyle w:val="Prrafodelista"/>
        <w:ind w:left="426"/>
        <w:jc w:val="both"/>
        <w:rPr>
          <w:rFonts w:ascii="Museo Sans 300" w:hAnsi="Museo Sans 300"/>
          <w:sz w:val="20"/>
          <w:szCs w:val="20"/>
        </w:rPr>
      </w:pPr>
      <w:r>
        <w:rPr>
          <w:rFonts w:ascii="Museo Sans 300" w:eastAsia="Arial" w:hAnsi="Museo Sans 300"/>
          <w:sz w:val="20"/>
          <w:szCs w:val="20"/>
        </w:rPr>
        <w:t xml:space="preserve">El CAU </w:t>
      </w:r>
      <w:r w:rsidR="00380255">
        <w:rPr>
          <w:rFonts w:ascii="Museo Sans 300" w:eastAsia="Arial" w:hAnsi="Museo Sans 300"/>
          <w:sz w:val="20"/>
          <w:szCs w:val="20"/>
        </w:rPr>
        <w:t>consideró que el método de lecturas del medidor</w:t>
      </w:r>
      <w:r w:rsidR="003D377B">
        <w:rPr>
          <w:rFonts w:ascii="Museo Sans 300" w:eastAsia="Arial" w:hAnsi="Museo Sans 300"/>
          <w:sz w:val="20"/>
          <w:szCs w:val="20"/>
        </w:rPr>
        <w:t xml:space="preserve"> efectuado por la distribuidora no es aplicable</w:t>
      </w:r>
      <w:r w:rsidR="00927DE0">
        <w:rPr>
          <w:rFonts w:ascii="Museo Sans 300" w:eastAsia="Arial" w:hAnsi="Museo Sans 300"/>
          <w:sz w:val="20"/>
          <w:szCs w:val="20"/>
        </w:rPr>
        <w:t>,</w:t>
      </w:r>
      <w:r w:rsidR="003D377B">
        <w:rPr>
          <w:rFonts w:ascii="Museo Sans 300" w:eastAsia="Arial" w:hAnsi="Museo Sans 300"/>
          <w:sz w:val="20"/>
          <w:szCs w:val="20"/>
        </w:rPr>
        <w:t xml:space="preserve"> </w:t>
      </w:r>
      <w:r w:rsidR="00927DE0">
        <w:rPr>
          <w:rFonts w:ascii="Museo Sans 300" w:eastAsia="Arial" w:hAnsi="Museo Sans 300"/>
          <w:sz w:val="20"/>
          <w:szCs w:val="20"/>
        </w:rPr>
        <w:t>ya</w:t>
      </w:r>
      <w:r w:rsidR="003D377B">
        <w:rPr>
          <w:rFonts w:ascii="Museo Sans 300" w:eastAsia="Arial" w:hAnsi="Museo Sans 300"/>
          <w:sz w:val="20"/>
          <w:szCs w:val="20"/>
        </w:rPr>
        <w:t xml:space="preserve"> que la carga </w:t>
      </w:r>
      <w:r w:rsidR="00EF38D3">
        <w:rPr>
          <w:rFonts w:ascii="Museo Sans 300" w:eastAsia="Arial" w:hAnsi="Museo Sans 300"/>
          <w:sz w:val="20"/>
          <w:szCs w:val="20"/>
        </w:rPr>
        <w:t xml:space="preserve">utilizada </w:t>
      </w:r>
      <w:r w:rsidR="00927DE0">
        <w:rPr>
          <w:rFonts w:ascii="Museo Sans 300" w:eastAsia="Arial" w:hAnsi="Museo Sans 300"/>
          <w:sz w:val="20"/>
          <w:szCs w:val="20"/>
        </w:rPr>
        <w:t>para el</w:t>
      </w:r>
      <w:r w:rsidR="00EF38D3">
        <w:rPr>
          <w:rFonts w:ascii="Museo Sans 300" w:eastAsia="Arial" w:hAnsi="Museo Sans 300"/>
          <w:sz w:val="20"/>
          <w:szCs w:val="20"/>
        </w:rPr>
        <w:t xml:space="preserve"> evento </w:t>
      </w:r>
      <w:r w:rsidR="00927DE0">
        <w:rPr>
          <w:rFonts w:ascii="Museo Sans 300" w:eastAsia="Arial" w:hAnsi="Museo Sans 300"/>
          <w:sz w:val="20"/>
          <w:szCs w:val="20"/>
        </w:rPr>
        <w:t xml:space="preserve">en particular </w:t>
      </w:r>
      <w:r w:rsidR="00EF38D3">
        <w:rPr>
          <w:rFonts w:ascii="Museo Sans 300" w:eastAsia="Arial" w:hAnsi="Museo Sans 300"/>
          <w:sz w:val="20"/>
          <w:szCs w:val="20"/>
        </w:rPr>
        <w:t>no era parte de la carga utilizada normalmente en la vivienda.</w:t>
      </w:r>
    </w:p>
    <w:p w14:paraId="0020ACA2" w14:textId="77777777" w:rsidR="009F368C" w:rsidRPr="00125183" w:rsidRDefault="009F368C" w:rsidP="009F368C">
      <w:pPr>
        <w:spacing w:after="0" w:line="240" w:lineRule="auto"/>
        <w:ind w:left="426"/>
        <w:jc w:val="both"/>
        <w:rPr>
          <w:rFonts w:ascii="Museo Sans 300" w:eastAsia="Arial" w:hAnsi="Museo Sans 300" w:cs="Times New Roman"/>
          <w:sz w:val="20"/>
          <w:szCs w:val="20"/>
          <w:lang w:val="es-ES" w:eastAsia="es-ES"/>
        </w:rPr>
      </w:pPr>
    </w:p>
    <w:p w14:paraId="5F527451" w14:textId="4487D61D" w:rsidR="00184E74" w:rsidRPr="0011199E" w:rsidRDefault="00184E74" w:rsidP="00184E74">
      <w:pPr>
        <w:autoSpaceDE w:val="0"/>
        <w:spacing w:after="0" w:line="240" w:lineRule="auto"/>
        <w:ind w:left="426"/>
        <w:jc w:val="both"/>
        <w:rPr>
          <w:rFonts w:ascii="Museo Sans 300" w:hAnsi="Museo Sans 300"/>
          <w:sz w:val="20"/>
          <w:szCs w:val="20"/>
        </w:rPr>
      </w:pPr>
      <w:r w:rsidRPr="0011199E">
        <w:rPr>
          <w:rFonts w:ascii="Museo Sans 300" w:hAnsi="Museo Sans 300"/>
          <w:sz w:val="20"/>
          <w:szCs w:val="20"/>
        </w:rPr>
        <w:t xml:space="preserve">Debido a lo anterior, </w:t>
      </w:r>
      <w:r w:rsidR="009F368C">
        <w:rPr>
          <w:rFonts w:ascii="Museo Sans 300" w:hAnsi="Museo Sans 300"/>
          <w:sz w:val="20"/>
          <w:szCs w:val="20"/>
        </w:rPr>
        <w:t xml:space="preserve">el CAU </w:t>
      </w:r>
      <w:r w:rsidRPr="0011199E">
        <w:rPr>
          <w:rFonts w:ascii="Museo Sans 300" w:hAnsi="Museo Sans 300"/>
          <w:sz w:val="20"/>
          <w:szCs w:val="20"/>
        </w:rPr>
        <w:t>realiz</w:t>
      </w:r>
      <w:r w:rsidR="009F368C">
        <w:rPr>
          <w:rFonts w:ascii="Museo Sans 300" w:hAnsi="Museo Sans 300"/>
          <w:sz w:val="20"/>
          <w:szCs w:val="20"/>
        </w:rPr>
        <w:t>ó</w:t>
      </w:r>
      <w:r w:rsidRPr="0011199E">
        <w:rPr>
          <w:rFonts w:ascii="Museo Sans 300" w:hAnsi="Museo Sans 300"/>
          <w:sz w:val="20"/>
          <w:szCs w:val="20"/>
        </w:rPr>
        <w:t xml:space="preserve"> un nuevo cálculo basado en los criterios siguientes:   </w:t>
      </w:r>
    </w:p>
    <w:p w14:paraId="3A044467" w14:textId="77777777" w:rsidR="00184E74" w:rsidRDefault="00184E74" w:rsidP="001028CB">
      <w:pPr>
        <w:autoSpaceDE w:val="0"/>
        <w:spacing w:after="0" w:line="240" w:lineRule="auto"/>
        <w:ind w:left="426"/>
        <w:jc w:val="both"/>
        <w:rPr>
          <w:rFonts w:ascii="Museo Sans 300" w:hAnsi="Museo Sans 300"/>
          <w:sz w:val="20"/>
          <w:szCs w:val="20"/>
        </w:rPr>
      </w:pPr>
    </w:p>
    <w:p w14:paraId="76FF52F9" w14:textId="27EBA0F6" w:rsidR="009F368C" w:rsidRPr="00125183" w:rsidRDefault="009F368C" w:rsidP="009F368C">
      <w:pPr>
        <w:numPr>
          <w:ilvl w:val="0"/>
          <w:numId w:val="16"/>
        </w:numPr>
        <w:autoSpaceDE w:val="0"/>
        <w:spacing w:after="0" w:line="240" w:lineRule="auto"/>
        <w:ind w:left="851"/>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 xml:space="preserve">El valor de </w:t>
      </w:r>
      <w:r>
        <w:rPr>
          <w:rFonts w:ascii="Museo Sans 300" w:eastAsia="Times New Roman" w:hAnsi="Museo Sans 300" w:cs="Segoe UI"/>
          <w:sz w:val="20"/>
          <w:szCs w:val="20"/>
          <w:lang w:val="es-ES" w:eastAsia="es-ES"/>
        </w:rPr>
        <w:t>potencia de los equipos fuera de medición</w:t>
      </w:r>
      <w:r w:rsidRPr="00125183">
        <w:rPr>
          <w:rFonts w:ascii="Museo Sans 300" w:eastAsia="Times New Roman" w:hAnsi="Museo Sans 300" w:cs="Segoe UI"/>
          <w:sz w:val="20"/>
          <w:szCs w:val="20"/>
          <w:lang w:val="es-ES" w:eastAsia="es-ES"/>
        </w:rPr>
        <w:t xml:space="preserve"> </w:t>
      </w:r>
      <w:r w:rsidR="00413AB1">
        <w:rPr>
          <w:rFonts w:ascii="Museo Sans 300" w:eastAsia="Times New Roman" w:hAnsi="Museo Sans 300" w:cs="Segoe UI"/>
          <w:sz w:val="20"/>
          <w:szCs w:val="20"/>
          <w:lang w:val="es-ES" w:eastAsia="es-ES"/>
        </w:rPr>
        <w:t>de 15,000 watts</w:t>
      </w:r>
      <w:r w:rsidR="00927DE0">
        <w:rPr>
          <w:rFonts w:ascii="Museo Sans 300" w:eastAsia="Times New Roman" w:hAnsi="Museo Sans 300" w:cs="Segoe UI"/>
          <w:sz w:val="20"/>
          <w:szCs w:val="20"/>
          <w:lang w:val="es-ES" w:eastAsia="es-ES"/>
        </w:rPr>
        <w:t>.</w:t>
      </w:r>
    </w:p>
    <w:p w14:paraId="3C1F1EA2" w14:textId="2E8CFBCD" w:rsidR="009F368C" w:rsidRPr="00125183" w:rsidRDefault="009F368C" w:rsidP="009F368C">
      <w:pPr>
        <w:numPr>
          <w:ilvl w:val="0"/>
          <w:numId w:val="16"/>
        </w:numPr>
        <w:autoSpaceDE w:val="0"/>
        <w:spacing w:after="0" w:line="240" w:lineRule="auto"/>
        <w:ind w:left="851"/>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 xml:space="preserve">Las horas uso de los equipos eléctricos con un ciclo de funcionamiento de </w:t>
      </w:r>
      <w:r>
        <w:rPr>
          <w:rFonts w:ascii="Museo Sans 300" w:eastAsia="Times New Roman" w:hAnsi="Museo Sans 300" w:cs="Segoe UI"/>
          <w:sz w:val="20"/>
          <w:szCs w:val="20"/>
          <w:lang w:val="es-ES" w:eastAsia="es-ES"/>
        </w:rPr>
        <w:t>5</w:t>
      </w:r>
      <w:r w:rsidRPr="00125183">
        <w:rPr>
          <w:rFonts w:ascii="Museo Sans 300" w:eastAsia="Times New Roman" w:hAnsi="Museo Sans 300" w:cs="Segoe UI"/>
          <w:sz w:val="20"/>
          <w:szCs w:val="20"/>
          <w:lang w:val="es-ES" w:eastAsia="es-ES"/>
        </w:rPr>
        <w:t xml:space="preserve"> horas al día. </w:t>
      </w:r>
    </w:p>
    <w:p w14:paraId="7E49E006" w14:textId="3347C987" w:rsidR="00413AB1" w:rsidRPr="00125183" w:rsidRDefault="00413AB1" w:rsidP="00F5576C">
      <w:pPr>
        <w:autoSpaceDE w:val="0"/>
        <w:spacing w:after="0" w:line="240" w:lineRule="auto"/>
        <w:ind w:left="851"/>
        <w:jc w:val="both"/>
        <w:rPr>
          <w:rFonts w:ascii="Museo Sans 300" w:eastAsia="Times New Roman" w:hAnsi="Museo Sans 300" w:cs="Segoe UI"/>
          <w:sz w:val="20"/>
          <w:szCs w:val="20"/>
          <w:lang w:val="es-ES" w:eastAsia="es-ES"/>
        </w:rPr>
      </w:pPr>
    </w:p>
    <w:p w14:paraId="5FE2B7C0" w14:textId="280BBE3E" w:rsidR="001028CB" w:rsidRDefault="001028CB" w:rsidP="001028CB">
      <w:pPr>
        <w:spacing w:after="0" w:line="240" w:lineRule="auto"/>
        <w:ind w:left="426"/>
        <w:jc w:val="both"/>
        <w:rPr>
          <w:rFonts w:ascii="Museo Sans 300" w:eastAsia="Segoe UI" w:hAnsi="Museo Sans 300" w:cs="Segoe UI"/>
          <w:sz w:val="20"/>
          <w:szCs w:val="20"/>
        </w:rPr>
      </w:pPr>
      <w:r w:rsidRPr="00E01459">
        <w:rPr>
          <w:rFonts w:ascii="Museo Sans 300" w:hAnsi="Museo Sans 300"/>
          <w:sz w:val="20"/>
          <w:szCs w:val="20"/>
        </w:rPr>
        <w:t>En virtud de lo anterior, el CAU determinó que la distribuidora tiene el derecho a recuperar la cantida</w:t>
      </w:r>
      <w:r w:rsidR="00D9432D">
        <w:rPr>
          <w:rFonts w:ascii="Museo Sans 300" w:hAnsi="Museo Sans 300"/>
          <w:sz w:val="20"/>
          <w:szCs w:val="20"/>
        </w:rPr>
        <w:t xml:space="preserve">d de </w:t>
      </w:r>
      <w:r w:rsidR="009F368C">
        <w:rPr>
          <w:rFonts w:ascii="Museo Sans 300" w:hAnsi="Museo Sans 300"/>
          <w:sz w:val="20"/>
          <w:szCs w:val="20"/>
        </w:rPr>
        <w:t>DIECISIETE</w:t>
      </w:r>
      <w:r w:rsidR="00D9432D">
        <w:rPr>
          <w:rFonts w:ascii="Museo Sans 300" w:hAnsi="Museo Sans 300"/>
          <w:sz w:val="20"/>
          <w:szCs w:val="20"/>
          <w:lang w:val="es-ES" w:eastAsia="es-ES"/>
        </w:rPr>
        <w:t xml:space="preserve"> </w:t>
      </w:r>
      <w:r w:rsidR="009F368C">
        <w:rPr>
          <w:rFonts w:ascii="Museo Sans 300" w:hAnsi="Museo Sans 300"/>
          <w:sz w:val="20"/>
          <w:szCs w:val="20"/>
          <w:lang w:val="es-ES" w:eastAsia="es-ES"/>
        </w:rPr>
        <w:t>14</w:t>
      </w:r>
      <w:r w:rsidRPr="00E01459">
        <w:rPr>
          <w:rFonts w:ascii="Museo Sans 300" w:hAnsi="Museo Sans 300"/>
          <w:sz w:val="20"/>
          <w:szCs w:val="20"/>
          <w:lang w:val="es-ES" w:eastAsia="es-ES"/>
        </w:rPr>
        <w:t>/100 DÓLARES DE LOS ESTADOS UNIDOS DE AMÉRICA (USD</w:t>
      </w:r>
      <w:r w:rsidR="00D9432D">
        <w:rPr>
          <w:rFonts w:ascii="Museo Sans 300" w:hAnsi="Museo Sans 300"/>
          <w:sz w:val="20"/>
          <w:szCs w:val="20"/>
          <w:lang w:val="es-ES" w:eastAsia="es-ES"/>
        </w:rPr>
        <w:t xml:space="preserve"> 1</w:t>
      </w:r>
      <w:r w:rsidR="002C771A">
        <w:rPr>
          <w:rFonts w:ascii="Museo Sans 300" w:hAnsi="Museo Sans 300"/>
          <w:sz w:val="20"/>
          <w:szCs w:val="20"/>
          <w:lang w:val="es-ES" w:eastAsia="es-ES"/>
        </w:rPr>
        <w:t>7.14</w:t>
      </w:r>
      <w:r w:rsidRPr="00E01459">
        <w:rPr>
          <w:rFonts w:ascii="Museo Sans 300" w:hAnsi="Museo Sans 300"/>
          <w:sz w:val="20"/>
          <w:szCs w:val="20"/>
          <w:lang w:val="es-ES" w:eastAsia="es-ES"/>
        </w:rPr>
        <w:t xml:space="preserve">) IVA incluido, en concepto de energía no registrada, </w:t>
      </w:r>
      <w:r w:rsidRPr="00E01459">
        <w:rPr>
          <w:rFonts w:ascii="Museo Sans 300" w:eastAsia="Segoe UI" w:hAnsi="Museo Sans 300" w:cs="Segoe UI"/>
          <w:sz w:val="20"/>
          <w:szCs w:val="20"/>
        </w:rPr>
        <w:t>más los intereses correspondientes en aplicación al artículo 36 de los Términos y Condiciones Generales al Co</w:t>
      </w:r>
      <w:r w:rsidR="00D9432D">
        <w:rPr>
          <w:rFonts w:ascii="Museo Sans 300" w:eastAsia="Segoe UI" w:hAnsi="Museo Sans 300" w:cs="Segoe UI"/>
          <w:sz w:val="20"/>
          <w:szCs w:val="20"/>
        </w:rPr>
        <w:t>nsumidor Final, para el año 20</w:t>
      </w:r>
      <w:r w:rsidR="009F368C">
        <w:rPr>
          <w:rFonts w:ascii="Museo Sans 300" w:eastAsia="Segoe UI" w:hAnsi="Museo Sans 300" w:cs="Segoe UI"/>
          <w:sz w:val="20"/>
          <w:szCs w:val="20"/>
        </w:rPr>
        <w:t>19</w:t>
      </w:r>
      <w:r w:rsidRPr="00E01459">
        <w:rPr>
          <w:rFonts w:ascii="Museo Sans 300" w:eastAsia="Segoe UI" w:hAnsi="Museo Sans 300" w:cs="Segoe UI"/>
          <w:sz w:val="20"/>
          <w:szCs w:val="20"/>
        </w:rPr>
        <w:t>.</w:t>
      </w:r>
    </w:p>
    <w:p w14:paraId="797F3575" w14:textId="5D25B225" w:rsidR="002F0C76" w:rsidRDefault="002F0C76" w:rsidP="001028CB">
      <w:pPr>
        <w:spacing w:after="0" w:line="240" w:lineRule="auto"/>
        <w:ind w:left="426"/>
        <w:jc w:val="both"/>
        <w:rPr>
          <w:rFonts w:ascii="Museo Sans 300" w:eastAsia="Segoe UI" w:hAnsi="Museo Sans 300" w:cs="Segoe UI"/>
          <w:sz w:val="20"/>
          <w:szCs w:val="20"/>
        </w:rPr>
      </w:pPr>
      <w:bookmarkStart w:id="0" w:name="_GoBack"/>
      <w:bookmarkEnd w:id="0"/>
    </w:p>
    <w:p w14:paraId="3BB70ADA" w14:textId="7EE89304" w:rsidR="00F15FF0" w:rsidRPr="00F15FF0" w:rsidRDefault="002F0C76"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20A1190E"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6B0A380" w14:textId="77777777" w:rsidR="008A2B01" w:rsidRPr="008A2B01" w:rsidRDefault="008A2B01" w:rsidP="008A2B01">
      <w:pPr>
        <w:pStyle w:val="Prrafodelista"/>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2ADAEF0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E363D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B7A51EB" w14:textId="546CA97B" w:rsidR="00C7406B" w:rsidRDefault="00C7406B" w:rsidP="00C7406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2C771A">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usuari</w:t>
      </w:r>
      <w:r w:rsidR="002C771A">
        <w:rPr>
          <w:rFonts w:ascii="Museo Sans 300" w:hAnsi="Museo Sans 300"/>
          <w:color w:val="000000"/>
          <w:sz w:val="20"/>
          <w:szCs w:val="20"/>
          <w:shd w:val="clear" w:color="auto" w:fill="FFFFFF"/>
        </w:rPr>
        <w:t>a</w:t>
      </w:r>
      <w:r w:rsidRPr="009D142E">
        <w:rPr>
          <w:rFonts w:ascii="Museo Sans 300" w:hAnsi="Museo Sans 300"/>
          <w:color w:val="000000"/>
          <w:sz w:val="20"/>
          <w:szCs w:val="20"/>
          <w:shd w:val="clear" w:color="auto" w:fill="FFFFFF"/>
        </w:rPr>
        <w:t xml:space="preserve"> final del suministro eléctrico es </w:t>
      </w:r>
      <w:r w:rsidR="002C771A">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w:t>
      </w:r>
      <w:r w:rsidR="008A2B01">
        <w:rPr>
          <w:rFonts w:ascii="Museo Sans 300" w:hAnsi="Museo Sans 300"/>
          <w:color w:val="000000"/>
          <w:sz w:val="20"/>
          <w:szCs w:val="20"/>
          <w:shd w:val="clear" w:color="auto" w:fill="FFFFFF"/>
        </w:rPr>
        <w:t>19</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3D9043CD" w14:textId="77777777" w:rsidR="00C7406B" w:rsidRPr="009D142E" w:rsidRDefault="00C7406B" w:rsidP="00C7406B">
      <w:pPr>
        <w:spacing w:after="0" w:line="240" w:lineRule="auto"/>
        <w:ind w:left="426"/>
        <w:jc w:val="both"/>
        <w:rPr>
          <w:rFonts w:ascii="Museo Sans 300" w:hAnsi="Museo Sans 300"/>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494EF3C" w14:textId="700A984D" w:rsidR="00C7406B" w:rsidRPr="00EC2B52" w:rsidRDefault="00C7406B" w:rsidP="00C7406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2C771A">
        <w:rPr>
          <w:rFonts w:ascii="Museo Sans 300" w:eastAsia="Arial" w:hAnsi="Museo Sans 300" w:cs="Times New Roman"/>
          <w:sz w:val="20"/>
          <w:szCs w:val="20"/>
        </w:rPr>
        <w:t>0406</w:t>
      </w:r>
      <w:r>
        <w:rPr>
          <w:rFonts w:ascii="Museo Sans 300" w:eastAsia="Arial" w:hAnsi="Museo Sans 300" w:cs="Times New Roman"/>
          <w:sz w:val="20"/>
          <w:szCs w:val="20"/>
        </w:rPr>
        <w:t>-CAU</w:t>
      </w:r>
      <w:r w:rsidR="002C771A">
        <w:rPr>
          <w:rFonts w:ascii="Museo Sans 300" w:eastAsia="Arial" w:hAnsi="Museo Sans 300" w:cs="Times New Roman"/>
          <w:sz w:val="20"/>
          <w:szCs w:val="20"/>
        </w:rPr>
        <w:t>-20</w:t>
      </w:r>
      <w:r w:rsidRPr="00EC2B52">
        <w:rPr>
          <w:rFonts w:ascii="Museo Sans 300" w:eastAsia="Arial" w:hAnsi="Museo Sans 300" w:cs="Times New Roman"/>
          <w:sz w:val="20"/>
          <w:szCs w:val="20"/>
        </w:rPr>
        <w:t xml:space="preserve"> esta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Pr>
          <w:rFonts w:ascii="Museo Sans 300" w:eastAsia="Arial" w:hAnsi="Museo Sans 300" w:cs="Times New Roman"/>
          <w:sz w:val="20"/>
          <w:szCs w:val="20"/>
        </w:rPr>
        <w:t>y, por consecuencia,</w:t>
      </w:r>
      <w:r w:rsidRPr="00EC2B52">
        <w:rPr>
          <w:rFonts w:ascii="Museo Sans 300" w:eastAsia="Arial" w:hAnsi="Museo Sans 300" w:cs="Times New Roman"/>
          <w:sz w:val="20"/>
          <w:szCs w:val="20"/>
        </w:rPr>
        <w:t xml:space="preserve"> establecer que en el suministro identificado con el </w:t>
      </w:r>
      <w:r>
        <w:rPr>
          <w:rFonts w:ascii="Museo Sans 300" w:eastAsia="Times New Roman" w:hAnsi="Museo Sans 300" w:cs="Times New Roman"/>
          <w:sz w:val="20"/>
          <w:szCs w:val="20"/>
          <w:lang w:eastAsia="es-ES"/>
        </w:rPr>
        <w:t xml:space="preserve">NIC </w:t>
      </w:r>
      <w:r w:rsidR="00E363DA">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w:t>
      </w:r>
      <w:r>
        <w:rPr>
          <w:rFonts w:ascii="Museo Sans 300" w:eastAsia="Arial" w:hAnsi="Museo Sans 300" w:cs="Times New Roman"/>
          <w:sz w:val="20"/>
          <w:szCs w:val="20"/>
        </w:rPr>
        <w:t xml:space="preserve"> consistente en una</w:t>
      </w:r>
      <w:r w:rsidRPr="0006381A">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conexión directa en </w:t>
      </w:r>
      <w:r w:rsidR="002C771A">
        <w:rPr>
          <w:rFonts w:ascii="Museo Sans 300" w:hAnsi="Museo Sans 300" w:cs="Segoe UI"/>
          <w:sz w:val="20"/>
          <w:szCs w:val="20"/>
          <w:lang w:eastAsia="es-MX"/>
        </w:rPr>
        <w:t>la red de distribución</w:t>
      </w:r>
      <w:r w:rsidRPr="00EC2B52">
        <w:rPr>
          <w:rFonts w:ascii="Museo Sans 300" w:eastAsia="Arial" w:hAnsi="Museo Sans 300" w:cs="Times New Roman"/>
          <w:sz w:val="20"/>
          <w:szCs w:val="20"/>
        </w:rPr>
        <w:t xml:space="preserve">, de conformidad con lo expuesto en el presente acuerdo. </w:t>
      </w:r>
    </w:p>
    <w:p w14:paraId="30AA7BBB" w14:textId="77777777" w:rsidR="00C7406B" w:rsidRPr="00EC2B52" w:rsidRDefault="00C7406B" w:rsidP="00C7406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75991D9" w14:textId="4ABC9796" w:rsidR="00C7406B" w:rsidRDefault="00C7406B" w:rsidP="00C7406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00C65354">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Pr>
          <w:rFonts w:ascii="Museo Sans 300" w:eastAsia="Times New Roman" w:hAnsi="Museo Sans 300" w:cs="Times New Roman"/>
          <w:sz w:val="20"/>
          <w:szCs w:val="20"/>
          <w:lang w:eastAsia="es-ES"/>
        </w:rPr>
        <w:t xml:space="preserve">de </w:t>
      </w:r>
      <w:r w:rsidR="002C771A">
        <w:rPr>
          <w:rFonts w:ascii="Museo Sans 300" w:eastAsia="Times New Roman" w:hAnsi="Museo Sans 300" w:cs="Times New Roman"/>
          <w:sz w:val="20"/>
          <w:szCs w:val="20"/>
          <w:lang w:eastAsia="es-ES"/>
        </w:rPr>
        <w:t>DIECISIETE</w:t>
      </w:r>
      <w:r>
        <w:rPr>
          <w:rFonts w:ascii="Museo Sans 300" w:hAnsi="Museo Sans 300"/>
          <w:sz w:val="20"/>
          <w:szCs w:val="20"/>
        </w:rPr>
        <w:t xml:space="preserve"> </w:t>
      </w:r>
      <w:r w:rsidR="002C771A">
        <w:rPr>
          <w:rFonts w:ascii="Museo Sans 300" w:hAnsi="Museo Sans 300"/>
          <w:sz w:val="20"/>
          <w:szCs w:val="20"/>
        </w:rPr>
        <w:t>14</w:t>
      </w:r>
      <w:r>
        <w:rPr>
          <w:rFonts w:ascii="Museo Sans 300" w:hAnsi="Museo Sans 300"/>
          <w:sz w:val="20"/>
          <w:szCs w:val="20"/>
        </w:rPr>
        <w:t>/100 DÓLARES DE LOS ESTADOS UNIDOS DE AMÉRICA (USD 1</w:t>
      </w:r>
      <w:r w:rsidR="002C771A">
        <w:rPr>
          <w:rFonts w:ascii="Museo Sans 300" w:hAnsi="Museo Sans 300"/>
          <w:sz w:val="20"/>
          <w:szCs w:val="20"/>
        </w:rPr>
        <w:t>7.14</w:t>
      </w:r>
      <w:r>
        <w:rPr>
          <w:rFonts w:ascii="Museo Sans 300" w:hAnsi="Museo Sans 300"/>
          <w:sz w:val="20"/>
          <w:szCs w:val="20"/>
        </w:rPr>
        <w:t>)</w:t>
      </w:r>
      <w:r w:rsidRPr="00C87006">
        <w:rPr>
          <w:rFonts w:ascii="Museo Sans 300" w:hAnsi="Museo Sans 300"/>
          <w:sz w:val="20"/>
          <w:szCs w:val="20"/>
        </w:rPr>
        <w:t xml:space="preserve"> IVA incluido, en concepto de energía no registrada, más los intereses correspondientes</w:t>
      </w:r>
      <w:r w:rsidR="008827E2">
        <w:rPr>
          <w:rFonts w:ascii="Museo Sans 300" w:hAnsi="Museo Sans 300"/>
          <w:sz w:val="20"/>
          <w:szCs w:val="20"/>
        </w:rPr>
        <w:t>,</w:t>
      </w:r>
      <w:r w:rsidRPr="00C87006">
        <w:rPr>
          <w:rFonts w:ascii="Museo Sans 300" w:hAnsi="Museo Sans 300"/>
          <w:sz w:val="20"/>
          <w:szCs w:val="20"/>
        </w:rPr>
        <w:t xml:space="preserve"> de conformidad con el artículo 36 de los Términos y Condiciones Generales al Consumidor Final, para el año</w:t>
      </w:r>
      <w:r>
        <w:rPr>
          <w:rFonts w:ascii="Museo Sans 300" w:hAnsi="Museo Sans 300"/>
          <w:sz w:val="20"/>
          <w:szCs w:val="20"/>
        </w:rPr>
        <w:t xml:space="preserve"> 20</w:t>
      </w:r>
      <w:r w:rsidR="002C771A">
        <w:rPr>
          <w:rFonts w:ascii="Museo Sans 300" w:hAnsi="Museo Sans 300"/>
          <w:sz w:val="20"/>
          <w:szCs w:val="20"/>
        </w:rPr>
        <w:t>19</w:t>
      </w:r>
      <w:r w:rsidRPr="006F491F">
        <w:rPr>
          <w:rFonts w:ascii="Museo Sans 300" w:hAnsi="Museo Sans 300"/>
          <w:sz w:val="20"/>
          <w:szCs w:val="20"/>
        </w:rPr>
        <w:t>.</w:t>
      </w:r>
    </w:p>
    <w:p w14:paraId="260A73AA" w14:textId="77777777" w:rsidR="00EC21B9" w:rsidRDefault="00EC21B9" w:rsidP="00C7406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5C79C899" w14:textId="77777777" w:rsidR="002C771A" w:rsidRDefault="002C771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C5C533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2C771A">
        <w:rPr>
          <w:rFonts w:ascii="Museo Sans 300" w:eastAsia="Arial" w:hAnsi="Museo Sans 300" w:cs="Times New Roman"/>
          <w:sz w:val="20"/>
          <w:szCs w:val="20"/>
        </w:rPr>
        <w:t>0406</w:t>
      </w:r>
      <w:r w:rsidR="001069B4">
        <w:rPr>
          <w:rFonts w:ascii="Museo Sans 300" w:eastAsia="Arial" w:hAnsi="Museo Sans 300" w:cs="Times New Roman"/>
          <w:sz w:val="20"/>
          <w:szCs w:val="20"/>
        </w:rPr>
        <w:t>-CAU</w:t>
      </w:r>
      <w:r w:rsidR="002C771A">
        <w:rPr>
          <w:rFonts w:ascii="Museo Sans 300" w:eastAsia="Arial" w:hAnsi="Museo Sans 300" w:cs="Times New Roman"/>
          <w:sz w:val="20"/>
          <w:szCs w:val="20"/>
        </w:rPr>
        <w:t>-20</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BF825B" w14:textId="45FDF865" w:rsidR="002C771A" w:rsidRPr="00AA096A" w:rsidRDefault="00C7406B" w:rsidP="002C771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E363DA">
        <w:rPr>
          <w:rFonts w:ascii="Museo Sans 300" w:hAnsi="Museo Sans 300"/>
          <w:sz w:val="20"/>
          <w:szCs w:val="20"/>
        </w:rPr>
        <w:t>XXX</w:t>
      </w:r>
      <w:r w:rsidRPr="29A5291D">
        <w:rPr>
          <w:rFonts w:ascii="Museo Sans 300" w:hAnsi="Museo Sans 300"/>
          <w:sz w:val="20"/>
          <w:szCs w:val="20"/>
        </w:rPr>
        <w:t xml:space="preserve"> existió una condi</w:t>
      </w:r>
      <w:r>
        <w:rPr>
          <w:rFonts w:ascii="Museo Sans 300" w:hAnsi="Museo Sans 300"/>
          <w:sz w:val="20"/>
          <w:szCs w:val="20"/>
        </w:rPr>
        <w:t>ción irregular que consistió en</w:t>
      </w:r>
      <w:r w:rsidRPr="00702309">
        <w:rPr>
          <w:rFonts w:ascii="Museo Sans 300" w:hAnsi="Museo Sans 300"/>
          <w:sz w:val="20"/>
          <w:szCs w:val="20"/>
          <w:lang w:val="es-ES"/>
        </w:rPr>
        <w:t xml:space="preserve"> línea</w:t>
      </w:r>
      <w:r>
        <w:rPr>
          <w:rFonts w:ascii="Museo Sans 300" w:hAnsi="Museo Sans 300"/>
          <w:sz w:val="20"/>
          <w:szCs w:val="20"/>
          <w:lang w:val="es-ES"/>
        </w:rPr>
        <w:t>s</w:t>
      </w:r>
      <w:r w:rsidRPr="00702309">
        <w:rPr>
          <w:rFonts w:ascii="Museo Sans 300" w:hAnsi="Museo Sans 300"/>
          <w:sz w:val="20"/>
          <w:szCs w:val="20"/>
          <w:lang w:val="es-ES"/>
        </w:rPr>
        <w:t xml:space="preserve"> eléctrica</w:t>
      </w:r>
      <w:r>
        <w:rPr>
          <w:rFonts w:ascii="Museo Sans 300" w:hAnsi="Museo Sans 300"/>
          <w:sz w:val="20"/>
          <w:szCs w:val="20"/>
          <w:lang w:val="es-ES"/>
        </w:rPr>
        <w:t>s</w:t>
      </w:r>
      <w:r w:rsidRPr="00702309">
        <w:rPr>
          <w:rFonts w:ascii="Museo Sans 300" w:hAnsi="Museo Sans 300"/>
          <w:sz w:val="20"/>
          <w:szCs w:val="20"/>
          <w:lang w:val="es-ES"/>
        </w:rPr>
        <w:t xml:space="preserve"> </w:t>
      </w:r>
      <w:r w:rsidRPr="00AA096A">
        <w:rPr>
          <w:rFonts w:ascii="Museo Sans 300" w:hAnsi="Museo Sans 300"/>
          <w:sz w:val="20"/>
          <w:szCs w:val="20"/>
          <w:lang w:val="es-ES"/>
        </w:rPr>
        <w:t>conectadas en la</w:t>
      </w:r>
      <w:r w:rsidR="002C771A" w:rsidRPr="00AA096A">
        <w:rPr>
          <w:rFonts w:ascii="Museo Sans 300" w:hAnsi="Museo Sans 300"/>
          <w:sz w:val="20"/>
          <w:szCs w:val="20"/>
          <w:lang w:val="es-ES"/>
        </w:rPr>
        <w:t xml:space="preserve"> red</w:t>
      </w:r>
      <w:r w:rsidR="002C771A" w:rsidRPr="00F5576C">
        <w:rPr>
          <w:rFonts w:ascii="Museo Sans 300" w:hAnsi="Museo Sans 300"/>
          <w:sz w:val="20"/>
          <w:szCs w:val="20"/>
          <w:lang w:val="es-ES_tradnl" w:eastAsia="es-ES"/>
        </w:rPr>
        <w:t xml:space="preserve"> de distribución eléctrica en baja tensión, condición que permitió que se consumiera energía eléctrica sin ser registrada.</w:t>
      </w:r>
    </w:p>
    <w:p w14:paraId="0C25C33C" w14:textId="77777777" w:rsidR="002C771A" w:rsidRPr="00C7406B" w:rsidRDefault="002C771A" w:rsidP="00E45B77">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0AECFCD3" w14:textId="2AAE9ADB" w:rsidR="00E37DB9" w:rsidRDefault="006D3619" w:rsidP="000643A0">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w:t>
      </w:r>
      <w:r w:rsidR="005E45BC" w:rsidRPr="000643A0">
        <w:rPr>
          <w:rFonts w:ascii="Museo Sans 300" w:eastAsia="Arial" w:hAnsi="Museo Sans 300"/>
          <w:sz w:val="20"/>
          <w:szCs w:val="20"/>
          <w:lang w:eastAsia="es-SV"/>
        </w:rPr>
        <w:t xml:space="preserve">que la sociedad </w:t>
      </w:r>
      <w:r w:rsidR="00C65354">
        <w:rPr>
          <w:rFonts w:ascii="Museo Sans 300" w:eastAsia="Arial" w:hAnsi="Museo Sans 300"/>
          <w:sz w:val="20"/>
          <w:szCs w:val="20"/>
          <w:lang w:eastAsia="es-SV"/>
        </w:rPr>
        <w:t>EEO, S.A. de C.V.</w:t>
      </w:r>
      <w:r w:rsidR="005E45BC" w:rsidRPr="000643A0">
        <w:rPr>
          <w:rFonts w:ascii="Museo Sans 300" w:eastAsia="Arial" w:hAnsi="Museo Sans 300"/>
          <w:sz w:val="20"/>
          <w:szCs w:val="20"/>
          <w:lang w:eastAsia="es-SV"/>
        </w:rPr>
        <w:t xml:space="preserve"> tiene el derecho a recuperar la cantidad de </w:t>
      </w:r>
      <w:r w:rsidR="002C771A">
        <w:rPr>
          <w:rFonts w:ascii="Museo Sans 300" w:hAnsi="Museo Sans 300"/>
          <w:sz w:val="20"/>
          <w:szCs w:val="20"/>
        </w:rPr>
        <w:t>DIECISIETE</w:t>
      </w:r>
      <w:r w:rsidR="00C7406B">
        <w:rPr>
          <w:rFonts w:ascii="Museo Sans 300" w:hAnsi="Museo Sans 300"/>
          <w:sz w:val="20"/>
          <w:szCs w:val="20"/>
        </w:rPr>
        <w:t xml:space="preserve"> </w:t>
      </w:r>
      <w:r w:rsidR="002C771A">
        <w:rPr>
          <w:rFonts w:ascii="Museo Sans 300" w:hAnsi="Museo Sans 300"/>
          <w:sz w:val="20"/>
          <w:szCs w:val="20"/>
        </w:rPr>
        <w:t>14</w:t>
      </w:r>
      <w:r w:rsidR="000643A0">
        <w:rPr>
          <w:rFonts w:ascii="Museo Sans 300" w:hAnsi="Museo Sans 300"/>
          <w:sz w:val="20"/>
          <w:szCs w:val="20"/>
        </w:rPr>
        <w:t xml:space="preserve">/100 DÓLARES DE LOS ESTADOS UNIDOS </w:t>
      </w:r>
      <w:r w:rsidR="00C7406B">
        <w:rPr>
          <w:rFonts w:ascii="Museo Sans 300" w:hAnsi="Museo Sans 300"/>
          <w:sz w:val="20"/>
          <w:szCs w:val="20"/>
        </w:rPr>
        <w:t>DE AMÉRICA (USD 1</w:t>
      </w:r>
      <w:r w:rsidR="002C771A">
        <w:rPr>
          <w:rFonts w:ascii="Museo Sans 300" w:hAnsi="Museo Sans 300"/>
          <w:sz w:val="20"/>
          <w:szCs w:val="20"/>
        </w:rPr>
        <w:t>7.14</w:t>
      </w:r>
      <w:r w:rsidR="000643A0">
        <w:rPr>
          <w:rFonts w:ascii="Museo Sans 300" w:hAnsi="Museo Sans 300"/>
          <w:sz w:val="20"/>
          <w:szCs w:val="20"/>
        </w:rPr>
        <w:t>)</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A32920">
        <w:rPr>
          <w:rFonts w:ascii="Museo Sans 300" w:hAnsi="Museo Sans 300"/>
          <w:sz w:val="20"/>
          <w:szCs w:val="20"/>
        </w:rPr>
        <w:t xml:space="preserve"> 20</w:t>
      </w:r>
      <w:r w:rsidR="002C771A">
        <w:rPr>
          <w:rFonts w:ascii="Museo Sans 300" w:hAnsi="Museo Sans 300"/>
          <w:sz w:val="20"/>
          <w:szCs w:val="20"/>
        </w:rPr>
        <w:t>19</w:t>
      </w:r>
      <w:r w:rsidR="000643A0" w:rsidRPr="006F491F">
        <w:rPr>
          <w:rFonts w:ascii="Museo Sans 300" w:hAnsi="Museo Sans 300"/>
          <w:sz w:val="20"/>
          <w:szCs w:val="20"/>
        </w:rPr>
        <w:t>.</w:t>
      </w:r>
      <w:r w:rsidR="000643A0">
        <w:rPr>
          <w:rFonts w:ascii="Museo Sans 300" w:eastAsia="Arial" w:hAnsi="Museo Sans 300"/>
          <w:sz w:val="20"/>
          <w:szCs w:val="20"/>
          <w:lang w:eastAsia="es-SV"/>
        </w:rPr>
        <w:t xml:space="preserve"> </w:t>
      </w:r>
    </w:p>
    <w:p w14:paraId="76BEF3BE" w14:textId="77777777" w:rsidR="006C119F" w:rsidRDefault="006C119F" w:rsidP="008B7D6E">
      <w:pPr>
        <w:pStyle w:val="Prrafodelista"/>
        <w:rPr>
          <w:rFonts w:ascii="Museo Sans 300" w:eastAsia="Arial" w:hAnsi="Museo Sans 300"/>
          <w:sz w:val="20"/>
          <w:szCs w:val="20"/>
          <w:lang w:eastAsia="es-SV"/>
        </w:rPr>
      </w:pPr>
    </w:p>
    <w:p w14:paraId="5B8E2219" w14:textId="0FE87F3C" w:rsidR="006C119F" w:rsidRPr="00EC2B52" w:rsidRDefault="006C119F" w:rsidP="008B7D6E">
      <w:pPr>
        <w:suppressAutoHyphens w:val="0"/>
        <w:autoSpaceDN/>
        <w:spacing w:after="0" w:line="240" w:lineRule="auto"/>
        <w:ind w:left="360"/>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 xml:space="preserve">Por lo tanto, la empresa distribuidora debe </w:t>
      </w:r>
      <w:r w:rsidR="0019103E">
        <w:rPr>
          <w:rFonts w:ascii="Museo Sans 300" w:eastAsia="Arial" w:hAnsi="Museo Sans 300"/>
          <w:sz w:val="20"/>
          <w:szCs w:val="20"/>
          <w:lang w:eastAsia="es-SV"/>
        </w:rPr>
        <w:t>emitir un nuevo cobro de conformidad con lo establecido en el</w:t>
      </w:r>
      <w:r w:rsidR="0019103E" w:rsidRPr="005E45BC">
        <w:rPr>
          <w:rFonts w:ascii="Museo Sans 300" w:eastAsia="Arial" w:hAnsi="Museo Sans 300" w:cs="Times New Roman"/>
          <w:sz w:val="20"/>
          <w:szCs w:val="20"/>
          <w:lang w:eastAsia="es-ES"/>
        </w:rPr>
        <w:t xml:space="preserve"> informe técnico</w:t>
      </w:r>
      <w:r w:rsidR="0019103E" w:rsidRPr="005E45BC">
        <w:rPr>
          <w:rFonts w:ascii="Museo Sans 300" w:eastAsia="Arial" w:hAnsi="Museo Sans 300" w:cs="Times New Roman"/>
          <w:sz w:val="20"/>
          <w:szCs w:val="20"/>
        </w:rPr>
        <w:t xml:space="preserve"> N.° IT-</w:t>
      </w:r>
      <w:r w:rsidR="002C771A">
        <w:rPr>
          <w:rFonts w:ascii="Museo Sans 300" w:eastAsia="Arial" w:hAnsi="Museo Sans 300" w:cs="Times New Roman"/>
          <w:sz w:val="20"/>
          <w:szCs w:val="20"/>
        </w:rPr>
        <w:t>0406</w:t>
      </w:r>
      <w:r w:rsidR="0019103E">
        <w:rPr>
          <w:rFonts w:ascii="Museo Sans 300" w:eastAsia="Arial" w:hAnsi="Museo Sans 300" w:cs="Times New Roman"/>
          <w:sz w:val="20"/>
          <w:szCs w:val="20"/>
        </w:rPr>
        <w:t>-CAU</w:t>
      </w:r>
      <w:r w:rsidR="002C771A">
        <w:rPr>
          <w:rFonts w:ascii="Museo Sans 300" w:eastAsia="Arial" w:hAnsi="Museo Sans 300" w:cs="Times New Roman"/>
          <w:sz w:val="20"/>
          <w:szCs w:val="20"/>
        </w:rPr>
        <w:t>-20</w:t>
      </w:r>
      <w:r w:rsidR="0019103E">
        <w:rPr>
          <w:rFonts w:ascii="Museo Sans 300" w:eastAsia="Arial" w:hAnsi="Museo Sans 300" w:cs="Times New Roman"/>
          <w:sz w:val="20"/>
          <w:szCs w:val="20"/>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330042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E363DA">
        <w:rPr>
          <w:rFonts w:ascii="Museo Sans 300" w:hAnsi="Museo Sans 300"/>
          <w:sz w:val="20"/>
          <w:szCs w:val="20"/>
        </w:rPr>
        <w:t>XXX</w:t>
      </w:r>
      <w:r w:rsidR="00B91D6D" w:rsidRPr="00EF4409">
        <w:rPr>
          <w:rFonts w:ascii="Museo Sans 300" w:eastAsia="Arial" w:hAnsi="Museo Sans 300"/>
          <w:sz w:val="20"/>
          <w:szCs w:val="20"/>
          <w:lang w:eastAsia="es-SV"/>
        </w:rPr>
        <w:t xml:space="preserve"> y a la sociedad </w:t>
      </w:r>
      <w:r w:rsidR="00C65354">
        <w:rPr>
          <w:rFonts w:ascii="Museo Sans 300" w:eastAsia="Arial" w:hAnsi="Museo Sans 300"/>
          <w:sz w:val="20"/>
          <w:szCs w:val="20"/>
          <w:lang w:eastAsia="es-SV"/>
        </w:rPr>
        <w:t>EEO,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028CB">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134"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C851E" w14:textId="77777777" w:rsidR="00E86BA8" w:rsidRDefault="00E86BA8">
      <w:pPr>
        <w:spacing w:after="0" w:line="240" w:lineRule="auto"/>
      </w:pPr>
      <w:r>
        <w:separator/>
      </w:r>
    </w:p>
  </w:endnote>
  <w:endnote w:type="continuationSeparator" w:id="0">
    <w:p w14:paraId="767E887B" w14:textId="77777777" w:rsidR="00E86BA8" w:rsidRDefault="00E86BA8">
      <w:pPr>
        <w:spacing w:after="0" w:line="240" w:lineRule="auto"/>
      </w:pPr>
      <w:r>
        <w:continuationSeparator/>
      </w:r>
    </w:p>
  </w:endnote>
  <w:endnote w:type="continuationNotice" w:id="1">
    <w:p w14:paraId="0D15E3F9" w14:textId="77777777" w:rsidR="00E86BA8" w:rsidRDefault="00E86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7064A1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7732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7732D">
      <w:rPr>
        <w:b/>
        <w:bCs/>
        <w:noProof/>
        <w:sz w:val="16"/>
        <w:szCs w:val="16"/>
      </w:rPr>
      <w:t>9</w:t>
    </w:r>
    <w:r w:rsidRPr="007D65C8">
      <w:rPr>
        <w:b/>
        <w:bCs/>
        <w:sz w:val="16"/>
        <w:szCs w:val="16"/>
      </w:rPr>
      <w:fldChar w:fldCharType="end"/>
    </w:r>
  </w:p>
  <w:p w14:paraId="4DDBEF00" w14:textId="67C2845F" w:rsidR="004B0C0A" w:rsidRDefault="00E363D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3160942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7732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7732D">
      <w:rPr>
        <w:b/>
        <w:bCs/>
        <w:noProof/>
        <w:sz w:val="16"/>
        <w:szCs w:val="16"/>
      </w:rPr>
      <w:t>9</w:t>
    </w:r>
    <w:r w:rsidRPr="007D65C8">
      <w:rPr>
        <w:b/>
        <w:bCs/>
        <w:sz w:val="16"/>
        <w:szCs w:val="16"/>
      </w:rPr>
      <w:fldChar w:fldCharType="end"/>
    </w:r>
  </w:p>
  <w:p w14:paraId="1299C43A" w14:textId="6C289D3D" w:rsidR="004B0C0A" w:rsidRPr="005D42B3" w:rsidRDefault="00E363D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24B0D77" w:rsidR="004B0C0A" w:rsidRPr="002E033D" w:rsidRDefault="002F171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5D42B3">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FA92" w14:textId="77777777" w:rsidR="00E86BA8" w:rsidRDefault="00E86BA8">
      <w:pPr>
        <w:spacing w:after="0" w:line="240" w:lineRule="auto"/>
      </w:pPr>
      <w:r>
        <w:rPr>
          <w:color w:val="000000"/>
        </w:rPr>
        <w:separator/>
      </w:r>
    </w:p>
  </w:footnote>
  <w:footnote w:type="continuationSeparator" w:id="0">
    <w:p w14:paraId="1D6738ED" w14:textId="77777777" w:rsidR="00E86BA8" w:rsidRDefault="00E86BA8">
      <w:pPr>
        <w:spacing w:after="0" w:line="240" w:lineRule="auto"/>
      </w:pPr>
      <w:r>
        <w:continuationSeparator/>
      </w:r>
    </w:p>
  </w:footnote>
  <w:footnote w:type="continuationNotice" w:id="1">
    <w:p w14:paraId="366789BF" w14:textId="77777777" w:rsidR="00E86BA8" w:rsidRDefault="00E86BA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6B5"/>
    <w:multiLevelType w:val="multilevel"/>
    <w:tmpl w:val="8278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3FA0296C"/>
    <w:multiLevelType w:val="hybridMultilevel"/>
    <w:tmpl w:val="0250074E"/>
    <w:lvl w:ilvl="0" w:tplc="F4AE6D98">
      <w:start w:val="15"/>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527AC"/>
    <w:multiLevelType w:val="hybridMultilevel"/>
    <w:tmpl w:val="6AEECD5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89552FC"/>
    <w:multiLevelType w:val="hybridMultilevel"/>
    <w:tmpl w:val="5B6A543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617736D"/>
    <w:multiLevelType w:val="hybridMultilevel"/>
    <w:tmpl w:val="CE82C54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91A70"/>
    <w:multiLevelType w:val="hybridMultilevel"/>
    <w:tmpl w:val="8B1E60A0"/>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1" w15:restartNumberingAfterBreak="0">
    <w:nsid w:val="6A8C49D3"/>
    <w:multiLevelType w:val="multilevel"/>
    <w:tmpl w:val="B39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3" w15:restartNumberingAfterBreak="0">
    <w:nsid w:val="7193712B"/>
    <w:multiLevelType w:val="hybridMultilevel"/>
    <w:tmpl w:val="A9F4840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4"/>
  </w:num>
  <w:num w:numId="2">
    <w:abstractNumId w:val="11"/>
  </w:num>
  <w:num w:numId="3">
    <w:abstractNumId w:val="16"/>
  </w:num>
  <w:num w:numId="4">
    <w:abstractNumId w:val="10"/>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num>
  <w:num w:numId="9">
    <w:abstractNumId w:val="19"/>
  </w:num>
  <w:num w:numId="10">
    <w:abstractNumId w:val="1"/>
  </w:num>
  <w:num w:numId="11">
    <w:abstractNumId w:val="5"/>
  </w:num>
  <w:num w:numId="12">
    <w:abstractNumId w:val="25"/>
  </w:num>
  <w:num w:numId="13">
    <w:abstractNumId w:val="20"/>
  </w:num>
  <w:num w:numId="14">
    <w:abstractNumId w:val="15"/>
  </w:num>
  <w:num w:numId="15">
    <w:abstractNumId w:val="6"/>
  </w:num>
  <w:num w:numId="16">
    <w:abstractNumId w:val="3"/>
  </w:num>
  <w:num w:numId="17">
    <w:abstractNumId w:val="22"/>
  </w:num>
  <w:num w:numId="18">
    <w:abstractNumId w:val="23"/>
  </w:num>
  <w:num w:numId="19">
    <w:abstractNumId w:val="18"/>
  </w:num>
  <w:num w:numId="20">
    <w:abstractNumId w:val="17"/>
  </w:num>
  <w:num w:numId="21">
    <w:abstractNumId w:val="13"/>
  </w:num>
  <w:num w:numId="22">
    <w:abstractNumId w:val="0"/>
  </w:num>
  <w:num w:numId="23">
    <w:abstractNumId w:val="21"/>
  </w:num>
  <w:num w:numId="24">
    <w:abstractNumId w:val="9"/>
  </w:num>
  <w:num w:numId="25">
    <w:abstractNumId w:val="2"/>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autoHyphenation/>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06C"/>
    <w:rsid w:val="000111AF"/>
    <w:rsid w:val="0001297A"/>
    <w:rsid w:val="00024745"/>
    <w:rsid w:val="000319D6"/>
    <w:rsid w:val="00032659"/>
    <w:rsid w:val="00034EA3"/>
    <w:rsid w:val="000354B7"/>
    <w:rsid w:val="00043AE0"/>
    <w:rsid w:val="00045587"/>
    <w:rsid w:val="00050B58"/>
    <w:rsid w:val="0005306D"/>
    <w:rsid w:val="000541EC"/>
    <w:rsid w:val="0006381A"/>
    <w:rsid w:val="000643A0"/>
    <w:rsid w:val="00064438"/>
    <w:rsid w:val="000739A9"/>
    <w:rsid w:val="0007732D"/>
    <w:rsid w:val="00080835"/>
    <w:rsid w:val="00085EF8"/>
    <w:rsid w:val="00090DB7"/>
    <w:rsid w:val="000B5267"/>
    <w:rsid w:val="000D00C4"/>
    <w:rsid w:val="000D3E4C"/>
    <w:rsid w:val="000D455C"/>
    <w:rsid w:val="000D5A7F"/>
    <w:rsid w:val="000D60B7"/>
    <w:rsid w:val="000D634F"/>
    <w:rsid w:val="000E2543"/>
    <w:rsid w:val="000E5E34"/>
    <w:rsid w:val="000F3787"/>
    <w:rsid w:val="000F4A5B"/>
    <w:rsid w:val="000F74D1"/>
    <w:rsid w:val="000F7F68"/>
    <w:rsid w:val="001028CB"/>
    <w:rsid w:val="00103D0F"/>
    <w:rsid w:val="001065A6"/>
    <w:rsid w:val="001069B4"/>
    <w:rsid w:val="0011021F"/>
    <w:rsid w:val="00125935"/>
    <w:rsid w:val="001307C5"/>
    <w:rsid w:val="00131AB3"/>
    <w:rsid w:val="00133403"/>
    <w:rsid w:val="00142EC5"/>
    <w:rsid w:val="00144621"/>
    <w:rsid w:val="00144D80"/>
    <w:rsid w:val="00152858"/>
    <w:rsid w:val="00156B2E"/>
    <w:rsid w:val="00160688"/>
    <w:rsid w:val="00172DE4"/>
    <w:rsid w:val="001829F8"/>
    <w:rsid w:val="00184E74"/>
    <w:rsid w:val="001870DC"/>
    <w:rsid w:val="0019103E"/>
    <w:rsid w:val="0019194E"/>
    <w:rsid w:val="001A3D57"/>
    <w:rsid w:val="001A7C6E"/>
    <w:rsid w:val="001B2309"/>
    <w:rsid w:val="001B3D33"/>
    <w:rsid w:val="001C4759"/>
    <w:rsid w:val="001C5DBB"/>
    <w:rsid w:val="001C71D4"/>
    <w:rsid w:val="001D180D"/>
    <w:rsid w:val="001D2720"/>
    <w:rsid w:val="001E4151"/>
    <w:rsid w:val="001E4A76"/>
    <w:rsid w:val="001F5879"/>
    <w:rsid w:val="001F5B20"/>
    <w:rsid w:val="001F676D"/>
    <w:rsid w:val="00203C6A"/>
    <w:rsid w:val="00207AE1"/>
    <w:rsid w:val="00213D79"/>
    <w:rsid w:val="002417D7"/>
    <w:rsid w:val="0024769A"/>
    <w:rsid w:val="002479AF"/>
    <w:rsid w:val="002513C4"/>
    <w:rsid w:val="00256436"/>
    <w:rsid w:val="00260583"/>
    <w:rsid w:val="002612F8"/>
    <w:rsid w:val="00261DEA"/>
    <w:rsid w:val="00263E33"/>
    <w:rsid w:val="002640EB"/>
    <w:rsid w:val="002657E4"/>
    <w:rsid w:val="002711AB"/>
    <w:rsid w:val="00282394"/>
    <w:rsid w:val="002857FA"/>
    <w:rsid w:val="002971B8"/>
    <w:rsid w:val="002A0893"/>
    <w:rsid w:val="002B0E14"/>
    <w:rsid w:val="002B1221"/>
    <w:rsid w:val="002B22A2"/>
    <w:rsid w:val="002C3E7D"/>
    <w:rsid w:val="002C63F0"/>
    <w:rsid w:val="002C771A"/>
    <w:rsid w:val="002D4361"/>
    <w:rsid w:val="002E033D"/>
    <w:rsid w:val="002E0622"/>
    <w:rsid w:val="002E5488"/>
    <w:rsid w:val="002E6556"/>
    <w:rsid w:val="002E7385"/>
    <w:rsid w:val="002F0C76"/>
    <w:rsid w:val="002F1716"/>
    <w:rsid w:val="003043F1"/>
    <w:rsid w:val="003051FE"/>
    <w:rsid w:val="00306CCE"/>
    <w:rsid w:val="00311109"/>
    <w:rsid w:val="00313205"/>
    <w:rsid w:val="00320A28"/>
    <w:rsid w:val="00324500"/>
    <w:rsid w:val="003271CC"/>
    <w:rsid w:val="003303E3"/>
    <w:rsid w:val="00345A87"/>
    <w:rsid w:val="003466CE"/>
    <w:rsid w:val="00352A75"/>
    <w:rsid w:val="00353D7B"/>
    <w:rsid w:val="00374D00"/>
    <w:rsid w:val="00380255"/>
    <w:rsid w:val="00380743"/>
    <w:rsid w:val="003832DE"/>
    <w:rsid w:val="003836C4"/>
    <w:rsid w:val="00384D24"/>
    <w:rsid w:val="00384DED"/>
    <w:rsid w:val="00385BBB"/>
    <w:rsid w:val="003863A2"/>
    <w:rsid w:val="00387CAF"/>
    <w:rsid w:val="0039595C"/>
    <w:rsid w:val="003A0769"/>
    <w:rsid w:val="003B58AF"/>
    <w:rsid w:val="003B5A5C"/>
    <w:rsid w:val="003C0C0D"/>
    <w:rsid w:val="003C1074"/>
    <w:rsid w:val="003C10F4"/>
    <w:rsid w:val="003C37BA"/>
    <w:rsid w:val="003C4D06"/>
    <w:rsid w:val="003C558E"/>
    <w:rsid w:val="003C6D0E"/>
    <w:rsid w:val="003C7052"/>
    <w:rsid w:val="003D377B"/>
    <w:rsid w:val="003E1B66"/>
    <w:rsid w:val="003E6B59"/>
    <w:rsid w:val="003E7464"/>
    <w:rsid w:val="003F12F0"/>
    <w:rsid w:val="003F2BD6"/>
    <w:rsid w:val="003F3124"/>
    <w:rsid w:val="003F4751"/>
    <w:rsid w:val="00400856"/>
    <w:rsid w:val="00413AB1"/>
    <w:rsid w:val="004203BB"/>
    <w:rsid w:val="00422FBA"/>
    <w:rsid w:val="00431126"/>
    <w:rsid w:val="0043270B"/>
    <w:rsid w:val="004331A7"/>
    <w:rsid w:val="00435A91"/>
    <w:rsid w:val="00442A28"/>
    <w:rsid w:val="00451C2F"/>
    <w:rsid w:val="004568D2"/>
    <w:rsid w:val="00461627"/>
    <w:rsid w:val="004630A7"/>
    <w:rsid w:val="004639C3"/>
    <w:rsid w:val="004711F3"/>
    <w:rsid w:val="00482C7D"/>
    <w:rsid w:val="0049342D"/>
    <w:rsid w:val="004961AA"/>
    <w:rsid w:val="004A00B0"/>
    <w:rsid w:val="004A1699"/>
    <w:rsid w:val="004A1931"/>
    <w:rsid w:val="004A35E7"/>
    <w:rsid w:val="004B0A2C"/>
    <w:rsid w:val="004B0C0A"/>
    <w:rsid w:val="004B311F"/>
    <w:rsid w:val="004C32B6"/>
    <w:rsid w:val="004C6BA6"/>
    <w:rsid w:val="004D42EB"/>
    <w:rsid w:val="004E3AF4"/>
    <w:rsid w:val="004E4C99"/>
    <w:rsid w:val="004E71BC"/>
    <w:rsid w:val="004F0B58"/>
    <w:rsid w:val="004F1AC1"/>
    <w:rsid w:val="004F2FDC"/>
    <w:rsid w:val="004F4167"/>
    <w:rsid w:val="004F534E"/>
    <w:rsid w:val="004F5F8B"/>
    <w:rsid w:val="005071D9"/>
    <w:rsid w:val="005176DE"/>
    <w:rsid w:val="0052011F"/>
    <w:rsid w:val="00524000"/>
    <w:rsid w:val="005353AB"/>
    <w:rsid w:val="00535AAE"/>
    <w:rsid w:val="00536D57"/>
    <w:rsid w:val="00540C6E"/>
    <w:rsid w:val="00541A96"/>
    <w:rsid w:val="00544F46"/>
    <w:rsid w:val="00545079"/>
    <w:rsid w:val="00551F4C"/>
    <w:rsid w:val="00552598"/>
    <w:rsid w:val="0056088D"/>
    <w:rsid w:val="0056237B"/>
    <w:rsid w:val="00562498"/>
    <w:rsid w:val="005631A7"/>
    <w:rsid w:val="00564D0E"/>
    <w:rsid w:val="00567EA8"/>
    <w:rsid w:val="005720B9"/>
    <w:rsid w:val="005839A8"/>
    <w:rsid w:val="005B539B"/>
    <w:rsid w:val="005B596E"/>
    <w:rsid w:val="005B600B"/>
    <w:rsid w:val="005C17E0"/>
    <w:rsid w:val="005C4602"/>
    <w:rsid w:val="005D040D"/>
    <w:rsid w:val="005D42B3"/>
    <w:rsid w:val="005D69B9"/>
    <w:rsid w:val="005E056B"/>
    <w:rsid w:val="005E45BC"/>
    <w:rsid w:val="005E5C23"/>
    <w:rsid w:val="005F0E35"/>
    <w:rsid w:val="00602489"/>
    <w:rsid w:val="006102FC"/>
    <w:rsid w:val="00622CB1"/>
    <w:rsid w:val="006243BA"/>
    <w:rsid w:val="006255AC"/>
    <w:rsid w:val="0064686F"/>
    <w:rsid w:val="00650086"/>
    <w:rsid w:val="00650101"/>
    <w:rsid w:val="00650CC2"/>
    <w:rsid w:val="00660907"/>
    <w:rsid w:val="00662464"/>
    <w:rsid w:val="00663FAF"/>
    <w:rsid w:val="00666CA2"/>
    <w:rsid w:val="0067339B"/>
    <w:rsid w:val="0067388A"/>
    <w:rsid w:val="006850CC"/>
    <w:rsid w:val="00696E15"/>
    <w:rsid w:val="00697592"/>
    <w:rsid w:val="006A4AC6"/>
    <w:rsid w:val="006B252B"/>
    <w:rsid w:val="006B6EE5"/>
    <w:rsid w:val="006C119F"/>
    <w:rsid w:val="006C4563"/>
    <w:rsid w:val="006D3619"/>
    <w:rsid w:val="006E7B3F"/>
    <w:rsid w:val="006F00A0"/>
    <w:rsid w:val="006F1749"/>
    <w:rsid w:val="006F491F"/>
    <w:rsid w:val="006F4CB8"/>
    <w:rsid w:val="006F54EB"/>
    <w:rsid w:val="006F5AD7"/>
    <w:rsid w:val="00700369"/>
    <w:rsid w:val="00702309"/>
    <w:rsid w:val="00703D4C"/>
    <w:rsid w:val="007074D0"/>
    <w:rsid w:val="00713EE8"/>
    <w:rsid w:val="00717ECF"/>
    <w:rsid w:val="00722711"/>
    <w:rsid w:val="00722EC9"/>
    <w:rsid w:val="007273B4"/>
    <w:rsid w:val="00732B7A"/>
    <w:rsid w:val="007448A0"/>
    <w:rsid w:val="00745196"/>
    <w:rsid w:val="00770697"/>
    <w:rsid w:val="00773BE0"/>
    <w:rsid w:val="007750A1"/>
    <w:rsid w:val="0077567E"/>
    <w:rsid w:val="00780B71"/>
    <w:rsid w:val="00781E4D"/>
    <w:rsid w:val="00792502"/>
    <w:rsid w:val="00797FBA"/>
    <w:rsid w:val="007A1092"/>
    <w:rsid w:val="007A27E3"/>
    <w:rsid w:val="007A5AE0"/>
    <w:rsid w:val="007B5C2F"/>
    <w:rsid w:val="007B63D9"/>
    <w:rsid w:val="007C2BE0"/>
    <w:rsid w:val="007C2EC0"/>
    <w:rsid w:val="007C3AD1"/>
    <w:rsid w:val="007D36F7"/>
    <w:rsid w:val="007D532B"/>
    <w:rsid w:val="007D55FF"/>
    <w:rsid w:val="007D65C6"/>
    <w:rsid w:val="007D65C8"/>
    <w:rsid w:val="007D6978"/>
    <w:rsid w:val="007E1E23"/>
    <w:rsid w:val="007E5122"/>
    <w:rsid w:val="007E7879"/>
    <w:rsid w:val="007F5A72"/>
    <w:rsid w:val="008075B7"/>
    <w:rsid w:val="00807C85"/>
    <w:rsid w:val="00811FE0"/>
    <w:rsid w:val="00815F28"/>
    <w:rsid w:val="008214B8"/>
    <w:rsid w:val="008243C7"/>
    <w:rsid w:val="00824CF7"/>
    <w:rsid w:val="008265E1"/>
    <w:rsid w:val="00827D09"/>
    <w:rsid w:val="008427BA"/>
    <w:rsid w:val="00842CFF"/>
    <w:rsid w:val="008528EC"/>
    <w:rsid w:val="00855635"/>
    <w:rsid w:val="008635C8"/>
    <w:rsid w:val="00864ECC"/>
    <w:rsid w:val="00864EDF"/>
    <w:rsid w:val="00872187"/>
    <w:rsid w:val="00872AAC"/>
    <w:rsid w:val="00873A9B"/>
    <w:rsid w:val="008827E2"/>
    <w:rsid w:val="00893B8A"/>
    <w:rsid w:val="00894A09"/>
    <w:rsid w:val="008A2B01"/>
    <w:rsid w:val="008B2992"/>
    <w:rsid w:val="008B44D6"/>
    <w:rsid w:val="008B6254"/>
    <w:rsid w:val="008B7D6E"/>
    <w:rsid w:val="008C3920"/>
    <w:rsid w:val="008D3629"/>
    <w:rsid w:val="008D7165"/>
    <w:rsid w:val="008E404A"/>
    <w:rsid w:val="008F03BB"/>
    <w:rsid w:val="008F1752"/>
    <w:rsid w:val="008F197A"/>
    <w:rsid w:val="008F2391"/>
    <w:rsid w:val="008F2E54"/>
    <w:rsid w:val="008F49DB"/>
    <w:rsid w:val="008F5CE4"/>
    <w:rsid w:val="008F631C"/>
    <w:rsid w:val="008F67B4"/>
    <w:rsid w:val="00903D19"/>
    <w:rsid w:val="009069F1"/>
    <w:rsid w:val="0091242C"/>
    <w:rsid w:val="00914F6D"/>
    <w:rsid w:val="00927DE0"/>
    <w:rsid w:val="00942A15"/>
    <w:rsid w:val="00952449"/>
    <w:rsid w:val="0096284C"/>
    <w:rsid w:val="00962E24"/>
    <w:rsid w:val="00963750"/>
    <w:rsid w:val="00964724"/>
    <w:rsid w:val="0097186E"/>
    <w:rsid w:val="00972F9D"/>
    <w:rsid w:val="00975E5D"/>
    <w:rsid w:val="00982C40"/>
    <w:rsid w:val="00987573"/>
    <w:rsid w:val="00992867"/>
    <w:rsid w:val="009B2758"/>
    <w:rsid w:val="009C7239"/>
    <w:rsid w:val="009D13E5"/>
    <w:rsid w:val="009D46A2"/>
    <w:rsid w:val="009D603E"/>
    <w:rsid w:val="009D7E56"/>
    <w:rsid w:val="009F1566"/>
    <w:rsid w:val="009F1838"/>
    <w:rsid w:val="009F368C"/>
    <w:rsid w:val="009F6537"/>
    <w:rsid w:val="009F70BB"/>
    <w:rsid w:val="00A00FA1"/>
    <w:rsid w:val="00A03699"/>
    <w:rsid w:val="00A0425C"/>
    <w:rsid w:val="00A07AF3"/>
    <w:rsid w:val="00A11FBA"/>
    <w:rsid w:val="00A12376"/>
    <w:rsid w:val="00A124EE"/>
    <w:rsid w:val="00A159DE"/>
    <w:rsid w:val="00A20D5D"/>
    <w:rsid w:val="00A22A9A"/>
    <w:rsid w:val="00A25328"/>
    <w:rsid w:val="00A2672A"/>
    <w:rsid w:val="00A32920"/>
    <w:rsid w:val="00A33F90"/>
    <w:rsid w:val="00A34A87"/>
    <w:rsid w:val="00A351D1"/>
    <w:rsid w:val="00A37B03"/>
    <w:rsid w:val="00A416D0"/>
    <w:rsid w:val="00A55A2E"/>
    <w:rsid w:val="00A5621C"/>
    <w:rsid w:val="00A56626"/>
    <w:rsid w:val="00A60569"/>
    <w:rsid w:val="00A720DF"/>
    <w:rsid w:val="00A7341F"/>
    <w:rsid w:val="00A7457A"/>
    <w:rsid w:val="00A77E8C"/>
    <w:rsid w:val="00A841A4"/>
    <w:rsid w:val="00A8423E"/>
    <w:rsid w:val="00A8589B"/>
    <w:rsid w:val="00A8787C"/>
    <w:rsid w:val="00A90532"/>
    <w:rsid w:val="00A93D70"/>
    <w:rsid w:val="00A9541A"/>
    <w:rsid w:val="00AA096A"/>
    <w:rsid w:val="00AA1645"/>
    <w:rsid w:val="00AB0274"/>
    <w:rsid w:val="00AC728C"/>
    <w:rsid w:val="00AD0539"/>
    <w:rsid w:val="00AD09C9"/>
    <w:rsid w:val="00AD2742"/>
    <w:rsid w:val="00AD6854"/>
    <w:rsid w:val="00AE4DC2"/>
    <w:rsid w:val="00AF540B"/>
    <w:rsid w:val="00AF5EB6"/>
    <w:rsid w:val="00AF6591"/>
    <w:rsid w:val="00B03458"/>
    <w:rsid w:val="00B034DD"/>
    <w:rsid w:val="00B16BF0"/>
    <w:rsid w:val="00B17D15"/>
    <w:rsid w:val="00B24907"/>
    <w:rsid w:val="00B30E7A"/>
    <w:rsid w:val="00B3298A"/>
    <w:rsid w:val="00B351ED"/>
    <w:rsid w:val="00B64332"/>
    <w:rsid w:val="00B711A6"/>
    <w:rsid w:val="00B7252C"/>
    <w:rsid w:val="00B729A5"/>
    <w:rsid w:val="00B77972"/>
    <w:rsid w:val="00B82FAF"/>
    <w:rsid w:val="00B91D6D"/>
    <w:rsid w:val="00BA1489"/>
    <w:rsid w:val="00BA26DC"/>
    <w:rsid w:val="00BA3842"/>
    <w:rsid w:val="00BA4FC7"/>
    <w:rsid w:val="00BA6A15"/>
    <w:rsid w:val="00BC3FA5"/>
    <w:rsid w:val="00BC45A6"/>
    <w:rsid w:val="00BC563B"/>
    <w:rsid w:val="00BD1CF2"/>
    <w:rsid w:val="00BD251F"/>
    <w:rsid w:val="00BD38EB"/>
    <w:rsid w:val="00BD4587"/>
    <w:rsid w:val="00BE038E"/>
    <w:rsid w:val="00BE0A15"/>
    <w:rsid w:val="00BE130F"/>
    <w:rsid w:val="00BE7719"/>
    <w:rsid w:val="00BE7FBB"/>
    <w:rsid w:val="00BF0886"/>
    <w:rsid w:val="00C100B0"/>
    <w:rsid w:val="00C11290"/>
    <w:rsid w:val="00C160AD"/>
    <w:rsid w:val="00C17608"/>
    <w:rsid w:val="00C2462E"/>
    <w:rsid w:val="00C2611B"/>
    <w:rsid w:val="00C272D2"/>
    <w:rsid w:val="00C27A4F"/>
    <w:rsid w:val="00C3110F"/>
    <w:rsid w:val="00C34300"/>
    <w:rsid w:val="00C453AE"/>
    <w:rsid w:val="00C45832"/>
    <w:rsid w:val="00C462E2"/>
    <w:rsid w:val="00C5704F"/>
    <w:rsid w:val="00C62AF3"/>
    <w:rsid w:val="00C64258"/>
    <w:rsid w:val="00C65354"/>
    <w:rsid w:val="00C662B3"/>
    <w:rsid w:val="00C665A4"/>
    <w:rsid w:val="00C73F22"/>
    <w:rsid w:val="00C7406B"/>
    <w:rsid w:val="00C837C0"/>
    <w:rsid w:val="00C87006"/>
    <w:rsid w:val="00C9409E"/>
    <w:rsid w:val="00CB3D23"/>
    <w:rsid w:val="00CF0920"/>
    <w:rsid w:val="00D00DF0"/>
    <w:rsid w:val="00D01A81"/>
    <w:rsid w:val="00D20BE7"/>
    <w:rsid w:val="00D222C9"/>
    <w:rsid w:val="00D24BF3"/>
    <w:rsid w:val="00D2750A"/>
    <w:rsid w:val="00D27E01"/>
    <w:rsid w:val="00D30248"/>
    <w:rsid w:val="00D34890"/>
    <w:rsid w:val="00D348E0"/>
    <w:rsid w:val="00D36499"/>
    <w:rsid w:val="00D37549"/>
    <w:rsid w:val="00D62BD1"/>
    <w:rsid w:val="00D65EC2"/>
    <w:rsid w:val="00D7142A"/>
    <w:rsid w:val="00D74551"/>
    <w:rsid w:val="00D80D44"/>
    <w:rsid w:val="00D811F9"/>
    <w:rsid w:val="00D85A6B"/>
    <w:rsid w:val="00D9432D"/>
    <w:rsid w:val="00D94956"/>
    <w:rsid w:val="00DA0B20"/>
    <w:rsid w:val="00DA2C97"/>
    <w:rsid w:val="00DA6B05"/>
    <w:rsid w:val="00DB57ED"/>
    <w:rsid w:val="00DB6A63"/>
    <w:rsid w:val="00DB6E6D"/>
    <w:rsid w:val="00DC1E6B"/>
    <w:rsid w:val="00DC466C"/>
    <w:rsid w:val="00DD1DC4"/>
    <w:rsid w:val="00DD2472"/>
    <w:rsid w:val="00DD2F98"/>
    <w:rsid w:val="00DD4AAA"/>
    <w:rsid w:val="00DD689E"/>
    <w:rsid w:val="00DE68E1"/>
    <w:rsid w:val="00DE7D3E"/>
    <w:rsid w:val="00DF11F0"/>
    <w:rsid w:val="00DF79DC"/>
    <w:rsid w:val="00DF7FAC"/>
    <w:rsid w:val="00E0071D"/>
    <w:rsid w:val="00E00A63"/>
    <w:rsid w:val="00E04F0A"/>
    <w:rsid w:val="00E1131F"/>
    <w:rsid w:val="00E146C9"/>
    <w:rsid w:val="00E23299"/>
    <w:rsid w:val="00E2569B"/>
    <w:rsid w:val="00E30AB7"/>
    <w:rsid w:val="00E363DA"/>
    <w:rsid w:val="00E37DB9"/>
    <w:rsid w:val="00E4437A"/>
    <w:rsid w:val="00E45B77"/>
    <w:rsid w:val="00E45EDD"/>
    <w:rsid w:val="00E500AE"/>
    <w:rsid w:val="00E524FB"/>
    <w:rsid w:val="00E638B7"/>
    <w:rsid w:val="00E63A84"/>
    <w:rsid w:val="00E6697E"/>
    <w:rsid w:val="00E66BDD"/>
    <w:rsid w:val="00E70747"/>
    <w:rsid w:val="00E7597B"/>
    <w:rsid w:val="00E81BF9"/>
    <w:rsid w:val="00E8275D"/>
    <w:rsid w:val="00E84042"/>
    <w:rsid w:val="00E84772"/>
    <w:rsid w:val="00E86BA8"/>
    <w:rsid w:val="00E92B48"/>
    <w:rsid w:val="00E933D3"/>
    <w:rsid w:val="00E942F4"/>
    <w:rsid w:val="00EB0796"/>
    <w:rsid w:val="00EB23F3"/>
    <w:rsid w:val="00EC1FA6"/>
    <w:rsid w:val="00EC21B9"/>
    <w:rsid w:val="00EC2B52"/>
    <w:rsid w:val="00EC49AF"/>
    <w:rsid w:val="00ED1F27"/>
    <w:rsid w:val="00ED20A0"/>
    <w:rsid w:val="00ED5F70"/>
    <w:rsid w:val="00EE1197"/>
    <w:rsid w:val="00EF3090"/>
    <w:rsid w:val="00EF38D3"/>
    <w:rsid w:val="00EF3E0E"/>
    <w:rsid w:val="00EF4409"/>
    <w:rsid w:val="00EF61C8"/>
    <w:rsid w:val="00F0042B"/>
    <w:rsid w:val="00F02EF9"/>
    <w:rsid w:val="00F04B2B"/>
    <w:rsid w:val="00F07BAA"/>
    <w:rsid w:val="00F123A6"/>
    <w:rsid w:val="00F15FF0"/>
    <w:rsid w:val="00F2082E"/>
    <w:rsid w:val="00F252CB"/>
    <w:rsid w:val="00F26D94"/>
    <w:rsid w:val="00F309EC"/>
    <w:rsid w:val="00F35FBC"/>
    <w:rsid w:val="00F51E0D"/>
    <w:rsid w:val="00F525A1"/>
    <w:rsid w:val="00F5576C"/>
    <w:rsid w:val="00F56376"/>
    <w:rsid w:val="00F624A3"/>
    <w:rsid w:val="00F67250"/>
    <w:rsid w:val="00F70E94"/>
    <w:rsid w:val="00F7346E"/>
    <w:rsid w:val="00F75B4A"/>
    <w:rsid w:val="00F772E4"/>
    <w:rsid w:val="00F92AD7"/>
    <w:rsid w:val="00F94C43"/>
    <w:rsid w:val="00FA1D39"/>
    <w:rsid w:val="00FA72A2"/>
    <w:rsid w:val="00FB19BD"/>
    <w:rsid w:val="00FC1240"/>
    <w:rsid w:val="00FC288B"/>
    <w:rsid w:val="00FC2BE3"/>
    <w:rsid w:val="00FC48DD"/>
    <w:rsid w:val="00FD37F4"/>
    <w:rsid w:val="00FD75A2"/>
    <w:rsid w:val="00FE0336"/>
    <w:rsid w:val="00FE08E9"/>
    <w:rsid w:val="00FE1F4A"/>
    <w:rsid w:val="00FE664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3EA561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23BF7CD"/>
    <w:rsid w:val="53E643DF"/>
    <w:rsid w:val="55C26ACC"/>
    <w:rsid w:val="5693EFC8"/>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27C128A5-F13E-4B61-B448-5D4FCEA9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90177117">
      <w:bodyDiv w:val="1"/>
      <w:marLeft w:val="0"/>
      <w:marRight w:val="0"/>
      <w:marTop w:val="0"/>
      <w:marBottom w:val="0"/>
      <w:divBdr>
        <w:top w:val="none" w:sz="0" w:space="0" w:color="auto"/>
        <w:left w:val="none" w:sz="0" w:space="0" w:color="auto"/>
        <w:bottom w:val="none" w:sz="0" w:space="0" w:color="auto"/>
        <w:right w:val="none" w:sz="0" w:space="0" w:color="auto"/>
      </w:divBdr>
    </w:div>
    <w:div w:id="1740401164">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07183402">
      <w:bodyDiv w:val="1"/>
      <w:marLeft w:val="0"/>
      <w:marRight w:val="0"/>
      <w:marTop w:val="0"/>
      <w:marBottom w:val="0"/>
      <w:divBdr>
        <w:top w:val="none" w:sz="0" w:space="0" w:color="auto"/>
        <w:left w:val="none" w:sz="0" w:space="0" w:color="auto"/>
        <w:bottom w:val="none" w:sz="0" w:space="0" w:color="auto"/>
        <w:right w:val="none" w:sz="0" w:space="0" w:color="auto"/>
      </w:divBdr>
      <w:divsChild>
        <w:div w:id="950629097">
          <w:marLeft w:val="0"/>
          <w:marRight w:val="0"/>
          <w:marTop w:val="0"/>
          <w:marBottom w:val="0"/>
          <w:divBdr>
            <w:top w:val="none" w:sz="0" w:space="0" w:color="auto"/>
            <w:left w:val="none" w:sz="0" w:space="0" w:color="auto"/>
            <w:bottom w:val="none" w:sz="0" w:space="0" w:color="auto"/>
            <w:right w:val="none" w:sz="0" w:space="0" w:color="auto"/>
          </w:divBdr>
        </w:div>
        <w:div w:id="1392268333">
          <w:marLeft w:val="0"/>
          <w:marRight w:val="0"/>
          <w:marTop w:val="0"/>
          <w:marBottom w:val="0"/>
          <w:divBdr>
            <w:top w:val="none" w:sz="0" w:space="0" w:color="auto"/>
            <w:left w:val="none" w:sz="0" w:space="0" w:color="auto"/>
            <w:bottom w:val="none" w:sz="0" w:space="0" w:color="auto"/>
            <w:right w:val="none" w:sz="0" w:space="0" w:color="auto"/>
          </w:divBdr>
        </w:div>
        <w:div w:id="1650749950">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 46261 a licenciada Fuentes. Éste día 1-6-2021 se guarda proyecto para su revisión</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32DA5886-5F82-4648-8DE9-342EFD720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9</Pages>
  <Words>4522</Words>
  <Characters>24872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2021-05-31T15:38:00Z</cp:lastPrinted>
  <dcterms:created xsi:type="dcterms:W3CDTF">2021-08-16T21:43:00Z</dcterms:created>
  <dcterms:modified xsi:type="dcterms:W3CDTF">2021-08-18T19:01:00Z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