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18C07D8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7A3BD8">
        <w:rPr>
          <w:rFonts w:ascii="Museo Sans 900" w:eastAsia="Times New Roman" w:hAnsi="Museo Sans 900" w:cs="Times New Roman"/>
          <w:b/>
          <w:bCs/>
          <w:sz w:val="20"/>
          <w:szCs w:val="20"/>
          <w:lang w:val="es-MX" w:eastAsia="es-ES"/>
        </w:rPr>
        <w:t>0517</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7A3BD8">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7A3BD8">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7A3BD8">
        <w:rPr>
          <w:rFonts w:ascii="Museo Sans 300" w:eastAsia="Times New Roman" w:hAnsi="Museo Sans 300" w:cs="Times New Roman"/>
          <w:sz w:val="20"/>
          <w:szCs w:val="20"/>
          <w:lang w:val="es-MX" w:eastAsia="es-ES"/>
        </w:rPr>
        <w:t>nueve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6A0D51">
        <w:rPr>
          <w:rFonts w:ascii="Museo Sans 300" w:eastAsia="Times New Roman" w:hAnsi="Museo Sans 300" w:cs="Times New Roman"/>
          <w:sz w:val="20"/>
          <w:szCs w:val="20"/>
          <w:lang w:val="es-MX" w:eastAsia="es-ES"/>
        </w:rPr>
        <w:t>junio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468802A" w:rsidR="00263E33" w:rsidRPr="009B31E7"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92168E">
        <w:rPr>
          <w:rFonts w:ascii="Museo Sans 300" w:hAnsi="Museo Sans 300"/>
          <w:sz w:val="20"/>
          <w:szCs w:val="20"/>
        </w:rPr>
        <w:t>cuatro</w:t>
      </w:r>
      <w:r w:rsidR="005E6D0F">
        <w:rPr>
          <w:rFonts w:ascii="Museo Sans 300" w:hAnsi="Museo Sans 300"/>
          <w:sz w:val="20"/>
          <w:szCs w:val="20"/>
        </w:rPr>
        <w:t xml:space="preserve"> </w:t>
      </w:r>
      <w:r w:rsidR="004B7F67">
        <w:rPr>
          <w:rFonts w:ascii="Museo Sans 300" w:hAnsi="Museo Sans 300"/>
          <w:sz w:val="20"/>
          <w:szCs w:val="20"/>
        </w:rPr>
        <w:t xml:space="preserve">de </w:t>
      </w:r>
      <w:r w:rsidR="0092168E">
        <w:rPr>
          <w:rFonts w:ascii="Museo Sans 300" w:hAnsi="Museo Sans 300"/>
          <w:sz w:val="20"/>
          <w:szCs w:val="20"/>
        </w:rPr>
        <w:t>diciembre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92168E">
        <w:rPr>
          <w:rFonts w:ascii="Museo Sans 300" w:hAnsi="Museo Sans 300"/>
          <w:sz w:val="20"/>
          <w:szCs w:val="20"/>
        </w:rPr>
        <w:t>diecinueve</w:t>
      </w:r>
      <w:r w:rsidR="004B7F67">
        <w:rPr>
          <w:rFonts w:ascii="Museo Sans 300" w:hAnsi="Museo Sans 300"/>
          <w:sz w:val="20"/>
          <w:szCs w:val="20"/>
        </w:rPr>
        <w:t>, la</w:t>
      </w:r>
      <w:r w:rsidRPr="00A93D70">
        <w:rPr>
          <w:rFonts w:ascii="Museo Sans 300" w:hAnsi="Museo Sans 300"/>
          <w:sz w:val="20"/>
          <w:szCs w:val="20"/>
        </w:rPr>
        <w:t xml:space="preserve"> señor</w:t>
      </w:r>
      <w:r w:rsidR="004B7F67">
        <w:rPr>
          <w:rFonts w:ascii="Museo Sans 300" w:hAnsi="Museo Sans 300"/>
          <w:sz w:val="20"/>
          <w:szCs w:val="20"/>
        </w:rPr>
        <w:t>a</w:t>
      </w:r>
      <w:r w:rsidR="0092168E">
        <w:rPr>
          <w:rFonts w:ascii="Museo Sans 300" w:hAnsi="Museo Sans 300"/>
          <w:sz w:val="20"/>
          <w:szCs w:val="20"/>
        </w:rPr>
        <w:t xml:space="preserve"> </w:t>
      </w:r>
      <w:r w:rsidR="00FB654B">
        <w:rPr>
          <w:rFonts w:ascii="Museo Sans 300" w:hAnsi="Museo Sans 300"/>
          <w:sz w:val="20"/>
          <w:szCs w:val="20"/>
        </w:rPr>
        <w:t>XXX</w:t>
      </w:r>
      <w:r w:rsidR="0092168E">
        <w:rPr>
          <w:rFonts w:ascii="Museo Sans 300" w:hAnsi="Museo Sans 300"/>
          <w:sz w:val="20"/>
          <w:szCs w:val="20"/>
        </w:rPr>
        <w:t xml:space="preserve"> </w:t>
      </w:r>
      <w:r w:rsidRPr="00A93D70">
        <w:rPr>
          <w:rFonts w:ascii="Museo Sans 300" w:hAnsi="Museo Sans 300"/>
          <w:sz w:val="20"/>
          <w:szCs w:val="20"/>
        </w:rPr>
        <w:t>interpuso un reclamo en contra d</w:t>
      </w:r>
      <w:r w:rsidR="00A8423E">
        <w:rPr>
          <w:rFonts w:ascii="Museo Sans 300" w:hAnsi="Museo Sans 300"/>
          <w:sz w:val="20"/>
          <w:szCs w:val="20"/>
        </w:rPr>
        <w:t>e la sociedad </w:t>
      </w:r>
      <w:r w:rsidR="005E6D0F">
        <w:rPr>
          <w:rFonts w:ascii="Museo Sans 300" w:hAnsi="Museo Sans 300"/>
          <w:sz w:val="20"/>
          <w:szCs w:val="20"/>
        </w:rPr>
        <w:t>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92168E">
        <w:rPr>
          <w:rFonts w:ascii="Museo Sans 300" w:hAnsi="Museo Sans 300"/>
          <w:sz w:val="20"/>
          <w:szCs w:val="20"/>
        </w:rPr>
        <w:t>MIL SESENTA Y TRES</w:t>
      </w:r>
      <w:r w:rsidR="004B7F67">
        <w:rPr>
          <w:rFonts w:ascii="Museo Sans 300" w:hAnsi="Museo Sans 300"/>
          <w:sz w:val="20"/>
          <w:szCs w:val="20"/>
        </w:rPr>
        <w:t xml:space="preserve"> </w:t>
      </w:r>
      <w:r w:rsidR="0092168E">
        <w:rPr>
          <w:rFonts w:ascii="Museo Sans 300" w:hAnsi="Museo Sans 300"/>
          <w:sz w:val="20"/>
          <w:szCs w:val="20"/>
        </w:rPr>
        <w:t>92</w:t>
      </w:r>
      <w:r w:rsidR="0067339B">
        <w:rPr>
          <w:rFonts w:ascii="Museo Sans 300" w:hAnsi="Museo Sans 300"/>
          <w:sz w:val="20"/>
          <w:szCs w:val="20"/>
        </w:rPr>
        <w:t>/100 DÓLARES DE LOS ESTAD</w:t>
      </w:r>
      <w:r w:rsidR="004B7F67">
        <w:rPr>
          <w:rFonts w:ascii="Museo Sans 300" w:hAnsi="Museo Sans 300"/>
          <w:sz w:val="20"/>
          <w:szCs w:val="20"/>
        </w:rPr>
        <w:t xml:space="preserve">OS UNIDOS DE AMÉRICA (USD </w:t>
      </w:r>
      <w:r w:rsidR="0092168E">
        <w:rPr>
          <w:rFonts w:ascii="Museo Sans 300" w:hAnsi="Museo Sans 300"/>
          <w:sz w:val="20"/>
          <w:szCs w:val="20"/>
        </w:rPr>
        <w:t>1,063.92</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w:t>
      </w:r>
      <w:r w:rsidR="004B7F67">
        <w:rPr>
          <w:rFonts w:ascii="Museo Sans 300" w:hAnsi="Museo Sans 300"/>
          <w:sz w:val="20"/>
          <w:szCs w:val="20"/>
        </w:rPr>
        <w:t xml:space="preserve">l NIC </w:t>
      </w:r>
      <w:r w:rsidR="00FB654B">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77F72608" w14:textId="5F7B029B" w:rsidR="00F210B6" w:rsidRDefault="00F210B6" w:rsidP="00F210B6">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336B9A9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92168E">
        <w:rPr>
          <w:rFonts w:ascii="Museo Sans 300" w:hAnsi="Museo Sans 300"/>
          <w:sz w:val="20"/>
          <w:szCs w:val="20"/>
          <w:lang w:val="es-SV"/>
        </w:rPr>
        <w:t>735</w:t>
      </w:r>
      <w:r w:rsidR="00282394">
        <w:rPr>
          <w:rFonts w:ascii="Museo Sans 300" w:hAnsi="Museo Sans 300"/>
          <w:sz w:val="20"/>
          <w:szCs w:val="20"/>
          <w:lang w:val="es-SV"/>
        </w:rPr>
        <w:t>-20</w:t>
      </w:r>
      <w:r w:rsidR="0092168E">
        <w:rPr>
          <w:rFonts w:ascii="Museo Sans 300" w:hAnsi="Museo Sans 300"/>
          <w:sz w:val="20"/>
          <w:szCs w:val="20"/>
          <w:lang w:val="es-SV"/>
        </w:rPr>
        <w:t>19</w:t>
      </w:r>
      <w:r w:rsidR="00263E33" w:rsidRPr="00263E33">
        <w:rPr>
          <w:rFonts w:ascii="Museo Sans 300" w:hAnsi="Museo Sans 300"/>
          <w:sz w:val="20"/>
          <w:szCs w:val="20"/>
          <w:lang w:val="es-SV"/>
        </w:rPr>
        <w:t>-CAU</w:t>
      </w:r>
      <w:r w:rsidR="006304BD">
        <w:rPr>
          <w:rFonts w:ascii="Museo Sans 300" w:hAnsi="Museo Sans 300"/>
          <w:sz w:val="20"/>
          <w:szCs w:val="20"/>
          <w:lang w:val="es-SV"/>
        </w:rPr>
        <w:t>,</w:t>
      </w:r>
      <w:r w:rsidR="004B7F67">
        <w:rPr>
          <w:rFonts w:ascii="Museo Sans 300" w:hAnsi="Museo Sans 300"/>
          <w:sz w:val="20"/>
          <w:szCs w:val="20"/>
          <w:lang w:val="es-SV"/>
        </w:rPr>
        <w:t xml:space="preserve"> de fecha </w:t>
      </w:r>
      <w:r w:rsidR="0092168E">
        <w:rPr>
          <w:rFonts w:ascii="Museo Sans 300" w:hAnsi="Museo Sans 300"/>
          <w:sz w:val="20"/>
          <w:szCs w:val="20"/>
          <w:lang w:val="es-SV"/>
        </w:rPr>
        <w:t>once</w:t>
      </w:r>
      <w:r w:rsidR="004B7F67">
        <w:rPr>
          <w:rFonts w:ascii="Museo Sans 300" w:hAnsi="Museo Sans 300"/>
          <w:sz w:val="20"/>
          <w:szCs w:val="20"/>
          <w:lang w:val="es-SV"/>
        </w:rPr>
        <w:t xml:space="preserve"> de </w:t>
      </w:r>
      <w:r w:rsidR="0092168E">
        <w:rPr>
          <w:rFonts w:ascii="Museo Sans 300" w:hAnsi="Museo Sans 300"/>
          <w:sz w:val="20"/>
          <w:szCs w:val="20"/>
          <w:lang w:val="es-SV"/>
        </w:rPr>
        <w:t>diciembre</w:t>
      </w:r>
      <w:r w:rsidR="007179DC">
        <w:rPr>
          <w:rFonts w:ascii="Museo Sans 300" w:hAnsi="Museo Sans 300"/>
          <w:sz w:val="20"/>
          <w:szCs w:val="20"/>
          <w:lang w:val="es-SV"/>
        </w:rPr>
        <w:t xml:space="preserve"> de dos mil </w:t>
      </w:r>
      <w:r w:rsidR="0092168E">
        <w:rPr>
          <w:rFonts w:ascii="Museo Sans 300" w:hAnsi="Museo Sans 300"/>
          <w:sz w:val="20"/>
          <w:szCs w:val="20"/>
          <w:lang w:val="es-SV"/>
        </w:rPr>
        <w:t>diecinueve</w:t>
      </w:r>
      <w:r w:rsidR="00263E33" w:rsidRPr="00263E33">
        <w:rPr>
          <w:rFonts w:ascii="Museo Sans 300" w:hAnsi="Museo Sans 300"/>
          <w:sz w:val="20"/>
          <w:szCs w:val="20"/>
          <w:lang w:val="es-SV"/>
        </w:rPr>
        <w:t>, se requirió a la sociedad </w:t>
      </w:r>
      <w:r w:rsidR="005E6D0F">
        <w:rPr>
          <w:rFonts w:ascii="Museo Sans 300" w:hAnsi="Museo Sans 300"/>
          <w:sz w:val="20"/>
          <w:szCs w:val="20"/>
          <w:lang w:val="es-SV"/>
        </w:rPr>
        <w:t>EEO, S.A.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A034AD3" w:rsidR="002971B8" w:rsidRDefault="006A0D51"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 acuerdo</w:t>
      </w:r>
      <w:r w:rsidR="00263E33" w:rsidRPr="00263E33">
        <w:rPr>
          <w:rFonts w:ascii="Museo Sans 300" w:hAnsi="Museo Sans 300"/>
          <w:sz w:val="20"/>
          <w:szCs w:val="20"/>
        </w:rPr>
        <w:t xml:space="preserve"> fue notificado a la </w:t>
      </w:r>
      <w:r w:rsidR="00DD2F98">
        <w:rPr>
          <w:rFonts w:ascii="Museo Sans 300" w:hAnsi="Museo Sans 300"/>
          <w:sz w:val="20"/>
          <w:szCs w:val="20"/>
        </w:rPr>
        <w:t xml:space="preserve">sociedad </w:t>
      </w:r>
      <w:r w:rsidR="005E6D0F">
        <w:rPr>
          <w:rFonts w:ascii="Museo Sans 300" w:hAnsi="Museo Sans 300"/>
          <w:sz w:val="20"/>
          <w:szCs w:val="20"/>
        </w:rPr>
        <w:t>EEO, S.A. de C.V.</w:t>
      </w:r>
      <w:r w:rsidR="004B7F67">
        <w:rPr>
          <w:rFonts w:ascii="Museo Sans 300" w:hAnsi="Museo Sans 300"/>
          <w:sz w:val="20"/>
          <w:szCs w:val="20"/>
        </w:rPr>
        <w:t xml:space="preserve"> y a la </w:t>
      </w:r>
      <w:r w:rsidR="0092168E">
        <w:rPr>
          <w:rFonts w:ascii="Museo Sans 300" w:hAnsi="Museo Sans 300"/>
          <w:sz w:val="20"/>
          <w:szCs w:val="20"/>
        </w:rPr>
        <w:t xml:space="preserve">señora </w:t>
      </w:r>
      <w:r w:rsidR="00FB654B">
        <w:rPr>
          <w:rFonts w:ascii="Museo Sans 300" w:hAnsi="Museo Sans 300"/>
          <w:sz w:val="20"/>
          <w:szCs w:val="20"/>
        </w:rPr>
        <w:t>XXX</w:t>
      </w:r>
      <w:r w:rsidR="00DD2F98">
        <w:rPr>
          <w:rFonts w:ascii="Museo Sans 300" w:hAnsi="Museo Sans 300"/>
          <w:sz w:val="20"/>
          <w:szCs w:val="20"/>
        </w:rPr>
        <w:t xml:space="preserve"> </w:t>
      </w:r>
      <w:r w:rsidR="0092168E">
        <w:rPr>
          <w:rFonts w:ascii="Museo Sans 300" w:hAnsi="Museo Sans 300"/>
          <w:sz w:val="20"/>
          <w:szCs w:val="20"/>
        </w:rPr>
        <w:t>el</w:t>
      </w:r>
      <w:r w:rsidR="00282394">
        <w:rPr>
          <w:rFonts w:ascii="Museo Sans 300" w:hAnsi="Museo Sans 300"/>
          <w:sz w:val="20"/>
          <w:szCs w:val="20"/>
        </w:rPr>
        <w:t xml:space="preserve"> día </w:t>
      </w:r>
      <w:r w:rsidR="0092168E">
        <w:rPr>
          <w:rFonts w:ascii="Museo Sans 300" w:hAnsi="Museo Sans 300"/>
          <w:sz w:val="20"/>
          <w:szCs w:val="20"/>
        </w:rPr>
        <w:t>diecinueve</w:t>
      </w:r>
      <w:r w:rsidR="004B7F67">
        <w:rPr>
          <w:rFonts w:ascii="Museo Sans 300" w:hAnsi="Museo Sans 300"/>
          <w:sz w:val="20"/>
          <w:szCs w:val="20"/>
        </w:rPr>
        <w:t xml:space="preserve"> de </w:t>
      </w:r>
      <w:r w:rsidR="0092168E">
        <w:rPr>
          <w:rFonts w:ascii="Museo Sans 300" w:hAnsi="Museo Sans 300"/>
          <w:sz w:val="20"/>
          <w:szCs w:val="20"/>
        </w:rPr>
        <w:t>diciembre</w:t>
      </w:r>
      <w:r w:rsidR="002B22A2">
        <w:rPr>
          <w:rFonts w:ascii="Museo Sans 300" w:hAnsi="Museo Sans 300"/>
          <w:sz w:val="20"/>
          <w:szCs w:val="20"/>
        </w:rPr>
        <w:t xml:space="preserve"> </w:t>
      </w:r>
      <w:r w:rsidR="00263E33" w:rsidRPr="00263E33">
        <w:rPr>
          <w:rFonts w:ascii="Museo Sans 300" w:hAnsi="Museo Sans 300"/>
          <w:sz w:val="20"/>
          <w:szCs w:val="20"/>
        </w:rPr>
        <w:t xml:space="preserve">de dos mil </w:t>
      </w:r>
      <w:r w:rsidR="0092168E">
        <w:rPr>
          <w:rFonts w:ascii="Museo Sans 300" w:hAnsi="Museo Sans 300"/>
          <w:sz w:val="20"/>
          <w:szCs w:val="20"/>
        </w:rPr>
        <w:t>diecinueve</w:t>
      </w:r>
      <w:r w:rsidR="002B22A2">
        <w:rPr>
          <w:rFonts w:ascii="Museo Sans 300" w:hAnsi="Museo Sans 300"/>
          <w:sz w:val="20"/>
          <w:szCs w:val="20"/>
        </w:rPr>
        <w:t xml:space="preserv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92168E">
        <w:rPr>
          <w:rFonts w:ascii="Museo Sans 300" w:hAnsi="Museo Sans 300"/>
          <w:sz w:val="20"/>
          <w:szCs w:val="20"/>
        </w:rPr>
        <w:t>catorce</w:t>
      </w:r>
      <w:r w:rsidR="004B7F67">
        <w:rPr>
          <w:rFonts w:ascii="Museo Sans 300" w:hAnsi="Museo Sans 300"/>
          <w:sz w:val="20"/>
          <w:szCs w:val="20"/>
        </w:rPr>
        <w:t xml:space="preserve"> de </w:t>
      </w:r>
      <w:r w:rsidR="0092168E">
        <w:rPr>
          <w:rFonts w:ascii="Museo Sans 300" w:hAnsi="Museo Sans 300"/>
          <w:sz w:val="20"/>
          <w:szCs w:val="20"/>
        </w:rPr>
        <w:t>enero</w:t>
      </w:r>
      <w:r w:rsidR="00E4338E">
        <w:rPr>
          <w:rFonts w:ascii="Museo Sans 300" w:hAnsi="Museo Sans 300"/>
          <w:sz w:val="20"/>
          <w:szCs w:val="20"/>
        </w:rPr>
        <w:t xml:space="preserve"> de </w:t>
      </w:r>
      <w:r w:rsidR="0092168E">
        <w:rPr>
          <w:rFonts w:ascii="Museo Sans 300" w:hAnsi="Museo Sans 300"/>
          <w:sz w:val="20"/>
          <w:szCs w:val="20"/>
        </w:rPr>
        <w:t>dos mil veinte</w:t>
      </w:r>
      <w:r w:rsidR="00E4338E">
        <w:rPr>
          <w:rFonts w:ascii="Museo Sans 300" w:hAnsi="Museo Sans 300"/>
          <w:sz w:val="20"/>
          <w:szCs w:val="20"/>
        </w:rPr>
        <w:t>.</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34F8F2E8" w14:textId="00179430" w:rsidR="00263E33" w:rsidRDefault="004B7F67" w:rsidP="008A0E8C">
      <w:pPr>
        <w:pStyle w:val="Prrafodelista"/>
        <w:tabs>
          <w:tab w:val="left" w:pos="426"/>
        </w:tabs>
        <w:ind w:left="426"/>
        <w:jc w:val="both"/>
        <w:rPr>
          <w:rFonts w:ascii="Museo Sans 300" w:hAnsi="Museo Sans 300"/>
          <w:sz w:val="20"/>
          <w:szCs w:val="20"/>
        </w:rPr>
      </w:pPr>
      <w:r w:rsidRPr="00853292">
        <w:rPr>
          <w:rFonts w:ascii="Museo Sans 300" w:hAnsi="Museo Sans 300"/>
          <w:sz w:val="20"/>
          <w:szCs w:val="20"/>
        </w:rPr>
        <w:t>El</w:t>
      </w:r>
      <w:r>
        <w:rPr>
          <w:rFonts w:ascii="Museo Sans 300" w:hAnsi="Museo Sans 300"/>
          <w:sz w:val="20"/>
          <w:szCs w:val="20"/>
        </w:rPr>
        <w:t xml:space="preserve"> </w:t>
      </w:r>
      <w:r w:rsidR="00FA30F8">
        <w:rPr>
          <w:rFonts w:ascii="Museo Sans 300" w:hAnsi="Museo Sans 300"/>
          <w:sz w:val="20"/>
          <w:szCs w:val="20"/>
        </w:rPr>
        <w:t xml:space="preserve">día </w:t>
      </w:r>
      <w:r>
        <w:rPr>
          <w:rFonts w:ascii="Museo Sans 300" w:hAnsi="Museo Sans 300"/>
          <w:sz w:val="20"/>
          <w:szCs w:val="20"/>
        </w:rPr>
        <w:t>c</w:t>
      </w:r>
      <w:r w:rsidR="00FA30F8">
        <w:rPr>
          <w:rFonts w:ascii="Museo Sans 300" w:hAnsi="Museo Sans 300"/>
          <w:sz w:val="20"/>
          <w:szCs w:val="20"/>
        </w:rPr>
        <w:t>atorce</w:t>
      </w:r>
      <w:r>
        <w:rPr>
          <w:rFonts w:ascii="Museo Sans 300" w:hAnsi="Museo Sans 300"/>
          <w:sz w:val="20"/>
          <w:szCs w:val="20"/>
        </w:rPr>
        <w:t xml:space="preserve"> de </w:t>
      </w:r>
      <w:r w:rsidR="00FA30F8">
        <w:rPr>
          <w:rFonts w:ascii="Museo Sans 300" w:hAnsi="Museo Sans 300"/>
          <w:sz w:val="20"/>
          <w:szCs w:val="20"/>
        </w:rPr>
        <w:t>enero</w:t>
      </w:r>
      <w:r>
        <w:rPr>
          <w:rFonts w:ascii="Museo Sans 300" w:hAnsi="Museo Sans 300"/>
          <w:sz w:val="20"/>
          <w:szCs w:val="20"/>
        </w:rPr>
        <w:t xml:space="preserve"> del año dos mil veinte, el</w:t>
      </w:r>
      <w:r w:rsidR="004C57C0">
        <w:rPr>
          <w:rFonts w:ascii="Museo Sans 300" w:hAnsi="Museo Sans 300"/>
          <w:sz w:val="20"/>
          <w:szCs w:val="20"/>
        </w:rPr>
        <w:t xml:space="preserve"> ingeniero</w:t>
      </w:r>
      <w:r w:rsidR="00FA30F8">
        <w:rPr>
          <w:rFonts w:ascii="Museo Sans 300" w:hAnsi="Museo Sans 300"/>
          <w:sz w:val="20"/>
          <w:szCs w:val="20"/>
        </w:rPr>
        <w:t xml:space="preserve"> </w:t>
      </w:r>
      <w:r w:rsidR="00FB654B">
        <w:rPr>
          <w:rFonts w:ascii="Museo Sans 300" w:hAnsi="Museo Sans 300"/>
          <w:sz w:val="20"/>
          <w:szCs w:val="20"/>
        </w:rPr>
        <w:t>XXX</w:t>
      </w:r>
      <w:r w:rsidRPr="00853292">
        <w:rPr>
          <w:rFonts w:ascii="Museo Sans 300" w:hAnsi="Museo Sans 300"/>
          <w:sz w:val="20"/>
          <w:szCs w:val="20"/>
        </w:rPr>
        <w:t xml:space="preserve">, apoderado </w:t>
      </w:r>
      <w:r w:rsidR="007A3BD8">
        <w:rPr>
          <w:rFonts w:ascii="Museo Sans 300" w:hAnsi="Museo Sans 300"/>
          <w:sz w:val="20"/>
          <w:szCs w:val="20"/>
        </w:rPr>
        <w:t>especial</w:t>
      </w:r>
      <w:r w:rsidRPr="00853292">
        <w:rPr>
          <w:rFonts w:ascii="Museo Sans 300" w:hAnsi="Museo Sans 300"/>
          <w:sz w:val="20"/>
          <w:szCs w:val="20"/>
        </w:rPr>
        <w:t xml:space="preserve"> de la sociedad EEO, S.A. de C.V., presentó un escr</w:t>
      </w:r>
      <w:r>
        <w:rPr>
          <w:rFonts w:ascii="Museo Sans 300" w:hAnsi="Museo Sans 300"/>
          <w:sz w:val="20"/>
          <w:szCs w:val="20"/>
        </w:rPr>
        <w:t>ito mediante el cual indicó la existencia de una condición irregular en el suministro</w:t>
      </w:r>
      <w:r w:rsidR="004C57C0">
        <w:rPr>
          <w:rFonts w:ascii="Museo Sans 300" w:hAnsi="Museo Sans 300"/>
          <w:sz w:val="20"/>
          <w:szCs w:val="20"/>
        </w:rPr>
        <w:t xml:space="preserve"> identificado con el NIC </w:t>
      </w:r>
      <w:r w:rsidR="00FB654B">
        <w:rPr>
          <w:rFonts w:ascii="Museo Sans 300" w:hAnsi="Museo Sans 300"/>
          <w:sz w:val="20"/>
          <w:szCs w:val="20"/>
        </w:rPr>
        <w:t>XXX</w:t>
      </w:r>
      <w:r>
        <w:rPr>
          <w:rFonts w:ascii="Museo Sans 300" w:hAnsi="Museo Sans 300"/>
          <w:sz w:val="20"/>
          <w:szCs w:val="20"/>
        </w:rPr>
        <w:t xml:space="preserve">. </w:t>
      </w:r>
      <w:r w:rsidR="00263E33" w:rsidRPr="00263E33">
        <w:rPr>
          <w:rFonts w:ascii="Museo Sans 300" w:hAnsi="Museo Sans 300"/>
          <w:sz w:val="20"/>
          <w:szCs w:val="20"/>
        </w:rPr>
        <w:t>Asimismo, indicó que anexaba de forma digital los siguientes elementos:  </w:t>
      </w:r>
    </w:p>
    <w:p w14:paraId="089D1B17" w14:textId="77777777" w:rsidR="0020165D" w:rsidRPr="008A0E8C" w:rsidRDefault="0020165D" w:rsidP="008A0E8C">
      <w:pPr>
        <w:pStyle w:val="Prrafodelista"/>
        <w:tabs>
          <w:tab w:val="left" w:pos="426"/>
        </w:tabs>
        <w:ind w:left="426"/>
        <w:jc w:val="both"/>
        <w:rPr>
          <w:rFonts w:ascii="Museo Sans 300" w:hAnsi="Museo Sans 300"/>
          <w:sz w:val="20"/>
          <w:szCs w:val="20"/>
        </w:rPr>
      </w:pPr>
    </w:p>
    <w:p w14:paraId="4C980833" w14:textId="77777777"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históricos de lecturas y consumos de los dos últimos años a esa fecha.  </w:t>
      </w:r>
    </w:p>
    <w:p w14:paraId="7F7F640A" w14:textId="77777777"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registro de incidencias.  </w:t>
      </w:r>
    </w:p>
    <w:p w14:paraId="552DD9D4" w14:textId="191CA31B"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registros de sellos instalados en el medidor</w:t>
      </w:r>
      <w:r w:rsidR="00FA30F8">
        <w:rPr>
          <w:rFonts w:ascii="Museo Sans 300" w:eastAsia="Times New Roman" w:hAnsi="Museo Sans 300" w:cs="Times New Roman"/>
          <w:sz w:val="20"/>
          <w:szCs w:val="20"/>
          <w:lang w:val="es-ES" w:eastAsia="es-ES"/>
        </w:rPr>
        <w:t xml:space="preserve"> </w:t>
      </w:r>
      <w:r w:rsidR="00FB654B">
        <w:rPr>
          <w:rFonts w:ascii="Museo Sans 300" w:eastAsia="Times New Roman" w:hAnsi="Museo Sans 300" w:cs="Times New Roman"/>
          <w:sz w:val="20"/>
          <w:szCs w:val="20"/>
          <w:lang w:val="es-ES" w:eastAsia="es-ES"/>
        </w:rPr>
        <w:t>XXX</w:t>
      </w:r>
      <w:r w:rsidRPr="00745968">
        <w:rPr>
          <w:rFonts w:ascii="Museo Sans 300" w:eastAsia="Times New Roman" w:hAnsi="Museo Sans 300" w:cs="Times New Roman"/>
          <w:sz w:val="20"/>
          <w:szCs w:val="20"/>
          <w:lang w:val="es-ES" w:eastAsia="es-ES"/>
        </w:rPr>
        <w:t>.</w:t>
      </w:r>
    </w:p>
    <w:p w14:paraId="5B0A8024" w14:textId="27FD788C" w:rsidR="00745968" w:rsidRPr="00745968" w:rsidRDefault="004C57C0"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Copia de órdenes</w:t>
      </w:r>
      <w:r w:rsidR="00745968" w:rsidRPr="00745968">
        <w:rPr>
          <w:rFonts w:ascii="Museo Sans 300" w:eastAsia="Times New Roman" w:hAnsi="Museo Sans 300" w:cs="Times New Roman"/>
          <w:sz w:val="20"/>
          <w:szCs w:val="20"/>
          <w:lang w:val="es-ES" w:eastAsia="es-ES"/>
        </w:rPr>
        <w:t xml:space="preserve"> de servicio </w:t>
      </w:r>
      <w:r>
        <w:rPr>
          <w:rFonts w:ascii="Museo Sans 300" w:eastAsia="Times New Roman" w:hAnsi="Museo Sans 300" w:cs="Times New Roman"/>
          <w:sz w:val="20"/>
          <w:szCs w:val="20"/>
          <w:lang w:val="es-ES" w:eastAsia="es-ES"/>
        </w:rPr>
        <w:t>número</w:t>
      </w:r>
      <w:r w:rsidR="00FA30F8">
        <w:rPr>
          <w:rFonts w:ascii="Museo Sans 300" w:eastAsia="Times New Roman" w:hAnsi="Museo Sans 300" w:cs="Times New Roman"/>
          <w:sz w:val="20"/>
          <w:szCs w:val="20"/>
          <w:lang w:val="es-ES" w:eastAsia="es-ES"/>
        </w:rPr>
        <w:t xml:space="preserve"> </w:t>
      </w:r>
      <w:r w:rsidR="00FB654B">
        <w:rPr>
          <w:rFonts w:ascii="Museo Sans 300" w:eastAsia="Times New Roman" w:hAnsi="Museo Sans 300" w:cs="Times New Roman"/>
          <w:sz w:val="20"/>
          <w:szCs w:val="20"/>
          <w:lang w:val="es-ES" w:eastAsia="es-ES"/>
        </w:rPr>
        <w:t>XXX</w:t>
      </w:r>
      <w:r>
        <w:rPr>
          <w:rFonts w:ascii="Museo Sans 300" w:eastAsia="Times New Roman" w:hAnsi="Museo Sans 300" w:cs="Times New Roman"/>
          <w:sz w:val="20"/>
          <w:szCs w:val="20"/>
          <w:lang w:val="es-ES" w:eastAsia="es-ES"/>
        </w:rPr>
        <w:t>.</w:t>
      </w:r>
    </w:p>
    <w:p w14:paraId="3CE2D506" w14:textId="582E15F9"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acta de inspección de condiciones irregulares bajo la orden</w:t>
      </w:r>
      <w:r w:rsidR="00FA30F8">
        <w:rPr>
          <w:rFonts w:ascii="Museo Sans 300" w:eastAsia="Times New Roman" w:hAnsi="Museo Sans 300" w:cs="Times New Roman"/>
          <w:sz w:val="20"/>
          <w:szCs w:val="20"/>
          <w:lang w:val="es-ES" w:eastAsia="es-ES"/>
        </w:rPr>
        <w:t xml:space="preserve"> </w:t>
      </w:r>
      <w:r w:rsidR="00FB654B">
        <w:rPr>
          <w:rFonts w:ascii="Museo Sans 300" w:eastAsia="Times New Roman" w:hAnsi="Museo Sans 300" w:cs="Times New Roman"/>
          <w:sz w:val="20"/>
          <w:szCs w:val="20"/>
          <w:lang w:val="es-ES" w:eastAsia="es-ES"/>
        </w:rPr>
        <w:t>XXX</w:t>
      </w:r>
      <w:r w:rsidRPr="00745968">
        <w:rPr>
          <w:rFonts w:ascii="Museo Sans 300" w:eastAsia="Times New Roman" w:hAnsi="Museo Sans 300" w:cs="Times New Roman"/>
          <w:sz w:val="20"/>
          <w:szCs w:val="20"/>
          <w:lang w:val="es-ES" w:eastAsia="es-ES"/>
        </w:rPr>
        <w:t>.  </w:t>
      </w:r>
    </w:p>
    <w:p w14:paraId="651308E4"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memoria de cálculo del cobro de energía no registrada.  </w:t>
      </w:r>
    </w:p>
    <w:p w14:paraId="2648F822"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acuse de notificación de expediente al usuario; y,  </w:t>
      </w:r>
    </w:p>
    <w:p w14:paraId="5863FA01"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Fotografías de forma magnética que demuestren la condición irregular encontrada.   </w:t>
      </w:r>
    </w:p>
    <w:p w14:paraId="27FC5F15" w14:textId="5F239B6F" w:rsidR="00263E33" w:rsidRPr="008A0E8C" w:rsidRDefault="00263E33" w:rsidP="009E766D">
      <w:pPr>
        <w:tabs>
          <w:tab w:val="left" w:pos="426"/>
        </w:tabs>
        <w:spacing w:after="0"/>
        <w:ind w:left="708"/>
        <w:jc w:val="both"/>
        <w:rPr>
          <w:rFonts w:ascii="Museo Sans 300" w:hAnsi="Museo Sans 300"/>
          <w:sz w:val="20"/>
          <w:szCs w:val="20"/>
        </w:rPr>
      </w:pPr>
      <w:r w:rsidRPr="008A0E8C">
        <w:rPr>
          <w:rFonts w:ascii="Museo Sans 300" w:hAnsi="Museo Sans 300"/>
          <w:sz w:val="20"/>
          <w:szCs w:val="20"/>
        </w:rPr>
        <w:t>  </w:t>
      </w:r>
    </w:p>
    <w:p w14:paraId="64EA4B9B" w14:textId="5D98C7B4"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FA30F8">
        <w:rPr>
          <w:rFonts w:ascii="Museo Sans 300" w:hAnsi="Museo Sans 300"/>
          <w:sz w:val="20"/>
          <w:szCs w:val="20"/>
        </w:rPr>
        <w:t>HA</w:t>
      </w:r>
      <w:r w:rsidR="004C57C0">
        <w:rPr>
          <w:rFonts w:ascii="Museo Sans 300" w:hAnsi="Museo Sans 300"/>
          <w:sz w:val="20"/>
          <w:szCs w:val="20"/>
        </w:rPr>
        <w:t>/CAU</w:t>
      </w:r>
      <w:r w:rsidR="00FA30F8">
        <w:rPr>
          <w:rFonts w:ascii="Museo Sans 300" w:hAnsi="Museo Sans 300"/>
          <w:sz w:val="20"/>
          <w:szCs w:val="20"/>
        </w:rPr>
        <w:t>-051</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4C57C0">
        <w:rPr>
          <w:rFonts w:ascii="Museo Sans 300" w:hAnsi="Museo Sans 300"/>
          <w:sz w:val="20"/>
          <w:szCs w:val="20"/>
        </w:rPr>
        <w:t>die</w:t>
      </w:r>
      <w:r w:rsidR="00FA30F8">
        <w:rPr>
          <w:rFonts w:ascii="Museo Sans 300" w:hAnsi="Museo Sans 300"/>
          <w:sz w:val="20"/>
          <w:szCs w:val="20"/>
        </w:rPr>
        <w:t>ciséis</w:t>
      </w:r>
      <w:r w:rsidR="004C57C0">
        <w:rPr>
          <w:rFonts w:ascii="Museo Sans 300" w:hAnsi="Museo Sans 300"/>
          <w:sz w:val="20"/>
          <w:szCs w:val="20"/>
        </w:rPr>
        <w:t xml:space="preserve"> de </w:t>
      </w:r>
      <w:r w:rsidR="00FA30F8">
        <w:rPr>
          <w:rFonts w:ascii="Museo Sans 300" w:hAnsi="Museo Sans 300"/>
          <w:sz w:val="20"/>
          <w:szCs w:val="20"/>
        </w:rPr>
        <w:t>enero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0FE79825"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FA30F8">
        <w:rPr>
          <w:rFonts w:ascii="Museo Sans 300" w:hAnsi="Museo Sans 300"/>
          <w:sz w:val="20"/>
          <w:szCs w:val="20"/>
        </w:rPr>
        <w:t>133</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FA30F8">
        <w:rPr>
          <w:rFonts w:ascii="Museo Sans 300" w:hAnsi="Museo Sans 300"/>
          <w:sz w:val="20"/>
          <w:szCs w:val="20"/>
        </w:rPr>
        <w:t>veinticuatro</w:t>
      </w:r>
      <w:r w:rsidR="004C57C0">
        <w:rPr>
          <w:rFonts w:ascii="Museo Sans 300" w:hAnsi="Museo Sans 300"/>
          <w:sz w:val="20"/>
          <w:szCs w:val="20"/>
        </w:rPr>
        <w:t xml:space="preserve"> de </w:t>
      </w:r>
      <w:r w:rsidR="00FA30F8">
        <w:rPr>
          <w:rFonts w:ascii="Museo Sans 300" w:hAnsi="Museo Sans 300"/>
          <w:sz w:val="20"/>
          <w:szCs w:val="20"/>
        </w:rPr>
        <w:t>enero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la sociedad </w:t>
      </w:r>
      <w:r w:rsidR="005E6D0F">
        <w:rPr>
          <w:rFonts w:ascii="Museo Sans 300" w:hAnsi="Museo Sans 300"/>
          <w:sz w:val="20"/>
          <w:szCs w:val="20"/>
        </w:rPr>
        <w:t>EEO, S.A. de C.V.</w:t>
      </w:r>
      <w:r w:rsidR="004C57C0">
        <w:rPr>
          <w:rFonts w:ascii="Museo Sans 300" w:hAnsi="Museo Sans 300"/>
          <w:sz w:val="20"/>
          <w:szCs w:val="20"/>
        </w:rPr>
        <w:t xml:space="preserve"> y la</w:t>
      </w:r>
      <w:r w:rsidRPr="002F1716">
        <w:rPr>
          <w:rFonts w:ascii="Museo Sans 300" w:hAnsi="Museo Sans 300"/>
          <w:sz w:val="20"/>
          <w:szCs w:val="20"/>
        </w:rPr>
        <w:t xml:space="preserve"> </w:t>
      </w:r>
      <w:r w:rsidR="0092168E">
        <w:rPr>
          <w:rFonts w:ascii="Museo Sans 300" w:hAnsi="Museo Sans 300"/>
          <w:sz w:val="20"/>
          <w:szCs w:val="20"/>
        </w:rPr>
        <w:t xml:space="preserve">señora </w:t>
      </w:r>
      <w:r w:rsidR="00FB654B">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06A2A095" w:rsidR="004A1699" w:rsidRPr="002F1716" w:rsidRDefault="00FA30F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w:t>
      </w:r>
      <w:r w:rsidR="006A0D51">
        <w:rPr>
          <w:rFonts w:ascii="Museo Sans 300" w:hAnsi="Museo Sans 300"/>
          <w:sz w:val="20"/>
          <w:szCs w:val="20"/>
        </w:rPr>
        <w:t>mencionado</w:t>
      </w:r>
      <w:r>
        <w:rPr>
          <w:rFonts w:ascii="Museo Sans 300" w:hAnsi="Museo Sans 300"/>
          <w:sz w:val="20"/>
          <w:szCs w:val="20"/>
        </w:rPr>
        <w:t xml:space="preserve"> acuerdo</w:t>
      </w:r>
      <w:r w:rsidR="00263E33" w:rsidRPr="00475E20">
        <w:rPr>
          <w:rFonts w:ascii="Museo Sans 300" w:hAnsi="Museo Sans 300"/>
          <w:sz w:val="20"/>
          <w:szCs w:val="20"/>
        </w:rPr>
        <w:t> fue notificado a la dist</w:t>
      </w:r>
      <w:r w:rsidR="004C57C0">
        <w:rPr>
          <w:rFonts w:ascii="Museo Sans 300" w:hAnsi="Museo Sans 300"/>
          <w:sz w:val="20"/>
          <w:szCs w:val="20"/>
        </w:rPr>
        <w:t xml:space="preserve">ribuidora y a la </w:t>
      </w:r>
      <w:r w:rsidR="0092168E">
        <w:rPr>
          <w:rFonts w:ascii="Museo Sans 300" w:hAnsi="Museo Sans 300"/>
          <w:sz w:val="20"/>
          <w:szCs w:val="20"/>
        </w:rPr>
        <w:t xml:space="preserve">señora </w:t>
      </w:r>
      <w:r w:rsidR="00FB654B">
        <w:rPr>
          <w:rFonts w:ascii="Museo Sans 300" w:hAnsi="Museo Sans 300"/>
          <w:sz w:val="20"/>
          <w:szCs w:val="20"/>
        </w:rPr>
        <w:t>XXX</w:t>
      </w:r>
      <w:r w:rsidR="00263E33" w:rsidRPr="00475E20">
        <w:rPr>
          <w:rFonts w:ascii="Museo Sans 300" w:hAnsi="Museo Sans 300"/>
          <w:sz w:val="20"/>
          <w:szCs w:val="20"/>
        </w:rPr>
        <w:t> </w:t>
      </w:r>
      <w:r>
        <w:rPr>
          <w:rFonts w:ascii="Museo Sans 300" w:hAnsi="Museo Sans 300"/>
          <w:sz w:val="20"/>
          <w:szCs w:val="20"/>
        </w:rPr>
        <w:t>el</w:t>
      </w:r>
      <w:r w:rsidR="009D603E" w:rsidRPr="00475E20">
        <w:rPr>
          <w:rFonts w:ascii="Museo Sans 300" w:hAnsi="Museo Sans 300"/>
          <w:sz w:val="20"/>
          <w:szCs w:val="20"/>
        </w:rPr>
        <w:t xml:space="preserve"> día</w:t>
      </w:r>
      <w:r>
        <w:rPr>
          <w:rFonts w:ascii="Museo Sans 300" w:hAnsi="Museo Sans 300"/>
          <w:sz w:val="20"/>
          <w:szCs w:val="20"/>
        </w:rPr>
        <w:t xml:space="preserve"> veintinueve de enero</w:t>
      </w:r>
      <w:r w:rsidR="00CB6B57">
        <w:rPr>
          <w:rFonts w:ascii="Museo Sans 300" w:hAnsi="Museo Sans 300"/>
          <w:sz w:val="20"/>
          <w:szCs w:val="20"/>
        </w:rPr>
        <w:t xml:space="preserve"> </w:t>
      </w:r>
      <w:r w:rsidR="00DF79DC" w:rsidRPr="00475E20">
        <w:rPr>
          <w:rFonts w:ascii="Museo Sans 300" w:hAnsi="Museo Sans 300"/>
          <w:sz w:val="20"/>
          <w:szCs w:val="20"/>
        </w:rPr>
        <w:t>de</w:t>
      </w:r>
      <w:r w:rsidR="007E7879" w:rsidRPr="00475E20">
        <w:rPr>
          <w:rFonts w:ascii="Museo Sans 300" w:hAnsi="Museo Sans 300"/>
          <w:sz w:val="20"/>
          <w:szCs w:val="20"/>
        </w:rPr>
        <w:t>l año</w:t>
      </w:r>
      <w:r w:rsidR="00DF79DC" w:rsidRPr="00475E20">
        <w:rPr>
          <w:rFonts w:ascii="Museo Sans 300" w:hAnsi="Museo Sans 300"/>
          <w:sz w:val="20"/>
          <w:szCs w:val="20"/>
        </w:rPr>
        <w:t xml:space="preserve"> dos mil </w:t>
      </w:r>
      <w:r w:rsidR="007E7879" w:rsidRPr="00475E20">
        <w:rPr>
          <w:rFonts w:ascii="Museo Sans 300" w:hAnsi="Museo Sans 300"/>
          <w:sz w:val="20"/>
          <w:szCs w:val="20"/>
        </w:rPr>
        <w:t>veinte</w:t>
      </w:r>
      <w:r w:rsidR="002F1716" w:rsidRPr="00475E20">
        <w:rPr>
          <w:rStyle w:val="normaltextrun"/>
          <w:rFonts w:ascii="Museo Sans 300" w:eastAsia="Museo Sans" w:hAnsi="Museo Sans 300" w:cs="Segoe UI"/>
          <w:sz w:val="20"/>
          <w:szCs w:val="20"/>
        </w:rPr>
        <w:t xml:space="preserve">, por lo que el plazo finalizó </w:t>
      </w:r>
      <w:r w:rsidR="0013399B">
        <w:rPr>
          <w:rStyle w:val="normaltextrun"/>
          <w:rFonts w:ascii="Museo Sans 300" w:eastAsia="Museo Sans" w:hAnsi="Museo Sans 300" w:cs="Segoe UI"/>
          <w:sz w:val="20"/>
          <w:szCs w:val="20"/>
        </w:rPr>
        <w:t>el día veintiséis</w:t>
      </w:r>
      <w:r w:rsidR="004C57C0">
        <w:rPr>
          <w:rFonts w:ascii="Museo Sans 300" w:hAnsi="Museo Sans 300"/>
          <w:sz w:val="20"/>
          <w:szCs w:val="20"/>
          <w:lang w:val="es-SV"/>
        </w:rPr>
        <w:t xml:space="preserve"> de</w:t>
      </w:r>
      <w:r w:rsidR="0013399B">
        <w:rPr>
          <w:rFonts w:ascii="Museo Sans 300" w:hAnsi="Museo Sans 300"/>
          <w:sz w:val="20"/>
          <w:szCs w:val="20"/>
          <w:lang w:val="es-SV"/>
        </w:rPr>
        <w:t xml:space="preserve"> febrero</w:t>
      </w:r>
      <w:r w:rsidR="00475E20">
        <w:rPr>
          <w:rFonts w:ascii="Museo Sans 300" w:hAnsi="Museo Sans 300"/>
          <w:sz w:val="20"/>
          <w:szCs w:val="20"/>
          <w:lang w:val="es-SV"/>
        </w:rPr>
        <w:t xml:space="preserve"> de </w:t>
      </w:r>
      <w:r w:rsidR="0013399B">
        <w:rPr>
          <w:rFonts w:ascii="Museo Sans 300" w:hAnsi="Museo Sans 300"/>
          <w:sz w:val="20"/>
          <w:szCs w:val="20"/>
          <w:lang w:val="es-SV"/>
        </w:rPr>
        <w:t>ese</w:t>
      </w:r>
      <w:r w:rsidR="00475E20">
        <w:rPr>
          <w:rFonts w:ascii="Museo Sans 300" w:hAnsi="Museo Sans 300"/>
          <w:sz w:val="20"/>
          <w:szCs w:val="20"/>
          <w:lang w:val="es-SV"/>
        </w:rPr>
        <w:t xml:space="preserve"> año.</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117B45CC" w14:textId="5659EA34" w:rsidR="001377ED" w:rsidRPr="00744FF3" w:rsidRDefault="001377ED" w:rsidP="001377ED">
      <w:pPr>
        <w:pStyle w:val="paragraph"/>
        <w:suppressAutoHyphens w:val="0"/>
        <w:autoSpaceDN/>
        <w:spacing w:before="0" w:after="0"/>
        <w:ind w:left="426"/>
        <w:jc w:val="both"/>
        <w:rPr>
          <w:rStyle w:val="normaltextrun"/>
          <w:rFonts w:ascii="Museo Sans 300" w:eastAsia="Museo Sans" w:hAnsi="Museo Sans 300" w:cs="Segoe UI"/>
          <w:sz w:val="16"/>
          <w:szCs w:val="16"/>
        </w:rPr>
      </w:pPr>
      <w:r w:rsidRPr="00514B85">
        <w:rPr>
          <w:rStyle w:val="normaltextrun"/>
          <w:rFonts w:ascii="Museo Sans 300" w:eastAsia="Museo Sans" w:hAnsi="Museo Sans 300" w:cs="Segoe UI"/>
          <w:sz w:val="20"/>
          <w:szCs w:val="20"/>
          <w:lang w:val="es-ES"/>
        </w:rPr>
        <w:t>E</w:t>
      </w:r>
      <w:r>
        <w:rPr>
          <w:rStyle w:val="normaltextrun"/>
          <w:rFonts w:ascii="Museo Sans 300" w:eastAsia="Museo Sans" w:hAnsi="Museo Sans 300" w:cs="Segoe UI"/>
          <w:sz w:val="20"/>
          <w:szCs w:val="20"/>
          <w:lang w:val="es-ES"/>
        </w:rPr>
        <w:t>l día</w:t>
      </w:r>
      <w:r w:rsidRPr="00B40B71">
        <w:rPr>
          <w:rStyle w:val="normaltextrun"/>
          <w:rFonts w:ascii="Museo Sans 300" w:eastAsia="Museo Sans" w:hAnsi="Museo Sans 300" w:cs="Segoe UI"/>
          <w:sz w:val="20"/>
          <w:szCs w:val="20"/>
          <w:lang w:val="es-ES"/>
        </w:rPr>
        <w:t xml:space="preserve"> </w:t>
      </w:r>
      <w:r w:rsidR="0016303A">
        <w:rPr>
          <w:rStyle w:val="normaltextrun"/>
          <w:rFonts w:ascii="Museo Sans 300" w:eastAsia="Museo Sans" w:hAnsi="Museo Sans 300" w:cs="Segoe UI"/>
          <w:sz w:val="20"/>
          <w:szCs w:val="20"/>
          <w:lang w:val="es-ES"/>
        </w:rPr>
        <w:t>tres</w:t>
      </w:r>
      <w:r w:rsidRPr="00B40B71">
        <w:rPr>
          <w:rStyle w:val="normaltextrun"/>
          <w:rFonts w:ascii="Museo Sans 300" w:eastAsia="Museo Sans" w:hAnsi="Museo Sans 300" w:cs="Segoe UI"/>
          <w:sz w:val="20"/>
          <w:szCs w:val="20"/>
          <w:lang w:val="es-ES"/>
        </w:rPr>
        <w:t xml:space="preserve"> de </w:t>
      </w:r>
      <w:r w:rsidR="0016303A">
        <w:rPr>
          <w:rStyle w:val="normaltextrun"/>
          <w:rFonts w:ascii="Museo Sans 300" w:eastAsia="Museo Sans" w:hAnsi="Museo Sans 300" w:cs="Segoe UI"/>
          <w:sz w:val="20"/>
          <w:szCs w:val="20"/>
          <w:lang w:val="es-ES"/>
        </w:rPr>
        <w:t>febrero</w:t>
      </w:r>
      <w:r w:rsidRPr="00B40B71">
        <w:rPr>
          <w:rStyle w:val="normaltextrun"/>
          <w:rFonts w:ascii="Museo Sans 300" w:eastAsia="Museo Sans" w:hAnsi="Museo Sans 300" w:cs="Segoe UI"/>
          <w:sz w:val="20"/>
          <w:szCs w:val="20"/>
          <w:lang w:val="es-ES"/>
        </w:rPr>
        <w:t xml:space="preserve"> de</w:t>
      </w:r>
      <w:r w:rsidR="0016303A">
        <w:rPr>
          <w:rStyle w:val="normaltextrun"/>
          <w:rFonts w:ascii="Museo Sans 300" w:eastAsia="Museo Sans" w:hAnsi="Museo Sans 300" w:cs="Segoe UI"/>
          <w:sz w:val="20"/>
          <w:szCs w:val="20"/>
          <w:lang w:val="es-ES"/>
        </w:rPr>
        <w:t xml:space="preserve"> dos mil veinte</w:t>
      </w:r>
      <w:r w:rsidRPr="00B40B71">
        <w:rPr>
          <w:rStyle w:val="normaltextrun"/>
          <w:rFonts w:ascii="Museo Sans 300" w:eastAsia="Museo Sans" w:hAnsi="Museo Sans 300" w:cs="Segoe UI"/>
          <w:sz w:val="20"/>
          <w:szCs w:val="20"/>
          <w:lang w:val="es-ES"/>
        </w:rPr>
        <w:t>, l</w:t>
      </w:r>
      <w:r w:rsidR="0016303A">
        <w:rPr>
          <w:rStyle w:val="normaltextrun"/>
          <w:rFonts w:ascii="Museo Sans 300" w:eastAsia="Museo Sans" w:hAnsi="Museo Sans 300" w:cs="Segoe UI"/>
          <w:sz w:val="20"/>
          <w:szCs w:val="20"/>
          <w:lang w:val="es-ES"/>
        </w:rPr>
        <w:t>a</w:t>
      </w:r>
      <w:r w:rsidRPr="00B40B71">
        <w:rPr>
          <w:rStyle w:val="normaltextrun"/>
          <w:rFonts w:ascii="Museo Sans 300" w:eastAsia="Museo Sans" w:hAnsi="Museo Sans 300" w:cs="Segoe UI"/>
          <w:sz w:val="20"/>
          <w:szCs w:val="20"/>
          <w:lang w:val="es-ES"/>
        </w:rPr>
        <w:t xml:space="preserve"> señor</w:t>
      </w:r>
      <w:r>
        <w:rPr>
          <w:rStyle w:val="normaltextrun"/>
          <w:rFonts w:ascii="Museo Sans 300" w:eastAsia="Museo Sans" w:hAnsi="Museo Sans 300" w:cs="Segoe UI"/>
          <w:sz w:val="20"/>
          <w:szCs w:val="20"/>
          <w:lang w:val="es-ES"/>
        </w:rPr>
        <w:t>a</w:t>
      </w:r>
      <w:r w:rsidR="0016303A">
        <w:rPr>
          <w:rStyle w:val="normaltextrun"/>
          <w:rFonts w:ascii="Museo Sans 300" w:eastAsia="Museo Sans" w:hAnsi="Museo Sans 300" w:cs="Segoe UI"/>
          <w:sz w:val="20"/>
          <w:szCs w:val="20"/>
          <w:lang w:val="es-ES"/>
        </w:rPr>
        <w:t xml:space="preserve"> </w:t>
      </w:r>
      <w:r w:rsidR="00FB654B">
        <w:rPr>
          <w:rStyle w:val="normaltextrun"/>
          <w:rFonts w:ascii="Museo Sans 300" w:eastAsia="Museo Sans" w:hAnsi="Museo Sans 300" w:cs="Segoe UI"/>
          <w:sz w:val="20"/>
          <w:szCs w:val="20"/>
          <w:lang w:val="es-ES"/>
        </w:rPr>
        <w:t>XXX</w:t>
      </w:r>
      <w:r w:rsidRPr="00B40B71">
        <w:rPr>
          <w:rStyle w:val="normaltextrun"/>
          <w:rFonts w:ascii="Museo Sans 300" w:eastAsia="Museo Sans" w:hAnsi="Museo Sans 300" w:cs="Segoe UI"/>
          <w:sz w:val="20"/>
          <w:szCs w:val="20"/>
          <w:lang w:val="es-ES"/>
        </w:rPr>
        <w:t xml:space="preserve"> presentó un escrito por medio del cual manifestó</w:t>
      </w:r>
      <w:r w:rsidR="00E66395">
        <w:rPr>
          <w:rStyle w:val="normaltextrun"/>
          <w:rFonts w:ascii="Museo Sans 300" w:eastAsia="Museo Sans" w:hAnsi="Museo Sans 300" w:cs="Segoe UI"/>
          <w:sz w:val="20"/>
          <w:szCs w:val="20"/>
          <w:lang w:val="es-ES"/>
        </w:rPr>
        <w:t>,</w:t>
      </w:r>
      <w:r w:rsidR="0016303A">
        <w:rPr>
          <w:rStyle w:val="normaltextrun"/>
          <w:rFonts w:ascii="Museo Sans 300" w:eastAsia="Museo Sans" w:hAnsi="Museo Sans 300" w:cs="Segoe UI"/>
          <w:sz w:val="20"/>
          <w:szCs w:val="20"/>
          <w:lang w:val="es-ES"/>
        </w:rPr>
        <w:t xml:space="preserve"> en síntesis</w:t>
      </w:r>
      <w:r w:rsidR="00E66395">
        <w:rPr>
          <w:rStyle w:val="normaltextrun"/>
          <w:rFonts w:ascii="Museo Sans 300" w:eastAsia="Museo Sans" w:hAnsi="Museo Sans 300" w:cs="Segoe UI"/>
          <w:sz w:val="20"/>
          <w:szCs w:val="20"/>
          <w:lang w:val="es-ES"/>
        </w:rPr>
        <w:t>,</w:t>
      </w:r>
      <w:r w:rsidRPr="00B40B71">
        <w:rPr>
          <w:rStyle w:val="normaltextrun"/>
          <w:rFonts w:ascii="Museo Sans 300" w:eastAsia="Museo Sans" w:hAnsi="Museo Sans 300" w:cs="Segoe UI"/>
          <w:sz w:val="20"/>
          <w:szCs w:val="20"/>
          <w:lang w:val="es-ES"/>
        </w:rPr>
        <w:t xml:space="preserve"> lo siguiente:</w:t>
      </w:r>
    </w:p>
    <w:p w14:paraId="41315D7B" w14:textId="77777777" w:rsidR="001377ED" w:rsidRPr="00B40B71" w:rsidRDefault="001377ED" w:rsidP="001377ED">
      <w:pPr>
        <w:pStyle w:val="paragraph"/>
        <w:spacing w:before="0" w:after="0"/>
        <w:jc w:val="both"/>
        <w:rPr>
          <w:rStyle w:val="normaltextrun"/>
          <w:rFonts w:ascii="Museo Sans 300" w:eastAsia="Museo Sans" w:hAnsi="Museo Sans 300" w:cs="Segoe UI"/>
          <w:sz w:val="16"/>
          <w:szCs w:val="16"/>
        </w:rPr>
      </w:pPr>
    </w:p>
    <w:p w14:paraId="04966FB2" w14:textId="77777777" w:rsidR="00195012" w:rsidRDefault="001377ED" w:rsidP="001377ED">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xml:space="preserve">“[…] </w:t>
      </w:r>
      <w:r w:rsidR="00195012">
        <w:rPr>
          <w:rFonts w:ascii="Museo 300" w:hAnsi="Museo 300" w:cs="Calibri"/>
          <w:sz w:val="16"/>
          <w:szCs w:val="16"/>
          <w:lang w:val="es-ES" w:eastAsia="es-SV"/>
        </w:rPr>
        <w:t>Señores de la Empresa Eléctrica, llegan a mi residencia sin avisar y manipulan mi contador (…) siendo la última ocasión el día 01-02-2020</w:t>
      </w:r>
      <w:r>
        <w:rPr>
          <w:rFonts w:ascii="Museo 300" w:hAnsi="Museo 300" w:cs="Calibri"/>
          <w:sz w:val="16"/>
          <w:szCs w:val="16"/>
          <w:lang w:val="es-ES" w:eastAsia="es-SV"/>
        </w:rPr>
        <w:t>.</w:t>
      </w:r>
      <w:r w:rsidR="00195012">
        <w:rPr>
          <w:rFonts w:ascii="Museo 300" w:hAnsi="Museo 300" w:cs="Calibri"/>
          <w:sz w:val="16"/>
          <w:szCs w:val="16"/>
          <w:lang w:val="es-ES" w:eastAsia="es-SV"/>
        </w:rPr>
        <w:t xml:space="preserve"> (…)</w:t>
      </w:r>
    </w:p>
    <w:p w14:paraId="1DDBFE45" w14:textId="3FC08F42" w:rsidR="001377ED" w:rsidRPr="001306ED" w:rsidRDefault="003E2D6B" w:rsidP="00985E60">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Y al observar la actuación de mala fe de la Empresa Eléctrica, pido que se me instalen medidores testigos</w:t>
      </w:r>
      <w:r w:rsidR="00985E60">
        <w:rPr>
          <w:rFonts w:ascii="Museo 300" w:hAnsi="Museo 300" w:cs="Calibri"/>
          <w:sz w:val="16"/>
          <w:szCs w:val="16"/>
          <w:lang w:val="es-ES" w:eastAsia="es-SV"/>
        </w:rPr>
        <w:t>.</w:t>
      </w:r>
      <w:r w:rsidR="001377ED">
        <w:rPr>
          <w:rFonts w:ascii="Museo 300" w:hAnsi="Museo 300" w:cs="Calibri"/>
          <w:sz w:val="16"/>
          <w:szCs w:val="16"/>
          <w:lang w:val="es-ES" w:eastAsia="es-SV"/>
        </w:rPr>
        <w:t xml:space="preserve"> </w:t>
      </w:r>
      <w:r w:rsidR="001377ED" w:rsidRPr="002F163D">
        <w:rPr>
          <w:rFonts w:ascii="Museo 300" w:hAnsi="Museo 300" w:cs="Calibri"/>
          <w:sz w:val="16"/>
          <w:szCs w:val="16"/>
          <w:lang w:val="es-ES" w:eastAsia="es-SV"/>
        </w:rPr>
        <w:t>[…]”</w:t>
      </w:r>
    </w:p>
    <w:p w14:paraId="1BB65497" w14:textId="77777777" w:rsidR="001377ED" w:rsidRPr="00514B85" w:rsidRDefault="001377ED" w:rsidP="001377ED">
      <w:pPr>
        <w:pStyle w:val="paragraph"/>
        <w:spacing w:before="0" w:after="0"/>
        <w:ind w:left="426"/>
        <w:jc w:val="both"/>
        <w:rPr>
          <w:rStyle w:val="eop"/>
          <w:rFonts w:ascii="Museo Sans 300" w:eastAsia="Museo Sans" w:hAnsi="Museo Sans 300" w:cs="Segoe UI"/>
          <w:sz w:val="16"/>
          <w:szCs w:val="16"/>
        </w:rPr>
      </w:pPr>
    </w:p>
    <w:p w14:paraId="3CD7EF2F" w14:textId="45BA4B37" w:rsidR="001377ED" w:rsidRDefault="001377ED" w:rsidP="001377ED">
      <w:pPr>
        <w:pStyle w:val="paragraph"/>
        <w:spacing w:before="0" w:after="0"/>
        <w:ind w:left="426"/>
        <w:jc w:val="both"/>
        <w:rPr>
          <w:rStyle w:val="normaltextrun"/>
          <w:rFonts w:ascii="Museo Sans 300" w:eastAsia="Museo Sans" w:hAnsi="Museo Sans 300" w:cs="Segoe UI"/>
          <w:sz w:val="20"/>
          <w:szCs w:val="20"/>
          <w:lang w:val="es-ES"/>
        </w:rPr>
      </w:pPr>
      <w:r w:rsidRPr="00514B85">
        <w:rPr>
          <w:rStyle w:val="normaltextrun"/>
          <w:rFonts w:ascii="Museo Sans 300" w:eastAsia="Museo Sans" w:hAnsi="Museo Sans 300" w:cs="Segoe UI"/>
          <w:sz w:val="20"/>
          <w:szCs w:val="20"/>
          <w:lang w:val="es-ES"/>
        </w:rPr>
        <w:t xml:space="preserve">Por </w:t>
      </w:r>
      <w:r>
        <w:rPr>
          <w:rStyle w:val="normaltextrun"/>
          <w:rFonts w:ascii="Museo Sans 300" w:eastAsia="Museo Sans" w:hAnsi="Museo Sans 300" w:cs="Segoe UI"/>
          <w:sz w:val="20"/>
          <w:szCs w:val="20"/>
          <w:lang w:val="es-ES"/>
        </w:rPr>
        <w:t xml:space="preserve">otra </w:t>
      </w:r>
      <w:r w:rsidRPr="00514B85">
        <w:rPr>
          <w:rStyle w:val="normaltextrun"/>
          <w:rFonts w:ascii="Museo Sans 300" w:eastAsia="Museo Sans" w:hAnsi="Museo Sans 300" w:cs="Segoe UI"/>
          <w:sz w:val="20"/>
          <w:szCs w:val="20"/>
          <w:lang w:val="es-ES"/>
        </w:rPr>
        <w:t xml:space="preserve">parte, </w:t>
      </w:r>
      <w:r>
        <w:rPr>
          <w:rStyle w:val="normaltextrun"/>
          <w:rFonts w:ascii="Museo Sans 300" w:eastAsia="Museo Sans" w:hAnsi="Museo Sans 300" w:cs="Segoe UI"/>
          <w:sz w:val="20"/>
          <w:szCs w:val="20"/>
          <w:lang w:val="es-ES"/>
        </w:rPr>
        <w:t xml:space="preserve">el veinte de febrero del año dos mil veinte el ingeniero </w:t>
      </w:r>
      <w:r w:rsidR="00FB654B">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apoderado especial de la sociedad EEO, S.A. de C.V.</w:t>
      </w:r>
      <w:r w:rsidR="00E66395">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presentó un escrito en el cual expresó que mantiene los argumentos y pruebas remitidas con anterioridad.</w:t>
      </w:r>
    </w:p>
    <w:p w14:paraId="3A3DD301" w14:textId="77777777" w:rsidR="001377ED" w:rsidRDefault="001377ED" w:rsidP="003F12F0">
      <w:pPr>
        <w:pStyle w:val="Prrafodelista"/>
        <w:tabs>
          <w:tab w:val="left" w:pos="426"/>
        </w:tabs>
        <w:ind w:left="426"/>
        <w:jc w:val="both"/>
        <w:rPr>
          <w:rFonts w:ascii="Museo Sans 300" w:hAnsi="Museo Sans 300"/>
          <w:sz w:val="20"/>
          <w:szCs w:val="20"/>
          <w:lang w:val="es-SV"/>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7C18036D"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59027C">
        <w:rPr>
          <w:rFonts w:ascii="Museo Sans 300" w:hAnsi="Museo Sans 300"/>
          <w:sz w:val="20"/>
          <w:szCs w:val="20"/>
          <w:lang w:val="es-SV"/>
        </w:rPr>
        <w:t>350</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59027C">
        <w:rPr>
          <w:rFonts w:ascii="Museo Sans 300" w:hAnsi="Museo Sans 300"/>
          <w:sz w:val="20"/>
          <w:szCs w:val="20"/>
          <w:lang w:val="es-SV"/>
        </w:rPr>
        <w:t>veintiocho</w:t>
      </w:r>
      <w:r w:rsidR="00DC7F39">
        <w:rPr>
          <w:rFonts w:ascii="Museo Sans 300" w:hAnsi="Museo Sans 300"/>
          <w:sz w:val="20"/>
          <w:szCs w:val="20"/>
          <w:lang w:val="es-SV"/>
        </w:rPr>
        <w:t xml:space="preserve"> de </w:t>
      </w:r>
      <w:r w:rsidR="0059027C">
        <w:rPr>
          <w:rFonts w:ascii="Museo Sans 300" w:hAnsi="Museo Sans 300"/>
          <w:sz w:val="20"/>
          <w:szCs w:val="20"/>
          <w:lang w:val="es-SV"/>
        </w:rPr>
        <w:t>febrero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w:t>
      </w:r>
      <w:r w:rsidR="00475E20">
        <w:rPr>
          <w:rFonts w:ascii="Museo Sans 300" w:hAnsi="Museo Sans 300"/>
          <w:sz w:val="20"/>
          <w:szCs w:val="20"/>
          <w:lang w:val="es-SV"/>
        </w:rPr>
        <w:t>inistro</w:t>
      </w:r>
      <w:r w:rsidR="004C57C0">
        <w:rPr>
          <w:rFonts w:ascii="Museo Sans 300" w:hAnsi="Museo Sans 300"/>
          <w:sz w:val="20"/>
          <w:szCs w:val="20"/>
          <w:lang w:val="es-SV"/>
        </w:rPr>
        <w:t xml:space="preserve"> identificado con el NIC </w:t>
      </w:r>
      <w:r w:rsidR="00FB654B">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4D83D054" w:rsidR="00263E33" w:rsidRPr="00972F9D" w:rsidRDefault="0059027C"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acuerdo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626B15">
        <w:rPr>
          <w:rFonts w:ascii="Museo Sans 300" w:hAnsi="Museo Sans 300"/>
          <w:sz w:val="20"/>
          <w:szCs w:val="20"/>
          <w:lang w:val="es-SV"/>
        </w:rPr>
        <w:t xml:space="preserve"> y a la </w:t>
      </w:r>
      <w:r w:rsidR="0092168E">
        <w:rPr>
          <w:rFonts w:ascii="Museo Sans 300" w:hAnsi="Museo Sans 300"/>
          <w:sz w:val="20"/>
          <w:szCs w:val="20"/>
          <w:lang w:val="es-SV"/>
        </w:rPr>
        <w:t xml:space="preserve">señora </w:t>
      </w:r>
      <w:r w:rsidR="00FB654B">
        <w:rPr>
          <w:rFonts w:ascii="Museo Sans 300" w:hAnsi="Museo Sans 300"/>
          <w:sz w:val="20"/>
          <w:szCs w:val="20"/>
          <w:lang w:val="es-SV"/>
        </w:rPr>
        <w:t>XXX</w:t>
      </w:r>
      <w:r w:rsidR="00FE08E9">
        <w:rPr>
          <w:rFonts w:ascii="Museo Sans 300" w:hAnsi="Museo Sans 300"/>
          <w:sz w:val="20"/>
          <w:szCs w:val="20"/>
          <w:lang w:val="es-SV"/>
        </w:rPr>
        <w:t xml:space="preserve"> </w:t>
      </w:r>
      <w:r w:rsidR="00DC7F39">
        <w:rPr>
          <w:rFonts w:ascii="Museo Sans 300" w:hAnsi="Museo Sans 300"/>
          <w:sz w:val="20"/>
          <w:szCs w:val="20"/>
          <w:lang w:val="es-SV"/>
        </w:rPr>
        <w:t>los</w:t>
      </w:r>
      <w:r w:rsidR="00D36499">
        <w:rPr>
          <w:rFonts w:ascii="Museo Sans 300" w:hAnsi="Museo Sans 300"/>
          <w:sz w:val="20"/>
          <w:szCs w:val="20"/>
          <w:lang w:val="es-SV"/>
        </w:rPr>
        <w:t xml:space="preserve"> día</w:t>
      </w:r>
      <w:r w:rsidR="00626B15">
        <w:rPr>
          <w:rFonts w:ascii="Museo Sans 300" w:hAnsi="Museo Sans 300"/>
          <w:sz w:val="20"/>
          <w:szCs w:val="20"/>
          <w:lang w:val="es-SV"/>
        </w:rPr>
        <w:t xml:space="preserve">s </w:t>
      </w:r>
      <w:r>
        <w:rPr>
          <w:rFonts w:ascii="Museo Sans 300" w:hAnsi="Museo Sans 300"/>
          <w:sz w:val="20"/>
          <w:szCs w:val="20"/>
          <w:lang w:val="es-SV"/>
        </w:rPr>
        <w:t>cuatro y cinco de marzo</w:t>
      </w:r>
      <w:r w:rsidR="00FE08E9">
        <w:rPr>
          <w:rFonts w:ascii="Museo Sans 300" w:hAnsi="Museo Sans 300"/>
          <w:sz w:val="20"/>
          <w:szCs w:val="20"/>
          <w:lang w:val="es-SV"/>
        </w:rPr>
        <w:t xml:space="preserve"> de dos mil veinte</w:t>
      </w:r>
      <w:r w:rsidR="00DC7F39">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34C8E921" w:rsidR="004A1699" w:rsidRPr="0096647C" w:rsidRDefault="00A8423E" w:rsidP="0096647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DC7F39">
        <w:rPr>
          <w:rFonts w:ascii="Museo Sans 300" w:hAnsi="Museo Sans 300"/>
          <w:sz w:val="20"/>
          <w:szCs w:val="20"/>
          <w:lang w:val="es-ES_tradnl"/>
        </w:rPr>
        <w:t xml:space="preserve">e </w:t>
      </w:r>
      <w:r w:rsidR="00626B15">
        <w:rPr>
          <w:rFonts w:ascii="Museo Sans 300" w:hAnsi="Museo Sans 300"/>
          <w:sz w:val="20"/>
          <w:szCs w:val="20"/>
          <w:lang w:val="es-ES_tradnl"/>
        </w:rPr>
        <w:t xml:space="preserve">memorando de fecha </w:t>
      </w:r>
      <w:r w:rsidR="0096647C">
        <w:rPr>
          <w:rFonts w:ascii="Museo Sans 300" w:hAnsi="Museo Sans 300"/>
          <w:sz w:val="20"/>
          <w:szCs w:val="20"/>
          <w:lang w:val="es-ES_tradnl"/>
        </w:rPr>
        <w:t>veintidós</w:t>
      </w:r>
      <w:r w:rsidR="00626B15">
        <w:rPr>
          <w:rFonts w:ascii="Museo Sans 300" w:hAnsi="Museo Sans 300"/>
          <w:sz w:val="20"/>
          <w:szCs w:val="20"/>
          <w:lang w:val="es-ES_tradnl"/>
        </w:rPr>
        <w:t xml:space="preserve"> de </w:t>
      </w:r>
      <w:r w:rsidR="0096647C">
        <w:rPr>
          <w:rFonts w:ascii="Museo Sans 300" w:hAnsi="Museo Sans 300"/>
          <w:sz w:val="20"/>
          <w:szCs w:val="20"/>
          <w:lang w:val="es-ES_tradnl"/>
        </w:rPr>
        <w:t>octubre</w:t>
      </w:r>
      <w:r w:rsidR="00626B15">
        <w:rPr>
          <w:rFonts w:ascii="Museo Sans 300" w:hAnsi="Museo Sans 300"/>
          <w:sz w:val="20"/>
          <w:szCs w:val="20"/>
          <w:lang w:val="es-ES_tradnl"/>
        </w:rPr>
        <w:t xml:space="preserve"> de</w:t>
      </w:r>
      <w:r w:rsidR="0096647C">
        <w:rPr>
          <w:rFonts w:ascii="Museo Sans 300" w:hAnsi="Museo Sans 300"/>
          <w:sz w:val="20"/>
          <w:szCs w:val="20"/>
          <w:lang w:val="es-ES_tradnl"/>
        </w:rPr>
        <w:t xml:space="preserve"> dos mil veinte</w:t>
      </w:r>
      <w:r w:rsidR="00263E33" w:rsidRPr="00972F9D">
        <w:rPr>
          <w:rFonts w:ascii="Museo Sans 300" w:hAnsi="Museo Sans 300"/>
          <w:sz w:val="20"/>
          <w:szCs w:val="20"/>
          <w:lang w:val="es-SV"/>
        </w:rPr>
        <w:t>, el CAU rindió el informe técnico N.° IT-</w:t>
      </w:r>
      <w:r w:rsidR="0096647C">
        <w:rPr>
          <w:rFonts w:ascii="Museo Sans 300" w:hAnsi="Museo Sans 300"/>
          <w:sz w:val="20"/>
          <w:szCs w:val="20"/>
          <w:lang w:val="es-SV"/>
        </w:rPr>
        <w:t>336</w:t>
      </w:r>
      <w:r w:rsidR="001069B4">
        <w:rPr>
          <w:rFonts w:ascii="Museo Sans 300" w:hAnsi="Museo Sans 300"/>
          <w:sz w:val="20"/>
          <w:szCs w:val="20"/>
          <w:lang w:val="es-SV"/>
        </w:rPr>
        <w:t>-</w:t>
      </w:r>
      <w:r w:rsidR="0096647C">
        <w:rPr>
          <w:rFonts w:ascii="Museo Sans 300" w:hAnsi="Museo Sans 300"/>
          <w:sz w:val="20"/>
          <w:szCs w:val="20"/>
          <w:lang w:val="es-SV"/>
        </w:rPr>
        <w:t>46102-</w:t>
      </w:r>
      <w:r w:rsidR="001069B4">
        <w:rPr>
          <w:rFonts w:ascii="Museo Sans 300" w:hAnsi="Museo Sans 300"/>
          <w:sz w:val="20"/>
          <w:szCs w:val="20"/>
          <w:lang w:val="es-SV"/>
        </w:rPr>
        <w:t>CAU</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w:t>
      </w:r>
      <w:r w:rsidR="0096647C">
        <w:rPr>
          <w:rFonts w:ascii="Museo Sans 300" w:hAnsi="Museo Sans 300"/>
          <w:sz w:val="20"/>
          <w:szCs w:val="20"/>
          <w:lang w:val="es-SV"/>
        </w:rPr>
        <w:t xml:space="preserve"> </w:t>
      </w:r>
      <w:r w:rsidR="00263E33" w:rsidRPr="0096647C">
        <w:rPr>
          <w:rFonts w:ascii="Museo Sans 300" w:hAnsi="Museo Sans 300"/>
          <w:sz w:val="20"/>
          <w:szCs w:val="20"/>
          <w:lang w:val="es-SV"/>
        </w:rPr>
        <w:t>De dichos elementos, es pertinente citar los siguientes: </w:t>
      </w:r>
      <w:r w:rsidR="00F772E4" w:rsidRPr="0096647C">
        <w:rPr>
          <w:rFonts w:ascii="Museo Sans 300" w:hAnsi="Museo Sans 300"/>
          <w:sz w:val="20"/>
          <w:szCs w:val="20"/>
          <w:lang w:val="es-SV"/>
        </w:rPr>
        <w:t xml:space="preserve"> </w:t>
      </w:r>
    </w:p>
    <w:p w14:paraId="18EAA978" w14:textId="77777777" w:rsidR="00335F98" w:rsidRDefault="00335F98" w:rsidP="004A1699">
      <w:pPr>
        <w:pStyle w:val="Prrafodelista"/>
        <w:tabs>
          <w:tab w:val="left" w:pos="426"/>
        </w:tabs>
        <w:ind w:left="426"/>
        <w:jc w:val="both"/>
        <w:rPr>
          <w:rFonts w:ascii="Museo Sans 300" w:hAnsi="Museo Sans 300"/>
          <w:sz w:val="20"/>
          <w:szCs w:val="20"/>
          <w:lang w:val="es-SV"/>
        </w:rPr>
      </w:pPr>
    </w:p>
    <w:p w14:paraId="6AF52A1F" w14:textId="610B3A34" w:rsidR="007D65C8" w:rsidRPr="00B90016" w:rsidRDefault="007D65C8" w:rsidP="007D65C8">
      <w:pPr>
        <w:spacing w:after="0" w:line="240" w:lineRule="auto"/>
        <w:ind w:left="426"/>
        <w:jc w:val="both"/>
        <w:rPr>
          <w:rFonts w:ascii="Museo Sans 300" w:hAnsi="Museo Sans 300"/>
          <w:sz w:val="20"/>
          <w:szCs w:val="20"/>
        </w:rPr>
      </w:pPr>
      <w:r w:rsidRPr="00937F60">
        <w:rPr>
          <w:rFonts w:ascii="Museo Sans 300" w:hAnsi="Museo Sans 300"/>
          <w:sz w:val="20"/>
          <w:szCs w:val="20"/>
          <w:u w:val="single"/>
        </w:rPr>
        <w:t>Histórico de consumo:</w:t>
      </w:r>
    </w:p>
    <w:p w14:paraId="31659AA5" w14:textId="325737FA" w:rsidR="007B5E20" w:rsidRPr="0096647C" w:rsidRDefault="007B5E20" w:rsidP="0096647C">
      <w:pPr>
        <w:pStyle w:val="Prrafodelista"/>
        <w:tabs>
          <w:tab w:val="left" w:pos="426"/>
        </w:tabs>
        <w:ind w:left="426"/>
        <w:jc w:val="center"/>
        <w:rPr>
          <w:rFonts w:ascii="Museo Sans 300" w:hAnsi="Museo Sans 300"/>
          <w:sz w:val="20"/>
          <w:szCs w:val="20"/>
          <w:lang w:val="es-SV"/>
        </w:rPr>
      </w:pPr>
      <w:r w:rsidRPr="0096647C">
        <w:rPr>
          <w:rFonts w:ascii="Museo 300" w:eastAsia="Arial" w:hAnsi="Museo 300"/>
          <w:sz w:val="16"/>
          <w:szCs w:val="16"/>
        </w:rPr>
        <w:t xml:space="preserve">                                                                                                                                                                              </w:t>
      </w:r>
    </w:p>
    <w:p w14:paraId="1E64A99C" w14:textId="59EDAFCF" w:rsidR="007D65C8" w:rsidRPr="00B90016" w:rsidRDefault="007D65C8" w:rsidP="007D65C8">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w:t>
      </w:r>
      <w:r w:rsidR="00C11290">
        <w:rPr>
          <w:rFonts w:ascii="Museo Sans 300" w:hAnsi="Museo Sans 300"/>
          <w:sz w:val="20"/>
          <w:szCs w:val="20"/>
          <w:u w:val="single"/>
        </w:rPr>
        <w:t xml:space="preserve"> existencia de una</w:t>
      </w:r>
      <w:r>
        <w:rPr>
          <w:rFonts w:ascii="Museo Sans 300" w:hAnsi="Museo Sans 300"/>
          <w:sz w:val="20"/>
          <w:szCs w:val="20"/>
          <w:u w:val="single"/>
        </w:rPr>
        <w:t xml:space="preserve"> condición irregular:</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23E4167" w14:textId="3AA4692D" w:rsidR="0096647C" w:rsidRPr="0096647C" w:rsidRDefault="007D65C8" w:rsidP="0096647C">
      <w:pPr>
        <w:ind w:left="709" w:right="709"/>
        <w:jc w:val="both"/>
        <w:rPr>
          <w:rFonts w:ascii="Museo 300" w:hAnsi="Museo 300"/>
          <w:sz w:val="16"/>
          <w:szCs w:val="16"/>
        </w:rPr>
      </w:pPr>
      <w:r>
        <w:rPr>
          <w:rFonts w:ascii="Museo 300" w:eastAsia="Arial" w:hAnsi="Museo 300"/>
          <w:sz w:val="16"/>
          <w:szCs w:val="16"/>
        </w:rPr>
        <w:t xml:space="preserve">[…] </w:t>
      </w:r>
      <w:r w:rsidR="0096647C">
        <w:rPr>
          <w:rFonts w:ascii="Museo 300" w:eastAsia="Arial" w:hAnsi="Museo 300"/>
          <w:color w:val="000000"/>
          <w:sz w:val="16"/>
          <w:szCs w:val="16"/>
          <w:lang w:val="es-ES"/>
        </w:rPr>
        <w:t xml:space="preserve">A </w:t>
      </w:r>
      <w:r w:rsidR="0096647C" w:rsidRPr="0096647C">
        <w:rPr>
          <w:rFonts w:ascii="Museo 300" w:hAnsi="Museo 300"/>
          <w:sz w:val="16"/>
          <w:szCs w:val="16"/>
        </w:rPr>
        <w:t xml:space="preserve">partir del archivo fotográfico presentado por la sociedad EEO, se ha extraído la fotografía n.° 4 y 5 tomada acorde a lo comentado por el informe presentado por la empresa distribuidora, el día 30 de octubre del año 2019 fecha en la cual se encontró y corrigió la codició irregular al cambiar el equipo de medición </w:t>
      </w:r>
      <w:r w:rsidR="00FB654B">
        <w:rPr>
          <w:rFonts w:ascii="Museo 300" w:hAnsi="Museo 300"/>
          <w:sz w:val="16"/>
          <w:szCs w:val="16"/>
        </w:rPr>
        <w:t>XXX</w:t>
      </w:r>
      <w:r w:rsidR="0096647C" w:rsidRPr="0096647C">
        <w:rPr>
          <w:rFonts w:ascii="Museo 300" w:hAnsi="Museo 300"/>
          <w:sz w:val="16"/>
          <w:szCs w:val="16"/>
        </w:rPr>
        <w:t xml:space="preserve">. EEO presentan imágenes de la evidencia de la manipulación en sello de tapa terminal y daño en el integrador del equipo de medición n.° </w:t>
      </w:r>
      <w:r w:rsidR="00FB654B">
        <w:rPr>
          <w:rFonts w:ascii="Museo 300" w:hAnsi="Museo 300"/>
          <w:sz w:val="16"/>
          <w:szCs w:val="16"/>
        </w:rPr>
        <w:t>XXX</w:t>
      </w:r>
      <w:r w:rsidR="0096647C" w:rsidRPr="0096647C">
        <w:rPr>
          <w:rFonts w:ascii="Museo 300" w:hAnsi="Museo 300"/>
          <w:sz w:val="16"/>
          <w:szCs w:val="16"/>
        </w:rPr>
        <w:t xml:space="preserve"> asociado al NIC </w:t>
      </w:r>
      <w:r w:rsidR="00FB654B">
        <w:rPr>
          <w:rFonts w:ascii="Museo 300" w:hAnsi="Museo 300"/>
          <w:sz w:val="16"/>
          <w:szCs w:val="16"/>
        </w:rPr>
        <w:t>XXX</w:t>
      </w:r>
      <w:r w:rsidR="0096647C" w:rsidRPr="0096647C">
        <w:rPr>
          <w:rFonts w:ascii="Museo 300" w:hAnsi="Museo 300"/>
          <w:sz w:val="16"/>
          <w:szCs w:val="16"/>
        </w:rPr>
        <w:t xml:space="preserve">, dicha manipulación y daño del integrador fue originado por terceras personas para que este equipo no registrado correctamente la cantidad de energía que estaba siendo consumida en la vivienda de la señora de </w:t>
      </w:r>
      <w:r w:rsidR="00FB654B">
        <w:rPr>
          <w:rFonts w:ascii="Museo 300" w:hAnsi="Museo 300"/>
          <w:sz w:val="16"/>
          <w:szCs w:val="16"/>
        </w:rPr>
        <w:t>XXX</w:t>
      </w:r>
      <w:r w:rsidR="0096647C" w:rsidRPr="0096647C">
        <w:rPr>
          <w:rFonts w:ascii="Museo 300" w:hAnsi="Museo 300"/>
          <w:sz w:val="16"/>
          <w:szCs w:val="16"/>
        </w:rPr>
        <w:t>.</w:t>
      </w:r>
    </w:p>
    <w:p w14:paraId="483A97FC" w14:textId="63CB2157" w:rsidR="0096647C" w:rsidRDefault="0096647C" w:rsidP="0096647C">
      <w:pPr>
        <w:ind w:left="709" w:right="709"/>
        <w:jc w:val="center"/>
        <w:rPr>
          <w:rFonts w:ascii="Museo 300" w:hAnsi="Museo 300"/>
          <w:sz w:val="16"/>
          <w:szCs w:val="16"/>
        </w:rPr>
      </w:pPr>
    </w:p>
    <w:p w14:paraId="4A1CCB3E" w14:textId="77777777" w:rsidR="0096647C" w:rsidRPr="0096647C" w:rsidRDefault="0096647C" w:rsidP="0096647C">
      <w:pPr>
        <w:spacing w:line="240" w:lineRule="auto"/>
        <w:ind w:left="709" w:right="709"/>
        <w:jc w:val="both"/>
        <w:rPr>
          <w:rFonts w:ascii="Museo 300" w:hAnsi="Museo 300"/>
          <w:sz w:val="16"/>
          <w:szCs w:val="16"/>
        </w:rPr>
      </w:pPr>
      <w:r w:rsidRPr="0096647C">
        <w:rPr>
          <w:rFonts w:ascii="Museo 300" w:hAnsi="Museo 300"/>
          <w:sz w:val="16"/>
          <w:szCs w:val="16"/>
        </w:rPr>
        <w:t>Es necesario indicar respecto a la inspección realizada por personal de la distribuidora a la vivienda de la denunciante, que existen inconsistencias con las fechas presentadas en el informe técnico de la EEO, en la cual se comenta que dicha irregularidad como se menciona anteriormente fue encontrada en fecha 30 de octubre de 2019 y la fecha establecidas en el acta de Inspección de Condiciones Irregulares (ver anexo) que se manifiesta que fue el 25 de noviembre de 2019, como se observa a continuación.</w:t>
      </w:r>
    </w:p>
    <w:p w14:paraId="54C204C8" w14:textId="6A6F76FA" w:rsidR="0096647C" w:rsidRPr="00626B15" w:rsidRDefault="0096647C" w:rsidP="0096647C">
      <w:pPr>
        <w:ind w:left="709" w:right="709"/>
        <w:jc w:val="center"/>
        <w:rPr>
          <w:rFonts w:ascii="Museo 300" w:hAnsi="Museo 300"/>
          <w:sz w:val="16"/>
          <w:szCs w:val="16"/>
        </w:rPr>
      </w:pPr>
    </w:p>
    <w:p w14:paraId="3F07D09B" w14:textId="77777777" w:rsidR="00531264" w:rsidRPr="00531264" w:rsidRDefault="00531264" w:rsidP="00531264">
      <w:pPr>
        <w:spacing w:line="240" w:lineRule="auto"/>
        <w:ind w:left="709" w:right="709"/>
        <w:jc w:val="both"/>
        <w:rPr>
          <w:rFonts w:ascii="Museo 300" w:hAnsi="Museo 300"/>
          <w:sz w:val="16"/>
          <w:szCs w:val="16"/>
        </w:rPr>
      </w:pPr>
      <w:r w:rsidRPr="00531264">
        <w:rPr>
          <w:rFonts w:ascii="Museo 300" w:hAnsi="Museo 300"/>
          <w:sz w:val="16"/>
          <w:szCs w:val="16"/>
        </w:rPr>
        <w:t xml:space="preserve">Y el fragmento remitido en el informe solicitado por SIGET se observa lo siguiente: </w:t>
      </w:r>
    </w:p>
    <w:p w14:paraId="3B95A090" w14:textId="4BC6F358" w:rsidR="00626B15" w:rsidRDefault="00626B15" w:rsidP="00531264">
      <w:pPr>
        <w:ind w:left="709" w:right="709"/>
        <w:jc w:val="center"/>
        <w:rPr>
          <w:rFonts w:ascii="Museo 300" w:hAnsi="Museo 300"/>
          <w:sz w:val="16"/>
          <w:szCs w:val="16"/>
        </w:rPr>
      </w:pPr>
    </w:p>
    <w:p w14:paraId="72B6DCBC" w14:textId="2121C1FB" w:rsidR="00531264" w:rsidRPr="00531264" w:rsidRDefault="00531264" w:rsidP="00531264">
      <w:pPr>
        <w:spacing w:line="240" w:lineRule="auto"/>
        <w:ind w:left="709" w:right="709"/>
        <w:jc w:val="both"/>
        <w:rPr>
          <w:rFonts w:ascii="Museo 300" w:hAnsi="Museo 300"/>
          <w:sz w:val="16"/>
          <w:szCs w:val="16"/>
        </w:rPr>
      </w:pPr>
      <w:r w:rsidRPr="00531264">
        <w:rPr>
          <w:rFonts w:ascii="Museo 300" w:hAnsi="Museo 300"/>
          <w:sz w:val="16"/>
          <w:szCs w:val="16"/>
        </w:rPr>
        <w:t xml:space="preserve">Fragmento de orden n.° </w:t>
      </w:r>
      <w:r w:rsidR="00FB654B">
        <w:rPr>
          <w:rFonts w:ascii="Museo 300" w:hAnsi="Museo 300"/>
          <w:sz w:val="16"/>
          <w:szCs w:val="16"/>
        </w:rPr>
        <w:t>XXX</w:t>
      </w:r>
      <w:r w:rsidRPr="00531264">
        <w:rPr>
          <w:rFonts w:ascii="Museo 300" w:hAnsi="Museo 300"/>
          <w:sz w:val="16"/>
          <w:szCs w:val="16"/>
        </w:rPr>
        <w:t xml:space="preserve"> se menciona registros de corriente y la instalación del equipo de medición </w:t>
      </w:r>
      <w:r w:rsidR="00FB654B">
        <w:rPr>
          <w:rFonts w:ascii="Museo 300" w:hAnsi="Museo 300"/>
          <w:sz w:val="16"/>
          <w:szCs w:val="16"/>
        </w:rPr>
        <w:t>XXX</w:t>
      </w:r>
      <w:r w:rsidRPr="00531264">
        <w:rPr>
          <w:rFonts w:ascii="Museo 300" w:hAnsi="Museo 300"/>
          <w:sz w:val="16"/>
          <w:szCs w:val="16"/>
        </w:rPr>
        <w:t xml:space="preserve">. En esta inspección EEO registra el voltaje suministrado (217 voltios) el cual está fuera del límite establecido en el artículo número 23 del acuerdo 193-E-2004 Normas de Calidad del Servicio de los Sistemas de Distribución, lo cual comprueba lo comentado por la señora </w:t>
      </w:r>
      <w:r w:rsidR="00FB654B">
        <w:rPr>
          <w:rFonts w:ascii="Museo 300" w:hAnsi="Museo 300"/>
          <w:sz w:val="16"/>
          <w:szCs w:val="16"/>
        </w:rPr>
        <w:t>XXX</w:t>
      </w:r>
      <w:r w:rsidRPr="00531264">
        <w:rPr>
          <w:rFonts w:ascii="Museo 300" w:hAnsi="Museo 300"/>
          <w:sz w:val="16"/>
          <w:szCs w:val="16"/>
        </w:rPr>
        <w:t xml:space="preserve"> de la mala calidad del suministro de energía eléctrica proporcionado por la empresa distribuidora, en este servicio. </w:t>
      </w:r>
    </w:p>
    <w:p w14:paraId="6C3EFAC0" w14:textId="16E786AA" w:rsidR="00531264" w:rsidRPr="00531264" w:rsidRDefault="00531264" w:rsidP="00531264">
      <w:pPr>
        <w:spacing w:line="240" w:lineRule="auto"/>
        <w:ind w:left="709" w:right="709"/>
        <w:jc w:val="both"/>
        <w:rPr>
          <w:rFonts w:ascii="Museo 300" w:hAnsi="Museo 300"/>
          <w:sz w:val="16"/>
          <w:szCs w:val="16"/>
        </w:rPr>
      </w:pPr>
      <w:r w:rsidRPr="00531264">
        <w:rPr>
          <w:rFonts w:ascii="Museo 300" w:hAnsi="Museo 300"/>
          <w:sz w:val="16"/>
          <w:szCs w:val="16"/>
        </w:rPr>
        <w:t xml:space="preserve">Además, se muestra la lectura de levantamiento del equipo de medición número </w:t>
      </w:r>
      <w:r w:rsidR="00FB654B">
        <w:rPr>
          <w:rFonts w:ascii="Museo 300" w:hAnsi="Museo 300"/>
          <w:sz w:val="16"/>
          <w:szCs w:val="16"/>
        </w:rPr>
        <w:t>XXX</w:t>
      </w:r>
      <w:r w:rsidRPr="00531264">
        <w:rPr>
          <w:rFonts w:ascii="Museo 300" w:hAnsi="Museo 300"/>
          <w:sz w:val="16"/>
          <w:szCs w:val="16"/>
        </w:rPr>
        <w:t xml:space="preserve"> titular del suministro de la vivienda de la señora de </w:t>
      </w:r>
      <w:r w:rsidR="00FB654B">
        <w:rPr>
          <w:rFonts w:ascii="Museo 300" w:hAnsi="Museo 300"/>
          <w:sz w:val="16"/>
          <w:szCs w:val="16"/>
        </w:rPr>
        <w:t>XXX</w:t>
      </w:r>
      <w:r w:rsidRPr="00531264">
        <w:rPr>
          <w:rFonts w:ascii="Museo 300" w:hAnsi="Museo 300"/>
          <w:sz w:val="16"/>
          <w:szCs w:val="16"/>
        </w:rPr>
        <w:t xml:space="preserve">, dicha lectura es diferente a la presentada en la fotografía n.° 4, donde se muestra la lectura de levantamiento del medidor titular del NIC </w:t>
      </w:r>
      <w:r w:rsidR="00FB654B">
        <w:rPr>
          <w:rFonts w:ascii="Museo 300" w:hAnsi="Museo 300"/>
          <w:sz w:val="16"/>
          <w:szCs w:val="16"/>
        </w:rPr>
        <w:t>XXX</w:t>
      </w:r>
      <w:r w:rsidRPr="00531264">
        <w:rPr>
          <w:rFonts w:ascii="Museo 300" w:hAnsi="Museo 300"/>
          <w:sz w:val="16"/>
          <w:szCs w:val="16"/>
        </w:rPr>
        <w:t xml:space="preserve"> el día del encuentro de la irregularidad.          </w:t>
      </w:r>
    </w:p>
    <w:p w14:paraId="068564E9" w14:textId="54691302" w:rsidR="00626B15" w:rsidRDefault="00626B15" w:rsidP="00531264">
      <w:pPr>
        <w:ind w:left="709" w:right="709"/>
        <w:jc w:val="center"/>
        <w:rPr>
          <w:rFonts w:ascii="Museo 300" w:hAnsi="Museo 300"/>
          <w:sz w:val="16"/>
          <w:szCs w:val="16"/>
        </w:rPr>
      </w:pPr>
    </w:p>
    <w:p w14:paraId="7D3CE7AB" w14:textId="3A65CD11" w:rsidR="00531264" w:rsidRPr="00531264" w:rsidRDefault="00531264" w:rsidP="00531264">
      <w:pPr>
        <w:spacing w:line="240" w:lineRule="auto"/>
        <w:ind w:left="709" w:right="709"/>
        <w:jc w:val="both"/>
        <w:rPr>
          <w:rFonts w:ascii="Museo 300" w:hAnsi="Museo 300"/>
          <w:sz w:val="16"/>
          <w:szCs w:val="16"/>
        </w:rPr>
      </w:pPr>
      <w:r w:rsidRPr="00531264">
        <w:rPr>
          <w:rFonts w:ascii="Museo 300" w:hAnsi="Museo 300"/>
          <w:sz w:val="16"/>
          <w:szCs w:val="16"/>
        </w:rPr>
        <w:t xml:space="preserve">Fragmento de la orden </w:t>
      </w:r>
      <w:r w:rsidR="004951A7">
        <w:rPr>
          <w:rFonts w:ascii="Museo 300" w:hAnsi="Museo 300"/>
          <w:sz w:val="16"/>
          <w:szCs w:val="16"/>
        </w:rPr>
        <w:t>XXX</w:t>
      </w:r>
      <w:r w:rsidRPr="00531264">
        <w:rPr>
          <w:rFonts w:ascii="Museo 300" w:hAnsi="Museo 300"/>
          <w:sz w:val="16"/>
          <w:szCs w:val="16"/>
        </w:rPr>
        <w:t xml:space="preserve">, esta prueba fue realizada el 11 de diciembre del año 2019, conde se comenta que el equipo de medición no comunico con el aparato de prueba, pero no se menciona el número de equipo de medición y la prueba fue realizada 9 días después de la notificación de cobro de ENR a la señora de </w:t>
      </w:r>
      <w:r w:rsidR="00FB654B">
        <w:rPr>
          <w:rFonts w:ascii="Museo 300" w:hAnsi="Museo 300"/>
          <w:sz w:val="16"/>
          <w:szCs w:val="16"/>
        </w:rPr>
        <w:t>XXX</w:t>
      </w:r>
      <w:r w:rsidRPr="00531264">
        <w:rPr>
          <w:rFonts w:ascii="Museo 300" w:hAnsi="Museo 300"/>
          <w:sz w:val="16"/>
          <w:szCs w:val="16"/>
        </w:rPr>
        <w:t>.</w:t>
      </w:r>
    </w:p>
    <w:p w14:paraId="24907D64" w14:textId="11AB16A3" w:rsidR="00531264" w:rsidRPr="00531264" w:rsidRDefault="00531264" w:rsidP="00531264">
      <w:pPr>
        <w:spacing w:line="240" w:lineRule="auto"/>
        <w:ind w:left="709" w:right="709"/>
        <w:jc w:val="both"/>
        <w:rPr>
          <w:rFonts w:ascii="Museo 300" w:hAnsi="Museo 300"/>
          <w:sz w:val="16"/>
          <w:szCs w:val="16"/>
        </w:rPr>
      </w:pPr>
      <w:r w:rsidRPr="00531264">
        <w:rPr>
          <w:rFonts w:ascii="Museo 300" w:hAnsi="Museo 300"/>
          <w:sz w:val="16"/>
          <w:szCs w:val="16"/>
        </w:rPr>
        <w:t xml:space="preserve">En relación con los consumos registrados en la vivienda de la señora </w:t>
      </w:r>
      <w:r w:rsidR="00FB654B">
        <w:rPr>
          <w:rFonts w:ascii="Museo 300" w:hAnsi="Museo 300"/>
          <w:sz w:val="16"/>
          <w:szCs w:val="16"/>
        </w:rPr>
        <w:t>XXX</w:t>
      </w:r>
      <w:r w:rsidRPr="00531264">
        <w:rPr>
          <w:rFonts w:ascii="Museo 300" w:hAnsi="Museo 300"/>
          <w:sz w:val="16"/>
          <w:szCs w:val="16"/>
        </w:rPr>
        <w:t xml:space="preserve"> se presenta la gráfica n.° 2, donde se muestra el comportamiento de los consumos de energía de ambos suministros. En dichos registros es muy evidente la disminución de registro de consumo de energía del equipo de medición </w:t>
      </w:r>
      <w:r w:rsidR="004951A7">
        <w:rPr>
          <w:rFonts w:ascii="Museo 300" w:hAnsi="Museo 300"/>
          <w:sz w:val="16"/>
          <w:szCs w:val="16"/>
        </w:rPr>
        <w:t>XXX</w:t>
      </w:r>
      <w:r w:rsidRPr="00531264">
        <w:rPr>
          <w:rFonts w:ascii="Museo 300" w:hAnsi="Museo 300"/>
          <w:sz w:val="16"/>
          <w:szCs w:val="16"/>
        </w:rPr>
        <w:t xml:space="preserve"> antes de su retiro y los nuevos registros obtenidos por el equipo </w:t>
      </w:r>
      <w:r w:rsidR="00FB654B">
        <w:rPr>
          <w:rFonts w:ascii="Museo 300" w:hAnsi="Museo 300"/>
          <w:sz w:val="16"/>
          <w:szCs w:val="16"/>
        </w:rPr>
        <w:t>XXX</w:t>
      </w:r>
      <w:r w:rsidRPr="00531264">
        <w:rPr>
          <w:rFonts w:ascii="Museo 300" w:hAnsi="Museo 300"/>
          <w:sz w:val="16"/>
          <w:szCs w:val="16"/>
        </w:rPr>
        <w:t xml:space="preserve"> asociados al encuentro de la irregularidad en el NIC </w:t>
      </w:r>
      <w:r w:rsidR="00FB654B">
        <w:rPr>
          <w:rFonts w:ascii="Museo 300" w:hAnsi="Museo 300"/>
          <w:sz w:val="16"/>
          <w:szCs w:val="16"/>
        </w:rPr>
        <w:t>XXX</w:t>
      </w:r>
      <w:r w:rsidRPr="00531264">
        <w:rPr>
          <w:rFonts w:ascii="Museo 300" w:hAnsi="Museo 300"/>
          <w:sz w:val="16"/>
          <w:szCs w:val="16"/>
        </w:rPr>
        <w:t xml:space="preserve"> y el incremento de consumo registrado en el segundo equipo de medición </w:t>
      </w:r>
      <w:r w:rsidR="004951A7">
        <w:rPr>
          <w:rFonts w:ascii="Museo 300" w:hAnsi="Museo 300"/>
          <w:sz w:val="16"/>
          <w:szCs w:val="16"/>
        </w:rPr>
        <w:t>XXX</w:t>
      </w:r>
      <w:r w:rsidRPr="00531264">
        <w:rPr>
          <w:rFonts w:ascii="Museo 300" w:hAnsi="Museo 300"/>
          <w:sz w:val="16"/>
          <w:szCs w:val="16"/>
        </w:rPr>
        <w:t xml:space="preserve"> asociados al NIC </w:t>
      </w:r>
      <w:r w:rsidR="004951A7">
        <w:rPr>
          <w:rFonts w:ascii="Museo 300" w:hAnsi="Museo 300"/>
          <w:sz w:val="16"/>
          <w:szCs w:val="16"/>
        </w:rPr>
        <w:t>XXX</w:t>
      </w:r>
      <w:r w:rsidRPr="00531264">
        <w:rPr>
          <w:rFonts w:ascii="Museo 300" w:hAnsi="Museo 300"/>
          <w:sz w:val="16"/>
          <w:szCs w:val="16"/>
        </w:rPr>
        <w:t>.</w:t>
      </w:r>
    </w:p>
    <w:p w14:paraId="562718F4" w14:textId="29D92682" w:rsidR="00531264" w:rsidRPr="00531264" w:rsidRDefault="00531264" w:rsidP="00531264">
      <w:pPr>
        <w:spacing w:line="240" w:lineRule="auto"/>
        <w:ind w:left="709" w:right="709"/>
        <w:jc w:val="both"/>
        <w:rPr>
          <w:rFonts w:ascii="Museo 300" w:hAnsi="Museo 300"/>
          <w:sz w:val="16"/>
          <w:szCs w:val="16"/>
        </w:rPr>
      </w:pPr>
      <w:r w:rsidRPr="00531264">
        <w:rPr>
          <w:rFonts w:ascii="Museo 300" w:hAnsi="Museo 300"/>
          <w:sz w:val="16"/>
          <w:szCs w:val="16"/>
        </w:rPr>
        <w:t xml:space="preserve">Esta comparación de consumos avala lo comentado por la señora de </w:t>
      </w:r>
      <w:r w:rsidR="00FB654B">
        <w:rPr>
          <w:rFonts w:ascii="Museo 300" w:hAnsi="Museo 300"/>
          <w:sz w:val="16"/>
          <w:szCs w:val="16"/>
        </w:rPr>
        <w:t>XXX</w:t>
      </w:r>
      <w:r w:rsidRPr="00531264">
        <w:rPr>
          <w:rFonts w:ascii="Museo 300" w:hAnsi="Museo 300"/>
          <w:sz w:val="16"/>
          <w:szCs w:val="16"/>
        </w:rPr>
        <w:t>, en la documentación presentada donde manifiesta la separación de carga de la vivienda en el mes de junio del año 2019 y ser registrada por ambos equipos, lo cual se observó en la inspección técnica realizada por este Centro de Atención al Usuario.</w:t>
      </w:r>
    </w:p>
    <w:p w14:paraId="5A9C1FC4" w14:textId="7719ED7B" w:rsidR="00626B15" w:rsidRPr="00DC7F39" w:rsidRDefault="00D71C46" w:rsidP="00531264">
      <w:pPr>
        <w:ind w:left="709" w:right="709"/>
        <w:jc w:val="center"/>
        <w:rPr>
          <w:rFonts w:ascii="Museo 300" w:hAnsi="Museo 300"/>
          <w:sz w:val="16"/>
          <w:szCs w:val="16"/>
        </w:rPr>
      </w:pPr>
      <w:r>
        <w:rPr>
          <w:rFonts w:ascii="Museo 300" w:hAnsi="Museo 300"/>
          <w:sz w:val="16"/>
          <w:szCs w:val="16"/>
        </w:rPr>
        <w:t>(…)</w:t>
      </w:r>
    </w:p>
    <w:p w14:paraId="334C7266" w14:textId="476F5D91" w:rsidR="006B0571" w:rsidRPr="00D71C46" w:rsidRDefault="00D71C46" w:rsidP="00D71C46">
      <w:pPr>
        <w:spacing w:line="240" w:lineRule="auto"/>
        <w:ind w:left="709" w:right="709"/>
        <w:jc w:val="both"/>
        <w:rPr>
          <w:rFonts w:ascii="Museo 300" w:hAnsi="Museo 300"/>
          <w:sz w:val="16"/>
          <w:szCs w:val="16"/>
        </w:rPr>
      </w:pPr>
      <w:r w:rsidRPr="00D71C46">
        <w:rPr>
          <w:rFonts w:ascii="Museo 300" w:hAnsi="Museo 300"/>
          <w:sz w:val="16"/>
          <w:szCs w:val="16"/>
        </w:rPr>
        <w:t xml:space="preserve">A partir de las fotografías presentadas por la empresa distribuidora, las inconsistencias encontradas en el informe presentado por la EEO y lo observado por este Centro de Atención al Usuario de la SIGET de las instalaciones eléctricas en la inspección realizada en la vivienda de la señora de </w:t>
      </w:r>
      <w:r w:rsidR="00FB654B">
        <w:rPr>
          <w:rFonts w:ascii="Museo 300" w:hAnsi="Museo 300"/>
          <w:sz w:val="16"/>
          <w:szCs w:val="16"/>
        </w:rPr>
        <w:t>XXX</w:t>
      </w:r>
      <w:r w:rsidRPr="00D71C46">
        <w:rPr>
          <w:rFonts w:ascii="Museo 300" w:hAnsi="Museo 300"/>
          <w:sz w:val="16"/>
          <w:szCs w:val="16"/>
        </w:rPr>
        <w:t xml:space="preserve">, la empresa distribuidora EEO, no ha presentado evidencias fehacientes con las que se puede establecer que existió una alteración en el integrador del equipo de medición lo cual originara una condición irregular en la vivienda de la usuaria en análisis identificada con NIC </w:t>
      </w:r>
      <w:r w:rsidR="00FB654B">
        <w:rPr>
          <w:rFonts w:ascii="Museo 300" w:hAnsi="Museo 300"/>
          <w:sz w:val="16"/>
          <w:szCs w:val="16"/>
        </w:rPr>
        <w:t>XXX</w:t>
      </w:r>
      <w:r w:rsidR="006B0571" w:rsidRPr="006B0571">
        <w:rPr>
          <w:rFonts w:ascii="Museo 300" w:hAnsi="Museo 300"/>
          <w:color w:val="000000" w:themeColor="text1"/>
          <w:sz w:val="16"/>
          <w:szCs w:val="16"/>
        </w:rPr>
        <w:t>.</w:t>
      </w:r>
      <w:r w:rsidR="006B0571" w:rsidRPr="006B0571">
        <w:rPr>
          <w:rFonts w:ascii="Museo 300" w:eastAsia="Arial" w:hAnsi="Museo 300"/>
          <w:sz w:val="16"/>
          <w:szCs w:val="16"/>
        </w:rPr>
        <w:t xml:space="preserve"> </w:t>
      </w:r>
      <w:r w:rsidR="00436E54" w:rsidRPr="0020106C">
        <w:rPr>
          <w:rFonts w:ascii="Museo 300" w:eastAsia="Arial" w:hAnsi="Museo 300" w:cs="Times New Roman"/>
          <w:color w:val="000000"/>
          <w:sz w:val="16"/>
          <w:szCs w:val="16"/>
          <w:lang w:val="es-ES"/>
        </w:rPr>
        <w:t>[…]</w:t>
      </w:r>
      <w:r w:rsidR="00436E54" w:rsidRPr="0020106C">
        <w:rPr>
          <w:rFonts w:ascii="Museo 300" w:eastAsia="Arial" w:hAnsi="Museo 300" w:cs="Times New Roman"/>
          <w:color w:val="000000"/>
          <w:sz w:val="16"/>
          <w:szCs w:val="16"/>
        </w:rPr>
        <w:t>”</w:t>
      </w:r>
    </w:p>
    <w:p w14:paraId="48720AB6" w14:textId="5F5DD299"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3AA10F05" w14:textId="0DF5DC3D" w:rsidR="004D791D" w:rsidRPr="007A3BD8" w:rsidRDefault="004D791D" w:rsidP="007A3BD8">
      <w:pPr>
        <w:pStyle w:val="Prrafodelista"/>
        <w:numPr>
          <w:ilvl w:val="0"/>
          <w:numId w:val="23"/>
        </w:numPr>
        <w:spacing w:after="200"/>
        <w:ind w:right="708"/>
        <w:jc w:val="both"/>
        <w:textAlignment w:val="auto"/>
        <w:rPr>
          <w:rFonts w:ascii="Museo 300" w:eastAsia="Calibri" w:hAnsi="Museo 300"/>
          <w:sz w:val="16"/>
          <w:szCs w:val="16"/>
        </w:rPr>
      </w:pPr>
      <w:r w:rsidRPr="007A3BD8">
        <w:rPr>
          <w:rFonts w:ascii="Museo 300" w:eastAsia="Calibri" w:hAnsi="Museo 300"/>
          <w:sz w:val="16"/>
          <w:szCs w:val="16"/>
        </w:rPr>
        <w:t xml:space="preserve">Las pruebas presentadas por la empresa distribuidora no demuestran de forma clara y contundente que en el suministro identificado con el NIC </w:t>
      </w:r>
      <w:r w:rsidR="00FB654B">
        <w:rPr>
          <w:rFonts w:ascii="Museo 300" w:eastAsia="Calibri" w:hAnsi="Museo 300"/>
          <w:sz w:val="16"/>
          <w:szCs w:val="16"/>
        </w:rPr>
        <w:t>XXX</w:t>
      </w:r>
      <w:r w:rsidRPr="007A3BD8">
        <w:rPr>
          <w:rFonts w:ascii="Museo 300" w:eastAsia="Calibri" w:hAnsi="Museo 300"/>
          <w:sz w:val="16"/>
          <w:szCs w:val="16"/>
        </w:rPr>
        <w:t xml:space="preserve">, existiera una alteración en el integrador del equipo de medición la cual afectara el registro de consumo de energía del equipo de medición n.° </w:t>
      </w:r>
      <w:r w:rsidR="00FB654B">
        <w:rPr>
          <w:rFonts w:ascii="Museo 300" w:eastAsia="Calibri" w:hAnsi="Museo 300"/>
          <w:sz w:val="16"/>
          <w:szCs w:val="16"/>
        </w:rPr>
        <w:t>XXX</w:t>
      </w:r>
      <w:r w:rsidRPr="007A3BD8">
        <w:rPr>
          <w:rFonts w:ascii="Museo 300" w:eastAsia="Calibri" w:hAnsi="Museo 300"/>
          <w:sz w:val="16"/>
          <w:szCs w:val="16"/>
        </w:rPr>
        <w:t>.</w:t>
      </w:r>
    </w:p>
    <w:p w14:paraId="40B834FC" w14:textId="6EDE4A07" w:rsidR="004D791D" w:rsidRPr="007A3BD8" w:rsidRDefault="004D791D" w:rsidP="007A3BD8">
      <w:pPr>
        <w:pStyle w:val="Prrafodelista"/>
        <w:numPr>
          <w:ilvl w:val="0"/>
          <w:numId w:val="23"/>
        </w:numPr>
        <w:spacing w:after="200"/>
        <w:ind w:right="708"/>
        <w:jc w:val="both"/>
        <w:textAlignment w:val="auto"/>
        <w:rPr>
          <w:rFonts w:ascii="Museo 300" w:eastAsia="SimSun" w:hAnsi="Museo 300"/>
          <w:spacing w:val="-5"/>
          <w:sz w:val="16"/>
          <w:szCs w:val="16"/>
          <w:lang w:eastAsia="en-US"/>
        </w:rPr>
      </w:pPr>
      <w:r w:rsidRPr="007A3BD8">
        <w:rPr>
          <w:rFonts w:ascii="Museo 300" w:eastAsia="SimSun" w:hAnsi="Museo 300"/>
          <w:spacing w:val="-5"/>
          <w:sz w:val="16"/>
          <w:szCs w:val="16"/>
        </w:rPr>
        <w:t xml:space="preserve">En ese sentido, la cantidad de un mil sesenta y tres 92/100 dólares de los Estados Unidos de América (USD 1,063.92) IVA incluido, que la EEO pretende cobrar en concepto de una energía consumida y no registrada, en el suministro de energía eléctrica, identificado con el NIC </w:t>
      </w:r>
      <w:r w:rsidR="00FB654B">
        <w:rPr>
          <w:rFonts w:ascii="Museo 300" w:eastAsia="SimSun" w:hAnsi="Museo 300"/>
          <w:spacing w:val="-5"/>
          <w:sz w:val="16"/>
          <w:szCs w:val="16"/>
        </w:rPr>
        <w:t>XXX</w:t>
      </w:r>
      <w:r w:rsidRPr="007A3BD8">
        <w:rPr>
          <w:rFonts w:ascii="Museo 300" w:eastAsia="SimSun" w:hAnsi="Museo 300"/>
          <w:spacing w:val="-5"/>
          <w:sz w:val="16"/>
          <w:szCs w:val="16"/>
        </w:rPr>
        <w:t>, es improcedente, y por tanto debe ser anulado.</w:t>
      </w:r>
    </w:p>
    <w:p w14:paraId="4BAB16C4" w14:textId="48AB4AF7" w:rsidR="00562498" w:rsidRPr="007A3BD8" w:rsidRDefault="004D791D" w:rsidP="007A3BD8">
      <w:pPr>
        <w:pStyle w:val="Prrafodelista"/>
        <w:numPr>
          <w:ilvl w:val="0"/>
          <w:numId w:val="23"/>
        </w:numPr>
        <w:spacing w:after="200"/>
        <w:ind w:right="708"/>
        <w:jc w:val="both"/>
        <w:textAlignment w:val="auto"/>
        <w:rPr>
          <w:rFonts w:ascii="Museo 300" w:eastAsia="Calibri" w:hAnsi="Museo 300"/>
          <w:sz w:val="16"/>
          <w:szCs w:val="16"/>
        </w:rPr>
      </w:pPr>
      <w:r w:rsidRPr="007A3BD8">
        <w:rPr>
          <w:rFonts w:ascii="Museo 300" w:eastAsia="Calibri" w:hAnsi="Museo 300"/>
          <w:sz w:val="16"/>
          <w:szCs w:val="16"/>
        </w:rPr>
        <w:t xml:space="preserve">En vista que la señora </w:t>
      </w:r>
      <w:r w:rsidR="00FB654B">
        <w:rPr>
          <w:rFonts w:ascii="Museo 300" w:eastAsia="Calibri" w:hAnsi="Museo 300"/>
          <w:sz w:val="16"/>
          <w:szCs w:val="16"/>
        </w:rPr>
        <w:t>XXX</w:t>
      </w:r>
      <w:r w:rsidRPr="007A3BD8">
        <w:rPr>
          <w:rFonts w:ascii="Museo 300" w:eastAsia="Calibri" w:hAnsi="Museo 300"/>
          <w:sz w:val="16"/>
          <w:szCs w:val="16"/>
        </w:rPr>
        <w:t xml:space="preserve"> no ha cancelado el monto indicado previamente, la EEO deberá anular dicho documento de cobro. Además, en el término que esta Superintendencia determine, deberá presentar copia de la documentación respectiva, mediante la cual compruebe que el documento de cobro objeto de reclamo fue anulado, con el fin de verificar que esa empresa distribuidora ha dado cumplimiento a lo observado en el presente informe técnico</w:t>
      </w:r>
      <w:r w:rsidR="00E65F8D" w:rsidRPr="007A3BD8">
        <w:rPr>
          <w:rFonts w:ascii="Museo 300" w:eastAsia="Calibri" w:hAnsi="Museo 300"/>
          <w:sz w:val="16"/>
          <w:szCs w:val="16"/>
        </w:rPr>
        <w:t xml:space="preserve"> </w:t>
      </w:r>
      <w:r w:rsidR="00562498" w:rsidRPr="007A3BD8">
        <w:rPr>
          <w:rFonts w:ascii="Museo 300" w:eastAsia="Arial" w:hAnsi="Museo 300"/>
          <w:color w:val="000000" w:themeColor="text1"/>
          <w:sz w:val="16"/>
          <w:szCs w:val="16"/>
        </w:rPr>
        <w:t>[…]</w:t>
      </w:r>
      <w:r w:rsidR="00914F6D" w:rsidRPr="007A3BD8">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745B1E3"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2C64D2">
        <w:rPr>
          <w:rFonts w:ascii="Museo Sans 300" w:hAnsi="Museo Sans 300"/>
          <w:sz w:val="20"/>
          <w:szCs w:val="20"/>
          <w:lang w:val="es-SV"/>
        </w:rPr>
        <w:t>02</w:t>
      </w:r>
      <w:r w:rsidR="004D791D">
        <w:rPr>
          <w:rFonts w:ascii="Museo Sans 300" w:hAnsi="Museo Sans 300"/>
          <w:sz w:val="20"/>
          <w:szCs w:val="20"/>
          <w:lang w:val="es-SV"/>
        </w:rPr>
        <w:t>83</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4D791D">
        <w:rPr>
          <w:rFonts w:ascii="Museo Sans 300" w:hAnsi="Museo Sans 300"/>
          <w:sz w:val="20"/>
          <w:szCs w:val="20"/>
          <w:lang w:val="es-SV"/>
        </w:rPr>
        <w:t>siete</w:t>
      </w:r>
      <w:r w:rsidR="00E65F8D">
        <w:rPr>
          <w:rFonts w:ascii="Museo Sans 300" w:hAnsi="Museo Sans 300"/>
          <w:sz w:val="20"/>
          <w:szCs w:val="20"/>
          <w:lang w:val="es-SV"/>
        </w:rPr>
        <w:t xml:space="preserve"> de </w:t>
      </w:r>
      <w:r w:rsidR="004D791D">
        <w:rPr>
          <w:rFonts w:ascii="Museo Sans 300" w:hAnsi="Museo Sans 300"/>
          <w:sz w:val="20"/>
          <w:szCs w:val="20"/>
          <w:lang w:val="es-SV"/>
        </w:rPr>
        <w:t>abril</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5E6D0F">
        <w:rPr>
          <w:rFonts w:ascii="Museo Sans 300" w:hAnsi="Museo Sans 300"/>
          <w:sz w:val="20"/>
          <w:szCs w:val="20"/>
          <w:lang w:val="es-SV"/>
        </w:rPr>
        <w:t>EEO, S.A. de C.V.</w:t>
      </w:r>
      <w:r w:rsidR="002C64D2">
        <w:rPr>
          <w:rFonts w:ascii="Museo Sans 300" w:hAnsi="Museo Sans 300"/>
          <w:sz w:val="20"/>
          <w:szCs w:val="20"/>
          <w:lang w:val="es-SV"/>
        </w:rPr>
        <w:t xml:space="preserve"> y a la</w:t>
      </w:r>
      <w:r w:rsidR="00580C69">
        <w:rPr>
          <w:rFonts w:ascii="Museo Sans 300" w:hAnsi="Museo Sans 300"/>
          <w:sz w:val="20"/>
          <w:szCs w:val="20"/>
          <w:lang w:val="es-SV"/>
        </w:rPr>
        <w:t xml:space="preserve"> </w:t>
      </w:r>
      <w:r w:rsidR="0092168E">
        <w:rPr>
          <w:rFonts w:ascii="Museo Sans 300" w:hAnsi="Museo Sans 300"/>
          <w:sz w:val="20"/>
          <w:szCs w:val="20"/>
          <w:lang w:val="es-SV"/>
        </w:rPr>
        <w:t xml:space="preserve">señora </w:t>
      </w:r>
      <w:r w:rsidR="00FB654B">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4D791D">
        <w:rPr>
          <w:rFonts w:ascii="Museo Sans 300" w:hAnsi="Museo Sans 300"/>
          <w:sz w:val="20"/>
          <w:szCs w:val="20"/>
          <w:lang w:val="es-SV"/>
        </w:rPr>
        <w:t>336</w:t>
      </w:r>
      <w:r w:rsidR="001069B4">
        <w:rPr>
          <w:rFonts w:ascii="Museo Sans 300" w:hAnsi="Museo Sans 300"/>
          <w:sz w:val="20"/>
          <w:szCs w:val="20"/>
          <w:lang w:val="es-SV"/>
        </w:rPr>
        <w:t>-</w:t>
      </w:r>
      <w:r w:rsidR="004D791D">
        <w:rPr>
          <w:rFonts w:ascii="Museo Sans 300" w:hAnsi="Museo Sans 300"/>
          <w:sz w:val="20"/>
          <w:szCs w:val="20"/>
          <w:lang w:val="es-SV"/>
        </w:rPr>
        <w:t>46102-</w:t>
      </w:r>
      <w:r w:rsidR="001069B4">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96017EC" w14:textId="365039D7" w:rsidR="00E65F8D" w:rsidRDefault="004D791D" w:rsidP="00E65F8D">
      <w:pPr>
        <w:tabs>
          <w:tab w:val="left" w:pos="426"/>
        </w:tabs>
        <w:spacing w:after="0" w:line="240" w:lineRule="auto"/>
        <w:ind w:left="426"/>
        <w:jc w:val="both"/>
        <w:rPr>
          <w:rFonts w:ascii="Museo Sans 300" w:eastAsia="Times New Roman" w:hAnsi="Museo Sans 300" w:cs="Times New Roman"/>
          <w:sz w:val="20"/>
          <w:szCs w:val="20"/>
          <w:lang w:eastAsia="es-ES"/>
        </w:rPr>
      </w:pPr>
      <w:r>
        <w:rPr>
          <w:rFonts w:ascii="Museo Sans 300" w:eastAsia="Times New Roman" w:hAnsi="Museo Sans 300" w:cs="Times New Roman"/>
          <w:sz w:val="20"/>
          <w:szCs w:val="20"/>
          <w:lang w:eastAsia="es-ES"/>
        </w:rPr>
        <w:t xml:space="preserve">El </w:t>
      </w:r>
      <w:r w:rsidR="00B07294">
        <w:rPr>
          <w:rFonts w:ascii="Museo Sans 300" w:eastAsia="Times New Roman" w:hAnsi="Museo Sans 300" w:cs="Times New Roman"/>
          <w:sz w:val="20"/>
          <w:szCs w:val="20"/>
          <w:lang w:eastAsia="es-ES"/>
        </w:rPr>
        <w:t>mencionado</w:t>
      </w:r>
      <w:r>
        <w:rPr>
          <w:rFonts w:ascii="Museo Sans 300" w:eastAsia="Times New Roman" w:hAnsi="Museo Sans 300" w:cs="Times New Roman"/>
          <w:sz w:val="20"/>
          <w:szCs w:val="20"/>
          <w:lang w:eastAsia="es-ES"/>
        </w:rPr>
        <w:t xml:space="preserve"> acuerdo</w:t>
      </w:r>
      <w:r w:rsidR="00E65F8D" w:rsidRPr="00E65F8D">
        <w:rPr>
          <w:rFonts w:ascii="Museo Sans 300" w:eastAsia="Times New Roman" w:hAnsi="Museo Sans 300" w:cs="Times New Roman"/>
          <w:sz w:val="20"/>
          <w:szCs w:val="20"/>
          <w:lang w:eastAsia="es-ES"/>
        </w:rPr>
        <w:t xml:space="preserve"> fue noti</w:t>
      </w:r>
      <w:r w:rsidR="00E65F8D">
        <w:rPr>
          <w:rFonts w:ascii="Museo Sans 300" w:eastAsia="Times New Roman" w:hAnsi="Museo Sans 300" w:cs="Times New Roman"/>
          <w:sz w:val="20"/>
          <w:szCs w:val="20"/>
          <w:lang w:eastAsia="es-ES"/>
        </w:rPr>
        <w:t xml:space="preserve">ficado a la </w:t>
      </w:r>
      <w:r w:rsidR="002C64D2">
        <w:rPr>
          <w:rFonts w:ascii="Museo Sans 300" w:eastAsia="Times New Roman" w:hAnsi="Museo Sans 300" w:cs="Times New Roman"/>
          <w:sz w:val="20"/>
          <w:szCs w:val="20"/>
          <w:lang w:eastAsia="es-ES"/>
        </w:rPr>
        <w:t xml:space="preserve">distribuidora y a la </w:t>
      </w:r>
      <w:r w:rsidR="0092168E">
        <w:rPr>
          <w:rFonts w:ascii="Museo Sans 300" w:eastAsia="Times New Roman" w:hAnsi="Museo Sans 300" w:cs="Times New Roman"/>
          <w:sz w:val="20"/>
          <w:szCs w:val="20"/>
          <w:lang w:eastAsia="es-ES"/>
        </w:rPr>
        <w:t xml:space="preserve">señora </w:t>
      </w:r>
      <w:r w:rsidR="00FB654B">
        <w:rPr>
          <w:rFonts w:ascii="Museo Sans 300" w:eastAsia="Times New Roman" w:hAnsi="Museo Sans 300" w:cs="Times New Roman"/>
          <w:sz w:val="20"/>
          <w:szCs w:val="20"/>
          <w:lang w:eastAsia="es-ES"/>
        </w:rPr>
        <w:t>XXX</w:t>
      </w:r>
      <w:r w:rsidR="00E65F8D" w:rsidRPr="00E65F8D">
        <w:rPr>
          <w:rFonts w:ascii="Museo Sans 300" w:eastAsia="Times New Roman" w:hAnsi="Museo Sans 300" w:cs="Times New Roman"/>
          <w:sz w:val="20"/>
          <w:szCs w:val="20"/>
          <w:lang w:eastAsia="es-ES"/>
        </w:rPr>
        <w:t xml:space="preserve"> </w:t>
      </w:r>
      <w:r w:rsidR="002C64D2">
        <w:rPr>
          <w:rFonts w:ascii="Museo Sans 300" w:eastAsia="Times New Roman" w:hAnsi="Museo Sans 300" w:cs="Times New Roman"/>
          <w:sz w:val="20"/>
          <w:szCs w:val="20"/>
          <w:lang w:val="es-ES" w:eastAsia="es-ES"/>
        </w:rPr>
        <w:t>el día</w:t>
      </w:r>
      <w:r w:rsidR="00E65F8D" w:rsidRPr="00E65F8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doce</w:t>
      </w:r>
      <w:r w:rsidR="002C64D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abril</w:t>
      </w:r>
      <w:r w:rsidR="00E65F8D" w:rsidRPr="00E65F8D">
        <w:rPr>
          <w:rFonts w:ascii="Museo Sans 300" w:eastAsia="Times New Roman" w:hAnsi="Museo Sans 300" w:cs="Times New Roman"/>
          <w:sz w:val="20"/>
          <w:szCs w:val="20"/>
          <w:lang w:val="es-ES" w:eastAsia="es-ES"/>
        </w:rPr>
        <w:t xml:space="preserve"> de este año</w:t>
      </w:r>
      <w:r w:rsidR="00B07294">
        <w:rPr>
          <w:rFonts w:ascii="Museo Sans 300" w:eastAsia="Times New Roman" w:hAnsi="Museo Sans 300" w:cs="Times New Roman"/>
          <w:sz w:val="20"/>
          <w:szCs w:val="20"/>
          <w:lang w:val="es-ES" w:eastAsia="es-ES"/>
        </w:rPr>
        <w:t>,</w:t>
      </w:r>
      <w:r w:rsidR="00E65F8D" w:rsidRPr="00E65F8D">
        <w:rPr>
          <w:rFonts w:ascii="Museo Sans 300" w:eastAsia="Museo Sans" w:hAnsi="Museo Sans 300" w:cs="Segoe UI"/>
          <w:sz w:val="20"/>
          <w:szCs w:val="20"/>
          <w:lang w:val="es-ES" w:eastAsia="es-ES"/>
        </w:rPr>
        <w:t> por lo que el pl</w:t>
      </w:r>
      <w:r w:rsidR="002C64D2">
        <w:rPr>
          <w:rFonts w:ascii="Museo Sans 300" w:eastAsia="Museo Sans" w:hAnsi="Museo Sans 300" w:cs="Segoe UI"/>
          <w:sz w:val="20"/>
          <w:szCs w:val="20"/>
          <w:lang w:val="es-ES" w:eastAsia="es-ES"/>
        </w:rPr>
        <w:t>azo finalizó</w:t>
      </w:r>
      <w:r w:rsidR="00B07294">
        <w:rPr>
          <w:rFonts w:ascii="Museo Sans 300" w:eastAsia="Museo Sans" w:hAnsi="Museo Sans 300" w:cs="Segoe UI"/>
          <w:sz w:val="20"/>
          <w:szCs w:val="20"/>
          <w:lang w:val="es-ES" w:eastAsia="es-ES"/>
        </w:rPr>
        <w:t>,</w:t>
      </w:r>
      <w:r w:rsidR="002C64D2">
        <w:rPr>
          <w:rFonts w:ascii="Museo Sans 300" w:eastAsia="Museo Sans" w:hAnsi="Museo Sans 300" w:cs="Segoe UI"/>
          <w:sz w:val="20"/>
          <w:szCs w:val="20"/>
          <w:lang w:val="es-ES" w:eastAsia="es-ES"/>
        </w:rPr>
        <w:t xml:space="preserve"> el</w:t>
      </w:r>
      <w:r w:rsidR="00E65F8D" w:rsidRPr="00E65F8D">
        <w:rPr>
          <w:rFonts w:ascii="Museo Sans 300" w:eastAsia="Museo Sans" w:hAnsi="Museo Sans 300" w:cs="Segoe UI"/>
          <w:sz w:val="20"/>
          <w:szCs w:val="20"/>
          <w:lang w:val="es-ES" w:eastAsia="es-ES"/>
        </w:rPr>
        <w:t xml:space="preserve"> </w:t>
      </w:r>
      <w:r w:rsidR="002C64D2">
        <w:rPr>
          <w:rFonts w:ascii="Museo Sans 300" w:eastAsia="Times New Roman" w:hAnsi="Museo Sans 300" w:cs="Times New Roman"/>
          <w:sz w:val="20"/>
          <w:szCs w:val="20"/>
          <w:lang w:eastAsia="es-ES"/>
        </w:rPr>
        <w:t xml:space="preserve">día </w:t>
      </w:r>
      <w:r>
        <w:rPr>
          <w:rFonts w:ascii="Museo Sans 300" w:eastAsia="Times New Roman" w:hAnsi="Museo Sans 300" w:cs="Times New Roman"/>
          <w:sz w:val="20"/>
          <w:szCs w:val="20"/>
          <w:lang w:eastAsia="es-ES"/>
        </w:rPr>
        <w:t>veintiséis</w:t>
      </w:r>
      <w:r w:rsidR="002C64D2">
        <w:rPr>
          <w:rFonts w:ascii="Museo Sans 300" w:eastAsia="Times New Roman" w:hAnsi="Museo Sans 300" w:cs="Times New Roman"/>
          <w:sz w:val="20"/>
          <w:szCs w:val="20"/>
          <w:lang w:eastAsia="es-ES"/>
        </w:rPr>
        <w:t xml:space="preserve"> de</w:t>
      </w:r>
      <w:r w:rsidR="0020391A">
        <w:rPr>
          <w:rFonts w:ascii="Museo Sans 300" w:eastAsia="Times New Roman" w:hAnsi="Museo Sans 300" w:cs="Times New Roman"/>
          <w:sz w:val="20"/>
          <w:szCs w:val="20"/>
          <w:lang w:eastAsia="es-ES"/>
        </w:rPr>
        <w:t>l mismo mes y año</w:t>
      </w:r>
      <w:r w:rsidR="00E65F8D" w:rsidRPr="00E65F8D">
        <w:rPr>
          <w:rFonts w:ascii="Museo Sans 300" w:eastAsia="Times New Roman" w:hAnsi="Museo Sans 300" w:cs="Times New Roman"/>
          <w:sz w:val="20"/>
          <w:szCs w:val="20"/>
          <w:lang w:eastAsia="es-ES"/>
        </w:rPr>
        <w:t>.</w:t>
      </w:r>
    </w:p>
    <w:p w14:paraId="544E5F34" w14:textId="77777777" w:rsidR="00E65F8D" w:rsidRPr="00E65F8D" w:rsidRDefault="00E65F8D" w:rsidP="00E65F8D">
      <w:pPr>
        <w:tabs>
          <w:tab w:val="left" w:pos="426"/>
        </w:tabs>
        <w:spacing w:after="0" w:line="240" w:lineRule="auto"/>
        <w:ind w:left="426"/>
        <w:jc w:val="both"/>
        <w:rPr>
          <w:rFonts w:ascii="Museo Sans 300" w:eastAsia="Times New Roman" w:hAnsi="Museo Sans 300" w:cs="Times New Roman"/>
          <w:sz w:val="20"/>
          <w:szCs w:val="20"/>
          <w:lang w:eastAsia="es-ES"/>
        </w:rPr>
      </w:pPr>
    </w:p>
    <w:p w14:paraId="3E37F6E2" w14:textId="4F9616F6" w:rsidR="002E0622" w:rsidRDefault="002E0622" w:rsidP="00B034DD">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w:t>
      </w:r>
      <w:r w:rsidR="00696E15" w:rsidRPr="212DE8FF">
        <w:rPr>
          <w:rFonts w:ascii="Museo Sans 300" w:hAnsi="Museo Sans 300"/>
          <w:sz w:val="20"/>
          <w:szCs w:val="20"/>
          <w:lang w:val="es-SV"/>
        </w:rPr>
        <w:t>l día</w:t>
      </w:r>
      <w:r w:rsidRPr="212DE8FF">
        <w:rPr>
          <w:rFonts w:ascii="Museo Sans 300" w:hAnsi="Museo Sans 300"/>
          <w:sz w:val="20"/>
          <w:szCs w:val="20"/>
          <w:lang w:val="es-SV"/>
        </w:rPr>
        <w:t xml:space="preserve"> </w:t>
      </w:r>
      <w:r w:rsidR="009F2938">
        <w:rPr>
          <w:rFonts w:ascii="Museo Sans 300" w:hAnsi="Museo Sans 300"/>
          <w:sz w:val="20"/>
          <w:szCs w:val="20"/>
          <w:lang w:val="es-SV"/>
        </w:rPr>
        <w:t>veintitrés</w:t>
      </w:r>
      <w:r w:rsidR="00022E36">
        <w:rPr>
          <w:rFonts w:ascii="Museo Sans 300" w:hAnsi="Museo Sans 300"/>
          <w:sz w:val="20"/>
          <w:szCs w:val="20"/>
          <w:lang w:val="es-SV"/>
        </w:rPr>
        <w:t xml:space="preserve"> de abril</w:t>
      </w:r>
      <w:r w:rsidR="00A5621C" w:rsidRPr="212DE8FF">
        <w:rPr>
          <w:rFonts w:ascii="Museo Sans 300" w:hAnsi="Museo Sans 300"/>
          <w:sz w:val="20"/>
          <w:szCs w:val="20"/>
          <w:lang w:val="es-SV"/>
        </w:rPr>
        <w:t xml:space="preserve"> de este año,</w:t>
      </w:r>
      <w:r w:rsidRPr="212DE8FF">
        <w:rPr>
          <w:rFonts w:ascii="Museo Sans 300" w:hAnsi="Museo Sans 300"/>
          <w:sz w:val="20"/>
          <w:szCs w:val="20"/>
          <w:lang w:val="es-SV"/>
        </w:rPr>
        <w:t xml:space="preserve"> </w:t>
      </w:r>
      <w:r w:rsidR="00B034DD" w:rsidRPr="212DE8FF">
        <w:rPr>
          <w:rFonts w:ascii="Museo Sans 300" w:hAnsi="Museo Sans 300"/>
          <w:sz w:val="20"/>
          <w:szCs w:val="20"/>
        </w:rPr>
        <w:t>el ing</w:t>
      </w:r>
      <w:r w:rsidR="00580C69">
        <w:rPr>
          <w:rFonts w:ascii="Museo Sans 300" w:hAnsi="Museo Sans 300"/>
          <w:sz w:val="20"/>
          <w:szCs w:val="20"/>
        </w:rPr>
        <w:t>enier</w:t>
      </w:r>
      <w:r w:rsidR="00022E36">
        <w:rPr>
          <w:rFonts w:ascii="Museo Sans 300" w:hAnsi="Museo Sans 300"/>
          <w:sz w:val="20"/>
          <w:szCs w:val="20"/>
        </w:rPr>
        <w:t xml:space="preserve">o </w:t>
      </w:r>
      <w:r w:rsidR="00FB654B">
        <w:rPr>
          <w:rFonts w:ascii="Museo Sans 300" w:hAnsi="Museo Sans 300"/>
          <w:sz w:val="20"/>
          <w:szCs w:val="20"/>
        </w:rPr>
        <w:t>XXX</w:t>
      </w:r>
      <w:r w:rsidR="00580C69">
        <w:rPr>
          <w:rFonts w:ascii="Museo Sans 300" w:hAnsi="Museo Sans 300"/>
          <w:sz w:val="20"/>
          <w:szCs w:val="20"/>
        </w:rPr>
        <w:t>, en la calidad antes descrita</w:t>
      </w:r>
      <w:r w:rsidR="00B034DD" w:rsidRPr="212DE8FF">
        <w:rPr>
          <w:rFonts w:ascii="Museo Sans 300" w:hAnsi="Museo Sans 300"/>
          <w:sz w:val="20"/>
          <w:szCs w:val="20"/>
        </w:rPr>
        <w:t xml:space="preserve">, presentó un escrito en el cual </w:t>
      </w:r>
      <w:r w:rsidR="007E5122" w:rsidRPr="212DE8FF">
        <w:rPr>
          <w:rFonts w:ascii="Museo Sans 300" w:hAnsi="Museo Sans 300"/>
          <w:sz w:val="20"/>
          <w:szCs w:val="20"/>
        </w:rPr>
        <w:t>acept</w:t>
      </w:r>
      <w:r w:rsidR="00C61A83">
        <w:rPr>
          <w:rFonts w:ascii="Museo Sans 300" w:hAnsi="Museo Sans 300"/>
          <w:sz w:val="20"/>
          <w:szCs w:val="20"/>
        </w:rPr>
        <w:t>ó</w:t>
      </w:r>
      <w:r w:rsidR="007E5122" w:rsidRPr="212DE8FF">
        <w:rPr>
          <w:rFonts w:ascii="Museo Sans 300" w:hAnsi="Museo Sans 300"/>
          <w:sz w:val="20"/>
          <w:szCs w:val="20"/>
        </w:rPr>
        <w:t xml:space="preserve"> el contenido del </w:t>
      </w:r>
      <w:r w:rsidR="00FD5E5E">
        <w:rPr>
          <w:rFonts w:ascii="Museo Sans 300" w:hAnsi="Museo Sans 300"/>
          <w:sz w:val="20"/>
          <w:szCs w:val="20"/>
          <w:lang w:val="es-SV"/>
        </w:rPr>
        <w:t>informe técnico N.° IT-</w:t>
      </w:r>
      <w:r w:rsidR="009F2938">
        <w:rPr>
          <w:rFonts w:ascii="Museo Sans 300" w:hAnsi="Museo Sans 300"/>
          <w:sz w:val="20"/>
          <w:szCs w:val="20"/>
          <w:lang w:val="es-SV"/>
        </w:rPr>
        <w:t>336-46102-CAU</w:t>
      </w:r>
      <w:r w:rsidR="00B034DD" w:rsidRPr="212DE8FF">
        <w:rPr>
          <w:rFonts w:ascii="Museo Sans 300" w:hAnsi="Museo Sans 300"/>
          <w:sz w:val="20"/>
          <w:szCs w:val="20"/>
        </w:rPr>
        <w:t>.</w:t>
      </w:r>
      <w:r w:rsidR="00256436" w:rsidRPr="212DE8FF">
        <w:rPr>
          <w:rFonts w:ascii="Museo Sans 300" w:hAnsi="Museo Sans 300"/>
          <w:sz w:val="20"/>
          <w:szCs w:val="20"/>
        </w:rPr>
        <w:t xml:space="preserve"> </w:t>
      </w:r>
      <w:r w:rsidR="00436E54">
        <w:rPr>
          <w:rFonts w:ascii="Museo Sans 300" w:hAnsi="Museo Sans 300"/>
          <w:sz w:val="20"/>
          <w:szCs w:val="20"/>
        </w:rPr>
        <w:t xml:space="preserve">Por su parte, la </w:t>
      </w:r>
      <w:r w:rsidR="0092168E">
        <w:rPr>
          <w:rFonts w:ascii="Museo Sans 300" w:hAnsi="Museo Sans 300"/>
          <w:sz w:val="20"/>
          <w:szCs w:val="20"/>
        </w:rPr>
        <w:t xml:space="preserve">señora </w:t>
      </w:r>
      <w:r w:rsidR="00FB654B">
        <w:rPr>
          <w:rFonts w:ascii="Museo Sans 300" w:hAnsi="Museo Sans 300"/>
          <w:sz w:val="20"/>
          <w:szCs w:val="20"/>
        </w:rPr>
        <w:t>XXX</w:t>
      </w:r>
      <w:r w:rsidR="00B034DD" w:rsidRPr="212DE8FF">
        <w:rPr>
          <w:rFonts w:ascii="Museo Sans 300" w:hAnsi="Museo Sans 300"/>
          <w:sz w:val="20"/>
          <w:szCs w:val="20"/>
        </w:rPr>
        <w:t xml:space="preserve"> 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C5E5C6A"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1468A6A2" w:rsid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0A850DA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1F6343EA" w14:textId="1E45DD92" w:rsidR="00B07294" w:rsidRPr="00842B45" w:rsidRDefault="00BD38EB" w:rsidP="00842B45">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0DEE42C" w14:textId="3402A3C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5E6D0F">
        <w:rPr>
          <w:rFonts w:ascii="Museo Sans 500" w:eastAsia="Calibri" w:hAnsi="Museo Sans 500"/>
          <w:b/>
          <w:sz w:val="20"/>
          <w:szCs w:val="20"/>
          <w:lang w:val="es-SV" w:eastAsia="es-SV"/>
        </w:rPr>
        <w:t>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C7C52">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AD54D6D"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24081DF3" w14:textId="2476A9EA" w:rsidR="00DC081A" w:rsidRDefault="00DC081A"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574EECD1" w:rsidR="00024745"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09DFE3DF" w14:textId="77777777" w:rsidR="00D045AE" w:rsidRDefault="00D045AE"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1CCACD2" w14:textId="6D35A299" w:rsidR="00024745" w:rsidRDefault="00024745" w:rsidP="00FB01E4">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3DABB773" w14:textId="77777777" w:rsidR="00D045AE" w:rsidRPr="00FB01E4" w:rsidRDefault="00D045AE" w:rsidP="00FB01E4">
      <w:pPr>
        <w:shd w:val="clear" w:color="auto" w:fill="FFFFFF"/>
        <w:spacing w:after="0" w:line="240" w:lineRule="auto"/>
        <w:ind w:left="993" w:right="555"/>
        <w:jc w:val="both"/>
        <w:rPr>
          <w:rFonts w:ascii="Museo 300" w:eastAsia="Times New Roman" w:hAnsi="Museo 300" w:cs="Segoe UI"/>
          <w:sz w:val="16"/>
          <w:szCs w:val="16"/>
          <w:lang w:eastAsia="es-SV"/>
        </w:rPr>
      </w:pP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5A30485D"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954FF57" w14:textId="311B37B7" w:rsidR="00C11290" w:rsidRDefault="00C11290"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0A367AB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70F1752" w14:textId="5046C078" w:rsidR="00AC7C52" w:rsidRDefault="00AC7C5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2615C2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B70CA6">
        <w:rPr>
          <w:rFonts w:ascii="Museo Sans 500" w:eastAsia="Arial" w:hAnsi="Museo Sans 500" w:cs="Times New Roman"/>
          <w:b/>
          <w:bCs/>
          <w:sz w:val="20"/>
          <w:szCs w:val="20"/>
        </w:rPr>
        <w:t xml:space="preserve">inistro identificado con el NIC </w:t>
      </w:r>
      <w:r w:rsidR="00FB654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58F67C78" w14:textId="17E3CDE0" w:rsidR="00B70CA6" w:rsidRPr="00F3667B" w:rsidRDefault="00B70CA6" w:rsidP="00B70CA6">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Pr="00F3667B">
        <w:rPr>
          <w:rFonts w:ascii="Museo Sans 300" w:hAnsi="Museo Sans 300"/>
          <w:bCs/>
          <w:sz w:val="20"/>
          <w:szCs w:val="20"/>
          <w:lang w:val="es-ES" w:eastAsia="es-ES"/>
        </w:rPr>
        <w:t xml:space="preserve">n el </w:t>
      </w:r>
      <w:r w:rsidRPr="00F3667B">
        <w:rPr>
          <w:rFonts w:ascii="Museo Sans 300" w:hAnsi="Museo Sans 300"/>
          <w:sz w:val="20"/>
          <w:szCs w:val="20"/>
        </w:rPr>
        <w:t xml:space="preserve">informe técnico </w:t>
      </w:r>
      <w:r>
        <w:rPr>
          <w:rFonts w:ascii="Museo Sans 300" w:hAnsi="Museo Sans 300"/>
          <w:sz w:val="20"/>
          <w:szCs w:val="20"/>
          <w:lang w:val="es-ES"/>
        </w:rPr>
        <w:t>N.° IT-</w:t>
      </w:r>
      <w:r w:rsidR="00D91530">
        <w:rPr>
          <w:rFonts w:ascii="Museo Sans 300" w:hAnsi="Museo Sans 300"/>
          <w:sz w:val="20"/>
          <w:szCs w:val="20"/>
          <w:lang w:val="es-ES"/>
        </w:rPr>
        <w:t>336-46102-CAU</w:t>
      </w:r>
      <w:r w:rsidRPr="00F3667B">
        <w:rPr>
          <w:rFonts w:ascii="Museo Sans 300" w:hAnsi="Museo Sans 300"/>
          <w:sz w:val="20"/>
          <w:szCs w:val="20"/>
          <w:lang w:val="es-ES"/>
        </w:rPr>
        <w:t xml:space="preserve">, </w:t>
      </w:r>
      <w:r w:rsidR="0029200C">
        <w:rPr>
          <w:rFonts w:ascii="Museo Sans 300" w:hAnsi="Museo Sans 300"/>
          <w:sz w:val="20"/>
          <w:szCs w:val="20"/>
          <w:lang w:val="es-ES"/>
        </w:rPr>
        <w:t xml:space="preserve">el CAU </w:t>
      </w:r>
      <w:r w:rsidRPr="00F3667B">
        <w:rPr>
          <w:rFonts w:ascii="Museo Sans 300" w:hAnsi="Museo Sans 300"/>
          <w:sz w:val="20"/>
          <w:szCs w:val="20"/>
          <w:lang w:val="es-ES"/>
        </w:rPr>
        <w:t>expone lo siguiente:</w:t>
      </w:r>
    </w:p>
    <w:p w14:paraId="18B62FCB" w14:textId="77777777" w:rsidR="00B70CA6" w:rsidRDefault="00B70CA6" w:rsidP="00551F4C">
      <w:pPr>
        <w:suppressAutoHyphens w:val="0"/>
        <w:autoSpaceDN/>
        <w:spacing w:after="0" w:line="240" w:lineRule="auto"/>
        <w:ind w:left="420"/>
        <w:jc w:val="both"/>
        <w:rPr>
          <w:rFonts w:ascii="Museo Sans 300" w:hAnsi="Museo Sans 300" w:cs="Segoe UI"/>
          <w:sz w:val="20"/>
          <w:szCs w:val="20"/>
          <w:lang w:eastAsia="es-MX"/>
        </w:rPr>
      </w:pPr>
    </w:p>
    <w:p w14:paraId="73F844DA" w14:textId="4C734396" w:rsidR="00D91530" w:rsidRPr="00D91530" w:rsidRDefault="00B70CA6" w:rsidP="007A3BD8">
      <w:pPr>
        <w:spacing w:line="240" w:lineRule="auto"/>
        <w:ind w:left="993" w:right="567"/>
        <w:jc w:val="both"/>
        <w:rPr>
          <w:rFonts w:ascii="Museo 300" w:hAnsi="Museo 300" w:cs="Segoe UI"/>
          <w:color w:val="000000"/>
          <w:sz w:val="16"/>
          <w:szCs w:val="16"/>
          <w:shd w:val="clear" w:color="auto" w:fill="FFFFFF"/>
          <w:lang w:val="es-ES"/>
        </w:rPr>
      </w:pPr>
      <w:r w:rsidRPr="00F3667B">
        <w:rPr>
          <w:rFonts w:ascii="Museo 300" w:hAnsi="Museo 300" w:cs="Segoe UI"/>
          <w:color w:val="000000"/>
          <w:sz w:val="16"/>
          <w:szCs w:val="16"/>
          <w:shd w:val="clear" w:color="auto" w:fill="FFFFFF"/>
          <w:lang w:val="es-ES"/>
        </w:rPr>
        <w:t>“</w:t>
      </w:r>
      <w:r w:rsidR="009B31E7">
        <w:rPr>
          <w:rFonts w:ascii="Museo 300" w:hAnsi="Museo 300" w:cs="Segoe UI"/>
          <w:color w:val="000000"/>
          <w:sz w:val="16"/>
          <w:szCs w:val="16"/>
          <w:shd w:val="clear" w:color="auto" w:fill="FFFFFF"/>
          <w:lang w:val="es-ES"/>
        </w:rPr>
        <w:t xml:space="preserve">[…] </w:t>
      </w:r>
      <w:r w:rsidR="00D91530">
        <w:rPr>
          <w:rFonts w:ascii="Museo 300" w:hAnsi="Museo 300"/>
          <w:color w:val="000000" w:themeColor="text1"/>
          <w:sz w:val="16"/>
          <w:szCs w:val="16"/>
        </w:rPr>
        <w:t xml:space="preserve">A </w:t>
      </w:r>
      <w:r w:rsidR="00D91530" w:rsidRPr="00D91530">
        <w:rPr>
          <w:rFonts w:ascii="Museo 300" w:hAnsi="Museo 300"/>
          <w:sz w:val="16"/>
          <w:szCs w:val="16"/>
        </w:rPr>
        <w:t xml:space="preserve">partir de las fotografías presentadas por la empresa distribuidora, las inconsistencias encontradas en el informe presentado por la EEO y lo observado por este Centro de Atención al Usuario de la SIGET de las instalaciones eléctricas en la inspección realizada en la vivienda de la señora de </w:t>
      </w:r>
      <w:r w:rsidR="00FB654B">
        <w:rPr>
          <w:rFonts w:ascii="Museo 300" w:hAnsi="Museo 300"/>
          <w:sz w:val="16"/>
          <w:szCs w:val="16"/>
        </w:rPr>
        <w:t>XXX</w:t>
      </w:r>
      <w:r w:rsidR="00D91530" w:rsidRPr="00D91530">
        <w:rPr>
          <w:rFonts w:ascii="Museo 300" w:hAnsi="Museo 300"/>
          <w:sz w:val="16"/>
          <w:szCs w:val="16"/>
        </w:rPr>
        <w:t xml:space="preserve">, la empresa distribuidora EEO, no ha presentado evidencias fehacientes con las que se puede establecer que existió una alteración en el integrador del equipo de medición lo cual originara una condición irregular en la vivienda de la usuaria en análisis identificada con NIC </w:t>
      </w:r>
      <w:r w:rsidR="00FB654B">
        <w:rPr>
          <w:rFonts w:ascii="Museo 300" w:hAnsi="Museo 300"/>
          <w:sz w:val="16"/>
          <w:szCs w:val="16"/>
        </w:rPr>
        <w:t>XXX</w:t>
      </w:r>
      <w:r w:rsidR="00D91530" w:rsidRPr="00D91530">
        <w:rPr>
          <w:rFonts w:ascii="Museo 300" w:hAnsi="Museo 300"/>
          <w:sz w:val="16"/>
          <w:szCs w:val="16"/>
        </w:rPr>
        <w:t>.</w:t>
      </w:r>
      <w:r w:rsidR="00D91530" w:rsidRPr="00D91530">
        <w:rPr>
          <w:rFonts w:ascii="Museo 300" w:hAnsi="Museo 300" w:cs="Segoe UI"/>
          <w:color w:val="000000"/>
          <w:sz w:val="16"/>
          <w:szCs w:val="16"/>
          <w:shd w:val="clear" w:color="auto" w:fill="FFFFFF"/>
          <w:lang w:val="es-ES"/>
        </w:rPr>
        <w:t xml:space="preserve"> </w:t>
      </w:r>
      <w:r w:rsidR="00D91530" w:rsidRPr="00F3667B">
        <w:rPr>
          <w:rFonts w:ascii="Museo 300" w:hAnsi="Museo 300" w:cs="Segoe UI"/>
          <w:color w:val="000000"/>
          <w:sz w:val="16"/>
          <w:szCs w:val="16"/>
          <w:shd w:val="clear" w:color="auto" w:fill="FFFFFF"/>
          <w:lang w:val="es-ES"/>
        </w:rPr>
        <w:t>[…]”.</w:t>
      </w:r>
    </w:p>
    <w:p w14:paraId="6AD01A72" w14:textId="4B68F1E8" w:rsidR="00B70CA6" w:rsidRDefault="00B70CA6" w:rsidP="00B70CA6">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sidR="002B1F95">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sidR="002B1F95">
        <w:rPr>
          <w:rFonts w:ascii="Museo Sans 300" w:hAnsi="Museo Sans 300" w:cs="Segoe UI"/>
          <w:sz w:val="20"/>
          <w:szCs w:val="20"/>
          <w:lang w:eastAsia="es-MX"/>
        </w:rPr>
        <w:t xml:space="preserve"> </w:t>
      </w:r>
      <w:r w:rsidRPr="00992BD5">
        <w:rPr>
          <w:rFonts w:ascii="Museo Sans 300" w:hAnsi="Museo Sans 300"/>
          <w:sz w:val="20"/>
          <w:szCs w:val="20"/>
        </w:rPr>
        <w:t>N.° IT-</w:t>
      </w:r>
      <w:r w:rsidR="00D91530">
        <w:rPr>
          <w:rFonts w:ascii="Museo Sans 300" w:hAnsi="Museo Sans 300"/>
          <w:sz w:val="20"/>
          <w:szCs w:val="20"/>
        </w:rPr>
        <w:t>336-46102-CAU</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9F5549">
        <w:rPr>
          <w:rFonts w:ascii="Museo Sans 300" w:hAnsi="Museo Sans 300"/>
          <w:sz w:val="20"/>
          <w:szCs w:val="20"/>
        </w:rPr>
        <w:t xml:space="preserve"> </w:t>
      </w:r>
      <w:r>
        <w:rPr>
          <w:rFonts w:ascii="Museo Sans 300" w:hAnsi="Museo Sans 300"/>
          <w:sz w:val="20"/>
          <w:szCs w:val="20"/>
        </w:rPr>
        <w:t>l</w:t>
      </w:r>
      <w:r w:rsidR="009F5549">
        <w:rPr>
          <w:rFonts w:ascii="Museo Sans 300" w:hAnsi="Museo Sans 300"/>
          <w:sz w:val="20"/>
          <w:szCs w:val="20"/>
        </w:rPr>
        <w:t>a</w:t>
      </w:r>
      <w:r>
        <w:rPr>
          <w:rFonts w:ascii="Museo Sans 300" w:hAnsi="Museo Sans 300"/>
          <w:sz w:val="20"/>
          <w:szCs w:val="20"/>
        </w:rPr>
        <w:t xml:space="preserve"> usuari</w:t>
      </w:r>
      <w:r w:rsidR="009F5549">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2019</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24E31C70" w14:textId="37C6BA39" w:rsidR="00B07294" w:rsidRDefault="00B07294" w:rsidP="00B70CA6">
      <w:pPr>
        <w:autoSpaceDE w:val="0"/>
        <w:adjustRightInd w:val="0"/>
        <w:spacing w:after="0" w:line="240" w:lineRule="auto"/>
        <w:ind w:left="426"/>
        <w:jc w:val="both"/>
        <w:rPr>
          <w:rFonts w:ascii="Cambria Math" w:hAnsi="Cambria Math" w:cs="Cambria Math"/>
          <w:sz w:val="20"/>
          <w:szCs w:val="20"/>
        </w:rPr>
      </w:pPr>
    </w:p>
    <w:p w14:paraId="21174E60" w14:textId="39A4662B"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50243EC" w14:textId="38CC2E0E" w:rsidR="008A4DA8" w:rsidRDefault="008A4DA8" w:rsidP="008A4DA8">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FC2226">
        <w:rPr>
          <w:rFonts w:ascii="Museo Sans 300" w:hAnsi="Museo Sans 300"/>
          <w:sz w:val="20"/>
          <w:szCs w:val="20"/>
        </w:rPr>
        <w:t>dición irregular atribuible a la usuaria</w:t>
      </w:r>
      <w:r>
        <w:rPr>
          <w:rFonts w:ascii="Museo Sans 300" w:hAnsi="Museo Sans 300"/>
          <w:sz w:val="20"/>
          <w:szCs w:val="20"/>
        </w:rPr>
        <w:t>, el CAU estableció que</w:t>
      </w:r>
      <w:r w:rsidRPr="00974043">
        <w:rPr>
          <w:rFonts w:ascii="Museo Sans 300" w:hAnsi="Museo Sans 300"/>
          <w:sz w:val="20"/>
          <w:szCs w:val="20"/>
        </w:rPr>
        <w:t xml:space="preserve"> no </w:t>
      </w:r>
      <w:r w:rsidR="00DE6390">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la can</w:t>
      </w:r>
      <w:r w:rsidR="00FC2226">
        <w:rPr>
          <w:rFonts w:ascii="Museo Sans 300" w:hAnsi="Museo Sans 300"/>
          <w:sz w:val="20"/>
          <w:szCs w:val="20"/>
        </w:rPr>
        <w:t xml:space="preserve">tidad de </w:t>
      </w:r>
      <w:r w:rsidR="00D91530">
        <w:rPr>
          <w:rFonts w:ascii="Museo Sans 300" w:hAnsi="Museo Sans 300"/>
          <w:sz w:val="20"/>
          <w:szCs w:val="20"/>
        </w:rPr>
        <w:t>MIL SESENTA Y TRES</w:t>
      </w:r>
      <w:r w:rsidR="00FC2226">
        <w:rPr>
          <w:rFonts w:ascii="Museo Sans 300" w:hAnsi="Museo Sans 300"/>
          <w:sz w:val="20"/>
          <w:szCs w:val="20"/>
        </w:rPr>
        <w:t xml:space="preserve"> </w:t>
      </w:r>
      <w:r w:rsidR="00D91530">
        <w:rPr>
          <w:rFonts w:ascii="Museo Sans 300" w:hAnsi="Museo Sans 300"/>
          <w:sz w:val="20"/>
          <w:szCs w:val="20"/>
        </w:rPr>
        <w:t>92</w:t>
      </w:r>
      <w:r w:rsidRPr="00974043">
        <w:rPr>
          <w:rFonts w:ascii="Museo Sans 300" w:hAnsi="Museo Sans 300"/>
          <w:sz w:val="20"/>
          <w:szCs w:val="20"/>
        </w:rPr>
        <w:t>/100 DÓLARES DE LOS ESTAD</w:t>
      </w:r>
      <w:r>
        <w:rPr>
          <w:rFonts w:ascii="Museo Sans 300" w:hAnsi="Museo Sans 300"/>
          <w:sz w:val="20"/>
          <w:szCs w:val="20"/>
        </w:rPr>
        <w:t>OS</w:t>
      </w:r>
      <w:r w:rsidR="00FC2226">
        <w:rPr>
          <w:rFonts w:ascii="Museo Sans 300" w:hAnsi="Museo Sans 300"/>
          <w:sz w:val="20"/>
          <w:szCs w:val="20"/>
        </w:rPr>
        <w:t xml:space="preserve"> UNIDOS DE AMÉRICA (USD </w:t>
      </w:r>
      <w:r w:rsidR="00D91530">
        <w:rPr>
          <w:rFonts w:ascii="Museo Sans 300" w:hAnsi="Museo Sans 300"/>
          <w:sz w:val="20"/>
          <w:szCs w:val="20"/>
        </w:rPr>
        <w:t>1,063.92</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DECFA6D" w14:textId="77777777" w:rsidR="008A4DA8" w:rsidRDefault="008A4DA8" w:rsidP="008A4DA8">
      <w:pPr>
        <w:autoSpaceDE w:val="0"/>
        <w:spacing w:after="0" w:line="240" w:lineRule="auto"/>
        <w:ind w:left="426"/>
        <w:jc w:val="both"/>
        <w:rPr>
          <w:rFonts w:ascii="Museo Sans 300" w:hAnsi="Museo Sans 300"/>
          <w:sz w:val="20"/>
          <w:szCs w:val="20"/>
        </w:rPr>
      </w:pPr>
    </w:p>
    <w:p w14:paraId="3BB70ADA" w14:textId="0E12D97F" w:rsidR="00F15FF0" w:rsidRDefault="00F15FF0" w:rsidP="00000AE8">
      <w:pPr>
        <w:pStyle w:val="Prrafodelista"/>
        <w:numPr>
          <w:ilvl w:val="1"/>
          <w:numId w:val="5"/>
        </w:numPr>
        <w:suppressAutoHyphens w:val="0"/>
        <w:autoSpaceDE w:val="0"/>
        <w:adjustRightInd w:val="0"/>
        <w:jc w:val="both"/>
        <w:textAlignment w:val="auto"/>
        <w:rPr>
          <w:rFonts w:ascii="Museo Sans 500" w:eastAsia="Arial" w:hAnsi="Museo Sans 500"/>
          <w:b/>
          <w:bCs/>
          <w:sz w:val="20"/>
          <w:szCs w:val="20"/>
        </w:rPr>
      </w:pPr>
      <w:r w:rsidRPr="00000AE8">
        <w:rPr>
          <w:rFonts w:ascii="Museo Sans 500" w:eastAsia="Arial" w:hAnsi="Museo Sans 500"/>
          <w:b/>
          <w:bCs/>
          <w:sz w:val="20"/>
          <w:szCs w:val="20"/>
        </w:rPr>
        <w:t>A</w:t>
      </w:r>
      <w:r w:rsidR="00B348F6">
        <w:rPr>
          <w:rFonts w:ascii="Museo Sans 500" w:eastAsia="Arial" w:hAnsi="Museo Sans 500"/>
          <w:b/>
          <w:bCs/>
          <w:sz w:val="20"/>
          <w:szCs w:val="20"/>
        </w:rPr>
        <w:t>rgumentos de la usuaria</w:t>
      </w:r>
    </w:p>
    <w:p w14:paraId="256DAFE6" w14:textId="74FF9B98" w:rsidR="00B348F6" w:rsidRDefault="00B348F6" w:rsidP="00A5479A">
      <w:pPr>
        <w:suppressAutoHyphens w:val="0"/>
        <w:autoSpaceDE w:val="0"/>
        <w:adjustRightInd w:val="0"/>
        <w:spacing w:after="0"/>
        <w:ind w:left="426"/>
        <w:jc w:val="both"/>
        <w:textAlignment w:val="auto"/>
        <w:rPr>
          <w:rFonts w:ascii="Museo Sans 500" w:eastAsia="Arial" w:hAnsi="Museo Sans 500"/>
          <w:b/>
          <w:bCs/>
          <w:sz w:val="20"/>
          <w:szCs w:val="20"/>
        </w:rPr>
      </w:pPr>
    </w:p>
    <w:p w14:paraId="7EA914D6" w14:textId="77777777" w:rsidR="00B348F6" w:rsidRDefault="00B348F6" w:rsidP="00B348F6">
      <w:pPr>
        <w:pStyle w:val="Prrafodelista"/>
        <w:numPr>
          <w:ilvl w:val="0"/>
          <w:numId w:val="16"/>
        </w:numPr>
        <w:suppressAutoHyphens w:val="0"/>
        <w:autoSpaceDN/>
        <w:spacing w:line="0" w:lineRule="atLeast"/>
        <w:jc w:val="both"/>
        <w:textAlignment w:val="auto"/>
        <w:rPr>
          <w:rFonts w:ascii="Museo Sans 300" w:hAnsi="Museo Sans 300"/>
          <w:b/>
          <w:sz w:val="20"/>
          <w:szCs w:val="20"/>
          <w:u w:val="single"/>
        </w:rPr>
      </w:pPr>
      <w:r>
        <w:rPr>
          <w:rFonts w:ascii="Museo Sans 300" w:hAnsi="Museo Sans 300"/>
          <w:b/>
          <w:sz w:val="20"/>
          <w:szCs w:val="20"/>
          <w:u w:val="single"/>
        </w:rPr>
        <w:t xml:space="preserve">Respecto de la inspección realizada por la distribuidora </w:t>
      </w:r>
    </w:p>
    <w:p w14:paraId="379150C6" w14:textId="77777777" w:rsidR="00B348F6" w:rsidRDefault="00B348F6" w:rsidP="00B348F6">
      <w:pPr>
        <w:pStyle w:val="Prrafodelista"/>
        <w:spacing w:line="0" w:lineRule="atLeast"/>
        <w:ind w:left="1134"/>
        <w:jc w:val="both"/>
        <w:rPr>
          <w:rFonts w:ascii="Museo Sans 300" w:hAnsi="Museo Sans 300"/>
          <w:b/>
          <w:sz w:val="20"/>
          <w:szCs w:val="20"/>
          <w:u w:val="single"/>
        </w:rPr>
      </w:pPr>
    </w:p>
    <w:p w14:paraId="5CD49FA8" w14:textId="77777777" w:rsidR="00B348F6" w:rsidRPr="004C79A5" w:rsidRDefault="00B348F6" w:rsidP="00B348F6">
      <w:pPr>
        <w:pStyle w:val="Prrafodelista"/>
        <w:ind w:left="426"/>
        <w:jc w:val="both"/>
        <w:rPr>
          <w:rFonts w:ascii="Museo Sans 300" w:hAnsi="Museo Sans 300"/>
          <w:sz w:val="20"/>
          <w:szCs w:val="20"/>
        </w:rPr>
      </w:pPr>
      <w:r>
        <w:rPr>
          <w:rFonts w:ascii="Museo Sans 300" w:hAnsi="Museo Sans 300"/>
          <w:sz w:val="20"/>
          <w:szCs w:val="20"/>
        </w:rPr>
        <w:t xml:space="preserve">Debe indicarse </w:t>
      </w:r>
      <w:r w:rsidRPr="004C79A5">
        <w:rPr>
          <w:rFonts w:ascii="Museo Sans 300" w:hAnsi="Museo Sans 300"/>
          <w:sz w:val="20"/>
          <w:szCs w:val="20"/>
        </w:rPr>
        <w:t xml:space="preserve">que en los artículos 4.1.1 y 4.1.2 </w:t>
      </w:r>
      <w:bookmarkStart w:id="0" w:name="_Hlk62487583"/>
      <w:r w:rsidRPr="004C79A5">
        <w:rPr>
          <w:rFonts w:ascii="Museo Sans 300" w:hAnsi="Museo Sans 300"/>
          <w:sz w:val="20"/>
          <w:szCs w:val="20"/>
        </w:rPr>
        <w:t>del Procedimiento para Investigar la Existencia de Condiciones Irregulares en el Suministro de Energía Eléctrica del Usuario Final</w:t>
      </w:r>
      <w:bookmarkEnd w:id="0"/>
      <w:r w:rsidRPr="004C79A5">
        <w:rPr>
          <w:rFonts w:ascii="Museo Sans 300" w:hAnsi="Museo Sans 300"/>
          <w:sz w:val="20"/>
          <w:szCs w:val="20"/>
        </w:rPr>
        <w:t xml:space="preserve"> se determina lo siguiente:</w:t>
      </w:r>
    </w:p>
    <w:p w14:paraId="63FDE72A" w14:textId="77777777" w:rsidR="00B348F6" w:rsidRPr="005B1F89" w:rsidRDefault="00B348F6" w:rsidP="00B348F6">
      <w:pPr>
        <w:autoSpaceDE w:val="0"/>
        <w:adjustRightInd w:val="0"/>
        <w:spacing w:after="0" w:line="0" w:lineRule="atLeast"/>
        <w:ind w:left="708" w:firstLine="1"/>
        <w:jc w:val="both"/>
        <w:rPr>
          <w:rFonts w:ascii="Museo Sans 300" w:hAnsi="Museo Sans 300"/>
          <w:sz w:val="20"/>
          <w:szCs w:val="20"/>
        </w:rPr>
      </w:pPr>
    </w:p>
    <w:p w14:paraId="1E9A2F1F" w14:textId="77777777" w:rsidR="00B348F6" w:rsidRPr="005B1F89" w:rsidRDefault="00B348F6" w:rsidP="00B348F6">
      <w:pPr>
        <w:ind w:left="851" w:right="425"/>
        <w:jc w:val="both"/>
        <w:rPr>
          <w:rFonts w:ascii="Museo 300" w:hAnsi="Museo 300"/>
          <w:sz w:val="16"/>
          <w:szCs w:val="16"/>
        </w:rPr>
      </w:pPr>
      <w:r>
        <w:rPr>
          <w:rFonts w:ascii="Museo 300" w:hAnsi="Museo 300"/>
          <w:sz w:val="16"/>
          <w:szCs w:val="16"/>
        </w:rPr>
        <w:t xml:space="preserve">(…) </w:t>
      </w:r>
      <w:r w:rsidRPr="005B1F89">
        <w:rPr>
          <w:rFonts w:ascii="Museo 300" w:hAnsi="Museo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1C0E6B37" w14:textId="77777777" w:rsidR="00B348F6" w:rsidRPr="005B1F89" w:rsidRDefault="00B348F6" w:rsidP="00B348F6">
      <w:pPr>
        <w:ind w:left="851" w:right="425"/>
        <w:jc w:val="both"/>
        <w:rPr>
          <w:rFonts w:ascii="Museo 300" w:hAnsi="Museo 300"/>
          <w:sz w:val="16"/>
          <w:szCs w:val="16"/>
        </w:rPr>
      </w:pPr>
      <w:r w:rsidRPr="005B1F89">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r>
        <w:rPr>
          <w:rFonts w:ascii="Museo 300" w:hAnsi="Museo 300"/>
          <w:sz w:val="16"/>
          <w:szCs w:val="16"/>
        </w:rPr>
        <w:t xml:space="preserve"> (…)</w:t>
      </w:r>
    </w:p>
    <w:p w14:paraId="7033E43C" w14:textId="77777777" w:rsidR="00B348F6" w:rsidRDefault="00B348F6" w:rsidP="00B348F6">
      <w:pPr>
        <w:pStyle w:val="Prrafodelista"/>
        <w:ind w:left="426"/>
        <w:jc w:val="both"/>
        <w:rPr>
          <w:rFonts w:ascii="Museo Sans 300" w:hAnsi="Museo Sans 300"/>
          <w:sz w:val="20"/>
          <w:szCs w:val="20"/>
        </w:rPr>
      </w:pPr>
      <w:r w:rsidRPr="005B1F89">
        <w:rPr>
          <w:rFonts w:ascii="Museo Sans 300" w:hAnsi="Museo Sans 300"/>
          <w:sz w:val="20"/>
          <w:szCs w:val="20"/>
        </w:rPr>
        <w:t>Co</w:t>
      </w:r>
      <w:r>
        <w:rPr>
          <w:rFonts w:ascii="Museo Sans 300" w:hAnsi="Museo Sans 300"/>
          <w:sz w:val="20"/>
          <w:szCs w:val="20"/>
        </w:rPr>
        <w:t>n base en dichas disposiciones</w:t>
      </w:r>
      <w:r w:rsidRPr="005B1F89">
        <w:rPr>
          <w:rFonts w:ascii="Museo Sans 300" w:hAnsi="Museo Sans 300"/>
          <w:sz w:val="20"/>
          <w:szCs w:val="20"/>
        </w:rPr>
        <w:t xml:space="preserve"> es preciso indicar que la distribuidora, cuando existen situaciones que hagan presumir una condición irregular, </w:t>
      </w:r>
      <w:r>
        <w:rPr>
          <w:rFonts w:ascii="Museo Sans 300" w:hAnsi="Museo Sans 300"/>
          <w:sz w:val="20"/>
          <w:szCs w:val="20"/>
        </w:rPr>
        <w:t xml:space="preserve">debe </w:t>
      </w:r>
      <w:r w:rsidRPr="005B1F89">
        <w:rPr>
          <w:rFonts w:ascii="Museo Sans 300" w:hAnsi="Museo Sans 300"/>
          <w:sz w:val="20"/>
          <w:szCs w:val="20"/>
        </w:rPr>
        <w:t>efectuar la verificación del correcto funcionamiento del servicio eléctrico.</w:t>
      </w:r>
    </w:p>
    <w:p w14:paraId="11C7C809" w14:textId="77777777" w:rsidR="00B348F6" w:rsidRDefault="00B348F6" w:rsidP="00B348F6">
      <w:pPr>
        <w:pStyle w:val="Prrafodelista"/>
        <w:ind w:left="426"/>
        <w:jc w:val="both"/>
        <w:rPr>
          <w:rFonts w:ascii="Museo Sans 300" w:hAnsi="Museo Sans 300"/>
          <w:sz w:val="20"/>
          <w:szCs w:val="20"/>
        </w:rPr>
      </w:pPr>
    </w:p>
    <w:p w14:paraId="3851CD06" w14:textId="1DB7B8D6" w:rsidR="00B348F6" w:rsidRDefault="00B348F6" w:rsidP="00B348F6">
      <w:pPr>
        <w:pStyle w:val="Prrafodelista"/>
        <w:ind w:left="426"/>
        <w:jc w:val="both"/>
        <w:rPr>
          <w:rFonts w:ascii="Museo Sans 300" w:hAnsi="Museo Sans 300"/>
          <w:sz w:val="20"/>
          <w:szCs w:val="20"/>
        </w:rPr>
      </w:pPr>
      <w:r>
        <w:rPr>
          <w:rFonts w:ascii="Museo Sans 300" w:hAnsi="Museo Sans 300"/>
          <w:sz w:val="20"/>
          <w:szCs w:val="20"/>
        </w:rPr>
        <w:t xml:space="preserve">Bajo el contexto anterior, debe establecerse que el personal de la sociedad </w:t>
      </w:r>
      <w:r w:rsidR="00A5479A">
        <w:rPr>
          <w:rFonts w:ascii="Museo Sans 300" w:hAnsi="Museo Sans 300"/>
          <w:sz w:val="20"/>
          <w:szCs w:val="20"/>
        </w:rPr>
        <w:t>EEO, S.A. de C.V</w:t>
      </w:r>
      <w:r>
        <w:rPr>
          <w:rFonts w:ascii="Museo Sans 300" w:hAnsi="Museo Sans 300"/>
          <w:sz w:val="20"/>
          <w:szCs w:val="20"/>
        </w:rPr>
        <w:t>., en la inspección efectuada, estaba realizando las actividades de rutina de verificación del suministro eléctrico que conllevan a dar cumplimiento a un proceso de detección de una condición irregular, así como recabar las pruebas para comprobar la existencia de determinada anomalía.</w:t>
      </w:r>
    </w:p>
    <w:p w14:paraId="35332B28" w14:textId="77777777" w:rsidR="00B348F6" w:rsidRDefault="00B348F6" w:rsidP="00B348F6">
      <w:pPr>
        <w:pStyle w:val="Prrafodelista"/>
        <w:ind w:left="426"/>
        <w:jc w:val="both"/>
        <w:rPr>
          <w:rFonts w:ascii="Museo Sans 300" w:hAnsi="Museo Sans 300"/>
          <w:sz w:val="20"/>
          <w:szCs w:val="20"/>
        </w:rPr>
      </w:pPr>
    </w:p>
    <w:p w14:paraId="070B7E6B" w14:textId="7E0772E7" w:rsidR="00B348F6" w:rsidRDefault="00B348F6" w:rsidP="00B348F6">
      <w:pPr>
        <w:pStyle w:val="Prrafodelista"/>
        <w:ind w:left="426"/>
        <w:jc w:val="both"/>
        <w:rPr>
          <w:rFonts w:ascii="Museo Sans 300" w:hAnsi="Museo Sans 300"/>
          <w:sz w:val="20"/>
          <w:szCs w:val="20"/>
        </w:rPr>
      </w:pPr>
      <w:r>
        <w:rPr>
          <w:rFonts w:ascii="Museo Sans 300" w:hAnsi="Museo Sans 300"/>
          <w:sz w:val="20"/>
          <w:szCs w:val="20"/>
        </w:rPr>
        <w:t xml:space="preserve">En este punto, debe especificarse que toda la documentación recopilada por la distribuidora es analizada por la SIGET, verificando la idoneidad y veracidad de </w:t>
      </w:r>
      <w:r w:rsidR="00664BD6">
        <w:rPr>
          <w:rFonts w:ascii="Museo Sans 300" w:hAnsi="Museo Sans 300"/>
          <w:sz w:val="20"/>
          <w:szCs w:val="20"/>
        </w:rPr>
        <w:t>esta</w:t>
      </w:r>
      <w:r>
        <w:rPr>
          <w:rFonts w:ascii="Museo Sans 300" w:hAnsi="Museo Sans 300"/>
          <w:sz w:val="20"/>
          <w:szCs w:val="20"/>
        </w:rPr>
        <w:t>, con lo que se busca proteger y asegurar los derechos de los usuarios.</w:t>
      </w:r>
    </w:p>
    <w:p w14:paraId="3C380B34" w14:textId="4D12A30E" w:rsidR="0016303A" w:rsidRDefault="0016303A" w:rsidP="00B348F6">
      <w:pPr>
        <w:pStyle w:val="Prrafodelista"/>
        <w:ind w:left="426"/>
        <w:jc w:val="both"/>
        <w:rPr>
          <w:rFonts w:ascii="Museo Sans 300" w:hAnsi="Museo Sans 300"/>
          <w:sz w:val="20"/>
          <w:szCs w:val="20"/>
        </w:rPr>
      </w:pPr>
    </w:p>
    <w:p w14:paraId="3AA1FAB6" w14:textId="4F77EEA9" w:rsidR="003E2D6B" w:rsidRDefault="003E2D6B" w:rsidP="003E2D6B">
      <w:pPr>
        <w:pStyle w:val="Prrafodelista"/>
        <w:numPr>
          <w:ilvl w:val="0"/>
          <w:numId w:val="16"/>
        </w:numPr>
        <w:suppressAutoHyphens w:val="0"/>
        <w:autoSpaceDN/>
        <w:spacing w:line="0" w:lineRule="atLeast"/>
        <w:jc w:val="both"/>
        <w:textAlignment w:val="auto"/>
        <w:rPr>
          <w:rFonts w:ascii="Museo Sans 300" w:hAnsi="Museo Sans 300"/>
          <w:b/>
          <w:sz w:val="20"/>
          <w:szCs w:val="20"/>
          <w:u w:val="single"/>
        </w:rPr>
      </w:pPr>
      <w:r>
        <w:rPr>
          <w:rFonts w:ascii="Museo Sans 300" w:hAnsi="Museo Sans 300"/>
          <w:b/>
          <w:sz w:val="20"/>
          <w:szCs w:val="20"/>
          <w:u w:val="single"/>
        </w:rPr>
        <w:t xml:space="preserve">Respecto a la instalación de medidor testigo </w:t>
      </w:r>
    </w:p>
    <w:p w14:paraId="5F062FC5" w14:textId="0B6370B0" w:rsidR="0016303A" w:rsidRDefault="0016303A" w:rsidP="00B348F6">
      <w:pPr>
        <w:pStyle w:val="Prrafodelista"/>
        <w:ind w:left="426"/>
        <w:jc w:val="both"/>
        <w:rPr>
          <w:rFonts w:ascii="Museo Sans 300" w:hAnsi="Museo Sans 300"/>
          <w:sz w:val="20"/>
          <w:szCs w:val="20"/>
        </w:rPr>
      </w:pPr>
    </w:p>
    <w:p w14:paraId="7F49D511" w14:textId="309B39C2" w:rsidR="003E2D6B" w:rsidRPr="007A3BD8" w:rsidRDefault="003E2D6B" w:rsidP="006A0D51">
      <w:pPr>
        <w:suppressAutoHyphens w:val="0"/>
        <w:autoSpaceDN/>
        <w:spacing w:after="0" w:line="240" w:lineRule="auto"/>
        <w:ind w:left="426"/>
        <w:jc w:val="both"/>
        <w:textAlignment w:val="auto"/>
        <w:rPr>
          <w:rFonts w:ascii="Museo Sans 300" w:hAnsi="Museo Sans 300" w:cs="Times New Roman"/>
          <w:color w:val="000000"/>
          <w:sz w:val="20"/>
          <w:szCs w:val="20"/>
          <w:shd w:val="clear" w:color="auto" w:fill="FFFFFF"/>
        </w:rPr>
      </w:pPr>
      <w:r w:rsidRPr="007A3BD8">
        <w:rPr>
          <w:rFonts w:ascii="Museo Sans 300" w:hAnsi="Museo Sans 300" w:cs="Times New Roman"/>
          <w:color w:val="000000"/>
          <w:sz w:val="20"/>
          <w:szCs w:val="20"/>
          <w:shd w:val="clear" w:color="auto" w:fill="FFFFFF"/>
          <w:lang w:val="es-ES"/>
        </w:rPr>
        <w:t>Al respecto,</w:t>
      </w:r>
      <w:r w:rsidRPr="007A3BD8">
        <w:rPr>
          <w:rFonts w:ascii="Museo Sans 300" w:hAnsi="Museo Sans 300" w:cs="Times New Roman"/>
          <w:color w:val="000000"/>
          <w:sz w:val="20"/>
          <w:szCs w:val="20"/>
          <w:shd w:val="clear" w:color="auto" w:fill="FFFFFF"/>
        </w:rPr>
        <w:t xml:space="preserve"> el informe N.° IT-363-38622-CAU rendido por el CAU </w:t>
      </w:r>
      <w:r w:rsidR="00490957" w:rsidRPr="007A3BD8">
        <w:rPr>
          <w:rFonts w:ascii="Museo Sans 300" w:hAnsi="Museo Sans 300" w:cs="Times New Roman"/>
          <w:color w:val="000000"/>
          <w:sz w:val="20"/>
          <w:szCs w:val="20"/>
          <w:shd w:val="clear" w:color="auto" w:fill="FFFFFF"/>
        </w:rPr>
        <w:t>estableció que</w:t>
      </w:r>
      <w:r w:rsidR="00370A91">
        <w:rPr>
          <w:rFonts w:ascii="Museo Sans 300" w:hAnsi="Museo Sans 300" w:cs="Times New Roman"/>
          <w:color w:val="000000"/>
          <w:sz w:val="20"/>
          <w:szCs w:val="20"/>
          <w:shd w:val="clear" w:color="auto" w:fill="FFFFFF"/>
        </w:rPr>
        <w:t xml:space="preserve"> no era necesaria</w:t>
      </w:r>
      <w:r w:rsidR="00490957" w:rsidRPr="007A3BD8">
        <w:rPr>
          <w:rFonts w:ascii="Museo Sans 300" w:hAnsi="Museo Sans 300" w:cs="Times New Roman"/>
          <w:color w:val="000000"/>
          <w:sz w:val="20"/>
          <w:szCs w:val="20"/>
          <w:shd w:val="clear" w:color="auto" w:fill="FFFFFF"/>
        </w:rPr>
        <w:t xml:space="preserve"> </w:t>
      </w:r>
      <w:r w:rsidR="00370A91" w:rsidRPr="00687C91">
        <w:rPr>
          <w:rFonts w:ascii="Museo Sans 300" w:hAnsi="Museo Sans 300" w:cs="Times New Roman"/>
          <w:color w:val="000000"/>
          <w:sz w:val="20"/>
          <w:szCs w:val="20"/>
          <w:shd w:val="clear" w:color="auto" w:fill="FFFFFF"/>
        </w:rPr>
        <w:t>la instalación de un medidor testigo</w:t>
      </w:r>
      <w:r w:rsidR="00370A91" w:rsidRPr="00370A91">
        <w:rPr>
          <w:rFonts w:ascii="Museo Sans 300" w:hAnsi="Museo Sans 300" w:cs="Times New Roman"/>
          <w:color w:val="000000"/>
          <w:sz w:val="20"/>
          <w:szCs w:val="20"/>
          <w:shd w:val="clear" w:color="auto" w:fill="FFFFFF"/>
        </w:rPr>
        <w:t xml:space="preserve"> </w:t>
      </w:r>
      <w:r w:rsidR="00490957" w:rsidRPr="007A3BD8">
        <w:rPr>
          <w:rFonts w:ascii="Museo Sans 300" w:hAnsi="Museo Sans 300" w:cs="Times New Roman"/>
          <w:color w:val="000000"/>
          <w:sz w:val="20"/>
          <w:szCs w:val="20"/>
          <w:shd w:val="clear" w:color="auto" w:fill="FFFFFF"/>
        </w:rPr>
        <w:t>debido que los equipos de medición instalados en el inmueble no presentaron alteración en su registro de consumo</w:t>
      </w:r>
      <w:r w:rsidR="00370A91">
        <w:rPr>
          <w:rFonts w:ascii="Museo Sans 300" w:hAnsi="Museo Sans 300" w:cs="Times New Roman"/>
          <w:color w:val="000000"/>
          <w:sz w:val="20"/>
          <w:szCs w:val="20"/>
          <w:shd w:val="clear" w:color="auto" w:fill="FFFFFF"/>
        </w:rPr>
        <w:t>.</w:t>
      </w:r>
    </w:p>
    <w:p w14:paraId="00E6B46F" w14:textId="2DA4A50C" w:rsidR="0016303A" w:rsidRDefault="0016303A" w:rsidP="00B348F6">
      <w:pPr>
        <w:pStyle w:val="Prrafodelista"/>
        <w:ind w:left="426"/>
        <w:jc w:val="both"/>
        <w:rPr>
          <w:rFonts w:ascii="Museo Sans 300" w:hAnsi="Museo Sans 300"/>
          <w:sz w:val="20"/>
          <w:szCs w:val="20"/>
        </w:rPr>
      </w:pPr>
    </w:p>
    <w:p w14:paraId="07AD70D1" w14:textId="43FAC1CA" w:rsidR="00B348F6" w:rsidRPr="00000AE8" w:rsidRDefault="00B348F6" w:rsidP="00000AE8">
      <w:pPr>
        <w:pStyle w:val="Prrafodelista"/>
        <w:numPr>
          <w:ilvl w:val="1"/>
          <w:numId w:val="5"/>
        </w:numPr>
        <w:suppressAutoHyphens w:val="0"/>
        <w:autoSpaceDE w:val="0"/>
        <w:adjustRightInd w:val="0"/>
        <w:jc w:val="both"/>
        <w:textAlignment w:val="auto"/>
        <w:rPr>
          <w:rFonts w:ascii="Museo Sans 500" w:eastAsia="Arial" w:hAnsi="Museo Sans 500"/>
          <w:b/>
          <w:bCs/>
          <w:sz w:val="20"/>
          <w:szCs w:val="20"/>
        </w:rPr>
      </w:pPr>
      <w:r>
        <w:rPr>
          <w:rFonts w:ascii="Museo Sans 500" w:eastAsia="Arial" w:hAnsi="Museo Sans 500"/>
          <w:b/>
          <w:bCs/>
          <w:sz w:val="20"/>
          <w:szCs w:val="20"/>
        </w:rPr>
        <w:t>Análisis legal</w:t>
      </w:r>
    </w:p>
    <w:p w14:paraId="398DFAF2" w14:textId="5769ACBB" w:rsidR="00000AE8" w:rsidRDefault="00000AE8" w:rsidP="00000AE8">
      <w:pPr>
        <w:pStyle w:val="Prrafodelista"/>
        <w:suppressAutoHyphens w:val="0"/>
        <w:autoSpaceDE w:val="0"/>
        <w:adjustRightInd w:val="0"/>
        <w:ind w:left="786"/>
        <w:jc w:val="both"/>
        <w:textAlignment w:val="auto"/>
        <w:rPr>
          <w:rFonts w:ascii="Museo Sans 500" w:eastAsia="Arial" w:hAnsi="Museo Sans 500"/>
          <w:b/>
          <w:bCs/>
          <w:sz w:val="20"/>
          <w:szCs w:val="20"/>
        </w:rPr>
      </w:pPr>
    </w:p>
    <w:p w14:paraId="20799364"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0F88E70" w14:textId="53AAB08E" w:rsidR="00000AE8"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5644297A" w14:textId="77777777" w:rsidR="00FC2226" w:rsidRPr="00EC2B52" w:rsidRDefault="00FC2226" w:rsidP="00000AE8">
      <w:pPr>
        <w:suppressAutoHyphens w:val="0"/>
        <w:autoSpaceDN/>
        <w:spacing w:after="0" w:line="240" w:lineRule="auto"/>
        <w:ind w:left="426"/>
        <w:jc w:val="both"/>
        <w:textAlignment w:val="auto"/>
        <w:rPr>
          <w:rFonts w:ascii="Museo Sans 300" w:eastAsia="Arial" w:hAnsi="Museo Sans 300" w:cs="Times New Roman"/>
          <w:sz w:val="20"/>
          <w:szCs w:val="20"/>
        </w:rPr>
      </w:pPr>
    </w:p>
    <w:p w14:paraId="0D340FA8"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214951A3"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p>
    <w:p w14:paraId="14CD9722" w14:textId="6A096E7C"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FC2226">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FC2226">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E2BC0AE"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5F8B9812" w14:textId="77777777"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0955C19C"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67D29C30" w14:textId="77777777" w:rsidR="00FC2226" w:rsidRPr="00B93D1D" w:rsidRDefault="00FC2226" w:rsidP="00FC2226">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 toda la evidencia que conlleve a comprobar que existe una condición irregular, correspondiéndole recopilar las pruebas necesarias para justificar el cobro en concepto de energía no registrada. </w:t>
      </w:r>
    </w:p>
    <w:p w14:paraId="3768192B" w14:textId="77777777" w:rsidR="00DE6390" w:rsidRDefault="00DE6390" w:rsidP="00FC2226">
      <w:pPr>
        <w:pStyle w:val="Prrafodelista"/>
        <w:tabs>
          <w:tab w:val="left" w:pos="426"/>
        </w:tabs>
        <w:ind w:left="1068"/>
        <w:jc w:val="both"/>
        <w:rPr>
          <w:rFonts w:ascii="Museo Sans 300" w:hAnsi="Museo Sans 300"/>
          <w:color w:val="000000"/>
          <w:sz w:val="20"/>
          <w:szCs w:val="20"/>
          <w:shd w:val="clear" w:color="auto" w:fill="FFFFFF"/>
        </w:rPr>
      </w:pPr>
    </w:p>
    <w:p w14:paraId="56410EA3" w14:textId="1A0DF1B0" w:rsidR="00FC2226" w:rsidRDefault="00FC2226" w:rsidP="009B31E7">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EEO, S.A. de C.V. </w:t>
      </w:r>
      <w:r w:rsidR="00DE6390">
        <w:rPr>
          <w:rFonts w:ascii="Museo Sans 300" w:hAnsi="Museo Sans 300"/>
          <w:color w:val="000000"/>
          <w:sz w:val="20"/>
          <w:szCs w:val="20"/>
          <w:shd w:val="clear" w:color="auto" w:fill="FFFFFF"/>
        </w:rPr>
        <w:t>argumentó</w:t>
      </w:r>
      <w:r w:rsidR="00DE6390" w:rsidRPr="00BF085E">
        <w:rPr>
          <w:rFonts w:ascii="Museo Sans 300" w:hAnsi="Museo Sans 300"/>
          <w:color w:val="000000"/>
          <w:sz w:val="20"/>
          <w:szCs w:val="20"/>
          <w:shd w:val="clear" w:color="auto" w:fill="FFFFFF"/>
        </w:rPr>
        <w:t xml:space="preserve"> </w:t>
      </w:r>
      <w:r w:rsidRPr="00BF085E">
        <w:rPr>
          <w:rFonts w:ascii="Museo Sans 300" w:hAnsi="Museo Sans 300"/>
          <w:color w:val="000000"/>
          <w:sz w:val="20"/>
          <w:szCs w:val="20"/>
          <w:shd w:val="clear" w:color="auto" w:fill="FFFFFF"/>
        </w:rPr>
        <w:t xml:space="preserve">la existencia de </w:t>
      </w:r>
      <w:r w:rsidR="00534BD7">
        <w:rPr>
          <w:rFonts w:ascii="Museo Sans 300" w:hAnsi="Museo Sans 300"/>
          <w:color w:val="000000"/>
          <w:sz w:val="20"/>
          <w:szCs w:val="20"/>
          <w:shd w:val="clear" w:color="auto" w:fill="FFFFFF"/>
        </w:rPr>
        <w:t>manipulación en el integrador del equipo de medición</w:t>
      </w:r>
      <w:r w:rsidRPr="00BF085E">
        <w:rPr>
          <w:rFonts w:ascii="Museo Sans 300" w:hAnsi="Museo Sans 300"/>
          <w:color w:val="000000"/>
          <w:sz w:val="20"/>
          <w:szCs w:val="20"/>
          <w:shd w:val="clear" w:color="auto" w:fill="FFFFFF"/>
        </w:rPr>
        <w:t xml:space="preserve">; sin embargo, en el transcurso del procedimiento no presentó pruebas que pudieran </w:t>
      </w:r>
      <w:r w:rsidR="00DE6390">
        <w:rPr>
          <w:rFonts w:ascii="Museo Sans 300" w:hAnsi="Museo Sans 300"/>
          <w:color w:val="000000"/>
          <w:sz w:val="20"/>
          <w:szCs w:val="20"/>
          <w:shd w:val="clear" w:color="auto" w:fill="FFFFFF"/>
        </w:rPr>
        <w:t xml:space="preserve">demostrar </w:t>
      </w:r>
      <w:r w:rsidR="002B4E99">
        <w:rPr>
          <w:rFonts w:ascii="Museo Sans 300" w:hAnsi="Museo Sans 300"/>
          <w:color w:val="000000"/>
          <w:sz w:val="20"/>
          <w:szCs w:val="20"/>
          <w:shd w:val="clear" w:color="auto" w:fill="FFFFFF"/>
        </w:rPr>
        <w:t>dicha situación</w:t>
      </w:r>
      <w:r w:rsidRPr="00BF085E">
        <w:rPr>
          <w:rFonts w:ascii="Museo Sans 300" w:hAnsi="Museo Sans 300"/>
          <w:color w:val="000000"/>
          <w:sz w:val="20"/>
          <w:szCs w:val="20"/>
          <w:shd w:val="clear" w:color="auto" w:fill="FFFFFF"/>
        </w:rPr>
        <w:t>.</w:t>
      </w:r>
    </w:p>
    <w:p w14:paraId="4B270A54" w14:textId="77777777" w:rsidR="00FC2226" w:rsidRDefault="00FC2226" w:rsidP="00FC2226">
      <w:pPr>
        <w:pStyle w:val="Prrafodelista"/>
        <w:tabs>
          <w:tab w:val="left" w:pos="426"/>
        </w:tabs>
        <w:ind w:left="1068"/>
        <w:jc w:val="both"/>
        <w:rPr>
          <w:rFonts w:ascii="Museo Sans 300" w:hAnsi="Museo Sans 300"/>
          <w:color w:val="000000"/>
          <w:sz w:val="20"/>
          <w:szCs w:val="20"/>
          <w:shd w:val="clear" w:color="auto" w:fill="FFFFFF"/>
        </w:rPr>
      </w:pPr>
    </w:p>
    <w:p w14:paraId="28C173FA" w14:textId="29A772A2" w:rsidR="00FC2226" w:rsidRDefault="00FC2226" w:rsidP="00FC2226">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B348F6">
        <w:rPr>
          <w:rFonts w:ascii="Museo Sans 300" w:eastAsia="Times New Roman" w:hAnsi="Museo Sans 300"/>
          <w:color w:val="000000"/>
          <w:sz w:val="20"/>
          <w:szCs w:val="20"/>
          <w:shd w:val="clear" w:color="auto" w:fill="FFFFFF"/>
          <w:lang w:val="es-ES" w:eastAsia="es-ES"/>
        </w:rPr>
        <w:t>336-46102-CAU</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201</w:t>
      </w:r>
      <w:r>
        <w:rPr>
          <w:rFonts w:ascii="Museo Sans 300" w:eastAsia="Times New Roman" w:hAnsi="Museo Sans 300"/>
          <w:color w:val="000000"/>
          <w:sz w:val="20"/>
          <w:szCs w:val="20"/>
          <w:shd w:val="clear" w:color="auto" w:fill="FFFFFF"/>
          <w:lang w:val="es-ES" w:eastAsia="es-ES"/>
        </w:rPr>
        <w:t>9</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232221C1" w14:textId="77777777" w:rsidR="00FC2226" w:rsidRPr="00B93D1D" w:rsidRDefault="00FC2226" w:rsidP="00FC2226">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4CE6713" w14:textId="24DBE579" w:rsidR="00FC2226" w:rsidRDefault="00FC2226" w:rsidP="00FC2226">
      <w:pPr>
        <w:spacing w:after="0" w:line="240" w:lineRule="auto"/>
        <w:ind w:left="426"/>
        <w:jc w:val="both"/>
        <w:rPr>
          <w:rFonts w:ascii="Museo Sans 300" w:eastAsia="Museo Sans 300" w:hAnsi="Museo Sans 300" w:cs="Museo Sans 300"/>
          <w:sz w:val="20"/>
          <w:szCs w:val="20"/>
        </w:rPr>
      </w:pPr>
      <w:r w:rsidRPr="00B93D1D">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534BD7">
        <w:rPr>
          <w:rFonts w:ascii="Museo Sans 300" w:eastAsia="Museo Sans 300" w:hAnsi="Museo Sans 300" w:cs="Museo Sans 300"/>
          <w:sz w:val="20"/>
          <w:szCs w:val="20"/>
        </w:rPr>
        <w:t xml:space="preserve"> la</w:t>
      </w:r>
      <w:r w:rsidRPr="00B93D1D">
        <w:rPr>
          <w:rFonts w:ascii="Museo Sans 300" w:eastAsia="Museo Sans 300" w:hAnsi="Museo Sans 300" w:cs="Museo Sans 300"/>
          <w:sz w:val="20"/>
          <w:szCs w:val="20"/>
        </w:rPr>
        <w:t xml:space="preserve"> usuari</w:t>
      </w:r>
      <w:r w:rsidR="00534BD7">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normativa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vigente</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A885DDC" w14:textId="77777777" w:rsidR="00FC2226" w:rsidRDefault="00FC2226" w:rsidP="00FC2226">
      <w:pPr>
        <w:spacing w:after="0" w:line="240" w:lineRule="auto"/>
        <w:ind w:left="426"/>
        <w:jc w:val="both"/>
        <w:rPr>
          <w:rFonts w:ascii="Museo Sans 300" w:eastAsia="Museo Sans 300" w:hAnsi="Museo Sans 300" w:cs="Museo Sans 300"/>
          <w:sz w:val="20"/>
          <w:szCs w:val="20"/>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3227C5E" w14:textId="2C44A615" w:rsidR="00260605" w:rsidRDefault="00FC2226" w:rsidP="00FC2226">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B348F6">
        <w:rPr>
          <w:rFonts w:ascii="Museo Sans 300" w:hAnsi="Museo Sans 300"/>
          <w:sz w:val="20"/>
          <w:szCs w:val="20"/>
        </w:rPr>
        <w:t>336-46102-CAU</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w:t>
      </w:r>
      <w:r w:rsidR="00D80097">
        <w:rPr>
          <w:rFonts w:ascii="Museo Sans 300" w:hAnsi="Museo Sans 300"/>
          <w:sz w:val="20"/>
          <w:szCs w:val="20"/>
        </w:rPr>
        <w:t xml:space="preserve">identificado con el NIC </w:t>
      </w:r>
      <w:r w:rsidR="00FB654B">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sidR="00D80097">
        <w:rPr>
          <w:rFonts w:ascii="Museo Sans 300" w:hAnsi="Museo Sans 300"/>
          <w:sz w:val="20"/>
          <w:szCs w:val="20"/>
        </w:rPr>
        <w:t>ondición irregular atribuible a la usuaria</w:t>
      </w:r>
      <w:r w:rsidRPr="00B93D1D">
        <w:rPr>
          <w:rFonts w:ascii="Museo Sans 300" w:hAnsi="Museo Sans 300"/>
          <w:sz w:val="20"/>
          <w:szCs w:val="20"/>
        </w:rPr>
        <w:t>.</w:t>
      </w:r>
    </w:p>
    <w:p w14:paraId="77AE2733" w14:textId="2B18D7FB" w:rsidR="00FC2226" w:rsidRPr="00B93D1D" w:rsidRDefault="00FC2226" w:rsidP="00FC2226">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 </w:t>
      </w:r>
    </w:p>
    <w:p w14:paraId="3F92807B" w14:textId="218BFE4E" w:rsidR="00FC2226" w:rsidRDefault="00FC2226" w:rsidP="00260605">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sidR="00B348F6">
        <w:rPr>
          <w:rFonts w:ascii="Museo Sans 300" w:hAnsi="Museo Sans 300"/>
          <w:sz w:val="20"/>
          <w:szCs w:val="20"/>
        </w:rPr>
        <w:t xml:space="preserve"> MIL SESENTA Y TRES</w:t>
      </w:r>
      <w:r w:rsidR="00D80097">
        <w:rPr>
          <w:rFonts w:ascii="Museo Sans 300" w:hAnsi="Museo Sans 300"/>
          <w:sz w:val="20"/>
          <w:szCs w:val="20"/>
        </w:rPr>
        <w:t xml:space="preserve"> </w:t>
      </w:r>
      <w:r w:rsidR="00B348F6">
        <w:rPr>
          <w:rFonts w:ascii="Museo Sans 300" w:hAnsi="Museo Sans 300"/>
          <w:sz w:val="20"/>
          <w:szCs w:val="20"/>
        </w:rPr>
        <w:t>92</w:t>
      </w:r>
      <w:r w:rsidRPr="00B93D1D">
        <w:rPr>
          <w:rFonts w:ascii="Museo Sans 300" w:hAnsi="Museo Sans 300"/>
          <w:sz w:val="20"/>
          <w:szCs w:val="20"/>
        </w:rPr>
        <w:t>/100 DÓLARES DE LOS ESTAD</w:t>
      </w:r>
      <w:r>
        <w:rPr>
          <w:rFonts w:ascii="Museo Sans 300" w:hAnsi="Museo Sans 300"/>
          <w:sz w:val="20"/>
          <w:szCs w:val="20"/>
        </w:rPr>
        <w:t>OS</w:t>
      </w:r>
      <w:r w:rsidR="00D80097">
        <w:rPr>
          <w:rFonts w:ascii="Museo Sans 300" w:hAnsi="Museo Sans 300"/>
          <w:sz w:val="20"/>
          <w:szCs w:val="20"/>
        </w:rPr>
        <w:t xml:space="preserve"> UNIDOS DE AMÉRICA (USD </w:t>
      </w:r>
      <w:r w:rsidR="00B348F6">
        <w:rPr>
          <w:rFonts w:ascii="Museo Sans 300" w:hAnsi="Museo Sans 300"/>
          <w:sz w:val="20"/>
          <w:szCs w:val="20"/>
        </w:rPr>
        <w:t>1,063.92</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 incluido, que la sociedad EEO, S.A. de C.V. pretende recuperar en concepto de energía no registrada</w:t>
      </w:r>
      <w:r>
        <w:rPr>
          <w:rFonts w:ascii="Museo Sans 300" w:hAnsi="Museo Sans 300"/>
          <w:sz w:val="20"/>
          <w:szCs w:val="20"/>
        </w:rPr>
        <w:t xml:space="preserve">. </w:t>
      </w:r>
    </w:p>
    <w:p w14:paraId="12A7AC70" w14:textId="77777777" w:rsidR="00EE2BB5" w:rsidRDefault="00EE2BB5" w:rsidP="00260605">
      <w:pPr>
        <w:autoSpaceDE w:val="0"/>
        <w:adjustRightInd w:val="0"/>
        <w:spacing w:after="0" w:line="240" w:lineRule="auto"/>
        <w:ind w:left="426"/>
        <w:jc w:val="both"/>
        <w:rPr>
          <w:rFonts w:ascii="Museo Sans 300" w:hAnsi="Museo Sans 300"/>
          <w:sz w:val="20"/>
          <w:szCs w:val="20"/>
        </w:rPr>
      </w:pPr>
      <w:bookmarkStart w:id="1" w:name="_GoBack"/>
      <w:bookmarkEnd w:id="1"/>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C79222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B348F6">
        <w:rPr>
          <w:rFonts w:ascii="Museo Sans 300" w:eastAsia="Arial" w:hAnsi="Museo Sans 300" w:cs="Times New Roman"/>
          <w:sz w:val="20"/>
          <w:szCs w:val="20"/>
        </w:rPr>
        <w:t>336-46102-CAU</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472D99C" w14:textId="15C7999C" w:rsidR="00FC2226" w:rsidRDefault="00FC2226" w:rsidP="00FC2226">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éctrica</w:t>
      </w:r>
      <w:r w:rsidR="00FB01E4">
        <w:rPr>
          <w:rFonts w:ascii="Museo Sans 300" w:hAnsi="Museo Sans 300"/>
          <w:sz w:val="20"/>
          <w:szCs w:val="20"/>
          <w:lang w:eastAsia="es-SV"/>
        </w:rPr>
        <w:t xml:space="preserve"> identificado con el NIC </w:t>
      </w:r>
      <w:r w:rsidR="00FB654B">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al usuario.</w:t>
      </w:r>
    </w:p>
    <w:p w14:paraId="6AE6022B" w14:textId="77777777" w:rsidR="00FC2226" w:rsidRDefault="00FC2226" w:rsidP="00FC2226">
      <w:pPr>
        <w:suppressAutoHyphens w:val="0"/>
        <w:autoSpaceDN/>
        <w:spacing w:after="0" w:line="240" w:lineRule="auto"/>
        <w:ind w:left="360"/>
        <w:jc w:val="both"/>
        <w:textAlignment w:val="auto"/>
        <w:rPr>
          <w:rFonts w:ascii="Museo Sans 300" w:hAnsi="Museo Sans 300"/>
          <w:sz w:val="20"/>
          <w:szCs w:val="20"/>
          <w:lang w:eastAsia="es-SV"/>
        </w:rPr>
      </w:pPr>
    </w:p>
    <w:p w14:paraId="06E7B0A6" w14:textId="1C5E1F06" w:rsidR="00FC2226" w:rsidRDefault="00FC2226" w:rsidP="00FC2226">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w:t>
      </w:r>
      <w:r w:rsidR="00FB01E4">
        <w:rPr>
          <w:rFonts w:ascii="Museo Sans 300" w:hAnsi="Museo Sans 300"/>
          <w:sz w:val="20"/>
          <w:szCs w:val="20"/>
          <w:lang w:eastAsia="es-SV"/>
        </w:rPr>
        <w:t>la sociedad EEO, S.A. de C.V. a la señora</w:t>
      </w:r>
      <w:r w:rsidR="00B348F6">
        <w:rPr>
          <w:rFonts w:ascii="Museo Sans 300" w:hAnsi="Museo Sans 300"/>
          <w:sz w:val="20"/>
          <w:szCs w:val="20"/>
          <w:lang w:eastAsia="es-SV"/>
        </w:rPr>
        <w:t xml:space="preserve"> </w:t>
      </w:r>
      <w:r w:rsidR="00FB654B">
        <w:rPr>
          <w:rFonts w:ascii="Museo Sans 300" w:hAnsi="Museo Sans 300"/>
          <w:sz w:val="20"/>
          <w:szCs w:val="20"/>
          <w:lang w:eastAsia="es-SV"/>
        </w:rPr>
        <w:t>XXX</w:t>
      </w:r>
      <w:r>
        <w:rPr>
          <w:rFonts w:ascii="Museo Sans 300" w:hAnsi="Museo Sans 300"/>
          <w:sz w:val="20"/>
          <w:szCs w:val="20"/>
          <w:lang w:eastAsia="es-SV"/>
        </w:rPr>
        <w:t xml:space="preserve"> por </w:t>
      </w:r>
      <w:r w:rsidRPr="29603258">
        <w:rPr>
          <w:rFonts w:ascii="Museo Sans 300" w:hAnsi="Museo Sans 300"/>
          <w:sz w:val="20"/>
          <w:szCs w:val="20"/>
          <w:lang w:eastAsia="es-SV"/>
        </w:rPr>
        <w:t>la cantidad de</w:t>
      </w:r>
      <w:r w:rsidR="00B348F6">
        <w:rPr>
          <w:rFonts w:ascii="Museo Sans 300" w:hAnsi="Museo Sans 300"/>
          <w:sz w:val="20"/>
          <w:szCs w:val="20"/>
          <w:lang w:eastAsia="es-SV"/>
        </w:rPr>
        <w:t xml:space="preserve"> MIL SESENTA Y TRES</w:t>
      </w:r>
      <w:r w:rsidR="00FB01E4">
        <w:rPr>
          <w:rFonts w:ascii="Museo Sans 300" w:hAnsi="Museo Sans 300"/>
          <w:sz w:val="20"/>
          <w:szCs w:val="20"/>
        </w:rPr>
        <w:t xml:space="preserve"> </w:t>
      </w:r>
      <w:r w:rsidR="00B348F6">
        <w:rPr>
          <w:rFonts w:ascii="Museo Sans 300" w:hAnsi="Museo Sans 300"/>
          <w:sz w:val="20"/>
          <w:szCs w:val="20"/>
        </w:rPr>
        <w:t>92</w:t>
      </w:r>
      <w:r>
        <w:rPr>
          <w:rFonts w:ascii="Museo Sans 300" w:hAnsi="Museo Sans 300"/>
          <w:sz w:val="20"/>
          <w:szCs w:val="20"/>
        </w:rPr>
        <w:t>/100 DÓLARES DE LOS ESTADOS</w:t>
      </w:r>
      <w:r w:rsidR="00FB01E4">
        <w:rPr>
          <w:rFonts w:ascii="Museo Sans 300" w:hAnsi="Museo Sans 300"/>
          <w:sz w:val="20"/>
          <w:szCs w:val="20"/>
        </w:rPr>
        <w:t xml:space="preserve"> UNIDOS DE AMÉRICA (USD </w:t>
      </w:r>
      <w:r w:rsidR="00B348F6">
        <w:rPr>
          <w:rFonts w:ascii="Museo Sans 300" w:hAnsi="Museo Sans 300"/>
          <w:sz w:val="20"/>
          <w:szCs w:val="20"/>
        </w:rPr>
        <w:t>1,063.92</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Pr="29603258">
        <w:rPr>
          <w:rFonts w:ascii="Museo Sans 300" w:hAnsi="Museo Sans 300"/>
          <w:sz w:val="20"/>
          <w:szCs w:val="20"/>
        </w:rPr>
        <w:t>.</w:t>
      </w:r>
    </w:p>
    <w:p w14:paraId="5FB20FA2" w14:textId="77777777" w:rsidR="00FC2226" w:rsidRDefault="00FC2226" w:rsidP="00FC2226">
      <w:pPr>
        <w:pStyle w:val="Prrafodelista"/>
        <w:rPr>
          <w:rFonts w:ascii="Museo Sans 300" w:hAnsi="Museo Sans 300"/>
          <w:sz w:val="20"/>
          <w:szCs w:val="20"/>
          <w:lang w:eastAsia="es-SV"/>
        </w:rPr>
      </w:pPr>
    </w:p>
    <w:p w14:paraId="343CA117" w14:textId="5BC33A9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 este acuerdo</w:t>
      </w:r>
      <w:r w:rsidR="00FB01E4">
        <w:rPr>
          <w:rFonts w:ascii="Museo Sans 300" w:eastAsia="Arial" w:hAnsi="Museo Sans 300"/>
          <w:sz w:val="20"/>
          <w:szCs w:val="20"/>
          <w:lang w:eastAsia="es-SV"/>
        </w:rPr>
        <w:t xml:space="preserve"> a la señora </w:t>
      </w:r>
      <w:r w:rsidR="00FB654B">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5E6D0F">
        <w:rPr>
          <w:rFonts w:ascii="Museo Sans 300" w:eastAsia="Arial" w:hAnsi="Museo Sans 300"/>
          <w:sz w:val="20"/>
          <w:szCs w:val="20"/>
          <w:lang w:eastAsia="es-SV"/>
        </w:rPr>
        <w:t>EEO, S.A. de C.V.</w:t>
      </w:r>
    </w:p>
    <w:p w14:paraId="3E4F90E6" w14:textId="1CD17ECA"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BF9C800" w14:textId="34EBF94F" w:rsidR="00FB01E4" w:rsidRDefault="00FB01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BC8156D" w14:textId="2C21FFFC" w:rsidR="00FB01E4" w:rsidRDefault="00FB01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663F57" w14:textId="77777777" w:rsidR="00FB01E4" w:rsidRDefault="00FB01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B01E4">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A5CED" w14:textId="77777777" w:rsidR="00A74A67" w:rsidRDefault="00A74A67">
      <w:pPr>
        <w:spacing w:after="0" w:line="240" w:lineRule="auto"/>
      </w:pPr>
      <w:r>
        <w:separator/>
      </w:r>
    </w:p>
  </w:endnote>
  <w:endnote w:type="continuationSeparator" w:id="0">
    <w:p w14:paraId="29FA421A" w14:textId="77777777" w:rsidR="00A74A67" w:rsidRDefault="00A7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4AFFB35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E2BB5">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E2BB5">
      <w:rPr>
        <w:b/>
        <w:bCs/>
        <w:noProof/>
        <w:sz w:val="16"/>
        <w:szCs w:val="16"/>
      </w:rPr>
      <w:t>8</w:t>
    </w:r>
    <w:r w:rsidRPr="007D65C8">
      <w:rPr>
        <w:b/>
        <w:bCs/>
        <w:sz w:val="16"/>
        <w:szCs w:val="16"/>
      </w:rPr>
      <w:fldChar w:fldCharType="end"/>
    </w:r>
  </w:p>
  <w:p w14:paraId="4DDBEF00" w14:textId="23DB275C" w:rsidR="004B0C0A" w:rsidRDefault="00FB654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25799A8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E2BB5">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E2BB5">
      <w:rPr>
        <w:b/>
        <w:bCs/>
        <w:noProof/>
        <w:sz w:val="16"/>
        <w:szCs w:val="16"/>
      </w:rPr>
      <w:t>8</w:t>
    </w:r>
    <w:r w:rsidRPr="007D65C8">
      <w:rPr>
        <w:b/>
        <w:bCs/>
        <w:sz w:val="16"/>
        <w:szCs w:val="16"/>
      </w:rPr>
      <w:fldChar w:fldCharType="end"/>
    </w:r>
  </w:p>
  <w:p w14:paraId="1299C43A" w14:textId="1338E6CC" w:rsidR="004B0C0A" w:rsidRPr="005D42B3" w:rsidRDefault="00FB654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76C893E2" w14:textId="3E1848A1" w:rsidR="004B0C0A" w:rsidRPr="002E033D" w:rsidRDefault="004B0C0A" w:rsidP="00FB654B">
    <w:pPr>
      <w:shd w:val="clear" w:color="auto" w:fill="FFFFFF"/>
      <w:tabs>
        <w:tab w:val="left" w:pos="2598"/>
        <w:tab w:val="center" w:pos="4419"/>
        <w:tab w:val="right" w:pos="8838"/>
      </w:tabs>
      <w:spacing w:after="0" w:line="240" w:lineRule="auto"/>
      <w:jc w:val="center"/>
      <w:rPr>
        <w:rFonts w:ascii="Bembo Std" w:hAnsi="Bembo Std"/>
        <w:color w:val="000000"/>
        <w:sz w:val="14"/>
        <w:szCs w:val="14"/>
        <w:lang w:val="en-US"/>
      </w:rPr>
    </w:pPr>
    <w:r w:rsidRPr="002E033D">
      <w:rPr>
        <w:rFonts w:ascii="Bembo Std" w:hAnsi="Bembo Std"/>
        <w:b/>
        <w:color w:val="000000"/>
        <w:sz w:val="18"/>
        <w:szCs w:val="18"/>
        <w:lang w:val="en-US"/>
      </w:rPr>
      <w:t>PBX: (503) 2257-4438; Fax: (503) 2257-4499</w:t>
    </w:r>
    <w:r w:rsidR="00FB654B">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D0A27" w14:textId="77777777" w:rsidR="00A74A67" w:rsidRDefault="00A74A67">
      <w:pPr>
        <w:spacing w:after="0" w:line="240" w:lineRule="auto"/>
      </w:pPr>
      <w:r>
        <w:rPr>
          <w:color w:val="000000"/>
        </w:rPr>
        <w:separator/>
      </w:r>
    </w:p>
  </w:footnote>
  <w:footnote w:type="continuationSeparator" w:id="0">
    <w:p w14:paraId="4270ECF2" w14:textId="77777777" w:rsidR="00A74A67" w:rsidRDefault="00A74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96C67"/>
    <w:multiLevelType w:val="hybridMultilevel"/>
    <w:tmpl w:val="DE82BBE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6113501"/>
    <w:multiLevelType w:val="hybridMultilevel"/>
    <w:tmpl w:val="F64A21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C1C42"/>
    <w:multiLevelType w:val="hybridMultilevel"/>
    <w:tmpl w:val="F202E58E"/>
    <w:lvl w:ilvl="0" w:tplc="440A0017">
      <w:start w:val="1"/>
      <w:numFmt w:val="lowerLetter"/>
      <w:lvlText w:val="%1)"/>
      <w:lvlJc w:val="left"/>
      <w:pPr>
        <w:ind w:left="1800" w:hanging="360"/>
      </w:pPr>
    </w:lvl>
    <w:lvl w:ilvl="1" w:tplc="440A0019">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11"/>
  </w:num>
  <w:num w:numId="3">
    <w:abstractNumId w:val="15"/>
  </w:num>
  <w:num w:numId="4">
    <w:abstractNumId w:val="10"/>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16"/>
  </w:num>
  <w:num w:numId="10">
    <w:abstractNumId w:val="0"/>
  </w:num>
  <w:num w:numId="11">
    <w:abstractNumId w:val="7"/>
  </w:num>
  <w:num w:numId="12">
    <w:abstractNumId w:val="21"/>
  </w:num>
  <w:num w:numId="13">
    <w:abstractNumId w:val="18"/>
  </w:num>
  <w:num w:numId="14">
    <w:abstractNumId w:val="14"/>
  </w:num>
  <w:num w:numId="15">
    <w:abstractNumId w:val="12"/>
  </w:num>
  <w:num w:numId="16">
    <w:abstractNumId w:val="3"/>
  </w:num>
  <w:num w:numId="17">
    <w:abstractNumId w:val="22"/>
  </w:num>
  <w:num w:numId="18">
    <w:abstractNumId w:val="2"/>
  </w:num>
  <w:num w:numId="19">
    <w:abstractNumId w:val="19"/>
  </w:num>
  <w:num w:numId="20">
    <w:abstractNumId w:val="1"/>
  </w:num>
  <w:num w:numId="21">
    <w:abstractNumId w:val="6"/>
  </w:num>
  <w:num w:numId="22">
    <w:abstractNumId w:val="5"/>
  </w:num>
  <w:num w:numId="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0AE8"/>
    <w:rsid w:val="00022E36"/>
    <w:rsid w:val="000232EC"/>
    <w:rsid w:val="00024745"/>
    <w:rsid w:val="000319D6"/>
    <w:rsid w:val="00032659"/>
    <w:rsid w:val="00034EA3"/>
    <w:rsid w:val="000354B7"/>
    <w:rsid w:val="00043AE0"/>
    <w:rsid w:val="00045587"/>
    <w:rsid w:val="0005306D"/>
    <w:rsid w:val="000541EC"/>
    <w:rsid w:val="0006381A"/>
    <w:rsid w:val="00063A66"/>
    <w:rsid w:val="000643A0"/>
    <w:rsid w:val="00064438"/>
    <w:rsid w:val="000739A9"/>
    <w:rsid w:val="00080835"/>
    <w:rsid w:val="00085EF8"/>
    <w:rsid w:val="000A053C"/>
    <w:rsid w:val="000B5267"/>
    <w:rsid w:val="000B6603"/>
    <w:rsid w:val="000C2959"/>
    <w:rsid w:val="000C6BE0"/>
    <w:rsid w:val="000D00C4"/>
    <w:rsid w:val="000D3E4C"/>
    <w:rsid w:val="000D5A7F"/>
    <w:rsid w:val="000D60B7"/>
    <w:rsid w:val="000D634F"/>
    <w:rsid w:val="000E2543"/>
    <w:rsid w:val="000E5E34"/>
    <w:rsid w:val="000F3787"/>
    <w:rsid w:val="000F54BB"/>
    <w:rsid w:val="000F74D1"/>
    <w:rsid w:val="00103D0F"/>
    <w:rsid w:val="001065A6"/>
    <w:rsid w:val="001069B4"/>
    <w:rsid w:val="0011021F"/>
    <w:rsid w:val="00125935"/>
    <w:rsid w:val="001307C5"/>
    <w:rsid w:val="00131AB3"/>
    <w:rsid w:val="00133403"/>
    <w:rsid w:val="0013399B"/>
    <w:rsid w:val="001377ED"/>
    <w:rsid w:val="00144621"/>
    <w:rsid w:val="00152858"/>
    <w:rsid w:val="00155DDD"/>
    <w:rsid w:val="00156B2E"/>
    <w:rsid w:val="00160688"/>
    <w:rsid w:val="0016303A"/>
    <w:rsid w:val="00172DE4"/>
    <w:rsid w:val="001829F8"/>
    <w:rsid w:val="001870DC"/>
    <w:rsid w:val="0019194E"/>
    <w:rsid w:val="00195012"/>
    <w:rsid w:val="00197B62"/>
    <w:rsid w:val="001B2309"/>
    <w:rsid w:val="001B3D33"/>
    <w:rsid w:val="001C5DBB"/>
    <w:rsid w:val="001D180D"/>
    <w:rsid w:val="001D2720"/>
    <w:rsid w:val="001E4151"/>
    <w:rsid w:val="001E4A76"/>
    <w:rsid w:val="001F1D10"/>
    <w:rsid w:val="001F5879"/>
    <w:rsid w:val="001F5B20"/>
    <w:rsid w:val="0020106C"/>
    <w:rsid w:val="0020165D"/>
    <w:rsid w:val="0020391A"/>
    <w:rsid w:val="00203C6A"/>
    <w:rsid w:val="00207AE1"/>
    <w:rsid w:val="00213D79"/>
    <w:rsid w:val="00236589"/>
    <w:rsid w:val="002479AF"/>
    <w:rsid w:val="00250092"/>
    <w:rsid w:val="00256436"/>
    <w:rsid w:val="00260583"/>
    <w:rsid w:val="00260605"/>
    <w:rsid w:val="002612F8"/>
    <w:rsid w:val="00261DEA"/>
    <w:rsid w:val="00263E33"/>
    <w:rsid w:val="002657E4"/>
    <w:rsid w:val="002711AB"/>
    <w:rsid w:val="00282394"/>
    <w:rsid w:val="0029200C"/>
    <w:rsid w:val="002971B8"/>
    <w:rsid w:val="002A1927"/>
    <w:rsid w:val="002B0E14"/>
    <w:rsid w:val="002B1221"/>
    <w:rsid w:val="002B1F95"/>
    <w:rsid w:val="002B22A2"/>
    <w:rsid w:val="002B4E99"/>
    <w:rsid w:val="002B6D86"/>
    <w:rsid w:val="002C64D2"/>
    <w:rsid w:val="002D4361"/>
    <w:rsid w:val="002E033D"/>
    <w:rsid w:val="002E0622"/>
    <w:rsid w:val="002E5488"/>
    <w:rsid w:val="002E6556"/>
    <w:rsid w:val="002E7385"/>
    <w:rsid w:val="002F1716"/>
    <w:rsid w:val="002F2EBF"/>
    <w:rsid w:val="003043F1"/>
    <w:rsid w:val="00306CCE"/>
    <w:rsid w:val="00311109"/>
    <w:rsid w:val="00312A58"/>
    <w:rsid w:val="0031587C"/>
    <w:rsid w:val="00320A28"/>
    <w:rsid w:val="00324500"/>
    <w:rsid w:val="003303E3"/>
    <w:rsid w:val="00335F98"/>
    <w:rsid w:val="003466CE"/>
    <w:rsid w:val="00352A75"/>
    <w:rsid w:val="003633E2"/>
    <w:rsid w:val="00370A91"/>
    <w:rsid w:val="00374D00"/>
    <w:rsid w:val="0037796C"/>
    <w:rsid w:val="00380743"/>
    <w:rsid w:val="003836C4"/>
    <w:rsid w:val="00384D24"/>
    <w:rsid w:val="00384DED"/>
    <w:rsid w:val="00385BBB"/>
    <w:rsid w:val="003863A2"/>
    <w:rsid w:val="00387CAF"/>
    <w:rsid w:val="0039595C"/>
    <w:rsid w:val="003A05FC"/>
    <w:rsid w:val="003A0769"/>
    <w:rsid w:val="003B58AF"/>
    <w:rsid w:val="003C0C0D"/>
    <w:rsid w:val="003C1074"/>
    <w:rsid w:val="003C10F4"/>
    <w:rsid w:val="003C37BA"/>
    <w:rsid w:val="003C4D06"/>
    <w:rsid w:val="003C558E"/>
    <w:rsid w:val="003C6D0E"/>
    <w:rsid w:val="003C7052"/>
    <w:rsid w:val="003E1B66"/>
    <w:rsid w:val="003E2D6B"/>
    <w:rsid w:val="003E6B59"/>
    <w:rsid w:val="003E7464"/>
    <w:rsid w:val="003F12F0"/>
    <w:rsid w:val="003F2BD6"/>
    <w:rsid w:val="003F3124"/>
    <w:rsid w:val="003F7ED2"/>
    <w:rsid w:val="004203BB"/>
    <w:rsid w:val="00422FBA"/>
    <w:rsid w:val="00431126"/>
    <w:rsid w:val="0043270B"/>
    <w:rsid w:val="004331A7"/>
    <w:rsid w:val="00436E54"/>
    <w:rsid w:val="0044285C"/>
    <w:rsid w:val="00442FDD"/>
    <w:rsid w:val="00451C2F"/>
    <w:rsid w:val="004568D2"/>
    <w:rsid w:val="00461627"/>
    <w:rsid w:val="004630A7"/>
    <w:rsid w:val="004639C3"/>
    <w:rsid w:val="004711F3"/>
    <w:rsid w:val="00475E20"/>
    <w:rsid w:val="00482C7D"/>
    <w:rsid w:val="00490957"/>
    <w:rsid w:val="0049342D"/>
    <w:rsid w:val="004951A7"/>
    <w:rsid w:val="004961AA"/>
    <w:rsid w:val="004A00B0"/>
    <w:rsid w:val="004A1401"/>
    <w:rsid w:val="004A1699"/>
    <w:rsid w:val="004A1931"/>
    <w:rsid w:val="004A35E7"/>
    <w:rsid w:val="004B0C0A"/>
    <w:rsid w:val="004B311F"/>
    <w:rsid w:val="004B7F67"/>
    <w:rsid w:val="004C32B6"/>
    <w:rsid w:val="004C57C0"/>
    <w:rsid w:val="004C6BA6"/>
    <w:rsid w:val="004D791D"/>
    <w:rsid w:val="004E3AF4"/>
    <w:rsid w:val="004E4C99"/>
    <w:rsid w:val="004E71BC"/>
    <w:rsid w:val="004F0B58"/>
    <w:rsid w:val="004F2FDC"/>
    <w:rsid w:val="004F5F8B"/>
    <w:rsid w:val="005071D9"/>
    <w:rsid w:val="005176DE"/>
    <w:rsid w:val="0052011F"/>
    <w:rsid w:val="005217C6"/>
    <w:rsid w:val="00524000"/>
    <w:rsid w:val="00531264"/>
    <w:rsid w:val="005317EE"/>
    <w:rsid w:val="00534BD7"/>
    <w:rsid w:val="005353AB"/>
    <w:rsid w:val="00535AAE"/>
    <w:rsid w:val="00540C6E"/>
    <w:rsid w:val="00541A96"/>
    <w:rsid w:val="00545079"/>
    <w:rsid w:val="00551F4C"/>
    <w:rsid w:val="0056088D"/>
    <w:rsid w:val="0056237B"/>
    <w:rsid w:val="00562498"/>
    <w:rsid w:val="005631A7"/>
    <w:rsid w:val="00564D0E"/>
    <w:rsid w:val="005720B9"/>
    <w:rsid w:val="00580C69"/>
    <w:rsid w:val="0058196A"/>
    <w:rsid w:val="0058199A"/>
    <w:rsid w:val="005839A8"/>
    <w:rsid w:val="0059027C"/>
    <w:rsid w:val="005B03B4"/>
    <w:rsid w:val="005B600B"/>
    <w:rsid w:val="005C17E0"/>
    <w:rsid w:val="005C4602"/>
    <w:rsid w:val="005D040D"/>
    <w:rsid w:val="005D4195"/>
    <w:rsid w:val="005D42B3"/>
    <w:rsid w:val="005D69B9"/>
    <w:rsid w:val="005E0136"/>
    <w:rsid w:val="005E45BC"/>
    <w:rsid w:val="005E5C23"/>
    <w:rsid w:val="005E6D0F"/>
    <w:rsid w:val="00600A76"/>
    <w:rsid w:val="00602489"/>
    <w:rsid w:val="00622CB1"/>
    <w:rsid w:val="006243BA"/>
    <w:rsid w:val="006255AC"/>
    <w:rsid w:val="00626B15"/>
    <w:rsid w:val="006304BD"/>
    <w:rsid w:val="00650086"/>
    <w:rsid w:val="00650101"/>
    <w:rsid w:val="00650CC2"/>
    <w:rsid w:val="00660907"/>
    <w:rsid w:val="00663FAF"/>
    <w:rsid w:val="00664BD6"/>
    <w:rsid w:val="00666CA2"/>
    <w:rsid w:val="0067339B"/>
    <w:rsid w:val="00696E15"/>
    <w:rsid w:val="00697592"/>
    <w:rsid w:val="006A0D51"/>
    <w:rsid w:val="006A4AC6"/>
    <w:rsid w:val="006B0571"/>
    <w:rsid w:val="006B252B"/>
    <w:rsid w:val="006B6655"/>
    <w:rsid w:val="006B6EE5"/>
    <w:rsid w:val="006C3F1A"/>
    <w:rsid w:val="006C49B8"/>
    <w:rsid w:val="006D3619"/>
    <w:rsid w:val="006E4CAA"/>
    <w:rsid w:val="006F00A0"/>
    <w:rsid w:val="006F491F"/>
    <w:rsid w:val="006F4CB8"/>
    <w:rsid w:val="006F54EB"/>
    <w:rsid w:val="006F5AD7"/>
    <w:rsid w:val="00700369"/>
    <w:rsid w:val="00702309"/>
    <w:rsid w:val="007074D0"/>
    <w:rsid w:val="007179DC"/>
    <w:rsid w:val="00717ECF"/>
    <w:rsid w:val="00722711"/>
    <w:rsid w:val="00722EC9"/>
    <w:rsid w:val="00724030"/>
    <w:rsid w:val="007273B4"/>
    <w:rsid w:val="007448A0"/>
    <w:rsid w:val="00745968"/>
    <w:rsid w:val="00745FC7"/>
    <w:rsid w:val="00753060"/>
    <w:rsid w:val="00770697"/>
    <w:rsid w:val="00773BE0"/>
    <w:rsid w:val="007750A1"/>
    <w:rsid w:val="0077567E"/>
    <w:rsid w:val="00780B71"/>
    <w:rsid w:val="00781E4D"/>
    <w:rsid w:val="007836CC"/>
    <w:rsid w:val="00797FBA"/>
    <w:rsid w:val="007A1092"/>
    <w:rsid w:val="007A27E3"/>
    <w:rsid w:val="007A3BD8"/>
    <w:rsid w:val="007A5AE0"/>
    <w:rsid w:val="007B5C2F"/>
    <w:rsid w:val="007B5E20"/>
    <w:rsid w:val="007B6E5B"/>
    <w:rsid w:val="007C2EC0"/>
    <w:rsid w:val="007C2F72"/>
    <w:rsid w:val="007C3AD1"/>
    <w:rsid w:val="007D36F7"/>
    <w:rsid w:val="007D466C"/>
    <w:rsid w:val="007D532B"/>
    <w:rsid w:val="007D55FF"/>
    <w:rsid w:val="007D562A"/>
    <w:rsid w:val="007D65C6"/>
    <w:rsid w:val="007D65C8"/>
    <w:rsid w:val="007D6978"/>
    <w:rsid w:val="007E1E23"/>
    <w:rsid w:val="007E5122"/>
    <w:rsid w:val="007E7879"/>
    <w:rsid w:val="007F5A72"/>
    <w:rsid w:val="00807C85"/>
    <w:rsid w:val="00811FE0"/>
    <w:rsid w:val="00815F28"/>
    <w:rsid w:val="008214B8"/>
    <w:rsid w:val="008225F4"/>
    <w:rsid w:val="008243C7"/>
    <w:rsid w:val="00824CF7"/>
    <w:rsid w:val="008265E1"/>
    <w:rsid w:val="00827D09"/>
    <w:rsid w:val="008427BA"/>
    <w:rsid w:val="00842B45"/>
    <w:rsid w:val="00855635"/>
    <w:rsid w:val="008635C8"/>
    <w:rsid w:val="00864ECC"/>
    <w:rsid w:val="00864EDF"/>
    <w:rsid w:val="00872187"/>
    <w:rsid w:val="00873A9B"/>
    <w:rsid w:val="00893B8A"/>
    <w:rsid w:val="00894A09"/>
    <w:rsid w:val="008A0E8C"/>
    <w:rsid w:val="008A4DA8"/>
    <w:rsid w:val="008B2992"/>
    <w:rsid w:val="008B44D6"/>
    <w:rsid w:val="008B6254"/>
    <w:rsid w:val="008C7E69"/>
    <w:rsid w:val="008D7165"/>
    <w:rsid w:val="008E3150"/>
    <w:rsid w:val="008E404A"/>
    <w:rsid w:val="008F03BB"/>
    <w:rsid w:val="008F1752"/>
    <w:rsid w:val="008F197A"/>
    <w:rsid w:val="008F49DB"/>
    <w:rsid w:val="008F5CE4"/>
    <w:rsid w:val="008F631C"/>
    <w:rsid w:val="009069F1"/>
    <w:rsid w:val="00911299"/>
    <w:rsid w:val="00911379"/>
    <w:rsid w:val="0091242C"/>
    <w:rsid w:val="00914F6D"/>
    <w:rsid w:val="0092168E"/>
    <w:rsid w:val="00924FC2"/>
    <w:rsid w:val="00942A15"/>
    <w:rsid w:val="00952449"/>
    <w:rsid w:val="00962E24"/>
    <w:rsid w:val="00963750"/>
    <w:rsid w:val="00964724"/>
    <w:rsid w:val="0096647C"/>
    <w:rsid w:val="0097186E"/>
    <w:rsid w:val="00972F9D"/>
    <w:rsid w:val="00975E5D"/>
    <w:rsid w:val="00985E60"/>
    <w:rsid w:val="00987573"/>
    <w:rsid w:val="00992867"/>
    <w:rsid w:val="009A4EC2"/>
    <w:rsid w:val="009B2758"/>
    <w:rsid w:val="009B31E7"/>
    <w:rsid w:val="009C7239"/>
    <w:rsid w:val="009D08F0"/>
    <w:rsid w:val="009D13E5"/>
    <w:rsid w:val="009D603E"/>
    <w:rsid w:val="009D7E56"/>
    <w:rsid w:val="009E766D"/>
    <w:rsid w:val="009F1566"/>
    <w:rsid w:val="009F1838"/>
    <w:rsid w:val="009F2938"/>
    <w:rsid w:val="009F5549"/>
    <w:rsid w:val="009F6537"/>
    <w:rsid w:val="009F70BB"/>
    <w:rsid w:val="00A00FA1"/>
    <w:rsid w:val="00A03699"/>
    <w:rsid w:val="00A0425C"/>
    <w:rsid w:val="00A07AF3"/>
    <w:rsid w:val="00A11FBA"/>
    <w:rsid w:val="00A20D5D"/>
    <w:rsid w:val="00A22A9A"/>
    <w:rsid w:val="00A25328"/>
    <w:rsid w:val="00A263DA"/>
    <w:rsid w:val="00A2672A"/>
    <w:rsid w:val="00A33F90"/>
    <w:rsid w:val="00A34A87"/>
    <w:rsid w:val="00A351D1"/>
    <w:rsid w:val="00A37B03"/>
    <w:rsid w:val="00A416D0"/>
    <w:rsid w:val="00A5479A"/>
    <w:rsid w:val="00A55A2E"/>
    <w:rsid w:val="00A5621C"/>
    <w:rsid w:val="00A56626"/>
    <w:rsid w:val="00A61EBB"/>
    <w:rsid w:val="00A720DF"/>
    <w:rsid w:val="00A74A67"/>
    <w:rsid w:val="00A77E8C"/>
    <w:rsid w:val="00A841A4"/>
    <w:rsid w:val="00A8423E"/>
    <w:rsid w:val="00A8589B"/>
    <w:rsid w:val="00A90532"/>
    <w:rsid w:val="00A93D70"/>
    <w:rsid w:val="00A9541A"/>
    <w:rsid w:val="00AA0D45"/>
    <w:rsid w:val="00AA1645"/>
    <w:rsid w:val="00AC7C52"/>
    <w:rsid w:val="00AD0539"/>
    <w:rsid w:val="00AD09C9"/>
    <w:rsid w:val="00AD2742"/>
    <w:rsid w:val="00AD6854"/>
    <w:rsid w:val="00AE4813"/>
    <w:rsid w:val="00AE4DC2"/>
    <w:rsid w:val="00AF540B"/>
    <w:rsid w:val="00AF5EB6"/>
    <w:rsid w:val="00B03458"/>
    <w:rsid w:val="00B034DD"/>
    <w:rsid w:val="00B07294"/>
    <w:rsid w:val="00B16BF0"/>
    <w:rsid w:val="00B17D15"/>
    <w:rsid w:val="00B24907"/>
    <w:rsid w:val="00B32866"/>
    <w:rsid w:val="00B3298A"/>
    <w:rsid w:val="00B348F6"/>
    <w:rsid w:val="00B351ED"/>
    <w:rsid w:val="00B64332"/>
    <w:rsid w:val="00B70CA6"/>
    <w:rsid w:val="00B711A6"/>
    <w:rsid w:val="00B7252C"/>
    <w:rsid w:val="00B729A5"/>
    <w:rsid w:val="00B77972"/>
    <w:rsid w:val="00B82FAF"/>
    <w:rsid w:val="00B91D6D"/>
    <w:rsid w:val="00BA1489"/>
    <w:rsid w:val="00BA26DC"/>
    <w:rsid w:val="00BA3842"/>
    <w:rsid w:val="00BA4FC7"/>
    <w:rsid w:val="00BA6A15"/>
    <w:rsid w:val="00BC3FA5"/>
    <w:rsid w:val="00BC563B"/>
    <w:rsid w:val="00BD1CF2"/>
    <w:rsid w:val="00BD38EB"/>
    <w:rsid w:val="00BD4587"/>
    <w:rsid w:val="00BE0A15"/>
    <w:rsid w:val="00BE130F"/>
    <w:rsid w:val="00BE7719"/>
    <w:rsid w:val="00BE7FBB"/>
    <w:rsid w:val="00BF03C9"/>
    <w:rsid w:val="00BF0886"/>
    <w:rsid w:val="00C03258"/>
    <w:rsid w:val="00C03288"/>
    <w:rsid w:val="00C100B0"/>
    <w:rsid w:val="00C11290"/>
    <w:rsid w:val="00C160AD"/>
    <w:rsid w:val="00C17608"/>
    <w:rsid w:val="00C2210B"/>
    <w:rsid w:val="00C2462E"/>
    <w:rsid w:val="00C2611B"/>
    <w:rsid w:val="00C272D2"/>
    <w:rsid w:val="00C34300"/>
    <w:rsid w:val="00C453AE"/>
    <w:rsid w:val="00C45832"/>
    <w:rsid w:val="00C462E2"/>
    <w:rsid w:val="00C55404"/>
    <w:rsid w:val="00C61A83"/>
    <w:rsid w:val="00C64258"/>
    <w:rsid w:val="00C662B3"/>
    <w:rsid w:val="00C73F22"/>
    <w:rsid w:val="00C75226"/>
    <w:rsid w:val="00C837C0"/>
    <w:rsid w:val="00C87006"/>
    <w:rsid w:val="00C9409E"/>
    <w:rsid w:val="00CB3D23"/>
    <w:rsid w:val="00CB6B57"/>
    <w:rsid w:val="00CC1414"/>
    <w:rsid w:val="00CC5389"/>
    <w:rsid w:val="00CD5DFA"/>
    <w:rsid w:val="00CF0920"/>
    <w:rsid w:val="00D01A81"/>
    <w:rsid w:val="00D045AE"/>
    <w:rsid w:val="00D20AF7"/>
    <w:rsid w:val="00D20BE7"/>
    <w:rsid w:val="00D222C9"/>
    <w:rsid w:val="00D24BF3"/>
    <w:rsid w:val="00D2750A"/>
    <w:rsid w:val="00D27E01"/>
    <w:rsid w:val="00D30248"/>
    <w:rsid w:val="00D34890"/>
    <w:rsid w:val="00D348E0"/>
    <w:rsid w:val="00D36499"/>
    <w:rsid w:val="00D66E8E"/>
    <w:rsid w:val="00D71C46"/>
    <w:rsid w:val="00D74551"/>
    <w:rsid w:val="00D80097"/>
    <w:rsid w:val="00D811F9"/>
    <w:rsid w:val="00D91530"/>
    <w:rsid w:val="00D92E17"/>
    <w:rsid w:val="00D94956"/>
    <w:rsid w:val="00DA0B20"/>
    <w:rsid w:val="00DA2C97"/>
    <w:rsid w:val="00DA6B05"/>
    <w:rsid w:val="00DB6A63"/>
    <w:rsid w:val="00DC081A"/>
    <w:rsid w:val="00DC1E6B"/>
    <w:rsid w:val="00DC466C"/>
    <w:rsid w:val="00DC7F39"/>
    <w:rsid w:val="00DD1DC4"/>
    <w:rsid w:val="00DD2472"/>
    <w:rsid w:val="00DD2F98"/>
    <w:rsid w:val="00DD4AAA"/>
    <w:rsid w:val="00DD689E"/>
    <w:rsid w:val="00DE1C11"/>
    <w:rsid w:val="00DE6390"/>
    <w:rsid w:val="00DE68E1"/>
    <w:rsid w:val="00DF11F0"/>
    <w:rsid w:val="00DF79DC"/>
    <w:rsid w:val="00DF7FAC"/>
    <w:rsid w:val="00E00A63"/>
    <w:rsid w:val="00E04F0A"/>
    <w:rsid w:val="00E1131F"/>
    <w:rsid w:val="00E23299"/>
    <w:rsid w:val="00E37DB9"/>
    <w:rsid w:val="00E4338E"/>
    <w:rsid w:val="00E4399E"/>
    <w:rsid w:val="00E45EDD"/>
    <w:rsid w:val="00E500AE"/>
    <w:rsid w:val="00E524FB"/>
    <w:rsid w:val="00E638B7"/>
    <w:rsid w:val="00E63A84"/>
    <w:rsid w:val="00E65F8D"/>
    <w:rsid w:val="00E66395"/>
    <w:rsid w:val="00E6674A"/>
    <w:rsid w:val="00E6697E"/>
    <w:rsid w:val="00E66BDD"/>
    <w:rsid w:val="00E70747"/>
    <w:rsid w:val="00E7597B"/>
    <w:rsid w:val="00E75C98"/>
    <w:rsid w:val="00E814AD"/>
    <w:rsid w:val="00E81BF9"/>
    <w:rsid w:val="00E8275D"/>
    <w:rsid w:val="00E84042"/>
    <w:rsid w:val="00E84772"/>
    <w:rsid w:val="00E91689"/>
    <w:rsid w:val="00E92B48"/>
    <w:rsid w:val="00E933D3"/>
    <w:rsid w:val="00E942F4"/>
    <w:rsid w:val="00E95AB2"/>
    <w:rsid w:val="00EA63E2"/>
    <w:rsid w:val="00EC1FA6"/>
    <w:rsid w:val="00EC2B52"/>
    <w:rsid w:val="00EC49AF"/>
    <w:rsid w:val="00ED1F27"/>
    <w:rsid w:val="00ED20A0"/>
    <w:rsid w:val="00ED5F70"/>
    <w:rsid w:val="00EE2BB5"/>
    <w:rsid w:val="00EF3090"/>
    <w:rsid w:val="00EF3E0E"/>
    <w:rsid w:val="00EF4409"/>
    <w:rsid w:val="00EF61C8"/>
    <w:rsid w:val="00F0042B"/>
    <w:rsid w:val="00F15FF0"/>
    <w:rsid w:val="00F2082E"/>
    <w:rsid w:val="00F210B6"/>
    <w:rsid w:val="00F252CB"/>
    <w:rsid w:val="00F26D94"/>
    <w:rsid w:val="00F309EC"/>
    <w:rsid w:val="00F51E0D"/>
    <w:rsid w:val="00F523AC"/>
    <w:rsid w:val="00F525A1"/>
    <w:rsid w:val="00F56376"/>
    <w:rsid w:val="00F624A3"/>
    <w:rsid w:val="00F75B4A"/>
    <w:rsid w:val="00F772E4"/>
    <w:rsid w:val="00F776D5"/>
    <w:rsid w:val="00F83701"/>
    <w:rsid w:val="00F94C43"/>
    <w:rsid w:val="00FA1D39"/>
    <w:rsid w:val="00FA30F8"/>
    <w:rsid w:val="00FA72A2"/>
    <w:rsid w:val="00FB01E4"/>
    <w:rsid w:val="00FB654B"/>
    <w:rsid w:val="00FC1240"/>
    <w:rsid w:val="00FC2226"/>
    <w:rsid w:val="00FC288B"/>
    <w:rsid w:val="00FC48DD"/>
    <w:rsid w:val="00FD37F4"/>
    <w:rsid w:val="00FD5E5E"/>
    <w:rsid w:val="00FD7097"/>
    <w:rsid w:val="00FD75A2"/>
    <w:rsid w:val="00FE0336"/>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1749">
      <w:bodyDiv w:val="1"/>
      <w:marLeft w:val="0"/>
      <w:marRight w:val="0"/>
      <w:marTop w:val="0"/>
      <w:marBottom w:val="0"/>
      <w:divBdr>
        <w:top w:val="none" w:sz="0" w:space="0" w:color="auto"/>
        <w:left w:val="none" w:sz="0" w:space="0" w:color="auto"/>
        <w:bottom w:val="none" w:sz="0" w:space="0" w:color="auto"/>
        <w:right w:val="none" w:sz="0" w:space="0" w:color="auto"/>
      </w:divBdr>
      <w:divsChild>
        <w:div w:id="1716926304">
          <w:marLeft w:val="0"/>
          <w:marRight w:val="0"/>
          <w:marTop w:val="0"/>
          <w:marBottom w:val="0"/>
          <w:divBdr>
            <w:top w:val="none" w:sz="0" w:space="0" w:color="auto"/>
            <w:left w:val="none" w:sz="0" w:space="0" w:color="auto"/>
            <w:bottom w:val="none" w:sz="0" w:space="0" w:color="auto"/>
            <w:right w:val="none" w:sz="0" w:space="0" w:color="auto"/>
          </w:divBdr>
        </w:div>
        <w:div w:id="7218759">
          <w:marLeft w:val="0"/>
          <w:marRight w:val="0"/>
          <w:marTop w:val="0"/>
          <w:marBottom w:val="0"/>
          <w:divBdr>
            <w:top w:val="none" w:sz="0" w:space="0" w:color="auto"/>
            <w:left w:val="none" w:sz="0" w:space="0" w:color="auto"/>
            <w:bottom w:val="none" w:sz="0" w:space="0" w:color="auto"/>
            <w:right w:val="none" w:sz="0" w:space="0" w:color="auto"/>
          </w:divBdr>
        </w:div>
        <w:div w:id="2066290919">
          <w:marLeft w:val="0"/>
          <w:marRight w:val="0"/>
          <w:marTop w:val="0"/>
          <w:marBottom w:val="0"/>
          <w:divBdr>
            <w:top w:val="none" w:sz="0" w:space="0" w:color="auto"/>
            <w:left w:val="none" w:sz="0" w:space="0" w:color="auto"/>
            <w:bottom w:val="none" w:sz="0" w:space="0" w:color="auto"/>
            <w:right w:val="none" w:sz="0" w:space="0" w:color="auto"/>
          </w:divBdr>
        </w:div>
        <w:div w:id="1477599885">
          <w:marLeft w:val="0"/>
          <w:marRight w:val="0"/>
          <w:marTop w:val="0"/>
          <w:marBottom w:val="0"/>
          <w:divBdr>
            <w:top w:val="none" w:sz="0" w:space="0" w:color="auto"/>
            <w:left w:val="none" w:sz="0" w:space="0" w:color="auto"/>
            <w:bottom w:val="none" w:sz="0" w:space="0" w:color="auto"/>
            <w:right w:val="none" w:sz="0" w:space="0" w:color="auto"/>
          </w:divBdr>
        </w:div>
        <w:div w:id="1482187831">
          <w:marLeft w:val="0"/>
          <w:marRight w:val="0"/>
          <w:marTop w:val="0"/>
          <w:marBottom w:val="0"/>
          <w:divBdr>
            <w:top w:val="none" w:sz="0" w:space="0" w:color="auto"/>
            <w:left w:val="none" w:sz="0" w:space="0" w:color="auto"/>
            <w:bottom w:val="none" w:sz="0" w:space="0" w:color="auto"/>
            <w:right w:val="none" w:sz="0" w:space="0" w:color="auto"/>
          </w:divBdr>
        </w:div>
        <w:div w:id="975453658">
          <w:marLeft w:val="0"/>
          <w:marRight w:val="0"/>
          <w:marTop w:val="0"/>
          <w:marBottom w:val="0"/>
          <w:divBdr>
            <w:top w:val="none" w:sz="0" w:space="0" w:color="auto"/>
            <w:left w:val="none" w:sz="0" w:space="0" w:color="auto"/>
            <w:bottom w:val="none" w:sz="0" w:space="0" w:color="auto"/>
            <w:right w:val="none" w:sz="0" w:space="0" w:color="auto"/>
          </w:divBdr>
        </w:div>
        <w:div w:id="1837720102">
          <w:marLeft w:val="0"/>
          <w:marRight w:val="0"/>
          <w:marTop w:val="0"/>
          <w:marBottom w:val="0"/>
          <w:divBdr>
            <w:top w:val="none" w:sz="0" w:space="0" w:color="auto"/>
            <w:left w:val="none" w:sz="0" w:space="0" w:color="auto"/>
            <w:bottom w:val="none" w:sz="0" w:space="0" w:color="auto"/>
            <w:right w:val="none" w:sz="0" w:space="0" w:color="auto"/>
          </w:divBdr>
        </w:div>
        <w:div w:id="1966502414">
          <w:marLeft w:val="0"/>
          <w:marRight w:val="0"/>
          <w:marTop w:val="0"/>
          <w:marBottom w:val="0"/>
          <w:divBdr>
            <w:top w:val="none" w:sz="0" w:space="0" w:color="auto"/>
            <w:left w:val="none" w:sz="0" w:space="0" w:color="auto"/>
            <w:bottom w:val="none" w:sz="0" w:space="0" w:color="auto"/>
            <w:right w:val="none" w:sz="0" w:space="0" w:color="auto"/>
          </w:divBdr>
        </w:div>
        <w:div w:id="1003167084">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 46102 a licenciada Fuentes.</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49C45262-1D1A-4A0C-9112-0D8F6276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TotalTime>
  <Pages>1</Pages>
  <Words>4071</Words>
  <Characters>22394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6</cp:revision>
  <cp:lastPrinted>2021-04-15T13:57:00Z</cp:lastPrinted>
  <dcterms:created xsi:type="dcterms:W3CDTF">2021-08-16T21:39:00Z</dcterms:created>
  <dcterms:modified xsi:type="dcterms:W3CDTF">2021-08-18T17:59:00Z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