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55C33" w14:textId="77777777" w:rsidR="002612F8" w:rsidRDefault="002612F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582B2CAE" w14:textId="77777777" w:rsidR="00D5676F" w:rsidRDefault="00D5676F">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4F34963"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EB5B9F">
        <w:rPr>
          <w:rFonts w:ascii="Museo Sans 900" w:eastAsia="Times New Roman" w:hAnsi="Museo Sans 900" w:cs="Times New Roman"/>
          <w:b/>
          <w:bCs/>
          <w:sz w:val="20"/>
          <w:szCs w:val="20"/>
          <w:lang w:val="es-MX" w:eastAsia="es-ES"/>
        </w:rPr>
        <w:t>0464</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EB5B9F">
        <w:rPr>
          <w:rFonts w:ascii="Museo Sans 300" w:eastAsia="Times New Roman" w:hAnsi="Museo Sans 300" w:cs="Times New Roman"/>
          <w:sz w:val="20"/>
          <w:szCs w:val="20"/>
          <w:lang w:val="es-MX" w:eastAsia="es-ES"/>
        </w:rPr>
        <w:t>nueve</w:t>
      </w:r>
      <w:r w:rsidR="004706E3">
        <w:rPr>
          <w:rFonts w:ascii="Museo Sans 300" w:eastAsia="Times New Roman" w:hAnsi="Museo Sans 300" w:cs="Times New Roman"/>
          <w:sz w:val="20"/>
          <w:szCs w:val="20"/>
          <w:lang w:val="es-MX" w:eastAsia="es-ES"/>
        </w:rPr>
        <w:t xml:space="preserve"> h</w:t>
      </w:r>
      <w:r w:rsidRPr="00A93D70">
        <w:rPr>
          <w:rFonts w:ascii="Museo Sans 300" w:eastAsia="Times New Roman" w:hAnsi="Museo Sans 300" w:cs="Times New Roman"/>
          <w:sz w:val="20"/>
          <w:szCs w:val="20"/>
          <w:lang w:val="es-MX" w:eastAsia="es-ES"/>
        </w:rPr>
        <w:t xml:space="preserve">oras </w:t>
      </w:r>
      <w:r w:rsidR="001354AF">
        <w:rPr>
          <w:rFonts w:ascii="Museo Sans 300" w:eastAsia="Times New Roman" w:hAnsi="Museo Sans 300" w:cs="Times New Roman"/>
          <w:sz w:val="20"/>
          <w:szCs w:val="20"/>
          <w:lang w:val="es-MX" w:eastAsia="es-ES"/>
        </w:rPr>
        <w:t xml:space="preserve">con </w:t>
      </w:r>
      <w:r w:rsidR="00EB5B9F">
        <w:rPr>
          <w:rFonts w:ascii="Museo Sans 300" w:eastAsia="Times New Roman" w:hAnsi="Museo Sans 300" w:cs="Times New Roman"/>
          <w:sz w:val="20"/>
          <w:szCs w:val="20"/>
          <w:lang w:val="es-MX" w:eastAsia="es-ES"/>
        </w:rPr>
        <w:t>cincuenta</w:t>
      </w:r>
      <w:r w:rsidR="001354AF">
        <w:rPr>
          <w:rFonts w:ascii="Museo Sans 300" w:eastAsia="Times New Roman" w:hAnsi="Museo Sans 300" w:cs="Times New Roman"/>
          <w:sz w:val="20"/>
          <w:szCs w:val="20"/>
          <w:lang w:val="es-MX" w:eastAsia="es-ES"/>
        </w:rPr>
        <w:t xml:space="preserve"> minutos </w:t>
      </w:r>
      <w:r w:rsidRPr="00A93D70">
        <w:rPr>
          <w:rFonts w:ascii="Museo Sans 300" w:eastAsia="Times New Roman" w:hAnsi="Museo Sans 300" w:cs="Times New Roman"/>
          <w:sz w:val="20"/>
          <w:szCs w:val="20"/>
          <w:lang w:val="es-MX" w:eastAsia="es-ES"/>
        </w:rPr>
        <w:t>del día</w:t>
      </w:r>
      <w:r w:rsidR="00E500AE" w:rsidRPr="00A93D70">
        <w:rPr>
          <w:rFonts w:ascii="Museo Sans 300" w:eastAsia="Times New Roman" w:hAnsi="Museo Sans 300" w:cs="Times New Roman"/>
          <w:sz w:val="20"/>
          <w:szCs w:val="20"/>
          <w:lang w:val="es-MX" w:eastAsia="es-ES"/>
        </w:rPr>
        <w:t xml:space="preserve"> </w:t>
      </w:r>
      <w:r w:rsidR="00EB5B9F">
        <w:rPr>
          <w:rFonts w:ascii="Museo Sans 300" w:eastAsia="Times New Roman" w:hAnsi="Museo Sans 300" w:cs="Times New Roman"/>
          <w:sz w:val="20"/>
          <w:szCs w:val="20"/>
          <w:lang w:val="es-MX" w:eastAsia="es-ES"/>
        </w:rPr>
        <w:t>veintiuno</w:t>
      </w:r>
      <w:r w:rsidR="00E6697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 xml:space="preserve">de </w:t>
      </w:r>
      <w:r w:rsidR="004706E3">
        <w:rPr>
          <w:rFonts w:ascii="Museo Sans 300" w:eastAsia="Times New Roman" w:hAnsi="Museo Sans 300" w:cs="Times New Roman"/>
          <w:sz w:val="20"/>
          <w:szCs w:val="20"/>
          <w:lang w:val="es-MX" w:eastAsia="es-ES"/>
        </w:rPr>
        <w:t>mayo</w:t>
      </w:r>
      <w:r w:rsidR="00E6697E"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 año dos mil veintiuno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5C3D3F06" w:rsidR="002B1221" w:rsidRDefault="00292A84">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 S</w:t>
      </w:r>
      <w:r w:rsidR="008B44D6" w:rsidRPr="00A93D70">
        <w:rPr>
          <w:rFonts w:ascii="Museo Sans 300" w:eastAsia="Times New Roman" w:hAnsi="Museo Sans 300" w:cs="Times New Roman"/>
          <w:sz w:val="20"/>
          <w:szCs w:val="20"/>
          <w:lang w:val="es-MX" w:eastAsia="es-ES"/>
        </w:rPr>
        <w:t>uperintendencia CONSIDERANDO QUE:</w:t>
      </w:r>
    </w:p>
    <w:p w14:paraId="502EB957" w14:textId="22AB2682" w:rsidR="00F0042B" w:rsidRPr="00A93D70" w:rsidRDefault="00A34A87"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32E2A8AA" w:rsidR="00263E33" w:rsidRPr="00A93D70" w:rsidRDefault="00263E33" w:rsidP="00EE364E">
      <w:pPr>
        <w:pStyle w:val="Prrafodelista"/>
        <w:numPr>
          <w:ilvl w:val="0"/>
          <w:numId w:val="7"/>
        </w:numPr>
        <w:tabs>
          <w:tab w:val="left" w:pos="426"/>
        </w:tabs>
        <w:ind w:left="426" w:hanging="426"/>
        <w:jc w:val="both"/>
        <w:rPr>
          <w:rFonts w:ascii="Museo Sans 300" w:hAnsi="Museo Sans 300"/>
          <w:sz w:val="20"/>
          <w:szCs w:val="20"/>
        </w:rPr>
      </w:pPr>
      <w:r w:rsidRPr="56061D69">
        <w:rPr>
          <w:rFonts w:ascii="Museo Sans 300" w:hAnsi="Museo Sans 300"/>
          <w:sz w:val="20"/>
          <w:szCs w:val="20"/>
        </w:rPr>
        <w:t>El</w:t>
      </w:r>
      <w:r w:rsidR="006F00A0" w:rsidRPr="56061D69">
        <w:rPr>
          <w:rFonts w:ascii="Museo Sans 300" w:hAnsi="Museo Sans 300"/>
          <w:sz w:val="20"/>
          <w:szCs w:val="20"/>
        </w:rPr>
        <w:t xml:space="preserve"> </w:t>
      </w:r>
      <w:r w:rsidR="002B22A2" w:rsidRPr="56061D69">
        <w:rPr>
          <w:rFonts w:ascii="Museo Sans 300" w:hAnsi="Museo Sans 300"/>
          <w:sz w:val="20"/>
          <w:szCs w:val="20"/>
        </w:rPr>
        <w:t xml:space="preserve">día </w:t>
      </w:r>
      <w:r w:rsidR="0024401E">
        <w:rPr>
          <w:rFonts w:ascii="Museo Sans 300" w:hAnsi="Museo Sans 300"/>
          <w:sz w:val="20"/>
          <w:szCs w:val="20"/>
        </w:rPr>
        <w:t>veintitrés</w:t>
      </w:r>
      <w:r w:rsidR="000E4548" w:rsidRPr="56061D69">
        <w:rPr>
          <w:rFonts w:ascii="Museo Sans 300" w:hAnsi="Museo Sans 300"/>
          <w:sz w:val="20"/>
          <w:szCs w:val="20"/>
        </w:rPr>
        <w:t xml:space="preserve"> de </w:t>
      </w:r>
      <w:r w:rsidR="000E4548">
        <w:rPr>
          <w:rFonts w:ascii="Museo Sans 300" w:hAnsi="Museo Sans 300"/>
          <w:sz w:val="20"/>
          <w:szCs w:val="20"/>
        </w:rPr>
        <w:t>septiembre</w:t>
      </w:r>
      <w:r w:rsidR="000E4548" w:rsidRPr="56061D69">
        <w:rPr>
          <w:rFonts w:ascii="Museo Sans 300" w:hAnsi="Museo Sans 300"/>
          <w:sz w:val="20"/>
          <w:szCs w:val="20"/>
        </w:rPr>
        <w:t xml:space="preserve"> </w:t>
      </w:r>
      <w:r w:rsidR="00FD37F4" w:rsidRPr="56061D69">
        <w:rPr>
          <w:rFonts w:ascii="Museo Sans 300" w:hAnsi="Museo Sans 300"/>
          <w:sz w:val="20"/>
          <w:szCs w:val="20"/>
        </w:rPr>
        <w:t>de</w:t>
      </w:r>
      <w:r w:rsidR="002B22A2" w:rsidRPr="56061D69">
        <w:rPr>
          <w:rFonts w:ascii="Museo Sans 300" w:hAnsi="Museo Sans 300"/>
          <w:sz w:val="20"/>
          <w:szCs w:val="20"/>
        </w:rPr>
        <w:t>l año</w:t>
      </w:r>
      <w:r w:rsidR="00FD37F4" w:rsidRPr="56061D69">
        <w:rPr>
          <w:rFonts w:ascii="Museo Sans 300" w:hAnsi="Museo Sans 300"/>
          <w:sz w:val="20"/>
          <w:szCs w:val="20"/>
        </w:rPr>
        <w:t xml:space="preserve"> dos mil </w:t>
      </w:r>
      <w:r w:rsidR="00024D81">
        <w:rPr>
          <w:rFonts w:ascii="Museo Sans 300" w:hAnsi="Museo Sans 300"/>
          <w:sz w:val="20"/>
          <w:szCs w:val="20"/>
        </w:rPr>
        <w:t>veinte</w:t>
      </w:r>
      <w:r w:rsidRPr="56061D69">
        <w:rPr>
          <w:rFonts w:ascii="Museo Sans 300" w:hAnsi="Museo Sans 300"/>
          <w:sz w:val="20"/>
          <w:szCs w:val="20"/>
        </w:rPr>
        <w:t>, </w:t>
      </w:r>
      <w:r w:rsidR="000E4548">
        <w:rPr>
          <w:rFonts w:ascii="Museo Sans 300" w:hAnsi="Museo Sans 300"/>
          <w:sz w:val="20"/>
          <w:szCs w:val="20"/>
        </w:rPr>
        <w:t xml:space="preserve">el señor </w:t>
      </w:r>
      <w:r w:rsidR="002322F3">
        <w:rPr>
          <w:rFonts w:ascii="Museo Sans 300" w:hAnsi="Museo Sans 300"/>
          <w:sz w:val="20"/>
          <w:szCs w:val="20"/>
        </w:rPr>
        <w:t>+++</w:t>
      </w:r>
      <w:r w:rsidR="31D27E7B" w:rsidRPr="56061D69">
        <w:rPr>
          <w:rFonts w:ascii="Museo Sans 300" w:hAnsi="Museo Sans 300"/>
          <w:sz w:val="20"/>
          <w:szCs w:val="20"/>
        </w:rPr>
        <w:t xml:space="preserve"> interpuso</w:t>
      </w:r>
      <w:r w:rsidRPr="56061D69">
        <w:rPr>
          <w:rFonts w:ascii="Museo Sans 300" w:hAnsi="Museo Sans 300"/>
          <w:sz w:val="20"/>
          <w:szCs w:val="20"/>
        </w:rPr>
        <w:t> un reclamo en contra de la sociedad </w:t>
      </w:r>
      <w:r w:rsidR="0024401E">
        <w:rPr>
          <w:rFonts w:ascii="Museo Sans 300" w:hAnsi="Museo Sans 300"/>
          <w:sz w:val="20"/>
          <w:szCs w:val="20"/>
        </w:rPr>
        <w:t>EEO, S.A. de C.V</w:t>
      </w:r>
      <w:r w:rsidRPr="56061D69">
        <w:rPr>
          <w:rFonts w:ascii="Museo Sans 300" w:hAnsi="Museo Sans 300"/>
          <w:sz w:val="20"/>
          <w:szCs w:val="20"/>
        </w:rPr>
        <w:t>.</w:t>
      </w:r>
      <w:r w:rsidR="0024401E">
        <w:rPr>
          <w:rFonts w:ascii="Museo Sans 300" w:hAnsi="Museo Sans 300"/>
          <w:sz w:val="20"/>
          <w:szCs w:val="20"/>
        </w:rPr>
        <w:t>,</w:t>
      </w:r>
      <w:r w:rsidR="00C9409E" w:rsidRPr="56061D69">
        <w:rPr>
          <w:rFonts w:ascii="Museo Sans 300" w:hAnsi="Museo Sans 300"/>
          <w:sz w:val="20"/>
          <w:szCs w:val="20"/>
        </w:rPr>
        <w:t xml:space="preserve"> </w:t>
      </w:r>
      <w:r w:rsidRPr="56061D69">
        <w:rPr>
          <w:rFonts w:ascii="Museo Sans 300" w:hAnsi="Museo Sans 300"/>
          <w:sz w:val="20"/>
          <w:szCs w:val="20"/>
        </w:rPr>
        <w:t>debido al cobro de la cantidad de </w:t>
      </w:r>
      <w:r w:rsidR="0024401E">
        <w:rPr>
          <w:rFonts w:ascii="Museo Sans 300" w:hAnsi="Museo Sans 300"/>
          <w:sz w:val="20"/>
          <w:szCs w:val="20"/>
        </w:rPr>
        <w:t>QUINIENTOS SETENTA Y CINCO 85</w:t>
      </w:r>
      <w:r w:rsidR="00841747" w:rsidRPr="56061D69">
        <w:rPr>
          <w:rFonts w:ascii="Museo Sans 300" w:hAnsi="Museo Sans 300"/>
          <w:sz w:val="20"/>
          <w:szCs w:val="20"/>
        </w:rPr>
        <w:t>/100 DÓLARES DE LOS ESTADOS UNIDOS DE AMÉRICA (USD</w:t>
      </w:r>
      <w:r w:rsidR="0024401E">
        <w:rPr>
          <w:rFonts w:ascii="Museo Sans 300" w:hAnsi="Museo Sans 300"/>
          <w:sz w:val="20"/>
          <w:szCs w:val="20"/>
        </w:rPr>
        <w:t xml:space="preserve"> 575.85</w:t>
      </w:r>
      <w:r w:rsidR="00841747" w:rsidRPr="56061D69">
        <w:rPr>
          <w:rFonts w:ascii="Museo Sans 300" w:hAnsi="Museo Sans 300"/>
          <w:sz w:val="20"/>
          <w:szCs w:val="20"/>
        </w:rPr>
        <w:t>)</w:t>
      </w:r>
      <w:r w:rsidRPr="56061D69">
        <w:rPr>
          <w:rFonts w:ascii="Museo Sans 300" w:hAnsi="Museo Sans 300"/>
          <w:sz w:val="20"/>
          <w:szCs w:val="20"/>
        </w:rPr>
        <w:t> IVA incluido, por la presunta existencia de una condición irregular que afectó el correcto registro del consumo de energía eléctrica en el suministro identificado con el NIC </w:t>
      </w:r>
      <w:r w:rsidR="002322F3">
        <w:rPr>
          <w:rFonts w:ascii="Museo Sans 300" w:hAnsi="Museo Sans 300"/>
          <w:sz w:val="20"/>
          <w:szCs w:val="20"/>
        </w:rPr>
        <w:t>+++</w:t>
      </w:r>
      <w:r w:rsidRPr="56061D69">
        <w:rPr>
          <w:rFonts w:ascii="Museo Sans 300" w:hAnsi="Museo Sans 300"/>
          <w:sz w:val="20"/>
          <w:szCs w:val="20"/>
        </w:rPr>
        <w:t>. </w:t>
      </w:r>
      <w:r w:rsidRPr="56061D69">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658953F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60666D70" w14:textId="77777777" w:rsidR="002612F8" w:rsidRDefault="002612F8" w:rsidP="00263E33">
      <w:pPr>
        <w:pStyle w:val="Prrafodelista"/>
        <w:tabs>
          <w:tab w:val="left" w:pos="426"/>
        </w:tabs>
        <w:ind w:left="426"/>
        <w:jc w:val="both"/>
        <w:rPr>
          <w:rFonts w:ascii="Museo Sans 300" w:eastAsia="Museo Sans" w:hAnsi="Museo Sans 300"/>
          <w:sz w:val="20"/>
          <w:szCs w:val="20"/>
          <w:lang w:val="es-SV"/>
        </w:rPr>
      </w:pPr>
    </w:p>
    <w:p w14:paraId="1F732B94" w14:textId="48F6F414" w:rsidR="00263E33" w:rsidRPr="00F0042B"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7777777" w:rsidR="00F0042B" w:rsidRPr="006F491F"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29C17F47"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B068A5">
        <w:rPr>
          <w:rFonts w:ascii="Museo Sans 300" w:hAnsi="Museo Sans 300"/>
          <w:sz w:val="20"/>
          <w:szCs w:val="20"/>
          <w:lang w:val="es-SV"/>
        </w:rPr>
        <w:t>1020</w:t>
      </w:r>
      <w:r w:rsidR="00A84527">
        <w:rPr>
          <w:rFonts w:ascii="Museo Sans 300" w:hAnsi="Museo Sans 300"/>
          <w:sz w:val="20"/>
          <w:szCs w:val="20"/>
          <w:lang w:val="es-SV"/>
        </w:rPr>
        <w:t>-</w:t>
      </w:r>
      <w:r w:rsidR="007E0D4F">
        <w:rPr>
          <w:rFonts w:ascii="Museo Sans 300" w:hAnsi="Museo Sans 300"/>
          <w:sz w:val="20"/>
          <w:szCs w:val="20"/>
          <w:lang w:val="es-SV"/>
        </w:rPr>
        <w:t>2020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B068A5">
        <w:rPr>
          <w:rFonts w:ascii="Museo Sans 300" w:hAnsi="Museo Sans 300"/>
          <w:sz w:val="20"/>
          <w:szCs w:val="20"/>
          <w:lang w:val="es-SV"/>
        </w:rPr>
        <w:t xml:space="preserve">veintinueve </w:t>
      </w:r>
      <w:r w:rsidR="0069110E">
        <w:rPr>
          <w:rFonts w:ascii="Museo Sans 300" w:hAnsi="Museo Sans 300"/>
          <w:sz w:val="20"/>
          <w:szCs w:val="20"/>
          <w:lang w:val="es-SV"/>
        </w:rPr>
        <w:t xml:space="preserve">de </w:t>
      </w:r>
      <w:r w:rsidR="0074524A">
        <w:rPr>
          <w:rFonts w:ascii="Museo Sans 300" w:hAnsi="Museo Sans 300"/>
          <w:sz w:val="20"/>
          <w:szCs w:val="20"/>
          <w:lang w:val="es-SV"/>
        </w:rPr>
        <w:t>septiembre</w:t>
      </w:r>
      <w:r w:rsidR="00263E33" w:rsidRPr="00263E33">
        <w:rPr>
          <w:rFonts w:ascii="Museo Sans 300" w:hAnsi="Museo Sans 300"/>
          <w:sz w:val="20"/>
          <w:szCs w:val="20"/>
          <w:lang w:val="es-SV"/>
        </w:rPr>
        <w:t xml:space="preserve"> de dos mil </w:t>
      </w:r>
      <w:r w:rsidR="008431F6">
        <w:rPr>
          <w:rFonts w:ascii="Museo Sans 300" w:hAnsi="Museo Sans 300"/>
          <w:sz w:val="20"/>
          <w:szCs w:val="20"/>
          <w:lang w:val="es-SV"/>
        </w:rPr>
        <w:t>veinte</w:t>
      </w:r>
      <w:r w:rsidR="00263E33" w:rsidRPr="00263E33">
        <w:rPr>
          <w:rFonts w:ascii="Museo Sans 300" w:hAnsi="Museo Sans 300"/>
          <w:sz w:val="20"/>
          <w:szCs w:val="20"/>
          <w:lang w:val="es-SV"/>
        </w:rPr>
        <w:t>, se requirió a la sociedad </w:t>
      </w:r>
      <w:r w:rsidR="0024401E">
        <w:rPr>
          <w:rFonts w:ascii="Museo Sans 300" w:hAnsi="Museo Sans 300"/>
          <w:sz w:val="20"/>
          <w:szCs w:val="20"/>
          <w:lang w:val="es-SV"/>
        </w:rPr>
        <w:t>EEO, S.A. de C.V</w:t>
      </w:r>
      <w:r w:rsidR="00263E33" w:rsidRPr="00263E33">
        <w:rPr>
          <w:rFonts w:ascii="Museo Sans 300" w:hAnsi="Museo Sans 300"/>
          <w:sz w:val="20"/>
          <w:szCs w:val="20"/>
          <w:lang w:val="es-SV"/>
        </w:rPr>
        <w:t>.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14C8E05E"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xml:space="preserve">En el mismo proveído, se comisionó al Centro de Atención al Usuario (CAU) de esta </w:t>
      </w:r>
      <w:r w:rsidR="009C22E5">
        <w:rPr>
          <w:rFonts w:ascii="Museo Sans 300" w:hAnsi="Museo Sans 300"/>
          <w:sz w:val="20"/>
          <w:szCs w:val="20"/>
          <w:lang w:val="es-SV"/>
        </w:rPr>
        <w:t>S</w:t>
      </w:r>
      <w:r w:rsidRPr="00263E33">
        <w:rPr>
          <w:rFonts w:ascii="Museo Sans 300" w:hAnsi="Museo Sans 300"/>
          <w:sz w:val="20"/>
          <w:szCs w:val="20"/>
          <w:lang w:val="es-SV"/>
        </w:rPr>
        <w:t>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594704EE" w:rsidR="002971B8" w:rsidRDefault="00263E33" w:rsidP="002971B8">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xml:space="preserve">Dicho acuerdo fue notificado a la </w:t>
      </w:r>
      <w:r w:rsidR="00DD2F98">
        <w:rPr>
          <w:rFonts w:ascii="Museo Sans 300" w:hAnsi="Museo Sans 300"/>
          <w:sz w:val="20"/>
          <w:szCs w:val="20"/>
        </w:rPr>
        <w:t xml:space="preserve">sociedad </w:t>
      </w:r>
      <w:r w:rsidR="0024401E">
        <w:rPr>
          <w:rFonts w:ascii="Museo Sans 300" w:hAnsi="Museo Sans 300"/>
          <w:sz w:val="20"/>
          <w:szCs w:val="20"/>
        </w:rPr>
        <w:t>EEO, S.A. de C.V</w:t>
      </w:r>
      <w:r w:rsidR="00DD2F98">
        <w:rPr>
          <w:rFonts w:ascii="Museo Sans 300" w:hAnsi="Museo Sans 300"/>
          <w:sz w:val="20"/>
          <w:szCs w:val="20"/>
        </w:rPr>
        <w:t>.</w:t>
      </w:r>
      <w:r w:rsidR="002B22A2">
        <w:rPr>
          <w:rFonts w:ascii="Museo Sans 300" w:hAnsi="Museo Sans 300"/>
          <w:sz w:val="20"/>
          <w:szCs w:val="20"/>
        </w:rPr>
        <w:t xml:space="preserve"> y </w:t>
      </w:r>
      <w:r w:rsidR="00672495">
        <w:rPr>
          <w:rFonts w:ascii="Museo Sans 300" w:hAnsi="Museo Sans 300"/>
          <w:sz w:val="20"/>
          <w:szCs w:val="20"/>
        </w:rPr>
        <w:t xml:space="preserve">al señor </w:t>
      </w:r>
      <w:r w:rsidR="002322F3">
        <w:rPr>
          <w:rFonts w:ascii="Museo Sans 300" w:hAnsi="Museo Sans 300"/>
          <w:sz w:val="20"/>
          <w:szCs w:val="20"/>
        </w:rPr>
        <w:t>+++</w:t>
      </w:r>
      <w:r w:rsidR="008431F6">
        <w:rPr>
          <w:rFonts w:ascii="Museo Sans 300" w:hAnsi="Museo Sans 300"/>
          <w:sz w:val="20"/>
          <w:szCs w:val="20"/>
        </w:rPr>
        <w:t xml:space="preserve"> </w:t>
      </w:r>
      <w:r w:rsidR="002934AD">
        <w:rPr>
          <w:rFonts w:ascii="Museo Sans 300" w:hAnsi="Museo Sans 300"/>
          <w:sz w:val="20"/>
          <w:szCs w:val="20"/>
        </w:rPr>
        <w:t>los</w:t>
      </w:r>
      <w:r w:rsidR="005A458D">
        <w:rPr>
          <w:rFonts w:ascii="Museo Sans 300" w:hAnsi="Museo Sans 300"/>
          <w:sz w:val="20"/>
          <w:szCs w:val="20"/>
        </w:rPr>
        <w:t xml:space="preserve"> día</w:t>
      </w:r>
      <w:r w:rsidR="002934AD">
        <w:rPr>
          <w:rFonts w:ascii="Museo Sans 300" w:hAnsi="Museo Sans 300"/>
          <w:sz w:val="20"/>
          <w:szCs w:val="20"/>
        </w:rPr>
        <w:t>s</w:t>
      </w:r>
      <w:r w:rsidR="005A458D">
        <w:rPr>
          <w:rFonts w:ascii="Museo Sans 300" w:hAnsi="Museo Sans 300"/>
          <w:sz w:val="20"/>
          <w:szCs w:val="20"/>
        </w:rPr>
        <w:t xml:space="preserve"> </w:t>
      </w:r>
      <w:r w:rsidR="00B068A5">
        <w:rPr>
          <w:rFonts w:ascii="Museo Sans 300" w:hAnsi="Museo Sans 300"/>
          <w:sz w:val="20"/>
          <w:szCs w:val="20"/>
        </w:rPr>
        <w:t>cinco y siete</w:t>
      </w:r>
      <w:r w:rsidR="00672495">
        <w:rPr>
          <w:rFonts w:ascii="Museo Sans 300" w:hAnsi="Museo Sans 300"/>
          <w:sz w:val="20"/>
          <w:szCs w:val="20"/>
        </w:rPr>
        <w:t xml:space="preserve"> de </w:t>
      </w:r>
      <w:r w:rsidR="00B068A5">
        <w:rPr>
          <w:rFonts w:ascii="Museo Sans 300" w:hAnsi="Museo Sans 300"/>
          <w:sz w:val="20"/>
          <w:szCs w:val="20"/>
        </w:rPr>
        <w:t xml:space="preserve">octubre </w:t>
      </w:r>
      <w:r w:rsidRPr="00263E33">
        <w:rPr>
          <w:rFonts w:ascii="Museo Sans 300" w:hAnsi="Museo Sans 300"/>
          <w:sz w:val="20"/>
          <w:szCs w:val="20"/>
        </w:rPr>
        <w:t xml:space="preserve">de dos mil </w:t>
      </w:r>
      <w:r w:rsidR="008431F6">
        <w:rPr>
          <w:rFonts w:ascii="Museo Sans 300" w:hAnsi="Museo Sans 300"/>
          <w:sz w:val="20"/>
          <w:szCs w:val="20"/>
        </w:rPr>
        <w:t>veinte</w:t>
      </w:r>
      <w:r w:rsidR="002B22A2">
        <w:rPr>
          <w:rFonts w:ascii="Museo Sans 300" w:hAnsi="Museo Sans 300"/>
          <w:sz w:val="20"/>
          <w:szCs w:val="20"/>
        </w:rPr>
        <w:t>,</w:t>
      </w:r>
      <w:r w:rsidR="00672495">
        <w:rPr>
          <w:rFonts w:ascii="Museo Sans 300" w:hAnsi="Museo Sans 300"/>
          <w:sz w:val="20"/>
          <w:szCs w:val="20"/>
        </w:rPr>
        <w:t xml:space="preserve"> respectivamente,</w:t>
      </w:r>
      <w:r w:rsidR="00777FE8">
        <w:rPr>
          <w:rFonts w:ascii="Museo Sans 300" w:hAnsi="Museo Sans 300"/>
          <w:sz w:val="20"/>
          <w:szCs w:val="20"/>
        </w:rPr>
        <w:t xml:space="preserve"> </w:t>
      </w:r>
      <w:r w:rsidRPr="00263E33">
        <w:rPr>
          <w:rFonts w:ascii="Museo Sans 300" w:hAnsi="Museo Sans 300"/>
          <w:sz w:val="20"/>
          <w:szCs w:val="20"/>
        </w:rPr>
        <w:t xml:space="preserve">por lo que el plazo </w:t>
      </w:r>
      <w:r w:rsidR="002B22A2">
        <w:rPr>
          <w:rFonts w:ascii="Museo Sans 300" w:hAnsi="Museo Sans 300"/>
          <w:sz w:val="20"/>
          <w:szCs w:val="20"/>
        </w:rPr>
        <w:t>otorgado</w:t>
      </w:r>
      <w:r w:rsidR="00DD2F98">
        <w:rPr>
          <w:rFonts w:ascii="Museo Sans 300" w:hAnsi="Museo Sans 300"/>
          <w:sz w:val="20"/>
          <w:szCs w:val="20"/>
        </w:rPr>
        <w:t xml:space="preserve"> </w:t>
      </w:r>
      <w:r w:rsidR="00024745">
        <w:rPr>
          <w:rFonts w:ascii="Museo Sans 300" w:hAnsi="Museo Sans 300"/>
          <w:sz w:val="20"/>
          <w:szCs w:val="20"/>
        </w:rPr>
        <w:t xml:space="preserve">a la distribuidora </w:t>
      </w:r>
      <w:r w:rsidR="002B22A2">
        <w:rPr>
          <w:rFonts w:ascii="Museo Sans 300" w:hAnsi="Museo Sans 300"/>
          <w:sz w:val="20"/>
          <w:szCs w:val="20"/>
        </w:rPr>
        <w:t>finalizó el</w:t>
      </w:r>
      <w:r w:rsidR="00365ACA">
        <w:rPr>
          <w:rFonts w:ascii="Museo Sans 300" w:hAnsi="Museo Sans 300"/>
          <w:sz w:val="20"/>
          <w:szCs w:val="20"/>
        </w:rPr>
        <w:t xml:space="preserve"> día</w:t>
      </w:r>
      <w:r w:rsidR="002B22A2">
        <w:rPr>
          <w:rFonts w:ascii="Museo Sans 300" w:hAnsi="Museo Sans 300"/>
          <w:sz w:val="20"/>
          <w:szCs w:val="20"/>
        </w:rPr>
        <w:t xml:space="preserve"> </w:t>
      </w:r>
      <w:r w:rsidR="00B068A5">
        <w:rPr>
          <w:rFonts w:ascii="Museo Sans 300" w:hAnsi="Museo Sans 300"/>
          <w:sz w:val="20"/>
          <w:szCs w:val="20"/>
        </w:rPr>
        <w:t xml:space="preserve">diecinueve de octubre </w:t>
      </w:r>
      <w:r w:rsidR="007D6978">
        <w:rPr>
          <w:rFonts w:ascii="Museo Sans 300" w:hAnsi="Museo Sans 300"/>
          <w:sz w:val="20"/>
          <w:szCs w:val="20"/>
        </w:rPr>
        <w:t xml:space="preserve">del </w:t>
      </w:r>
      <w:r w:rsidR="002934AD">
        <w:rPr>
          <w:rFonts w:ascii="Museo Sans 300" w:hAnsi="Museo Sans 300"/>
          <w:sz w:val="20"/>
          <w:szCs w:val="20"/>
        </w:rPr>
        <w:t>mismo año</w:t>
      </w:r>
      <w:r w:rsidRPr="00263E33">
        <w:rPr>
          <w:rFonts w:ascii="Museo Sans 300" w:hAnsi="Museo Sans 300"/>
          <w:sz w:val="20"/>
          <w:szCs w:val="20"/>
        </w:rPr>
        <w:t>.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6BB819BE" w14:textId="26740E79" w:rsidR="00254A1F" w:rsidRDefault="00263E33" w:rsidP="00263E33">
      <w:pPr>
        <w:pStyle w:val="Prrafodelista"/>
        <w:tabs>
          <w:tab w:val="left" w:pos="426"/>
        </w:tabs>
        <w:ind w:left="426"/>
        <w:jc w:val="both"/>
        <w:rPr>
          <w:rFonts w:ascii="Museo Sans 300" w:hAnsi="Museo Sans 300"/>
          <w:sz w:val="20"/>
          <w:szCs w:val="20"/>
        </w:rPr>
      </w:pPr>
      <w:r w:rsidRPr="6E5E191E">
        <w:rPr>
          <w:rFonts w:ascii="Museo Sans 300" w:hAnsi="Museo Sans 300"/>
          <w:sz w:val="20"/>
          <w:szCs w:val="20"/>
        </w:rPr>
        <w:t>El</w:t>
      </w:r>
      <w:r w:rsidR="00AE4DC2" w:rsidRPr="6E5E191E">
        <w:rPr>
          <w:rFonts w:ascii="Museo Sans 300" w:hAnsi="Museo Sans 300"/>
          <w:sz w:val="20"/>
          <w:szCs w:val="20"/>
        </w:rPr>
        <w:t xml:space="preserve"> día </w:t>
      </w:r>
      <w:r w:rsidR="00E05712">
        <w:rPr>
          <w:rFonts w:ascii="Museo Sans 300" w:hAnsi="Museo Sans 300"/>
          <w:sz w:val="20"/>
          <w:szCs w:val="20"/>
        </w:rPr>
        <w:t>diecinueve</w:t>
      </w:r>
      <w:r w:rsidR="002B2598" w:rsidRPr="6E5E191E">
        <w:rPr>
          <w:rFonts w:ascii="Museo Sans 300" w:hAnsi="Museo Sans 300"/>
          <w:sz w:val="20"/>
          <w:szCs w:val="20"/>
        </w:rPr>
        <w:t xml:space="preserve"> de </w:t>
      </w:r>
      <w:r w:rsidR="00E05712">
        <w:rPr>
          <w:rFonts w:ascii="Museo Sans 300" w:hAnsi="Museo Sans 300"/>
          <w:sz w:val="20"/>
          <w:szCs w:val="20"/>
        </w:rPr>
        <w:t>octubre</w:t>
      </w:r>
      <w:r w:rsidR="001870DC" w:rsidRPr="6E5E191E">
        <w:rPr>
          <w:rFonts w:ascii="Museo Sans 300" w:hAnsi="Museo Sans 300"/>
          <w:sz w:val="20"/>
          <w:szCs w:val="20"/>
        </w:rPr>
        <w:t xml:space="preserve"> de dos mil </w:t>
      </w:r>
      <w:r w:rsidR="00AE4DC2" w:rsidRPr="6E5E191E">
        <w:rPr>
          <w:rFonts w:ascii="Museo Sans 300" w:hAnsi="Museo Sans 300"/>
          <w:sz w:val="20"/>
          <w:szCs w:val="20"/>
        </w:rPr>
        <w:t>veinte</w:t>
      </w:r>
      <w:r w:rsidR="002971B8" w:rsidRPr="6E5E191E">
        <w:rPr>
          <w:rFonts w:ascii="Museo Sans 300" w:hAnsi="Museo Sans 300"/>
          <w:sz w:val="20"/>
          <w:szCs w:val="20"/>
        </w:rPr>
        <w:t xml:space="preserve">, </w:t>
      </w:r>
      <w:r w:rsidR="00AE4DC2" w:rsidRPr="6E5E191E">
        <w:rPr>
          <w:rFonts w:ascii="Museo Sans 300" w:hAnsi="Museo Sans 300"/>
          <w:sz w:val="20"/>
          <w:szCs w:val="20"/>
        </w:rPr>
        <w:t>el</w:t>
      </w:r>
      <w:r w:rsidR="001870DC" w:rsidRPr="6E5E191E">
        <w:rPr>
          <w:rFonts w:ascii="Museo Sans 300" w:eastAsia="Arial" w:hAnsi="Museo Sans 300"/>
          <w:sz w:val="20"/>
          <w:szCs w:val="20"/>
          <w:lang w:val="es-SV" w:eastAsia="en-US"/>
        </w:rPr>
        <w:t xml:space="preserve"> </w:t>
      </w:r>
      <w:r w:rsidR="00AE4DC2" w:rsidRPr="6E5E191E">
        <w:rPr>
          <w:rFonts w:ascii="Museo Sans 300" w:eastAsia="Arial" w:hAnsi="Museo Sans 300"/>
          <w:sz w:val="20"/>
          <w:szCs w:val="20"/>
          <w:lang w:val="es-SV" w:eastAsia="en-US"/>
        </w:rPr>
        <w:t>ingeniero</w:t>
      </w:r>
      <w:r w:rsidR="00E05712">
        <w:rPr>
          <w:rFonts w:ascii="Museo Sans 300" w:eastAsia="Arial" w:hAnsi="Museo Sans 300"/>
          <w:sz w:val="20"/>
          <w:szCs w:val="20"/>
          <w:lang w:val="es-SV" w:eastAsia="en-US"/>
        </w:rPr>
        <w:t xml:space="preserve"> </w:t>
      </w:r>
      <w:r w:rsidR="002322F3">
        <w:rPr>
          <w:rFonts w:ascii="Museo Sans 300" w:eastAsia="Arial" w:hAnsi="Museo Sans 300"/>
          <w:sz w:val="20"/>
          <w:szCs w:val="20"/>
          <w:lang w:val="es-SV" w:eastAsia="en-US"/>
        </w:rPr>
        <w:t>+++</w:t>
      </w:r>
      <w:r w:rsidR="00024745" w:rsidRPr="6E5E191E">
        <w:rPr>
          <w:rFonts w:ascii="Museo Sans 300" w:eastAsia="Arial" w:hAnsi="Museo Sans 300"/>
          <w:sz w:val="20"/>
          <w:szCs w:val="20"/>
          <w:lang w:val="es-SV" w:eastAsia="en-US"/>
        </w:rPr>
        <w:t>,</w:t>
      </w:r>
      <w:r w:rsidR="001870DC" w:rsidRPr="6E5E191E">
        <w:rPr>
          <w:rFonts w:ascii="Museo Sans 300" w:eastAsia="Arial" w:hAnsi="Museo Sans 300"/>
          <w:sz w:val="20"/>
          <w:szCs w:val="20"/>
          <w:lang w:eastAsia="en-US"/>
        </w:rPr>
        <w:t xml:space="preserve"> apoderad</w:t>
      </w:r>
      <w:r w:rsidR="00034EA3" w:rsidRPr="6E5E191E">
        <w:rPr>
          <w:rFonts w:ascii="Museo Sans 300" w:eastAsia="Arial" w:hAnsi="Museo Sans 300"/>
          <w:sz w:val="20"/>
          <w:szCs w:val="20"/>
          <w:lang w:eastAsia="en-US"/>
        </w:rPr>
        <w:t xml:space="preserve">o </w:t>
      </w:r>
      <w:r w:rsidR="001870DC" w:rsidRPr="6E5E191E">
        <w:rPr>
          <w:rFonts w:ascii="Museo Sans 300" w:eastAsia="Arial" w:hAnsi="Museo Sans 300"/>
          <w:sz w:val="20"/>
          <w:szCs w:val="20"/>
          <w:lang w:eastAsia="en-US"/>
        </w:rPr>
        <w:t>especial</w:t>
      </w:r>
      <w:r w:rsidRPr="6E5E191E">
        <w:rPr>
          <w:rFonts w:ascii="Museo Sans 300" w:hAnsi="Museo Sans 300"/>
          <w:sz w:val="20"/>
          <w:szCs w:val="20"/>
        </w:rPr>
        <w:t> de la sociedad </w:t>
      </w:r>
      <w:r w:rsidR="0024401E">
        <w:rPr>
          <w:rFonts w:ascii="Museo Sans 300" w:hAnsi="Museo Sans 300"/>
          <w:sz w:val="20"/>
          <w:szCs w:val="20"/>
        </w:rPr>
        <w:t>EEO, S.A. de C.V</w:t>
      </w:r>
      <w:r w:rsidR="00034EA3" w:rsidRPr="6E5E191E">
        <w:rPr>
          <w:rFonts w:ascii="Museo Sans 300" w:hAnsi="Museo Sans 300"/>
          <w:sz w:val="20"/>
          <w:szCs w:val="20"/>
        </w:rPr>
        <w:t>.</w:t>
      </w:r>
      <w:r w:rsidR="007D25A8">
        <w:rPr>
          <w:rFonts w:ascii="Museo Sans 300" w:hAnsi="Museo Sans 300"/>
          <w:sz w:val="20"/>
          <w:szCs w:val="20"/>
        </w:rPr>
        <w:t>,</w:t>
      </w:r>
      <w:r w:rsidR="00034EA3" w:rsidRPr="6E5E191E">
        <w:rPr>
          <w:rFonts w:ascii="Museo Sans 300" w:hAnsi="Museo Sans 300"/>
          <w:sz w:val="20"/>
          <w:szCs w:val="20"/>
        </w:rPr>
        <w:t xml:space="preserve"> </w:t>
      </w:r>
      <w:r w:rsidR="00024745" w:rsidRPr="6E5E191E">
        <w:rPr>
          <w:rFonts w:ascii="Museo Sans 300" w:hAnsi="Museo Sans 300"/>
          <w:sz w:val="20"/>
          <w:szCs w:val="20"/>
        </w:rPr>
        <w:t xml:space="preserve">presentó un escrito </w:t>
      </w:r>
      <w:r w:rsidR="000739A9" w:rsidRPr="6E5E191E">
        <w:rPr>
          <w:rFonts w:ascii="Museo Sans 300" w:hAnsi="Museo Sans 300"/>
          <w:sz w:val="20"/>
          <w:szCs w:val="20"/>
        </w:rPr>
        <w:t xml:space="preserve">por medio del cual manifestó que contaba con </w:t>
      </w:r>
      <w:r w:rsidR="00034EA3" w:rsidRPr="6E5E191E">
        <w:rPr>
          <w:rFonts w:ascii="Museo Sans 300" w:hAnsi="Museo Sans 300"/>
          <w:sz w:val="20"/>
          <w:szCs w:val="20"/>
        </w:rPr>
        <w:t>evidencia</w:t>
      </w:r>
      <w:r w:rsidRPr="6E5E191E">
        <w:rPr>
          <w:rFonts w:ascii="Museo Sans 300" w:hAnsi="Museo Sans 300"/>
          <w:sz w:val="20"/>
          <w:szCs w:val="20"/>
        </w:rPr>
        <w:t xml:space="preserve"> para</w:t>
      </w:r>
      <w:r w:rsidRPr="6E5E191E">
        <w:rPr>
          <w:rFonts w:ascii="Cambria Math" w:hAnsi="Cambria Math" w:cs="Cambria Math"/>
          <w:sz w:val="20"/>
          <w:szCs w:val="20"/>
        </w:rPr>
        <w:t> </w:t>
      </w:r>
      <w:r w:rsidRPr="6E5E191E">
        <w:rPr>
          <w:rFonts w:ascii="Museo Sans 300" w:hAnsi="Museo Sans 300"/>
          <w:sz w:val="20"/>
          <w:szCs w:val="20"/>
        </w:rPr>
        <w:t>comprobar</w:t>
      </w:r>
      <w:r w:rsidRPr="6E5E191E">
        <w:rPr>
          <w:rFonts w:ascii="Cambria Math" w:hAnsi="Cambria Math" w:cs="Cambria Math"/>
          <w:sz w:val="20"/>
          <w:szCs w:val="20"/>
        </w:rPr>
        <w:t> </w:t>
      </w:r>
      <w:r w:rsidRPr="6E5E191E">
        <w:rPr>
          <w:rFonts w:ascii="Museo Sans 300" w:hAnsi="Museo Sans 300"/>
          <w:sz w:val="20"/>
          <w:szCs w:val="20"/>
        </w:rPr>
        <w:t>la existencia de una</w:t>
      </w:r>
      <w:r w:rsidRPr="6E5E191E">
        <w:rPr>
          <w:rFonts w:ascii="Cambria Math" w:hAnsi="Cambria Math" w:cs="Cambria Math"/>
          <w:sz w:val="20"/>
          <w:szCs w:val="20"/>
        </w:rPr>
        <w:t> </w:t>
      </w:r>
      <w:r w:rsidRPr="6E5E191E">
        <w:rPr>
          <w:rFonts w:ascii="Museo Sans 300" w:hAnsi="Museo Sans 300"/>
          <w:sz w:val="20"/>
          <w:szCs w:val="20"/>
        </w:rPr>
        <w:t>condici</w:t>
      </w:r>
      <w:r w:rsidRPr="6E5E191E">
        <w:rPr>
          <w:rFonts w:ascii="Museo Sans 300" w:hAnsi="Museo Sans 300" w:cs="Museo Sans 300"/>
          <w:sz w:val="20"/>
          <w:szCs w:val="20"/>
        </w:rPr>
        <w:t>ó</w:t>
      </w:r>
      <w:r w:rsidRPr="6E5E191E">
        <w:rPr>
          <w:rFonts w:ascii="Museo Sans 300" w:hAnsi="Museo Sans 300"/>
          <w:sz w:val="20"/>
          <w:szCs w:val="20"/>
        </w:rPr>
        <w:t>n irregular en el suministro identificado con el</w:t>
      </w:r>
      <w:r w:rsidRPr="6E5E191E">
        <w:rPr>
          <w:rFonts w:ascii="Cambria Math" w:hAnsi="Cambria Math" w:cs="Cambria Math"/>
          <w:sz w:val="20"/>
          <w:szCs w:val="20"/>
        </w:rPr>
        <w:t> </w:t>
      </w:r>
      <w:r w:rsidRPr="6E5E191E">
        <w:rPr>
          <w:rFonts w:ascii="Museo Sans 300" w:hAnsi="Museo Sans 300"/>
          <w:sz w:val="20"/>
          <w:szCs w:val="20"/>
        </w:rPr>
        <w:t>NIC</w:t>
      </w:r>
      <w:r w:rsidRPr="6E5E191E">
        <w:rPr>
          <w:rFonts w:ascii="Museo Sans 300" w:hAnsi="Museo Sans 300" w:cs="Museo Sans 300"/>
          <w:sz w:val="20"/>
          <w:szCs w:val="20"/>
        </w:rPr>
        <w:t> </w:t>
      </w:r>
      <w:r w:rsidR="002322F3">
        <w:rPr>
          <w:rFonts w:ascii="Museo Sans 300" w:hAnsi="Museo Sans 300"/>
          <w:sz w:val="20"/>
          <w:szCs w:val="20"/>
        </w:rPr>
        <w:t>+++</w:t>
      </w:r>
      <w:r w:rsidRPr="6E5E191E">
        <w:rPr>
          <w:rFonts w:ascii="Museo Sans 300" w:hAnsi="Museo Sans 300"/>
          <w:sz w:val="20"/>
          <w:szCs w:val="20"/>
        </w:rPr>
        <w:t>, por lo que era procedente el cobro en concepto de energía no registrada. </w:t>
      </w:r>
    </w:p>
    <w:p w14:paraId="417CCE19" w14:textId="77777777" w:rsidR="00254A1F" w:rsidRDefault="00254A1F" w:rsidP="00263E33">
      <w:pPr>
        <w:pStyle w:val="Prrafodelista"/>
        <w:tabs>
          <w:tab w:val="left" w:pos="426"/>
        </w:tabs>
        <w:ind w:left="426"/>
        <w:jc w:val="both"/>
        <w:rPr>
          <w:rFonts w:ascii="Museo Sans 300" w:hAnsi="Museo Sans 300"/>
          <w:sz w:val="20"/>
          <w:szCs w:val="20"/>
        </w:rPr>
      </w:pPr>
    </w:p>
    <w:p w14:paraId="6AFE330A" w14:textId="10C06F5C"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B2146A4" w14:textId="17C8DFFC" w:rsidR="00475402" w:rsidRPr="00475402" w:rsidRDefault="00475402" w:rsidP="00475402">
      <w:pPr>
        <w:pStyle w:val="Prrafodelista"/>
        <w:numPr>
          <w:ilvl w:val="0"/>
          <w:numId w:val="2"/>
        </w:numPr>
        <w:tabs>
          <w:tab w:val="clear" w:pos="720"/>
          <w:tab w:val="left" w:pos="426"/>
          <w:tab w:val="num" w:pos="1068"/>
        </w:tabs>
        <w:ind w:left="1068"/>
        <w:jc w:val="both"/>
        <w:rPr>
          <w:rFonts w:ascii="Museo Sans 300" w:hAnsi="Museo Sans 300"/>
          <w:sz w:val="20"/>
          <w:szCs w:val="20"/>
          <w:lang w:val="es-SV"/>
        </w:rPr>
      </w:pPr>
      <w:r w:rsidRPr="00475402">
        <w:rPr>
          <w:rFonts w:ascii="Museo Sans 300" w:hAnsi="Museo Sans 300"/>
          <w:sz w:val="20"/>
          <w:szCs w:val="20"/>
        </w:rPr>
        <w:t>Copia de históricos de lecturas y consumos de los últimos dos años a la fecha.</w:t>
      </w:r>
      <w:r w:rsidRPr="00475402">
        <w:rPr>
          <w:rFonts w:ascii="Museo Sans 300" w:hAnsi="Museo Sans 300"/>
          <w:sz w:val="20"/>
          <w:szCs w:val="20"/>
          <w:lang w:val="es-SV"/>
        </w:rPr>
        <w:t> </w:t>
      </w:r>
    </w:p>
    <w:p w14:paraId="669FCBC1" w14:textId="77777777" w:rsidR="00475402" w:rsidRPr="00475402" w:rsidRDefault="00475402" w:rsidP="00475402">
      <w:pPr>
        <w:pStyle w:val="Prrafodelista"/>
        <w:numPr>
          <w:ilvl w:val="0"/>
          <w:numId w:val="2"/>
        </w:numPr>
        <w:tabs>
          <w:tab w:val="clear" w:pos="720"/>
          <w:tab w:val="left" w:pos="426"/>
          <w:tab w:val="num" w:pos="1068"/>
        </w:tabs>
        <w:ind w:left="1068"/>
        <w:jc w:val="both"/>
        <w:rPr>
          <w:rFonts w:ascii="Museo Sans 300" w:hAnsi="Museo Sans 300"/>
          <w:sz w:val="20"/>
          <w:szCs w:val="20"/>
          <w:lang w:val="es-SV"/>
        </w:rPr>
      </w:pPr>
      <w:r w:rsidRPr="00475402">
        <w:rPr>
          <w:rFonts w:ascii="Museo Sans 300" w:hAnsi="Museo Sans 300"/>
          <w:sz w:val="20"/>
          <w:szCs w:val="20"/>
        </w:rPr>
        <w:t>Copia de registro de incidencias.</w:t>
      </w:r>
      <w:r w:rsidRPr="00475402">
        <w:rPr>
          <w:rFonts w:ascii="Museo Sans 300" w:hAnsi="Museo Sans 300"/>
          <w:sz w:val="20"/>
          <w:szCs w:val="20"/>
          <w:lang w:val="es-SV"/>
        </w:rPr>
        <w:t> </w:t>
      </w:r>
    </w:p>
    <w:p w14:paraId="1B58A493" w14:textId="507C9D1A" w:rsidR="00475402" w:rsidRPr="00475402" w:rsidRDefault="00475402" w:rsidP="00475402">
      <w:pPr>
        <w:pStyle w:val="Prrafodelista"/>
        <w:numPr>
          <w:ilvl w:val="0"/>
          <w:numId w:val="2"/>
        </w:numPr>
        <w:tabs>
          <w:tab w:val="clear" w:pos="720"/>
          <w:tab w:val="left" w:pos="426"/>
          <w:tab w:val="num" w:pos="1068"/>
        </w:tabs>
        <w:ind w:left="1068"/>
        <w:jc w:val="both"/>
        <w:rPr>
          <w:rFonts w:ascii="Museo Sans 300" w:hAnsi="Museo Sans 300"/>
          <w:sz w:val="20"/>
          <w:szCs w:val="20"/>
          <w:lang w:val="es-SV"/>
        </w:rPr>
      </w:pPr>
      <w:r w:rsidRPr="00475402">
        <w:rPr>
          <w:rFonts w:ascii="Museo Sans 300" w:hAnsi="Museo Sans 300"/>
          <w:sz w:val="20"/>
          <w:szCs w:val="20"/>
        </w:rPr>
        <w:t>Copia de registro de sellos instalados en medidor </w:t>
      </w:r>
      <w:r w:rsidR="002322F3">
        <w:rPr>
          <w:rFonts w:ascii="Museo Sans 300" w:hAnsi="Museo Sans 300"/>
          <w:sz w:val="20"/>
          <w:szCs w:val="20"/>
        </w:rPr>
        <w:t>+++</w:t>
      </w:r>
      <w:r w:rsidRPr="00475402">
        <w:rPr>
          <w:rFonts w:ascii="Museo Sans 300" w:hAnsi="Museo Sans 300"/>
          <w:sz w:val="20"/>
          <w:szCs w:val="20"/>
        </w:rPr>
        <w:t>.</w:t>
      </w:r>
      <w:r w:rsidRPr="00475402">
        <w:rPr>
          <w:rFonts w:ascii="Museo Sans 300" w:hAnsi="Museo Sans 300"/>
          <w:sz w:val="20"/>
          <w:szCs w:val="20"/>
          <w:lang w:val="es-SV"/>
        </w:rPr>
        <w:t> </w:t>
      </w:r>
    </w:p>
    <w:p w14:paraId="32AE5FBD" w14:textId="6F26A273" w:rsidR="00475402" w:rsidRPr="00475402" w:rsidRDefault="00475402" w:rsidP="00475402">
      <w:pPr>
        <w:pStyle w:val="Prrafodelista"/>
        <w:numPr>
          <w:ilvl w:val="0"/>
          <w:numId w:val="2"/>
        </w:numPr>
        <w:tabs>
          <w:tab w:val="clear" w:pos="720"/>
          <w:tab w:val="left" w:pos="426"/>
          <w:tab w:val="num" w:pos="1068"/>
        </w:tabs>
        <w:ind w:left="1068"/>
        <w:jc w:val="both"/>
        <w:rPr>
          <w:rFonts w:ascii="Museo Sans 300" w:hAnsi="Museo Sans 300"/>
          <w:sz w:val="20"/>
          <w:szCs w:val="20"/>
          <w:lang w:val="es-SV"/>
        </w:rPr>
      </w:pPr>
      <w:r w:rsidRPr="00475402">
        <w:rPr>
          <w:rFonts w:ascii="Museo Sans 300" w:hAnsi="Museo Sans 300"/>
          <w:sz w:val="20"/>
          <w:szCs w:val="20"/>
        </w:rPr>
        <w:t>Copia de las ordenes de servicio con número </w:t>
      </w:r>
      <w:r w:rsidR="002322F3">
        <w:rPr>
          <w:rFonts w:ascii="Museo Sans 300" w:hAnsi="Museo Sans 300"/>
          <w:sz w:val="20"/>
          <w:szCs w:val="20"/>
        </w:rPr>
        <w:t>+++</w:t>
      </w:r>
      <w:r w:rsidRPr="00475402">
        <w:rPr>
          <w:rFonts w:ascii="Museo Sans 300" w:hAnsi="Museo Sans 300"/>
          <w:sz w:val="20"/>
          <w:szCs w:val="20"/>
        </w:rPr>
        <w:t>.</w:t>
      </w:r>
      <w:r w:rsidRPr="00475402">
        <w:rPr>
          <w:rFonts w:ascii="Museo Sans 300" w:hAnsi="Museo Sans 300"/>
          <w:sz w:val="20"/>
          <w:szCs w:val="20"/>
          <w:lang w:val="es-SV"/>
        </w:rPr>
        <w:t> </w:t>
      </w:r>
    </w:p>
    <w:p w14:paraId="669BA24F" w14:textId="5B9A57F7" w:rsidR="00475402" w:rsidRPr="00475402" w:rsidRDefault="00475402" w:rsidP="00475402">
      <w:pPr>
        <w:pStyle w:val="Prrafodelista"/>
        <w:numPr>
          <w:ilvl w:val="0"/>
          <w:numId w:val="2"/>
        </w:numPr>
        <w:tabs>
          <w:tab w:val="clear" w:pos="720"/>
          <w:tab w:val="left" w:pos="426"/>
          <w:tab w:val="num" w:pos="1068"/>
        </w:tabs>
        <w:ind w:left="1068"/>
        <w:jc w:val="both"/>
        <w:rPr>
          <w:rFonts w:ascii="Museo Sans 300" w:hAnsi="Museo Sans 300"/>
          <w:sz w:val="20"/>
          <w:szCs w:val="20"/>
          <w:lang w:val="es-SV"/>
        </w:rPr>
      </w:pPr>
      <w:r w:rsidRPr="00475402">
        <w:rPr>
          <w:rFonts w:ascii="Museo Sans 300" w:hAnsi="Museo Sans 300"/>
          <w:sz w:val="20"/>
          <w:szCs w:val="20"/>
        </w:rPr>
        <w:t>Copia de acta de inspección de condiciones irregulares bajo la orden </w:t>
      </w:r>
      <w:r w:rsidR="002322F3">
        <w:rPr>
          <w:rFonts w:ascii="Museo Sans 300" w:hAnsi="Museo Sans 300"/>
          <w:sz w:val="20"/>
          <w:szCs w:val="20"/>
        </w:rPr>
        <w:t>+++</w:t>
      </w:r>
      <w:r w:rsidRPr="00475402">
        <w:rPr>
          <w:rFonts w:ascii="Museo Sans 300" w:hAnsi="Museo Sans 300"/>
          <w:sz w:val="20"/>
          <w:szCs w:val="20"/>
        </w:rPr>
        <w:t>.</w:t>
      </w:r>
      <w:r w:rsidRPr="00475402">
        <w:rPr>
          <w:rFonts w:ascii="Museo Sans 300" w:hAnsi="Museo Sans 300"/>
          <w:sz w:val="20"/>
          <w:szCs w:val="20"/>
          <w:lang w:val="es-SV"/>
        </w:rPr>
        <w:t> </w:t>
      </w:r>
    </w:p>
    <w:p w14:paraId="7BAEA9EE" w14:textId="77777777" w:rsidR="00475402" w:rsidRPr="00475402" w:rsidRDefault="00475402" w:rsidP="00475402">
      <w:pPr>
        <w:pStyle w:val="Prrafodelista"/>
        <w:numPr>
          <w:ilvl w:val="0"/>
          <w:numId w:val="2"/>
        </w:numPr>
        <w:tabs>
          <w:tab w:val="clear" w:pos="720"/>
          <w:tab w:val="left" w:pos="426"/>
          <w:tab w:val="num" w:pos="1068"/>
        </w:tabs>
        <w:ind w:left="1068"/>
        <w:jc w:val="both"/>
        <w:rPr>
          <w:rFonts w:ascii="Museo Sans 300" w:hAnsi="Museo Sans 300"/>
          <w:sz w:val="20"/>
          <w:szCs w:val="20"/>
          <w:lang w:val="es-SV"/>
        </w:rPr>
      </w:pPr>
      <w:r w:rsidRPr="00475402">
        <w:rPr>
          <w:rFonts w:ascii="Museo Sans 300" w:hAnsi="Museo Sans 300"/>
          <w:sz w:val="20"/>
          <w:szCs w:val="20"/>
        </w:rPr>
        <w:t>Copia de memoria de cálculo del cobro de Energía No Registrada.</w:t>
      </w:r>
      <w:r w:rsidRPr="00475402">
        <w:rPr>
          <w:rFonts w:ascii="Museo Sans 300" w:hAnsi="Museo Sans 300"/>
          <w:sz w:val="20"/>
          <w:szCs w:val="20"/>
          <w:lang w:val="es-SV"/>
        </w:rPr>
        <w:t> </w:t>
      </w:r>
    </w:p>
    <w:p w14:paraId="76BA0B9D" w14:textId="77777777" w:rsidR="00475402" w:rsidRPr="00475402" w:rsidRDefault="00475402" w:rsidP="00475402">
      <w:pPr>
        <w:pStyle w:val="Prrafodelista"/>
        <w:numPr>
          <w:ilvl w:val="0"/>
          <w:numId w:val="2"/>
        </w:numPr>
        <w:tabs>
          <w:tab w:val="clear" w:pos="720"/>
          <w:tab w:val="left" w:pos="426"/>
          <w:tab w:val="num" w:pos="1068"/>
        </w:tabs>
        <w:ind w:left="1068"/>
        <w:jc w:val="both"/>
        <w:rPr>
          <w:rFonts w:ascii="Museo Sans 300" w:hAnsi="Museo Sans 300"/>
          <w:sz w:val="20"/>
          <w:szCs w:val="20"/>
          <w:lang w:val="es-SV"/>
        </w:rPr>
      </w:pPr>
      <w:r w:rsidRPr="00475402">
        <w:rPr>
          <w:rFonts w:ascii="Museo Sans 300" w:hAnsi="Museo Sans 300"/>
          <w:sz w:val="20"/>
          <w:szCs w:val="20"/>
        </w:rPr>
        <w:t>Copia de acuse de notificación de expediente a usuario.</w:t>
      </w:r>
      <w:r w:rsidRPr="00475402">
        <w:rPr>
          <w:rFonts w:ascii="Museo Sans 300" w:hAnsi="Museo Sans 300"/>
          <w:sz w:val="20"/>
          <w:szCs w:val="20"/>
          <w:lang w:val="es-SV"/>
        </w:rPr>
        <w:t> </w:t>
      </w:r>
    </w:p>
    <w:p w14:paraId="5A5C857D" w14:textId="77777777" w:rsidR="00475402" w:rsidRPr="00475402" w:rsidRDefault="00475402" w:rsidP="00475402">
      <w:pPr>
        <w:pStyle w:val="Prrafodelista"/>
        <w:numPr>
          <w:ilvl w:val="0"/>
          <w:numId w:val="2"/>
        </w:numPr>
        <w:tabs>
          <w:tab w:val="clear" w:pos="720"/>
          <w:tab w:val="left" w:pos="426"/>
          <w:tab w:val="num" w:pos="1068"/>
        </w:tabs>
        <w:ind w:left="1068"/>
        <w:jc w:val="both"/>
        <w:rPr>
          <w:rFonts w:ascii="Museo Sans 300" w:hAnsi="Museo Sans 300"/>
          <w:sz w:val="20"/>
          <w:szCs w:val="20"/>
          <w:lang w:val="es-SV"/>
        </w:rPr>
      </w:pPr>
      <w:r w:rsidRPr="00475402">
        <w:rPr>
          <w:rFonts w:ascii="Museo Sans 300" w:hAnsi="Museo Sans 300"/>
          <w:sz w:val="20"/>
          <w:szCs w:val="20"/>
        </w:rPr>
        <w:t>Fotografías de forma magnética que demuestran la condición irregular encontrada.</w:t>
      </w:r>
    </w:p>
    <w:p w14:paraId="59461D8C" w14:textId="1043FBD8" w:rsidR="00A8589B" w:rsidRDefault="00A8589B" w:rsidP="00475402">
      <w:pPr>
        <w:pStyle w:val="Prrafodelista"/>
        <w:tabs>
          <w:tab w:val="left" w:pos="426"/>
        </w:tabs>
        <w:ind w:left="1068"/>
        <w:jc w:val="both"/>
        <w:rPr>
          <w:rFonts w:ascii="Museo Sans 300" w:hAnsi="Museo Sans 300"/>
          <w:sz w:val="20"/>
          <w:szCs w:val="20"/>
        </w:rPr>
      </w:pPr>
    </w:p>
    <w:p w14:paraId="64EA4B9B" w14:textId="54358878" w:rsid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lastRenderedPageBreak/>
        <w:t>M</w:t>
      </w:r>
      <w:r w:rsidR="00263E33" w:rsidRPr="00263E33">
        <w:rPr>
          <w:rFonts w:ascii="Museo Sans 300" w:hAnsi="Museo Sans 300"/>
          <w:sz w:val="20"/>
          <w:szCs w:val="20"/>
        </w:rPr>
        <w:t>ediante memorando N.°</w:t>
      </w:r>
      <w:r w:rsidR="00475402" w:rsidRPr="00475402">
        <w:rPr>
          <w:rFonts w:ascii="Museo Sans 300" w:hAnsi="Museo Sans 300"/>
          <w:sz w:val="20"/>
          <w:szCs w:val="20"/>
          <w:lang w:val="es-SV"/>
        </w:rPr>
        <w:t> </w:t>
      </w:r>
      <w:r w:rsidR="00475402" w:rsidRPr="00475402">
        <w:rPr>
          <w:rFonts w:ascii="Museo Sans 300" w:hAnsi="Museo Sans 300"/>
          <w:sz w:val="20"/>
          <w:szCs w:val="20"/>
          <w:lang w:val="pt-BR"/>
        </w:rPr>
        <w:t>NR/CAU-629/2020 </w:t>
      </w:r>
      <w:r w:rsidR="00475402" w:rsidRPr="00475402">
        <w:rPr>
          <w:rFonts w:ascii="Museo Sans 300" w:hAnsi="Museo Sans 300"/>
          <w:sz w:val="20"/>
          <w:szCs w:val="20"/>
          <w:lang w:val="es-SV"/>
        </w:rPr>
        <w:t>de fecha veinte de octubre</w:t>
      </w:r>
      <w:r w:rsidR="000739A9">
        <w:rPr>
          <w:rFonts w:ascii="Museo Sans 300" w:hAnsi="Museo Sans 300"/>
          <w:sz w:val="20"/>
          <w:szCs w:val="20"/>
        </w:rPr>
        <w:t xml:space="preserve"> de dos mil veinte</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t>reclamo</w:t>
      </w:r>
      <w:r w:rsidR="00263E33" w:rsidRPr="00263E33">
        <w:rPr>
          <w:rFonts w:ascii="Museo Sans 300" w:hAnsi="Museo Sans 300"/>
          <w:sz w:val="20"/>
          <w:szCs w:val="20"/>
        </w:rPr>
        <w:t xml:space="preserve">,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742E2E5C" w14:textId="77777777" w:rsidR="002612F8" w:rsidRPr="00263E33" w:rsidRDefault="002612F8" w:rsidP="00263E33">
      <w:pPr>
        <w:pStyle w:val="Prrafodelista"/>
        <w:tabs>
          <w:tab w:val="left" w:pos="426"/>
        </w:tabs>
        <w:ind w:left="426"/>
        <w:jc w:val="both"/>
        <w:rPr>
          <w:rFonts w:ascii="Museo Sans 300" w:hAnsi="Museo Sans 300"/>
          <w:sz w:val="20"/>
          <w:szCs w:val="20"/>
        </w:rPr>
      </w:pPr>
    </w:p>
    <w:p w14:paraId="7D797EF7"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34A9F541"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N.° E-</w:t>
      </w:r>
      <w:r w:rsidR="00475402">
        <w:rPr>
          <w:rFonts w:ascii="Museo Sans 300" w:hAnsi="Museo Sans 300"/>
          <w:sz w:val="20"/>
          <w:szCs w:val="20"/>
        </w:rPr>
        <w:t>1121</w:t>
      </w:r>
      <w:r w:rsidR="00A37B03">
        <w:rPr>
          <w:rFonts w:ascii="Museo Sans 300" w:hAnsi="Museo Sans 300"/>
          <w:sz w:val="20"/>
          <w:szCs w:val="20"/>
        </w:rPr>
        <w:t>-20</w:t>
      </w:r>
      <w:r w:rsidR="000739A9">
        <w:rPr>
          <w:rFonts w:ascii="Museo Sans 300" w:hAnsi="Museo Sans 300"/>
          <w:sz w:val="20"/>
          <w:szCs w:val="20"/>
        </w:rPr>
        <w:t>20</w:t>
      </w:r>
      <w:r w:rsidRPr="00263E33">
        <w:rPr>
          <w:rFonts w:ascii="Museo Sans 300" w:hAnsi="Museo Sans 300"/>
          <w:sz w:val="20"/>
          <w:szCs w:val="20"/>
        </w:rPr>
        <w:t>-CAU</w:t>
      </w:r>
      <w:r w:rsidR="005C17E0">
        <w:rPr>
          <w:rFonts w:ascii="Museo Sans 300" w:hAnsi="Museo Sans 300"/>
          <w:sz w:val="20"/>
          <w:szCs w:val="20"/>
        </w:rPr>
        <w:t>,</w:t>
      </w:r>
      <w:r w:rsidRPr="00263E33">
        <w:rPr>
          <w:rFonts w:ascii="Museo Sans 300" w:hAnsi="Museo Sans 300"/>
          <w:sz w:val="20"/>
          <w:szCs w:val="20"/>
        </w:rPr>
        <w:t xml:space="preserve"> de fecha </w:t>
      </w:r>
      <w:r w:rsidR="00475402">
        <w:rPr>
          <w:rFonts w:ascii="Museo Sans 300" w:hAnsi="Museo Sans 300"/>
          <w:sz w:val="20"/>
          <w:szCs w:val="20"/>
        </w:rPr>
        <w:t>veintiocho</w:t>
      </w:r>
      <w:r w:rsidR="003B5C3C">
        <w:rPr>
          <w:rFonts w:ascii="Museo Sans 300" w:hAnsi="Museo Sans 300"/>
          <w:sz w:val="20"/>
          <w:szCs w:val="20"/>
        </w:rPr>
        <w:t xml:space="preserve"> de </w:t>
      </w:r>
      <w:r w:rsidR="00062BE9">
        <w:rPr>
          <w:rFonts w:ascii="Museo Sans 300" w:hAnsi="Museo Sans 300"/>
          <w:sz w:val="20"/>
          <w:szCs w:val="20"/>
        </w:rPr>
        <w:t>octubre</w:t>
      </w:r>
      <w:r w:rsidR="003203B2">
        <w:rPr>
          <w:rFonts w:ascii="Museo Sans 300" w:hAnsi="Museo Sans 300"/>
          <w:sz w:val="20"/>
          <w:szCs w:val="20"/>
        </w:rPr>
        <w:t xml:space="preserve"> de</w:t>
      </w:r>
      <w:r w:rsidR="00A37B03">
        <w:rPr>
          <w:rFonts w:ascii="Museo Sans 300" w:hAnsi="Museo Sans 300"/>
          <w:sz w:val="20"/>
          <w:szCs w:val="20"/>
        </w:rPr>
        <w:t xml:space="preserve"> dos mil </w:t>
      </w:r>
      <w:r w:rsidR="007E7879">
        <w:rPr>
          <w:rFonts w:ascii="Museo Sans 300" w:hAnsi="Museo Sans 300"/>
          <w:sz w:val="20"/>
          <w:szCs w:val="20"/>
        </w:rPr>
        <w:t>veinte</w:t>
      </w:r>
      <w:r w:rsidRPr="00263E33">
        <w:rPr>
          <w:rFonts w:ascii="Museo Sans 300" w:hAnsi="Museo Sans 300"/>
          <w:sz w:val="20"/>
          <w:szCs w:val="20"/>
        </w:rPr>
        <w:t xml:space="preserve">, se </w:t>
      </w:r>
      <w:r w:rsidR="00914F6D">
        <w:rPr>
          <w:rFonts w:ascii="Museo Sans 300" w:hAnsi="Museo Sans 300"/>
          <w:sz w:val="20"/>
          <w:szCs w:val="20"/>
        </w:rPr>
        <w:t xml:space="preserve">abrió a pruebas el presente procedimiento, por el </w:t>
      </w:r>
      <w:r w:rsidR="00914F6D" w:rsidRPr="00263E33">
        <w:rPr>
          <w:rFonts w:ascii="Museo Sans 300" w:hAnsi="Museo Sans 300"/>
          <w:sz w:val="20"/>
          <w:szCs w:val="20"/>
        </w:rPr>
        <w:t>plazo de veinte días hábiles contados a partir del día siguiente a la notificación de dicho acuerdo</w:t>
      </w:r>
      <w:r w:rsidR="00914F6D">
        <w:rPr>
          <w:rFonts w:ascii="Museo Sans 300" w:hAnsi="Museo Sans 300"/>
          <w:sz w:val="20"/>
          <w:szCs w:val="20"/>
        </w:rPr>
        <w:t>, para que</w:t>
      </w:r>
      <w:r w:rsidRPr="00263E33">
        <w:rPr>
          <w:rFonts w:ascii="Museo Sans 300" w:hAnsi="Museo Sans 300"/>
          <w:sz w:val="20"/>
          <w:szCs w:val="20"/>
        </w:rPr>
        <w:t xml:space="preserve"> la sociedad </w:t>
      </w:r>
      <w:r w:rsidR="0024401E">
        <w:rPr>
          <w:rFonts w:ascii="Museo Sans 300" w:hAnsi="Museo Sans 300"/>
          <w:sz w:val="20"/>
          <w:szCs w:val="20"/>
        </w:rPr>
        <w:t>EEO, S.A. de C.V</w:t>
      </w:r>
      <w:r w:rsidRPr="00263E33">
        <w:rPr>
          <w:rFonts w:ascii="Museo Sans 300" w:hAnsi="Museo Sans 300"/>
          <w:sz w:val="20"/>
          <w:szCs w:val="20"/>
        </w:rPr>
        <w:t xml:space="preserve">. y </w:t>
      </w:r>
      <w:r w:rsidR="00062BE9">
        <w:rPr>
          <w:rFonts w:ascii="Museo Sans 300" w:hAnsi="Museo Sans 300"/>
          <w:sz w:val="20"/>
          <w:szCs w:val="20"/>
        </w:rPr>
        <w:t xml:space="preserve">el señor </w:t>
      </w:r>
      <w:r w:rsidR="002322F3">
        <w:rPr>
          <w:rFonts w:ascii="Museo Sans 300" w:hAnsi="Museo Sans 300"/>
          <w:sz w:val="20"/>
          <w:szCs w:val="20"/>
        </w:rPr>
        <w:t>+++</w:t>
      </w:r>
      <w:r w:rsidRPr="00263E33">
        <w:rPr>
          <w:rFonts w:ascii="Museo Sans 300" w:hAnsi="Museo Sans 300"/>
          <w:sz w:val="20"/>
          <w:szCs w:val="20"/>
        </w:rPr>
        <w:t xml:space="preserve"> presentaran las que estimaran pertinentes. </w:t>
      </w:r>
    </w:p>
    <w:p w14:paraId="38901A4E" w14:textId="77777777"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6446790" w14:textId="6996DCC0" w:rsidR="004A1699" w:rsidRDefault="00E7597B"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Dicho acuerdo</w:t>
      </w:r>
      <w:r w:rsidR="00263E33" w:rsidRPr="00263E33">
        <w:rPr>
          <w:rFonts w:ascii="Museo Sans 300" w:hAnsi="Museo Sans 300"/>
          <w:sz w:val="20"/>
          <w:szCs w:val="20"/>
        </w:rPr>
        <w:t> fue notificado a la dist</w:t>
      </w:r>
      <w:r w:rsidR="007E7879">
        <w:rPr>
          <w:rFonts w:ascii="Museo Sans 300" w:hAnsi="Museo Sans 300"/>
          <w:sz w:val="20"/>
          <w:szCs w:val="20"/>
        </w:rPr>
        <w:t>ribuidora</w:t>
      </w:r>
      <w:r w:rsidR="00EC7756">
        <w:rPr>
          <w:rFonts w:ascii="Museo Sans 300" w:hAnsi="Museo Sans 300"/>
          <w:sz w:val="20"/>
          <w:szCs w:val="20"/>
        </w:rPr>
        <w:t xml:space="preserve"> </w:t>
      </w:r>
      <w:r w:rsidR="00985578">
        <w:rPr>
          <w:rFonts w:ascii="Museo Sans 300" w:hAnsi="Museo Sans 300"/>
          <w:sz w:val="20"/>
          <w:szCs w:val="20"/>
        </w:rPr>
        <w:t xml:space="preserve">y al señor </w:t>
      </w:r>
      <w:r w:rsidR="002322F3">
        <w:rPr>
          <w:rFonts w:ascii="Museo Sans 300" w:hAnsi="Museo Sans 300"/>
          <w:sz w:val="20"/>
          <w:szCs w:val="20"/>
        </w:rPr>
        <w:t>+++</w:t>
      </w:r>
      <w:r w:rsidR="00985578">
        <w:rPr>
          <w:rFonts w:ascii="Museo Sans 300" w:hAnsi="Museo Sans 300"/>
          <w:sz w:val="20"/>
          <w:szCs w:val="20"/>
        </w:rPr>
        <w:t xml:space="preserve"> </w:t>
      </w:r>
      <w:r w:rsidR="00EC7756">
        <w:rPr>
          <w:rFonts w:ascii="Museo Sans 300" w:hAnsi="Museo Sans 300"/>
          <w:sz w:val="20"/>
          <w:szCs w:val="20"/>
        </w:rPr>
        <w:t>los</w:t>
      </w:r>
      <w:r w:rsidR="003B5C3C">
        <w:rPr>
          <w:rFonts w:ascii="Museo Sans 300" w:hAnsi="Museo Sans 300"/>
          <w:sz w:val="20"/>
          <w:szCs w:val="20"/>
        </w:rPr>
        <w:t xml:space="preserve"> día</w:t>
      </w:r>
      <w:r w:rsidR="00EC7756">
        <w:rPr>
          <w:rFonts w:ascii="Museo Sans 300" w:hAnsi="Museo Sans 300"/>
          <w:sz w:val="20"/>
          <w:szCs w:val="20"/>
        </w:rPr>
        <w:t>s</w:t>
      </w:r>
      <w:r w:rsidR="003B5C3C">
        <w:rPr>
          <w:rFonts w:ascii="Museo Sans 300" w:hAnsi="Museo Sans 300"/>
          <w:sz w:val="20"/>
          <w:szCs w:val="20"/>
        </w:rPr>
        <w:t xml:space="preserve"> </w:t>
      </w:r>
      <w:r w:rsidR="00BB7055">
        <w:rPr>
          <w:rFonts w:ascii="Museo Sans 300" w:hAnsi="Museo Sans 300"/>
          <w:sz w:val="20"/>
          <w:szCs w:val="20"/>
        </w:rPr>
        <w:t>tres</w:t>
      </w:r>
      <w:r w:rsidR="00884D17">
        <w:rPr>
          <w:rFonts w:ascii="Museo Sans 300" w:hAnsi="Museo Sans 300"/>
          <w:sz w:val="20"/>
          <w:szCs w:val="20"/>
        </w:rPr>
        <w:t xml:space="preserve"> y cinco de noviembre</w:t>
      </w:r>
      <w:r w:rsidR="009929AC">
        <w:rPr>
          <w:rFonts w:ascii="Museo Sans 300" w:hAnsi="Museo Sans 300"/>
          <w:sz w:val="20"/>
          <w:szCs w:val="20"/>
        </w:rPr>
        <w:t xml:space="preserve"> </w:t>
      </w:r>
      <w:r w:rsidR="00DF79DC">
        <w:rPr>
          <w:rFonts w:ascii="Museo Sans 300" w:hAnsi="Museo Sans 300"/>
          <w:sz w:val="20"/>
          <w:szCs w:val="20"/>
        </w:rPr>
        <w:t>de</w:t>
      </w:r>
      <w:r w:rsidR="007E7879">
        <w:rPr>
          <w:rFonts w:ascii="Museo Sans 300" w:hAnsi="Museo Sans 300"/>
          <w:sz w:val="20"/>
          <w:szCs w:val="20"/>
        </w:rPr>
        <w:t>l año</w:t>
      </w:r>
      <w:r w:rsidR="00DF79DC">
        <w:rPr>
          <w:rFonts w:ascii="Museo Sans 300" w:hAnsi="Museo Sans 300"/>
          <w:sz w:val="20"/>
          <w:szCs w:val="20"/>
        </w:rPr>
        <w:t xml:space="preserve"> dos mil </w:t>
      </w:r>
      <w:r w:rsidR="003B5C3C">
        <w:rPr>
          <w:rFonts w:ascii="Museo Sans 300" w:hAnsi="Museo Sans 300"/>
          <w:sz w:val="20"/>
          <w:szCs w:val="20"/>
        </w:rPr>
        <w:t>veinte,</w:t>
      </w:r>
      <w:r w:rsidR="00235492">
        <w:rPr>
          <w:rFonts w:ascii="Museo Sans 300" w:hAnsi="Museo Sans 300"/>
          <w:sz w:val="20"/>
          <w:szCs w:val="20"/>
        </w:rPr>
        <w:t xml:space="preserve"> respectivamente,</w:t>
      </w:r>
      <w:r w:rsidR="007C336F">
        <w:rPr>
          <w:rFonts w:ascii="Museo Sans 300" w:hAnsi="Museo Sans 300"/>
          <w:sz w:val="20"/>
          <w:szCs w:val="20"/>
        </w:rPr>
        <w:t xml:space="preserve"> </w:t>
      </w:r>
      <w:r w:rsidR="00263E33" w:rsidRPr="00263E33">
        <w:rPr>
          <w:rFonts w:ascii="Museo Sans 300" w:hAnsi="Museo Sans 300"/>
          <w:sz w:val="20"/>
          <w:szCs w:val="20"/>
        </w:rPr>
        <w:t>por l</w:t>
      </w:r>
      <w:r w:rsidR="0045036E">
        <w:rPr>
          <w:rFonts w:ascii="Museo Sans 300" w:hAnsi="Museo Sans 300"/>
          <w:sz w:val="20"/>
          <w:szCs w:val="20"/>
        </w:rPr>
        <w:t>o que el plazo otorgado finalizó</w:t>
      </w:r>
      <w:r w:rsidR="002C5630">
        <w:rPr>
          <w:rFonts w:ascii="Museo Sans 300" w:hAnsi="Museo Sans 300"/>
          <w:sz w:val="20"/>
          <w:szCs w:val="20"/>
        </w:rPr>
        <w:t>,</w:t>
      </w:r>
      <w:r w:rsidR="003B5C3C">
        <w:rPr>
          <w:rFonts w:ascii="Museo Sans 300" w:hAnsi="Museo Sans 300"/>
          <w:sz w:val="20"/>
          <w:szCs w:val="20"/>
        </w:rPr>
        <w:t xml:space="preserve"> </w:t>
      </w:r>
      <w:r w:rsidR="00235492">
        <w:rPr>
          <w:rFonts w:ascii="Museo Sans 300" w:hAnsi="Museo Sans 300"/>
          <w:sz w:val="20"/>
          <w:szCs w:val="20"/>
        </w:rPr>
        <w:t xml:space="preserve">en el mismo orden, los días </w:t>
      </w:r>
      <w:r w:rsidR="00AD6F19">
        <w:rPr>
          <w:rFonts w:ascii="Museo Sans 300" w:hAnsi="Museo Sans 300"/>
          <w:sz w:val="20"/>
          <w:szCs w:val="20"/>
        </w:rPr>
        <w:t>treinta de noviembre</w:t>
      </w:r>
      <w:r w:rsidR="00884D17">
        <w:rPr>
          <w:rFonts w:ascii="Museo Sans 300" w:hAnsi="Museo Sans 300"/>
          <w:sz w:val="20"/>
          <w:szCs w:val="20"/>
        </w:rPr>
        <w:t xml:space="preserve"> y </w:t>
      </w:r>
      <w:r w:rsidR="00AD6F19">
        <w:rPr>
          <w:rFonts w:ascii="Museo Sans 300" w:hAnsi="Museo Sans 300"/>
          <w:sz w:val="20"/>
          <w:szCs w:val="20"/>
        </w:rPr>
        <w:t>tres</w:t>
      </w:r>
      <w:r w:rsidR="00884D17">
        <w:rPr>
          <w:rFonts w:ascii="Museo Sans 300" w:hAnsi="Museo Sans 300"/>
          <w:sz w:val="20"/>
          <w:szCs w:val="20"/>
        </w:rPr>
        <w:t xml:space="preserve"> de diciembre</w:t>
      </w:r>
      <w:r w:rsidR="00431CC1">
        <w:rPr>
          <w:rFonts w:ascii="Museo Sans 300" w:hAnsi="Museo Sans 300"/>
          <w:sz w:val="20"/>
          <w:szCs w:val="20"/>
        </w:rPr>
        <w:t xml:space="preserve"> </w:t>
      </w:r>
      <w:r w:rsidR="007E7879">
        <w:rPr>
          <w:rFonts w:ascii="Museo Sans 300" w:hAnsi="Museo Sans 300"/>
          <w:sz w:val="20"/>
          <w:szCs w:val="20"/>
          <w:lang w:val="es-SV"/>
        </w:rPr>
        <w:t>del mismo año</w:t>
      </w:r>
      <w:r w:rsidR="004A1699">
        <w:rPr>
          <w:rFonts w:ascii="Museo Sans 300" w:hAnsi="Museo Sans 300"/>
          <w:sz w:val="20"/>
          <w:szCs w:val="20"/>
          <w:lang w:val="es-SV"/>
        </w:rPr>
        <w:t>.</w:t>
      </w:r>
    </w:p>
    <w:p w14:paraId="2F870D9B" w14:textId="77777777" w:rsidR="004A1699" w:rsidRDefault="004A1699" w:rsidP="004A1699">
      <w:pPr>
        <w:pStyle w:val="Prrafodelista"/>
        <w:tabs>
          <w:tab w:val="left" w:pos="426"/>
        </w:tabs>
        <w:ind w:left="426"/>
        <w:jc w:val="both"/>
        <w:rPr>
          <w:rFonts w:ascii="Museo Sans 300" w:hAnsi="Museo Sans 300"/>
          <w:sz w:val="20"/>
          <w:szCs w:val="20"/>
          <w:lang w:val="es-SV"/>
        </w:rPr>
      </w:pPr>
    </w:p>
    <w:p w14:paraId="2B6D9C49" w14:textId="03FB30D5" w:rsidR="006A7D64" w:rsidRPr="006A7D64" w:rsidRDefault="00107A2F" w:rsidP="006A7D64">
      <w:pPr>
        <w:tabs>
          <w:tab w:val="left" w:pos="426"/>
        </w:tabs>
        <w:ind w:left="426"/>
        <w:jc w:val="both"/>
        <w:rPr>
          <w:rFonts w:ascii="Museo Sans 300" w:hAnsi="Museo Sans 300"/>
          <w:sz w:val="20"/>
          <w:szCs w:val="20"/>
        </w:rPr>
      </w:pPr>
      <w:r w:rsidRPr="006A7D64">
        <w:rPr>
          <w:rFonts w:ascii="Museo Sans 300" w:hAnsi="Museo Sans 300"/>
          <w:sz w:val="20"/>
          <w:szCs w:val="20"/>
        </w:rPr>
        <w:t xml:space="preserve">El día </w:t>
      </w:r>
      <w:r w:rsidR="006A7D64" w:rsidRPr="006A7D64">
        <w:rPr>
          <w:rFonts w:ascii="Museo Sans 300" w:hAnsi="Museo Sans 300"/>
          <w:sz w:val="20"/>
          <w:szCs w:val="20"/>
        </w:rPr>
        <w:t>diez de noviembre de</w:t>
      </w:r>
      <w:r w:rsidR="007C336F">
        <w:rPr>
          <w:rFonts w:ascii="Museo Sans 300" w:hAnsi="Museo Sans 300"/>
          <w:sz w:val="20"/>
          <w:szCs w:val="20"/>
        </w:rPr>
        <w:t>l</w:t>
      </w:r>
      <w:r w:rsidR="006A7D64" w:rsidRPr="006A7D64">
        <w:rPr>
          <w:rFonts w:ascii="Museo Sans 300" w:hAnsi="Museo Sans 300"/>
          <w:sz w:val="20"/>
          <w:szCs w:val="20"/>
        </w:rPr>
        <w:t xml:space="preserve"> año</w:t>
      </w:r>
      <w:r w:rsidR="007C336F">
        <w:rPr>
          <w:rFonts w:ascii="Museo Sans 300" w:hAnsi="Museo Sans 300"/>
          <w:sz w:val="20"/>
          <w:szCs w:val="20"/>
        </w:rPr>
        <w:t xml:space="preserve"> dos mil veinte</w:t>
      </w:r>
      <w:r w:rsidR="006A7D64" w:rsidRPr="006A7D64">
        <w:rPr>
          <w:rFonts w:ascii="Museo Sans 300" w:hAnsi="Museo Sans 300"/>
          <w:sz w:val="20"/>
          <w:szCs w:val="20"/>
        </w:rPr>
        <w:t>, el</w:t>
      </w:r>
      <w:r w:rsidR="006A7D64" w:rsidRPr="006A7D64">
        <w:rPr>
          <w:rFonts w:ascii="Cambria Math" w:hAnsi="Cambria Math" w:cs="Cambria Math"/>
          <w:sz w:val="20"/>
          <w:szCs w:val="20"/>
        </w:rPr>
        <w:t> </w:t>
      </w:r>
      <w:r w:rsidR="006A7D64" w:rsidRPr="006A7D64">
        <w:rPr>
          <w:rFonts w:ascii="Museo Sans 300" w:hAnsi="Museo Sans 300"/>
          <w:sz w:val="20"/>
          <w:szCs w:val="20"/>
        </w:rPr>
        <w:t>se</w:t>
      </w:r>
      <w:r w:rsidR="006A7D64" w:rsidRPr="006A7D64">
        <w:rPr>
          <w:rFonts w:ascii="Museo Sans 300" w:hAnsi="Museo Sans 300" w:cs="Museo Sans 300"/>
          <w:sz w:val="20"/>
          <w:szCs w:val="20"/>
        </w:rPr>
        <w:t>ñ</w:t>
      </w:r>
      <w:r w:rsidR="006A7D64" w:rsidRPr="006A7D64">
        <w:rPr>
          <w:rFonts w:ascii="Museo Sans 300" w:hAnsi="Museo Sans 300"/>
          <w:sz w:val="20"/>
          <w:szCs w:val="20"/>
        </w:rPr>
        <w:t xml:space="preserve">or </w:t>
      </w:r>
      <w:r w:rsidR="002322F3">
        <w:rPr>
          <w:rFonts w:ascii="Museo Sans 300" w:hAnsi="Museo Sans 300"/>
          <w:sz w:val="20"/>
          <w:szCs w:val="20"/>
        </w:rPr>
        <w:t>+++</w:t>
      </w:r>
      <w:r w:rsidR="006A7D64" w:rsidRPr="006A7D64">
        <w:rPr>
          <w:rFonts w:ascii="Museo Sans 300" w:hAnsi="Museo Sans 300" w:cs="Museo Sans 300"/>
          <w:sz w:val="20"/>
          <w:szCs w:val="20"/>
        </w:rPr>
        <w:t> </w:t>
      </w:r>
      <w:r w:rsidR="006A7D64" w:rsidRPr="006A7D64">
        <w:rPr>
          <w:rFonts w:ascii="Museo Sans 300" w:hAnsi="Museo Sans 300"/>
          <w:sz w:val="20"/>
          <w:szCs w:val="20"/>
        </w:rPr>
        <w:t>remitió un escrito en el cual manifestó lo siguiente:  </w:t>
      </w:r>
    </w:p>
    <w:p w14:paraId="63F0B95A" w14:textId="3364A6B7" w:rsidR="006A7D64" w:rsidRPr="004C649D" w:rsidRDefault="006A7D64" w:rsidP="004C649D">
      <w:pPr>
        <w:pStyle w:val="Prrafodelista"/>
        <w:ind w:left="851" w:right="425"/>
        <w:jc w:val="both"/>
        <w:rPr>
          <w:rFonts w:ascii="Museo Sans 300" w:hAnsi="Museo Sans 300"/>
          <w:sz w:val="16"/>
          <w:szCs w:val="16"/>
        </w:rPr>
      </w:pPr>
      <w:r w:rsidRPr="004C649D">
        <w:rPr>
          <w:rFonts w:ascii="Museo Sans 300" w:hAnsi="Museo Sans 300"/>
          <w:sz w:val="16"/>
          <w:szCs w:val="16"/>
        </w:rPr>
        <w:t> </w:t>
      </w:r>
      <w:r w:rsidRPr="004C649D">
        <w:rPr>
          <w:rFonts w:ascii="Museo Sans 300" w:hAnsi="Museo Sans 300"/>
          <w:i/>
          <w:iCs/>
          <w:sz w:val="16"/>
          <w:szCs w:val="16"/>
        </w:rPr>
        <w:t xml:space="preserve">“Que de conformidad al acuerdo N. E-1121-2020-CAU. Con todo Respeto le comento lo siguiente que no está de acuerdo con el cobro excesivo por la sociedad EEO, S.A. de C.V. por la cantidad de quinientos setenta y cinco punto ochenta y cinco centavos de dólares de los Estados Unidos de América ( USD 575.85) debido a que la condición irregular que dicen decir ellos que afectó al medidor con respecto al consumo de energía eléctrica es ajena a mi voluntad ya que no se me presento ninguna anomalía en cuanto al suministro en el NIC </w:t>
      </w:r>
      <w:r w:rsidR="002322F3">
        <w:rPr>
          <w:rFonts w:ascii="Museo Sans 300" w:hAnsi="Museo Sans 300"/>
          <w:i/>
          <w:iCs/>
          <w:sz w:val="16"/>
          <w:szCs w:val="16"/>
        </w:rPr>
        <w:t>+++</w:t>
      </w:r>
      <w:r w:rsidRPr="004C649D">
        <w:rPr>
          <w:rFonts w:ascii="Museo Sans 300" w:hAnsi="Museo Sans 300"/>
          <w:i/>
          <w:iCs/>
          <w:sz w:val="16"/>
          <w:szCs w:val="16"/>
        </w:rPr>
        <w:t xml:space="preserve"> ya que según recibos de energía eléctrica anteriores no sé tiene ninguna violación de energía solo una presunción u de acuerdo a nuestra leyes toda presunción es favorable al interesado en esté casó a mi persona y es por ello que no estoy de acuerdo además somos una familia de escasos recursos económicos y no contamos con empleo público estamos viviendo en una pandemia donde el estado no nos garantiza nada seguro es por eso que vengó por este medio a solicitar se haga un análisis de los hechos y se me tomé todas las consideraciones necesarias para con mi persona afectó que se anule la factura por el cobro arriba mencionado y sé me condone al pago de dicha factura ya que no cuentan con recursos económicos y estarían dañando a una familia salvadoreña más en este tiempo tan difícil de vivimos donde lo que tenemos no es de nadie sino que somos aves de paso esperando una respuesta favorable a mi persona me suscribo de ustedes no sin antes agradecerle de antemano muchas gracias y que Dios los bendiga siempre así me expresó </w:t>
      </w:r>
      <w:r w:rsidR="002322F3">
        <w:rPr>
          <w:rFonts w:ascii="Museo Sans 300" w:hAnsi="Museo Sans 300"/>
          <w:i/>
          <w:iCs/>
          <w:sz w:val="16"/>
          <w:szCs w:val="16"/>
        </w:rPr>
        <w:t>+++</w:t>
      </w:r>
      <w:r w:rsidRPr="004C649D">
        <w:rPr>
          <w:rFonts w:ascii="Museo Sans 300" w:hAnsi="Museo Sans 300"/>
          <w:i/>
          <w:iCs/>
          <w:sz w:val="16"/>
          <w:szCs w:val="16"/>
        </w:rPr>
        <w:t>”.</w:t>
      </w:r>
      <w:r w:rsidRPr="004C649D">
        <w:rPr>
          <w:rFonts w:ascii="Museo Sans 300" w:hAnsi="Museo Sans 300"/>
          <w:sz w:val="16"/>
          <w:szCs w:val="16"/>
        </w:rPr>
        <w:t> </w:t>
      </w:r>
    </w:p>
    <w:p w14:paraId="0DE6E3B2" w14:textId="77777777" w:rsidR="00631707" w:rsidRDefault="00631707" w:rsidP="003F12F0">
      <w:pPr>
        <w:pStyle w:val="Prrafodelista"/>
        <w:tabs>
          <w:tab w:val="left" w:pos="426"/>
        </w:tabs>
        <w:ind w:left="426"/>
        <w:jc w:val="both"/>
        <w:rPr>
          <w:rFonts w:ascii="Museo Sans 300" w:hAnsi="Museo Sans 300"/>
          <w:sz w:val="20"/>
          <w:szCs w:val="20"/>
          <w:lang w:val="es-SV"/>
        </w:rPr>
      </w:pPr>
    </w:p>
    <w:p w14:paraId="61EBB8A1" w14:textId="3208F7A0" w:rsidR="006A7D64" w:rsidRDefault="006A7D64" w:rsidP="003F12F0">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Por su parte, la sociedad EEO, S.A. de C.V. no presentó documentación para ser analizada. </w:t>
      </w:r>
    </w:p>
    <w:p w14:paraId="5C2048FD" w14:textId="77777777" w:rsidR="006A7D64" w:rsidRDefault="006A7D64" w:rsidP="003F12F0">
      <w:pPr>
        <w:pStyle w:val="Prrafodelista"/>
        <w:tabs>
          <w:tab w:val="left" w:pos="426"/>
        </w:tabs>
        <w:ind w:left="426"/>
        <w:jc w:val="both"/>
        <w:rPr>
          <w:rFonts w:ascii="Museo Sans 300" w:hAnsi="Museo Sans 300"/>
          <w:sz w:val="20"/>
          <w:szCs w:val="20"/>
          <w:lang w:val="es-SV"/>
        </w:rPr>
      </w:pPr>
    </w:p>
    <w:p w14:paraId="5A9541B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72D5E070"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C70ECA">
        <w:rPr>
          <w:rFonts w:ascii="Museo Sans 300" w:hAnsi="Museo Sans 300"/>
          <w:sz w:val="20"/>
          <w:szCs w:val="20"/>
          <w:lang w:val="es-SV"/>
        </w:rPr>
        <w:t>1304</w:t>
      </w:r>
      <w:r w:rsidR="00A351D1">
        <w:rPr>
          <w:rFonts w:ascii="Museo Sans 300" w:hAnsi="Museo Sans 300"/>
          <w:sz w:val="20"/>
          <w:szCs w:val="20"/>
          <w:lang w:val="es-SV"/>
        </w:rPr>
        <w:t>-2020</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 </w:t>
      </w:r>
      <w:r w:rsidR="00C70ECA">
        <w:rPr>
          <w:rFonts w:ascii="Museo Sans 300" w:hAnsi="Museo Sans 300"/>
          <w:sz w:val="20"/>
          <w:szCs w:val="20"/>
          <w:lang w:val="es-SV"/>
        </w:rPr>
        <w:t>veintiuno</w:t>
      </w:r>
      <w:r w:rsidR="00DB2BB9">
        <w:rPr>
          <w:rFonts w:ascii="Museo Sans 300" w:hAnsi="Museo Sans 300"/>
          <w:sz w:val="20"/>
          <w:szCs w:val="20"/>
          <w:lang w:val="es-SV"/>
        </w:rPr>
        <w:t xml:space="preserve"> </w:t>
      </w:r>
      <w:r w:rsidR="00837B6F">
        <w:rPr>
          <w:rFonts w:ascii="Museo Sans 300" w:hAnsi="Museo Sans 300"/>
          <w:sz w:val="20"/>
          <w:szCs w:val="20"/>
          <w:lang w:val="es-SV"/>
        </w:rPr>
        <w:t xml:space="preserve">de </w:t>
      </w:r>
      <w:r w:rsidR="00C70ECA">
        <w:rPr>
          <w:rFonts w:ascii="Museo Sans 300" w:hAnsi="Museo Sans 300"/>
          <w:sz w:val="20"/>
          <w:szCs w:val="20"/>
          <w:lang w:val="es-SV"/>
        </w:rPr>
        <w:t>diciembre</w:t>
      </w:r>
      <w:r w:rsidR="00A90532" w:rsidRPr="00894A09">
        <w:rPr>
          <w:rFonts w:ascii="Museo Sans 300" w:hAnsi="Museo Sans 300"/>
          <w:sz w:val="20"/>
          <w:szCs w:val="20"/>
          <w:lang w:val="es-SV"/>
        </w:rPr>
        <w:t xml:space="preserve"> de dos mil </w:t>
      </w:r>
      <w:r w:rsidR="00FE08E9" w:rsidRPr="00894A09">
        <w:rPr>
          <w:rFonts w:ascii="Museo Sans 300" w:hAnsi="Museo Sans 300"/>
          <w:sz w:val="20"/>
          <w:szCs w:val="20"/>
          <w:lang w:val="es-SV"/>
        </w:rPr>
        <w:t>veinte</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 la </w:t>
      </w:r>
      <w:r w:rsidR="00C560B4">
        <w:rPr>
          <w:rFonts w:ascii="Museo Sans 300" w:hAnsi="Museo Sans 300"/>
          <w:sz w:val="20"/>
          <w:szCs w:val="20"/>
          <w:lang w:val="es-SV"/>
        </w:rPr>
        <w:t xml:space="preserve">existencia o no de la supuesta </w:t>
      </w:r>
      <w:r w:rsidRPr="00263E33">
        <w:rPr>
          <w:rFonts w:ascii="Museo Sans 300" w:hAnsi="Museo Sans 300"/>
          <w:sz w:val="20"/>
          <w:szCs w:val="20"/>
          <w:lang w:val="es-SV"/>
        </w:rPr>
        <w:t xml:space="preserve">condición </w:t>
      </w:r>
      <w:r w:rsidR="00C560B4">
        <w:rPr>
          <w:rFonts w:ascii="Museo Sans 300" w:hAnsi="Museo Sans 300"/>
          <w:sz w:val="20"/>
          <w:szCs w:val="20"/>
          <w:lang w:val="es-SV"/>
        </w:rPr>
        <w:t xml:space="preserve">irregular </w:t>
      </w:r>
      <w:r w:rsidRPr="00263E33">
        <w:rPr>
          <w:rFonts w:ascii="Museo Sans 300" w:hAnsi="Museo Sans 300"/>
          <w:sz w:val="20"/>
          <w:szCs w:val="20"/>
          <w:lang w:val="es-SV"/>
        </w:rPr>
        <w:t>que afectó el suministro identificado con el NIC </w:t>
      </w:r>
      <w:r w:rsidR="002322F3">
        <w:rPr>
          <w:rFonts w:ascii="Museo Sans 300" w:hAnsi="Museo Sans 300"/>
          <w:sz w:val="20"/>
          <w:szCs w:val="20"/>
          <w:lang w:val="es-SV"/>
        </w:rPr>
        <w:t>+++</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55B56CE1" w:rsidR="00263E33"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Dicho acuerdo fue notificado</w:t>
      </w:r>
      <w:r w:rsidR="00FE08E9">
        <w:rPr>
          <w:rFonts w:ascii="Museo Sans 300" w:hAnsi="Museo Sans 300"/>
          <w:sz w:val="20"/>
          <w:szCs w:val="20"/>
          <w:lang w:val="es-SV"/>
        </w:rPr>
        <w:t xml:space="preserve"> </w:t>
      </w:r>
      <w:r w:rsidR="00837B6F">
        <w:rPr>
          <w:rFonts w:ascii="Museo Sans 300" w:hAnsi="Museo Sans 300"/>
          <w:sz w:val="20"/>
          <w:szCs w:val="20"/>
          <w:lang w:val="es-SV"/>
        </w:rPr>
        <w:t xml:space="preserve">a la distribuidora y </w:t>
      </w:r>
      <w:r w:rsidR="00672495">
        <w:rPr>
          <w:rFonts w:ascii="Museo Sans 300" w:hAnsi="Museo Sans 300"/>
          <w:sz w:val="20"/>
          <w:szCs w:val="20"/>
          <w:lang w:val="es-SV"/>
        </w:rPr>
        <w:t xml:space="preserve">al </w:t>
      </w:r>
      <w:r w:rsidR="00DB2BB9">
        <w:rPr>
          <w:rFonts w:ascii="Museo Sans 300" w:hAnsi="Museo Sans 300"/>
          <w:sz w:val="20"/>
          <w:szCs w:val="20"/>
          <w:lang w:val="es-SV"/>
        </w:rPr>
        <w:t>usuario</w:t>
      </w:r>
      <w:r w:rsidR="00837B6F">
        <w:rPr>
          <w:rFonts w:ascii="Museo Sans 300" w:hAnsi="Museo Sans 300"/>
          <w:sz w:val="20"/>
          <w:szCs w:val="20"/>
          <w:lang w:val="es-SV"/>
        </w:rPr>
        <w:t xml:space="preserve"> </w:t>
      </w:r>
      <w:r w:rsidR="004E6BC4">
        <w:rPr>
          <w:rFonts w:ascii="Museo Sans 300" w:hAnsi="Museo Sans 300"/>
          <w:sz w:val="20"/>
          <w:szCs w:val="20"/>
          <w:lang w:val="es-SV"/>
        </w:rPr>
        <w:t xml:space="preserve">los días </w:t>
      </w:r>
      <w:r w:rsidR="0009336C">
        <w:rPr>
          <w:rFonts w:ascii="Museo Sans 300" w:hAnsi="Museo Sans 300"/>
          <w:sz w:val="20"/>
          <w:szCs w:val="20"/>
          <w:lang w:val="es-SV"/>
        </w:rPr>
        <w:t>cinco y seis</w:t>
      </w:r>
      <w:r w:rsidR="00DB2BB9">
        <w:rPr>
          <w:rFonts w:ascii="Museo Sans 300" w:hAnsi="Museo Sans 300"/>
          <w:sz w:val="20"/>
          <w:szCs w:val="20"/>
          <w:lang w:val="es-SV"/>
        </w:rPr>
        <w:t xml:space="preserve"> de </w:t>
      </w:r>
      <w:r w:rsidR="0009336C">
        <w:rPr>
          <w:rFonts w:ascii="Museo Sans 300" w:hAnsi="Museo Sans 300"/>
          <w:sz w:val="20"/>
          <w:szCs w:val="20"/>
          <w:lang w:val="es-SV"/>
        </w:rPr>
        <w:t>enero de este año</w:t>
      </w:r>
      <w:r w:rsidR="004E6BC4">
        <w:rPr>
          <w:rFonts w:ascii="Museo Sans 300" w:hAnsi="Museo Sans 300"/>
          <w:sz w:val="20"/>
          <w:szCs w:val="20"/>
          <w:lang w:val="es-SV"/>
        </w:rPr>
        <w:t>, respectivamente.</w:t>
      </w:r>
    </w:p>
    <w:p w14:paraId="18A74E47" w14:textId="77777777" w:rsidR="00347CB6" w:rsidRDefault="00347CB6" w:rsidP="00BD38EB">
      <w:pPr>
        <w:pStyle w:val="Prrafodelista"/>
        <w:tabs>
          <w:tab w:val="left" w:pos="426"/>
        </w:tabs>
        <w:ind w:left="426"/>
        <w:jc w:val="both"/>
        <w:rPr>
          <w:rFonts w:ascii="Museo Sans 300" w:hAnsi="Museo Sans 300"/>
          <w:sz w:val="20"/>
          <w:szCs w:val="20"/>
          <w:lang w:val="es-SV"/>
        </w:rPr>
      </w:pPr>
    </w:p>
    <w:p w14:paraId="7067EC89" w14:textId="0D6D600E" w:rsidR="004A1699" w:rsidRDefault="00C560B4"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Mediante memorando </w:t>
      </w:r>
      <w:r w:rsidR="00FC46FF">
        <w:rPr>
          <w:rFonts w:ascii="Museo Sans 300" w:hAnsi="Museo Sans 300"/>
          <w:sz w:val="20"/>
          <w:szCs w:val="20"/>
          <w:lang w:val="es-SV"/>
        </w:rPr>
        <w:t xml:space="preserve">de fecha </w:t>
      </w:r>
      <w:r w:rsidR="0009336C">
        <w:rPr>
          <w:rFonts w:ascii="Museo Sans 300" w:hAnsi="Museo Sans 300"/>
          <w:sz w:val="20"/>
          <w:szCs w:val="20"/>
          <w:lang w:val="es-SV"/>
        </w:rPr>
        <w:t>veintiocho</w:t>
      </w:r>
      <w:r w:rsidR="00131A7F">
        <w:rPr>
          <w:rFonts w:ascii="Museo Sans 300" w:hAnsi="Museo Sans 300"/>
          <w:sz w:val="20"/>
          <w:szCs w:val="20"/>
          <w:lang w:val="es-SV"/>
        </w:rPr>
        <w:t xml:space="preserve"> </w:t>
      </w:r>
      <w:r>
        <w:rPr>
          <w:rFonts w:ascii="Museo Sans 300" w:hAnsi="Museo Sans 300"/>
          <w:sz w:val="20"/>
          <w:szCs w:val="20"/>
          <w:lang w:val="es-SV"/>
        </w:rPr>
        <w:t xml:space="preserve">de </w:t>
      </w:r>
      <w:r w:rsidR="0009336C">
        <w:rPr>
          <w:rFonts w:ascii="Museo Sans 300" w:hAnsi="Museo Sans 300"/>
          <w:sz w:val="20"/>
          <w:szCs w:val="20"/>
          <w:lang w:val="es-SV"/>
        </w:rPr>
        <w:t>enero</w:t>
      </w:r>
      <w:r>
        <w:rPr>
          <w:rFonts w:ascii="Museo Sans 300" w:hAnsi="Museo Sans 300"/>
          <w:sz w:val="20"/>
          <w:szCs w:val="20"/>
          <w:lang w:val="es-SV"/>
        </w:rPr>
        <w:t xml:space="preserve"> del</w:t>
      </w:r>
      <w:r w:rsidR="00CD3B2E">
        <w:rPr>
          <w:rStyle w:val="normaltextrun"/>
          <w:rFonts w:ascii="Museo Sans 300" w:hAnsi="Museo Sans 300" w:cs="Segoe UI"/>
          <w:color w:val="000000"/>
          <w:sz w:val="20"/>
          <w:szCs w:val="20"/>
          <w:bdr w:val="none" w:sz="0" w:space="0" w:color="auto" w:frame="1"/>
        </w:rPr>
        <w:t xml:space="preserve"> año</w:t>
      </w:r>
      <w:r>
        <w:rPr>
          <w:rStyle w:val="normaltextrun"/>
          <w:rFonts w:ascii="Museo Sans 300" w:hAnsi="Museo Sans 300" w:cs="Segoe UI"/>
          <w:color w:val="000000"/>
          <w:sz w:val="20"/>
          <w:szCs w:val="20"/>
          <w:bdr w:val="none" w:sz="0" w:space="0" w:color="auto" w:frame="1"/>
        </w:rPr>
        <w:t xml:space="preserve"> dos mil veint</w:t>
      </w:r>
      <w:r w:rsidR="00131A7F">
        <w:rPr>
          <w:rStyle w:val="normaltextrun"/>
          <w:rFonts w:ascii="Museo Sans 300" w:hAnsi="Museo Sans 300" w:cs="Segoe UI"/>
          <w:color w:val="000000"/>
          <w:sz w:val="20"/>
          <w:szCs w:val="20"/>
          <w:bdr w:val="none" w:sz="0" w:space="0" w:color="auto" w:frame="1"/>
        </w:rPr>
        <w:t>iuno</w:t>
      </w:r>
      <w:r w:rsidR="00263E33" w:rsidRPr="00972F9D">
        <w:rPr>
          <w:rFonts w:ascii="Museo Sans 300" w:hAnsi="Museo Sans 300"/>
          <w:sz w:val="20"/>
          <w:szCs w:val="20"/>
          <w:lang w:val="es-SV"/>
        </w:rPr>
        <w:t>, el CAU rindió el informe técnico N.° IT-</w:t>
      </w:r>
      <w:r w:rsidR="0009336C">
        <w:rPr>
          <w:rFonts w:ascii="Museo Sans 300" w:hAnsi="Museo Sans 300"/>
          <w:sz w:val="20"/>
          <w:szCs w:val="20"/>
          <w:lang w:val="es-SV"/>
        </w:rPr>
        <w:t>0027</w:t>
      </w:r>
      <w:r w:rsidR="00131A7F">
        <w:rPr>
          <w:rFonts w:ascii="Museo Sans 300" w:hAnsi="Museo Sans 300"/>
          <w:sz w:val="20"/>
          <w:szCs w:val="20"/>
          <w:lang w:val="es-SV"/>
        </w:rPr>
        <w:t>-CAU-21</w:t>
      </w:r>
      <w:r w:rsidR="00263E33" w:rsidRPr="00972F9D">
        <w:rPr>
          <w:rFonts w:ascii="Museo Sans 300" w:hAnsi="Museo Sans 300"/>
          <w:sz w:val="20"/>
          <w:szCs w:val="20"/>
          <w:lang w:val="es-SV"/>
        </w:rPr>
        <w:t>, en el que realizó un análisis, entre otros, de: a) argumentos de las p</w:t>
      </w:r>
      <w:r w:rsidR="00D967B1">
        <w:rPr>
          <w:rFonts w:ascii="Museo Sans 300" w:hAnsi="Museo Sans 300"/>
          <w:sz w:val="20"/>
          <w:szCs w:val="20"/>
          <w:lang w:val="es-SV"/>
        </w:rPr>
        <w:t>artes; b) pruebas aportadas; c) fotografías del suministro y d</w:t>
      </w:r>
      <w:r w:rsidR="00263E33" w:rsidRPr="00263E33">
        <w:rPr>
          <w:rFonts w:ascii="Museo Sans 300" w:hAnsi="Museo Sans 300"/>
          <w:sz w:val="20"/>
          <w:szCs w:val="20"/>
          <w:lang w:val="es-SV"/>
        </w:rPr>
        <w:t>) método de cálculo de ENR. De dichos elementos, es pertinente citar los siguientes: </w:t>
      </w:r>
      <w:r w:rsidR="00F772E4" w:rsidRPr="11D6E6F9">
        <w:rPr>
          <w:rFonts w:ascii="Museo Sans 300" w:hAnsi="Museo Sans 300"/>
          <w:sz w:val="20"/>
          <w:szCs w:val="20"/>
          <w:lang w:val="es-SV"/>
        </w:rPr>
        <w:t xml:space="preserve"> </w:t>
      </w:r>
    </w:p>
    <w:p w14:paraId="380AB2A2" w14:textId="0D73B783" w:rsidR="008C6871" w:rsidRDefault="008C6871" w:rsidP="004A1699">
      <w:pPr>
        <w:pStyle w:val="Prrafodelista"/>
        <w:tabs>
          <w:tab w:val="left" w:pos="426"/>
        </w:tabs>
        <w:ind w:left="426"/>
        <w:jc w:val="both"/>
        <w:rPr>
          <w:rFonts w:ascii="Museo Sans 300" w:hAnsi="Museo Sans 300"/>
          <w:sz w:val="20"/>
          <w:szCs w:val="20"/>
          <w:lang w:val="es-SV"/>
        </w:rPr>
      </w:pPr>
    </w:p>
    <w:p w14:paraId="2B53DB15" w14:textId="4B087AD6" w:rsidR="008C6871" w:rsidRDefault="008C6871" w:rsidP="004A1699">
      <w:pPr>
        <w:pStyle w:val="Prrafodelista"/>
        <w:tabs>
          <w:tab w:val="left" w:pos="426"/>
        </w:tabs>
        <w:ind w:left="426"/>
        <w:jc w:val="both"/>
        <w:rPr>
          <w:rFonts w:ascii="Museo Sans 300" w:hAnsi="Museo Sans 300"/>
          <w:sz w:val="20"/>
          <w:szCs w:val="20"/>
          <w:lang w:val="es-SV"/>
        </w:rPr>
      </w:pPr>
    </w:p>
    <w:p w14:paraId="1F5D4527" w14:textId="77777777" w:rsidR="008C6871" w:rsidRDefault="008C6871" w:rsidP="004A1699">
      <w:pPr>
        <w:pStyle w:val="Prrafodelista"/>
        <w:tabs>
          <w:tab w:val="left" w:pos="426"/>
        </w:tabs>
        <w:ind w:left="426"/>
        <w:jc w:val="both"/>
        <w:rPr>
          <w:rFonts w:ascii="Museo Sans 300" w:hAnsi="Museo Sans 300"/>
          <w:sz w:val="20"/>
          <w:szCs w:val="20"/>
          <w:lang w:val="es-SV"/>
        </w:rPr>
      </w:pPr>
    </w:p>
    <w:p w14:paraId="26983FDF" w14:textId="77777777" w:rsidR="008B5F72" w:rsidRDefault="008B5F72" w:rsidP="004A1699">
      <w:pPr>
        <w:pStyle w:val="Prrafodelista"/>
        <w:tabs>
          <w:tab w:val="left" w:pos="426"/>
        </w:tabs>
        <w:ind w:left="426"/>
        <w:jc w:val="both"/>
        <w:rPr>
          <w:rFonts w:ascii="Museo Sans 300" w:hAnsi="Museo Sans 300"/>
          <w:sz w:val="20"/>
          <w:szCs w:val="20"/>
          <w:lang w:val="es-SV"/>
        </w:rPr>
      </w:pPr>
    </w:p>
    <w:p w14:paraId="67C269CF" w14:textId="779F774C" w:rsidR="00027B48" w:rsidRPr="002322F3" w:rsidRDefault="00FC46FF" w:rsidP="002322F3">
      <w:pPr>
        <w:tabs>
          <w:tab w:val="left" w:pos="426"/>
        </w:tabs>
        <w:jc w:val="both"/>
        <w:rPr>
          <w:rFonts w:ascii="Museo Sans 300" w:eastAsia="Arial" w:hAnsi="Museo Sans 300"/>
          <w:b/>
          <w:color w:val="000000"/>
          <w:sz w:val="20"/>
          <w:szCs w:val="20"/>
        </w:rPr>
      </w:pPr>
      <w:r w:rsidRPr="004C649D">
        <w:rPr>
          <w:rFonts w:ascii="Museo Sans 300" w:eastAsia="Arial" w:hAnsi="Museo Sans 300"/>
          <w:b/>
          <w:color w:val="000000"/>
          <w:sz w:val="20"/>
          <w:szCs w:val="20"/>
          <w:u w:val="single"/>
        </w:rPr>
        <w:lastRenderedPageBreak/>
        <w:t>Histórico de consumo</w:t>
      </w:r>
      <w:r w:rsidR="00505FAB" w:rsidRPr="004C649D">
        <w:rPr>
          <w:rFonts w:ascii="Museo Sans 300" w:eastAsia="Arial" w:hAnsi="Museo Sans 300"/>
          <w:b/>
          <w:color w:val="000000"/>
          <w:sz w:val="20"/>
          <w:szCs w:val="20"/>
          <w:u w:val="single"/>
        </w:rPr>
        <w:t>:</w:t>
      </w:r>
      <w:r w:rsidR="007172DC" w:rsidRPr="004C649D">
        <w:rPr>
          <w:rFonts w:ascii="Museo Sans 300" w:eastAsia="Arial" w:hAnsi="Museo Sans 300"/>
          <w:b/>
          <w:color w:val="000000"/>
          <w:sz w:val="20"/>
          <w:szCs w:val="20"/>
        </w:rPr>
        <w:t xml:space="preserve"> </w:t>
      </w:r>
      <w:r w:rsidR="00027B48" w:rsidRPr="002322F3">
        <w:rPr>
          <w:rFonts w:ascii="Museo Sans 300" w:eastAsia="Arial" w:hAnsi="Museo Sans 300"/>
          <w:b/>
          <w:color w:val="000000"/>
          <w:sz w:val="20"/>
          <w:szCs w:val="20"/>
        </w:rPr>
        <w:t xml:space="preserve">            </w:t>
      </w:r>
    </w:p>
    <w:p w14:paraId="5AF24790" w14:textId="667F082F" w:rsidR="006E62CD" w:rsidRDefault="002322F3" w:rsidP="00A62836">
      <w:pPr>
        <w:tabs>
          <w:tab w:val="left" w:pos="426"/>
        </w:tabs>
        <w:jc w:val="center"/>
        <w:rPr>
          <w:rFonts w:ascii="Museo Sans 300" w:eastAsia="Arial" w:hAnsi="Museo Sans 300"/>
          <w:color w:val="000000"/>
          <w:sz w:val="20"/>
          <w:szCs w:val="20"/>
        </w:rPr>
      </w:pPr>
      <w:r>
        <w:rPr>
          <w:rFonts w:cs="Times New Roman"/>
          <w:noProof/>
          <w:lang w:eastAsia="es-SV"/>
        </w:rPr>
        <w:t>+++</w:t>
      </w:r>
    </w:p>
    <w:p w14:paraId="5FCAB3B3" w14:textId="45D74C5D" w:rsidR="003439C8" w:rsidRPr="007172DC" w:rsidRDefault="00FC46FF" w:rsidP="002322F3">
      <w:pPr>
        <w:pStyle w:val="Prrafodelista"/>
        <w:ind w:left="0" w:firstLine="142"/>
        <w:rPr>
          <w:rFonts w:ascii="Museo Sans 300" w:eastAsia="Arial" w:hAnsi="Museo Sans 300" w:cs="Arial"/>
          <w:b/>
          <w:color w:val="000000"/>
          <w:sz w:val="20"/>
          <w:szCs w:val="20"/>
          <w:lang w:val="es-SV"/>
        </w:rPr>
      </w:pPr>
      <w:r w:rsidRPr="00A62836">
        <w:rPr>
          <w:rFonts w:ascii="Museo Sans 300" w:eastAsia="Arial" w:hAnsi="Museo Sans 300"/>
          <w:color w:val="000000"/>
          <w:sz w:val="20"/>
          <w:szCs w:val="20"/>
        </w:rPr>
        <w:t xml:space="preserve">      </w:t>
      </w:r>
      <w:r w:rsidR="003439C8" w:rsidRPr="00A62836">
        <w:rPr>
          <w:rFonts w:ascii="Museo Sans 300" w:eastAsia="Arial" w:hAnsi="Museo Sans 300" w:cs="Arial"/>
          <w:b/>
          <w:color w:val="000000"/>
          <w:sz w:val="20"/>
          <w:szCs w:val="20"/>
          <w:u w:val="single"/>
          <w:lang w:val="es-SV"/>
        </w:rPr>
        <w:t>Determinación de la existencia de una condición irregular</w:t>
      </w:r>
      <w:r w:rsidR="00505FAB">
        <w:rPr>
          <w:rFonts w:ascii="Museo Sans 300" w:eastAsia="Arial" w:hAnsi="Museo Sans 300" w:cs="Arial"/>
          <w:b/>
          <w:color w:val="000000"/>
          <w:sz w:val="20"/>
          <w:szCs w:val="20"/>
          <w:u w:val="single"/>
          <w:lang w:val="es-SV"/>
        </w:rPr>
        <w:t>:</w:t>
      </w:r>
      <w:r w:rsidR="003439C8" w:rsidRPr="007172DC">
        <w:rPr>
          <w:rFonts w:ascii="Museo Sans 300" w:eastAsia="Arial" w:hAnsi="Museo Sans 300" w:cs="Arial"/>
          <w:b/>
          <w:color w:val="000000"/>
          <w:sz w:val="20"/>
          <w:szCs w:val="20"/>
          <w:lang w:val="es-SV"/>
        </w:rPr>
        <w:t xml:space="preserve"> </w:t>
      </w:r>
    </w:p>
    <w:p w14:paraId="48ABD7F2" w14:textId="5A819364" w:rsidR="003439C8" w:rsidRPr="007172DC" w:rsidRDefault="007172DC" w:rsidP="007172DC">
      <w:pPr>
        <w:pStyle w:val="Prrafodelista"/>
        <w:tabs>
          <w:tab w:val="left" w:pos="426"/>
          <w:tab w:val="left" w:pos="3180"/>
        </w:tabs>
        <w:ind w:left="426"/>
        <w:jc w:val="both"/>
        <w:rPr>
          <w:rFonts w:ascii="Museo Sans 300" w:eastAsia="Arial" w:hAnsi="Museo Sans 300" w:cs="Arial"/>
          <w:b/>
          <w:color w:val="000000"/>
          <w:sz w:val="20"/>
          <w:szCs w:val="20"/>
          <w:lang w:val="es-SV"/>
        </w:rPr>
      </w:pPr>
      <w:r w:rsidRPr="007172DC">
        <w:rPr>
          <w:rFonts w:ascii="Museo Sans 300" w:eastAsia="Arial" w:hAnsi="Museo Sans 300" w:cs="Arial"/>
          <w:b/>
          <w:color w:val="000000"/>
          <w:sz w:val="20"/>
          <w:szCs w:val="20"/>
          <w:lang w:val="es-SV"/>
        </w:rPr>
        <w:tab/>
      </w:r>
    </w:p>
    <w:p w14:paraId="774A018C" w14:textId="26047ED7" w:rsidR="00FC46FF" w:rsidRDefault="00A1553F" w:rsidP="00021080">
      <w:pPr>
        <w:ind w:left="709" w:right="709"/>
        <w:jc w:val="both"/>
        <w:rPr>
          <w:rFonts w:ascii="Museo 300" w:eastAsia="Arial" w:hAnsi="Museo 300"/>
          <w:sz w:val="16"/>
          <w:szCs w:val="16"/>
        </w:rPr>
      </w:pPr>
      <w:r>
        <w:rPr>
          <w:rFonts w:ascii="Museo 300" w:eastAsia="Arial" w:hAnsi="Museo 300"/>
          <w:sz w:val="16"/>
          <w:szCs w:val="16"/>
        </w:rPr>
        <w:t xml:space="preserve">[…] </w:t>
      </w:r>
      <w:r w:rsidR="00A801CB" w:rsidRPr="00A801CB">
        <w:rPr>
          <w:rFonts w:ascii="Museo 300" w:eastAsia="Arial" w:hAnsi="Museo 300"/>
          <w:sz w:val="16"/>
          <w:szCs w:val="16"/>
          <w:lang w:val="es-MX"/>
        </w:rPr>
        <w:t>Con</w:t>
      </w:r>
      <w:r w:rsidR="00021080">
        <w:rPr>
          <w:rFonts w:ascii="Museo 300" w:eastAsia="Arial" w:hAnsi="Museo 300"/>
          <w:sz w:val="16"/>
          <w:szCs w:val="16"/>
          <w:lang w:val="es-MX"/>
        </w:rPr>
        <w:t>forme</w:t>
      </w:r>
      <w:r w:rsidR="00A801CB" w:rsidRPr="00A801CB">
        <w:rPr>
          <w:rFonts w:ascii="Museo 300" w:eastAsia="Arial" w:hAnsi="Museo 300"/>
          <w:sz w:val="16"/>
          <w:szCs w:val="16"/>
          <w:lang w:val="es-MX"/>
        </w:rPr>
        <w:t xml:space="preserve"> </w:t>
      </w:r>
      <w:r w:rsidR="00021080" w:rsidRPr="00021080">
        <w:rPr>
          <w:rFonts w:ascii="Museo 300" w:eastAsia="Arial" w:hAnsi="Museo 300"/>
          <w:sz w:val="16"/>
          <w:szCs w:val="16"/>
        </w:rPr>
        <w:t xml:space="preserve">con la información que fue provista por la sociedad EEO, se han extraído las fotografías mediante las cuales se observa la condición encontrada en el suministro objeto del presente informe, detallando el incumplimiento a las condiciones contractuales, debido a una línea directa a 120V conectada desde bornera del equipo de medición, con la finalidad de impedir el correcto registro de la energía consumida en la vivienda del señor </w:t>
      </w:r>
      <w:r w:rsidR="002322F3">
        <w:rPr>
          <w:rFonts w:ascii="Museo 300" w:eastAsia="Arial" w:hAnsi="Museo 300"/>
          <w:sz w:val="16"/>
          <w:szCs w:val="16"/>
        </w:rPr>
        <w:t>+++</w:t>
      </w:r>
      <w:r w:rsidR="00021080">
        <w:rPr>
          <w:rFonts w:ascii="Museo 300" w:eastAsia="Arial" w:hAnsi="Museo 300"/>
          <w:sz w:val="16"/>
          <w:szCs w:val="16"/>
        </w:rPr>
        <w:t>.</w:t>
      </w:r>
    </w:p>
    <w:p w14:paraId="77D732E7" w14:textId="0CD4DAD5" w:rsidR="00021080" w:rsidRPr="002322F3" w:rsidRDefault="002322F3" w:rsidP="00021080">
      <w:pPr>
        <w:ind w:left="709" w:right="709"/>
        <w:jc w:val="center"/>
        <w:rPr>
          <w:rFonts w:ascii="Museo Sans 300" w:eastAsia="Arial" w:hAnsi="Museo Sans 300"/>
          <w:color w:val="000000"/>
          <w:sz w:val="20"/>
          <w:szCs w:val="20"/>
        </w:rPr>
      </w:pPr>
      <w:r w:rsidRPr="002322F3">
        <w:rPr>
          <w:rFonts w:ascii="Museo Sans 300" w:eastAsia="Arial" w:hAnsi="Museo Sans 300"/>
          <w:color w:val="000000"/>
          <w:sz w:val="20"/>
          <w:szCs w:val="20"/>
        </w:rPr>
        <w:t>+++</w:t>
      </w:r>
    </w:p>
    <w:p w14:paraId="0CAFB2CB" w14:textId="77777777" w:rsidR="00A448E7" w:rsidRPr="004C649D" w:rsidRDefault="00A448E7" w:rsidP="004C649D">
      <w:pPr>
        <w:ind w:left="709" w:right="709"/>
        <w:jc w:val="both"/>
        <w:rPr>
          <w:rFonts w:ascii="Museo 300" w:eastAsia="Arial" w:hAnsi="Museo 300"/>
          <w:sz w:val="16"/>
          <w:szCs w:val="16"/>
          <w:lang w:val="es-MX"/>
        </w:rPr>
      </w:pPr>
      <w:r w:rsidRPr="004C649D">
        <w:rPr>
          <w:rFonts w:ascii="Museo 300" w:eastAsia="Arial" w:hAnsi="Museo 300"/>
          <w:sz w:val="16"/>
          <w:szCs w:val="16"/>
          <w:lang w:val="es-MX"/>
        </w:rPr>
        <w:t>Al respecto, y tomando como base las fotografías presentadas por la sociedad EEO, se determina lo siguiente:</w:t>
      </w:r>
    </w:p>
    <w:p w14:paraId="7576CC4F" w14:textId="56D719C4" w:rsidR="00021080" w:rsidRDefault="00021080" w:rsidP="00786DCB">
      <w:pPr>
        <w:pStyle w:val="Prrafodelista"/>
        <w:numPr>
          <w:ilvl w:val="0"/>
          <w:numId w:val="25"/>
        </w:numPr>
        <w:ind w:left="1701" w:right="709" w:hanging="283"/>
        <w:jc w:val="both"/>
        <w:rPr>
          <w:rFonts w:ascii="Museo 300" w:eastAsia="Arial" w:hAnsi="Museo 300"/>
          <w:color w:val="000000"/>
          <w:sz w:val="16"/>
          <w:szCs w:val="16"/>
        </w:rPr>
      </w:pPr>
      <w:r w:rsidRPr="00021080">
        <w:rPr>
          <w:rFonts w:ascii="Museo 300" w:eastAsia="Arial" w:hAnsi="Museo 300"/>
          <w:color w:val="000000"/>
          <w:sz w:val="16"/>
          <w:szCs w:val="16"/>
        </w:rPr>
        <w:t xml:space="preserve">En la fotografía identificada como 1-A, se muestra un conductor eléctrico utilizado como “línea directa” a 120 V, el cual estaba conectado desde bornera del equipo de medición del suministro, y que ingresaba a la vivienda del señor </w:t>
      </w:r>
      <w:r w:rsidR="002322F3">
        <w:rPr>
          <w:rFonts w:ascii="Museo 300" w:eastAsia="Arial" w:hAnsi="Museo 300"/>
          <w:color w:val="000000"/>
          <w:sz w:val="16"/>
          <w:szCs w:val="16"/>
        </w:rPr>
        <w:t>+++</w:t>
      </w:r>
      <w:r w:rsidRPr="00021080">
        <w:rPr>
          <w:rFonts w:ascii="Museo 300" w:eastAsia="Arial" w:hAnsi="Museo 300"/>
          <w:color w:val="000000"/>
          <w:sz w:val="16"/>
          <w:szCs w:val="16"/>
        </w:rPr>
        <w:t>.</w:t>
      </w:r>
    </w:p>
    <w:p w14:paraId="4479C97F" w14:textId="77777777" w:rsidR="00021080" w:rsidRDefault="00021080" w:rsidP="00786DCB">
      <w:pPr>
        <w:pStyle w:val="Prrafodelista"/>
        <w:ind w:left="1701" w:right="709" w:hanging="283"/>
        <w:jc w:val="both"/>
        <w:rPr>
          <w:rFonts w:ascii="Museo 300" w:eastAsia="Arial" w:hAnsi="Museo 300"/>
          <w:color w:val="000000"/>
          <w:sz w:val="16"/>
          <w:szCs w:val="16"/>
        </w:rPr>
      </w:pPr>
    </w:p>
    <w:p w14:paraId="2B47D1B7" w14:textId="77777777" w:rsidR="00021080" w:rsidRPr="00021080" w:rsidRDefault="00021080" w:rsidP="00786DCB">
      <w:pPr>
        <w:pStyle w:val="Prrafodelista"/>
        <w:numPr>
          <w:ilvl w:val="0"/>
          <w:numId w:val="25"/>
        </w:numPr>
        <w:ind w:left="1701" w:right="709" w:hanging="283"/>
        <w:jc w:val="both"/>
        <w:rPr>
          <w:rFonts w:ascii="Museo 300" w:eastAsia="Arial" w:hAnsi="Museo 300"/>
          <w:color w:val="000000"/>
          <w:sz w:val="16"/>
          <w:szCs w:val="16"/>
        </w:rPr>
      </w:pPr>
      <w:r w:rsidRPr="00021080">
        <w:rPr>
          <w:rFonts w:ascii="Museo 300" w:eastAsia="Arial" w:hAnsi="Museo 300"/>
          <w:color w:val="000000"/>
          <w:sz w:val="16"/>
          <w:szCs w:val="16"/>
        </w:rPr>
        <w:t>En la fotografía identificada como 1-B, se muestra la intensidad de corriente instantánea registrada por personal de la distribuidora en la línea directa, y que resultó de 9.26 Amperios.</w:t>
      </w:r>
    </w:p>
    <w:p w14:paraId="60A99B29" w14:textId="77777777" w:rsidR="00021080" w:rsidRPr="00021080" w:rsidRDefault="00021080" w:rsidP="00786DCB">
      <w:pPr>
        <w:pStyle w:val="Prrafodelista"/>
        <w:ind w:left="1701" w:right="709" w:hanging="283"/>
        <w:jc w:val="both"/>
        <w:rPr>
          <w:rFonts w:ascii="Museo 300" w:eastAsia="Arial" w:hAnsi="Museo 300"/>
          <w:color w:val="000000"/>
          <w:sz w:val="16"/>
          <w:szCs w:val="16"/>
        </w:rPr>
      </w:pPr>
    </w:p>
    <w:p w14:paraId="4BE0AB72" w14:textId="64BC44EE" w:rsidR="00021080" w:rsidRDefault="00021080" w:rsidP="00786DCB">
      <w:pPr>
        <w:pStyle w:val="Prrafodelista"/>
        <w:numPr>
          <w:ilvl w:val="0"/>
          <w:numId w:val="25"/>
        </w:numPr>
        <w:ind w:left="1701" w:right="709" w:hanging="283"/>
        <w:jc w:val="both"/>
        <w:rPr>
          <w:rFonts w:ascii="Museo 300" w:eastAsia="Arial" w:hAnsi="Museo 300"/>
          <w:color w:val="000000"/>
          <w:sz w:val="16"/>
          <w:szCs w:val="16"/>
        </w:rPr>
      </w:pPr>
      <w:r w:rsidRPr="00021080">
        <w:rPr>
          <w:rFonts w:ascii="Museo 300" w:eastAsia="Arial" w:hAnsi="Museo 300"/>
          <w:color w:val="000000"/>
          <w:sz w:val="16"/>
          <w:szCs w:val="16"/>
        </w:rPr>
        <w:t xml:space="preserve"> En la fotografía n.° 2, se muestra la normalización realizada al equipo de medición del señor </w:t>
      </w:r>
      <w:r w:rsidR="002322F3">
        <w:rPr>
          <w:rFonts w:ascii="Museo 300" w:eastAsia="Arial" w:hAnsi="Museo 300"/>
          <w:color w:val="000000"/>
          <w:sz w:val="16"/>
          <w:szCs w:val="16"/>
        </w:rPr>
        <w:t>+++</w:t>
      </w:r>
      <w:r w:rsidRPr="00021080">
        <w:rPr>
          <w:rFonts w:ascii="Museo 300" w:eastAsia="Arial" w:hAnsi="Museo 300"/>
          <w:color w:val="000000"/>
          <w:sz w:val="16"/>
          <w:szCs w:val="16"/>
        </w:rPr>
        <w:t xml:space="preserve"> por personal técnico de la EEO, en fecha 1 de agosto de 2020. </w:t>
      </w:r>
    </w:p>
    <w:p w14:paraId="078E3FF1" w14:textId="77777777" w:rsidR="00524B22" w:rsidRPr="004C649D" w:rsidRDefault="00524B22" w:rsidP="004C649D">
      <w:pPr>
        <w:pStyle w:val="Prrafodelista"/>
        <w:rPr>
          <w:rFonts w:ascii="Museo 300" w:eastAsia="Arial" w:hAnsi="Museo 300"/>
          <w:color w:val="000000"/>
          <w:sz w:val="16"/>
          <w:szCs w:val="16"/>
        </w:rPr>
      </w:pPr>
    </w:p>
    <w:p w14:paraId="49E8A1BD" w14:textId="051E0DA8" w:rsidR="00021080" w:rsidRPr="004C649D" w:rsidRDefault="00021080" w:rsidP="004C649D">
      <w:pPr>
        <w:ind w:left="709" w:right="709"/>
        <w:jc w:val="both"/>
        <w:rPr>
          <w:rFonts w:ascii="Museo 300" w:eastAsia="Arial" w:hAnsi="Museo 300"/>
          <w:color w:val="000000"/>
          <w:sz w:val="16"/>
          <w:szCs w:val="16"/>
        </w:rPr>
      </w:pPr>
      <w:r w:rsidRPr="004C649D">
        <w:rPr>
          <w:rFonts w:ascii="Museo 300" w:eastAsia="Arial" w:hAnsi="Museo 300"/>
          <w:color w:val="000000"/>
          <w:sz w:val="16"/>
          <w:szCs w:val="16"/>
        </w:rPr>
        <w:t>Como parte del proceso de análisis requerido, personal técnico del CAU realizó una inspección técnica en el suministro bajo estudio en fecha 26 de enero de 2021, se presentan a continuación los hallazgos encontrados:</w:t>
      </w:r>
    </w:p>
    <w:p w14:paraId="60096863" w14:textId="3086CB0D" w:rsidR="00021080" w:rsidRDefault="00021080" w:rsidP="00786DCB">
      <w:pPr>
        <w:pStyle w:val="Prrafodelista"/>
        <w:numPr>
          <w:ilvl w:val="0"/>
          <w:numId w:val="25"/>
        </w:numPr>
        <w:ind w:left="1701" w:right="709" w:hanging="283"/>
        <w:jc w:val="both"/>
        <w:rPr>
          <w:rFonts w:ascii="Museo 300" w:eastAsia="Arial" w:hAnsi="Museo 300"/>
          <w:color w:val="000000"/>
          <w:sz w:val="16"/>
          <w:szCs w:val="16"/>
        </w:rPr>
      </w:pPr>
      <w:r w:rsidRPr="00021080">
        <w:rPr>
          <w:rFonts w:ascii="Museo 300" w:eastAsia="Arial" w:hAnsi="Museo 300"/>
          <w:color w:val="000000"/>
          <w:sz w:val="16"/>
          <w:szCs w:val="16"/>
        </w:rPr>
        <w:t>La vivienda se encontró habitada, con una lectura verificada en el medidor de 7,160 kWh, congruente con lo registrado por la EEO.</w:t>
      </w:r>
    </w:p>
    <w:p w14:paraId="323FFEDA" w14:textId="77777777" w:rsidR="00021080" w:rsidRDefault="00021080" w:rsidP="00786DCB">
      <w:pPr>
        <w:pStyle w:val="Prrafodelista"/>
        <w:ind w:left="1701" w:right="709" w:hanging="283"/>
        <w:jc w:val="both"/>
        <w:rPr>
          <w:rFonts w:ascii="Museo 300" w:eastAsia="Arial" w:hAnsi="Museo 300"/>
          <w:color w:val="000000"/>
          <w:sz w:val="16"/>
          <w:szCs w:val="16"/>
        </w:rPr>
      </w:pPr>
    </w:p>
    <w:p w14:paraId="7C540E55" w14:textId="63F682BE" w:rsidR="00021080" w:rsidRPr="00021080" w:rsidRDefault="00021080" w:rsidP="00786DCB">
      <w:pPr>
        <w:pStyle w:val="Prrafodelista"/>
        <w:numPr>
          <w:ilvl w:val="0"/>
          <w:numId w:val="25"/>
        </w:numPr>
        <w:ind w:left="1701" w:right="709" w:hanging="283"/>
        <w:jc w:val="both"/>
        <w:rPr>
          <w:rFonts w:ascii="Museo 300" w:eastAsia="Arial" w:hAnsi="Museo 300"/>
          <w:color w:val="000000"/>
          <w:sz w:val="16"/>
          <w:szCs w:val="16"/>
        </w:rPr>
      </w:pPr>
      <w:r w:rsidRPr="00021080">
        <w:rPr>
          <w:rFonts w:ascii="Museo 300" w:eastAsia="Arial" w:hAnsi="Museo 300"/>
          <w:color w:val="000000"/>
          <w:sz w:val="16"/>
          <w:szCs w:val="16"/>
        </w:rPr>
        <w:t>Se encontró suministro bajo estudio conectado de forma correcta, sin ninguna irregularidad.</w:t>
      </w:r>
    </w:p>
    <w:p w14:paraId="3BECED76" w14:textId="77777777" w:rsidR="00021080" w:rsidRDefault="00021080" w:rsidP="00786DCB">
      <w:pPr>
        <w:pStyle w:val="Prrafodelista"/>
        <w:ind w:left="1701" w:right="709" w:hanging="283"/>
        <w:jc w:val="both"/>
        <w:rPr>
          <w:rFonts w:ascii="Museo 300" w:eastAsia="Arial" w:hAnsi="Museo 300"/>
          <w:color w:val="000000"/>
          <w:sz w:val="16"/>
          <w:szCs w:val="16"/>
        </w:rPr>
      </w:pPr>
    </w:p>
    <w:p w14:paraId="3FB6DCF9" w14:textId="6E11CCDB" w:rsidR="00021080" w:rsidRPr="00021080" w:rsidRDefault="00021080" w:rsidP="00786DCB">
      <w:pPr>
        <w:pStyle w:val="Prrafodelista"/>
        <w:numPr>
          <w:ilvl w:val="0"/>
          <w:numId w:val="25"/>
        </w:numPr>
        <w:ind w:left="1701" w:right="709" w:hanging="283"/>
        <w:jc w:val="both"/>
        <w:rPr>
          <w:rFonts w:ascii="Museo 300" w:eastAsia="Arial" w:hAnsi="Museo 300"/>
          <w:color w:val="000000"/>
          <w:sz w:val="16"/>
          <w:szCs w:val="16"/>
        </w:rPr>
      </w:pPr>
      <w:r w:rsidRPr="00021080">
        <w:rPr>
          <w:rFonts w:ascii="Museo 300" w:eastAsia="Arial" w:hAnsi="Museo 300"/>
          <w:color w:val="000000"/>
          <w:sz w:val="16"/>
          <w:szCs w:val="16"/>
        </w:rPr>
        <w:t>Se realizó medición de corriente instantánea en acometida del suministro la cual resulto de 2.5 Amperios.</w:t>
      </w:r>
    </w:p>
    <w:p w14:paraId="48CA6A49" w14:textId="77777777" w:rsidR="00021080" w:rsidRDefault="00021080" w:rsidP="00786DCB">
      <w:pPr>
        <w:pStyle w:val="Prrafodelista"/>
        <w:ind w:left="1701" w:right="709" w:hanging="283"/>
        <w:jc w:val="both"/>
        <w:rPr>
          <w:rFonts w:ascii="Museo 300" w:eastAsia="Arial" w:hAnsi="Museo 300"/>
          <w:color w:val="000000"/>
          <w:sz w:val="16"/>
          <w:szCs w:val="16"/>
        </w:rPr>
      </w:pPr>
    </w:p>
    <w:p w14:paraId="65480D4D" w14:textId="3B823B40" w:rsidR="00021080" w:rsidRPr="00021080" w:rsidRDefault="00021080" w:rsidP="00786DCB">
      <w:pPr>
        <w:pStyle w:val="Prrafodelista"/>
        <w:numPr>
          <w:ilvl w:val="0"/>
          <w:numId w:val="25"/>
        </w:numPr>
        <w:ind w:left="1701" w:right="709" w:hanging="283"/>
        <w:jc w:val="both"/>
        <w:rPr>
          <w:rFonts w:ascii="Museo 300" w:eastAsia="Arial" w:hAnsi="Museo 300"/>
          <w:color w:val="000000"/>
          <w:sz w:val="16"/>
          <w:szCs w:val="16"/>
        </w:rPr>
      </w:pPr>
      <w:r w:rsidRPr="00021080">
        <w:rPr>
          <w:rFonts w:ascii="Museo 300" w:eastAsia="Arial" w:hAnsi="Museo 300"/>
          <w:color w:val="000000"/>
          <w:sz w:val="16"/>
          <w:szCs w:val="16"/>
        </w:rPr>
        <w:t xml:space="preserve">La propiedad del señor </w:t>
      </w:r>
      <w:r w:rsidR="002322F3">
        <w:rPr>
          <w:rFonts w:ascii="Museo 300" w:eastAsia="Arial" w:hAnsi="Museo 300"/>
          <w:color w:val="000000"/>
          <w:sz w:val="16"/>
          <w:szCs w:val="16"/>
        </w:rPr>
        <w:t>+++</w:t>
      </w:r>
      <w:r w:rsidRPr="00021080">
        <w:rPr>
          <w:rFonts w:ascii="Museo 300" w:eastAsia="Arial" w:hAnsi="Museo 300"/>
          <w:color w:val="000000"/>
          <w:sz w:val="16"/>
          <w:szCs w:val="16"/>
        </w:rPr>
        <w:t xml:space="preserve">, cuenta con dos suministros de energía eléctrica identificados con el NIC </w:t>
      </w:r>
      <w:r w:rsidR="002322F3">
        <w:rPr>
          <w:rFonts w:ascii="Museo 300" w:eastAsia="Arial" w:hAnsi="Museo 300"/>
          <w:color w:val="000000"/>
          <w:sz w:val="16"/>
          <w:szCs w:val="16"/>
        </w:rPr>
        <w:t>+++</w:t>
      </w:r>
      <w:r w:rsidRPr="00021080">
        <w:rPr>
          <w:rFonts w:ascii="Museo 300" w:eastAsia="Arial" w:hAnsi="Museo 300"/>
          <w:color w:val="000000"/>
          <w:sz w:val="16"/>
          <w:szCs w:val="16"/>
        </w:rPr>
        <w:t xml:space="preserve"> (bajo estudio) y el NIC </w:t>
      </w:r>
      <w:r w:rsidR="002322F3">
        <w:rPr>
          <w:rFonts w:ascii="Museo 300" w:eastAsia="Arial" w:hAnsi="Museo 300"/>
          <w:color w:val="000000"/>
          <w:sz w:val="16"/>
          <w:szCs w:val="16"/>
        </w:rPr>
        <w:t>+++</w:t>
      </w:r>
      <w:r w:rsidRPr="00021080">
        <w:rPr>
          <w:rFonts w:ascii="Museo 300" w:eastAsia="Arial" w:hAnsi="Museo 300"/>
          <w:color w:val="000000"/>
          <w:sz w:val="16"/>
          <w:szCs w:val="16"/>
        </w:rPr>
        <w:t>.</w:t>
      </w:r>
    </w:p>
    <w:p w14:paraId="2B14D2A0" w14:textId="77777777" w:rsidR="00021080" w:rsidRDefault="00021080" w:rsidP="00786DCB">
      <w:pPr>
        <w:pStyle w:val="Prrafodelista"/>
        <w:ind w:left="1701" w:right="709" w:hanging="283"/>
        <w:jc w:val="both"/>
        <w:rPr>
          <w:rFonts w:ascii="Museo 300" w:eastAsia="Arial" w:hAnsi="Museo 300"/>
          <w:color w:val="000000"/>
          <w:sz w:val="16"/>
          <w:szCs w:val="16"/>
        </w:rPr>
      </w:pPr>
    </w:p>
    <w:p w14:paraId="183342CE" w14:textId="616933F1" w:rsidR="00021080" w:rsidRPr="00021080" w:rsidRDefault="00021080" w:rsidP="00786DCB">
      <w:pPr>
        <w:pStyle w:val="Prrafodelista"/>
        <w:numPr>
          <w:ilvl w:val="0"/>
          <w:numId w:val="25"/>
        </w:numPr>
        <w:ind w:left="1701" w:right="709" w:hanging="283"/>
        <w:jc w:val="both"/>
        <w:rPr>
          <w:rFonts w:ascii="Museo 300" w:eastAsia="Arial" w:hAnsi="Museo 300"/>
          <w:color w:val="000000"/>
          <w:sz w:val="16"/>
          <w:szCs w:val="16"/>
        </w:rPr>
      </w:pPr>
      <w:r w:rsidRPr="00021080">
        <w:rPr>
          <w:rFonts w:ascii="Museo 300" w:eastAsia="Arial" w:hAnsi="Museo 300"/>
          <w:color w:val="000000"/>
          <w:sz w:val="16"/>
          <w:szCs w:val="16"/>
        </w:rPr>
        <w:t xml:space="preserve">El suministro, que es identificado con NIC </w:t>
      </w:r>
      <w:r w:rsidR="002322F3">
        <w:rPr>
          <w:rFonts w:ascii="Museo 300" w:eastAsia="Arial" w:hAnsi="Museo 300"/>
          <w:color w:val="000000"/>
          <w:sz w:val="16"/>
          <w:szCs w:val="16"/>
        </w:rPr>
        <w:t>+++</w:t>
      </w:r>
      <w:r w:rsidRPr="00021080">
        <w:rPr>
          <w:rFonts w:ascii="Museo 300" w:eastAsia="Arial" w:hAnsi="Museo 300"/>
          <w:color w:val="000000"/>
          <w:sz w:val="16"/>
          <w:szCs w:val="16"/>
        </w:rPr>
        <w:t xml:space="preserve">, según manifestó el señor </w:t>
      </w:r>
      <w:r w:rsidR="002322F3">
        <w:rPr>
          <w:rFonts w:ascii="Museo 300" w:eastAsia="Arial" w:hAnsi="Museo 300"/>
          <w:color w:val="000000"/>
          <w:sz w:val="16"/>
          <w:szCs w:val="16"/>
        </w:rPr>
        <w:t>+++</w:t>
      </w:r>
      <w:r w:rsidRPr="00021080">
        <w:rPr>
          <w:rFonts w:ascii="Museo 300" w:eastAsia="Arial" w:hAnsi="Museo 300"/>
          <w:color w:val="000000"/>
          <w:sz w:val="16"/>
          <w:szCs w:val="16"/>
        </w:rPr>
        <w:t xml:space="preserve"> suministra energía eléctrica a un aire acondicionado, utilizado en dormitorio de su hija.</w:t>
      </w:r>
    </w:p>
    <w:p w14:paraId="4D86F294" w14:textId="77777777" w:rsidR="00021080" w:rsidRDefault="00021080" w:rsidP="00786DCB">
      <w:pPr>
        <w:pStyle w:val="Prrafodelista"/>
        <w:ind w:left="1701" w:right="709" w:hanging="283"/>
        <w:jc w:val="both"/>
        <w:rPr>
          <w:rFonts w:ascii="Museo 300" w:eastAsia="Arial" w:hAnsi="Museo 300"/>
          <w:color w:val="000000"/>
          <w:sz w:val="16"/>
          <w:szCs w:val="16"/>
        </w:rPr>
      </w:pPr>
    </w:p>
    <w:p w14:paraId="019687AC" w14:textId="58E11246" w:rsidR="00021080" w:rsidRDefault="00021080" w:rsidP="00786DCB">
      <w:pPr>
        <w:pStyle w:val="Prrafodelista"/>
        <w:numPr>
          <w:ilvl w:val="0"/>
          <w:numId w:val="25"/>
        </w:numPr>
        <w:ind w:left="1701" w:right="709" w:hanging="283"/>
        <w:jc w:val="both"/>
        <w:rPr>
          <w:rFonts w:ascii="Museo 300" w:eastAsia="Arial" w:hAnsi="Museo 300"/>
          <w:color w:val="000000"/>
          <w:sz w:val="16"/>
          <w:szCs w:val="16"/>
        </w:rPr>
      </w:pPr>
      <w:r w:rsidRPr="00021080">
        <w:rPr>
          <w:rFonts w:ascii="Museo 300" w:eastAsia="Arial" w:hAnsi="Museo 300"/>
          <w:color w:val="000000"/>
          <w:sz w:val="16"/>
          <w:szCs w:val="16"/>
        </w:rPr>
        <w:t>No fue posible realizar censo de carga en la vivienda, y verificar todos los electrodomésticos utilizados en la misma, ya que no se nos permitió el acceso a toda la vivienda. Por lo que los datos obtenidos son parciales, no se cuenta con un parámetro de la energía utilizada en el suministro.</w:t>
      </w:r>
    </w:p>
    <w:p w14:paraId="360FE9CB" w14:textId="77777777" w:rsidR="00021080" w:rsidRPr="00021080" w:rsidRDefault="00021080" w:rsidP="00021080">
      <w:pPr>
        <w:pStyle w:val="Prrafodelista"/>
        <w:rPr>
          <w:rFonts w:ascii="Museo 300" w:eastAsia="Arial" w:hAnsi="Museo 300"/>
          <w:color w:val="000000"/>
          <w:sz w:val="16"/>
          <w:szCs w:val="16"/>
        </w:rPr>
      </w:pPr>
    </w:p>
    <w:p w14:paraId="06DF72C2" w14:textId="77777777" w:rsidR="00021080" w:rsidRDefault="00021080" w:rsidP="00021080">
      <w:pPr>
        <w:ind w:left="709" w:right="709"/>
        <w:jc w:val="both"/>
        <w:rPr>
          <w:rFonts w:ascii="Museo 300" w:eastAsia="Arial" w:hAnsi="Museo 300"/>
          <w:color w:val="000000"/>
          <w:sz w:val="16"/>
          <w:szCs w:val="16"/>
        </w:rPr>
      </w:pPr>
      <w:r w:rsidRPr="00021080">
        <w:rPr>
          <w:rFonts w:ascii="Museo 300" w:eastAsia="Arial" w:hAnsi="Museo 300"/>
          <w:color w:val="000000"/>
          <w:sz w:val="16"/>
          <w:szCs w:val="16"/>
        </w:rPr>
        <w:t>Conforme con las condiciones encontradas en la inspección realizada por el personal del CAU de la SIGET, en el suministro objeto de este informe, se presentan las siguientes fotografías:</w:t>
      </w:r>
    </w:p>
    <w:p w14:paraId="396794B5" w14:textId="349038AD" w:rsidR="00DC2408" w:rsidRDefault="002322F3" w:rsidP="00377833">
      <w:pPr>
        <w:ind w:left="709" w:right="709"/>
        <w:jc w:val="center"/>
        <w:rPr>
          <w:rFonts w:ascii="Museo 300" w:eastAsia="Arial" w:hAnsi="Museo 300"/>
          <w:sz w:val="16"/>
          <w:szCs w:val="16"/>
          <w:lang w:val="es-MX"/>
        </w:rPr>
      </w:pPr>
      <w:r>
        <w:rPr>
          <w:noProof/>
          <w:lang w:eastAsia="es-SV"/>
        </w:rPr>
        <w:t>+++</w:t>
      </w:r>
    </w:p>
    <w:p w14:paraId="1C7AF2FB" w14:textId="0A9DF979" w:rsidR="002612F8" w:rsidRDefault="00B96666" w:rsidP="00D5006C">
      <w:pPr>
        <w:spacing w:after="0" w:line="240" w:lineRule="auto"/>
        <w:ind w:left="709" w:right="709"/>
        <w:jc w:val="both"/>
        <w:rPr>
          <w:rFonts w:ascii="Museo 300" w:eastAsia="Arial" w:hAnsi="Museo 300"/>
          <w:sz w:val="16"/>
          <w:szCs w:val="16"/>
          <w:lang w:val="es-MX"/>
        </w:rPr>
      </w:pPr>
      <w:r w:rsidRPr="00B96666">
        <w:rPr>
          <w:rFonts w:ascii="Museo 300" w:eastAsia="Arial" w:hAnsi="Museo 300"/>
          <w:sz w:val="16"/>
          <w:szCs w:val="16"/>
          <w:lang w:val="es-MX"/>
        </w:rPr>
        <w:t>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la vivienda. Siendo esto un incumplimiento, por parte del usuario, de lo establecido en los Términos y Condiciones Generales al Consumidor correspondiente al año 2020 […]</w:t>
      </w:r>
      <w:r w:rsidR="00D5006C">
        <w:rPr>
          <w:rFonts w:ascii="Museo 300" w:eastAsia="Arial" w:hAnsi="Museo 300"/>
          <w:sz w:val="16"/>
          <w:szCs w:val="16"/>
          <w:lang w:val="es-MX"/>
        </w:rPr>
        <w:t>”.</w:t>
      </w:r>
    </w:p>
    <w:p w14:paraId="55D2CA6D" w14:textId="12AC8A2C" w:rsidR="00D5006C" w:rsidRDefault="00D5006C" w:rsidP="00D5006C">
      <w:pPr>
        <w:spacing w:after="0" w:line="240" w:lineRule="auto"/>
        <w:ind w:left="709" w:right="709"/>
        <w:jc w:val="both"/>
        <w:rPr>
          <w:rFonts w:ascii="Museo 300" w:eastAsia="Arial" w:hAnsi="Museo 300"/>
          <w:sz w:val="16"/>
          <w:szCs w:val="16"/>
          <w:lang w:val="es-MX"/>
        </w:rPr>
      </w:pPr>
    </w:p>
    <w:p w14:paraId="0C1C8C33" w14:textId="6AE4BDB8" w:rsidR="00B96666" w:rsidRDefault="00B96666" w:rsidP="00B96666">
      <w:pPr>
        <w:ind w:left="720" w:right="709"/>
        <w:jc w:val="both"/>
        <w:rPr>
          <w:rFonts w:ascii="Museo Sans 300" w:eastAsia="Arial" w:hAnsi="Museo Sans 300"/>
          <w:b/>
          <w:bCs/>
          <w:color w:val="000000"/>
          <w:sz w:val="20"/>
          <w:szCs w:val="20"/>
          <w:u w:val="single"/>
        </w:rPr>
      </w:pPr>
      <w:r w:rsidRPr="00B96666">
        <w:rPr>
          <w:rFonts w:ascii="Museo Sans 300" w:eastAsia="Arial" w:hAnsi="Museo Sans 300"/>
          <w:b/>
          <w:bCs/>
          <w:color w:val="000000"/>
          <w:sz w:val="20"/>
          <w:szCs w:val="20"/>
          <w:u w:val="single"/>
        </w:rPr>
        <w:t xml:space="preserve">Análisis del CAU sobre escrito presentado por el señor </w:t>
      </w:r>
      <w:r w:rsidR="002322F3">
        <w:rPr>
          <w:rFonts w:ascii="Museo Sans 300" w:eastAsia="Arial" w:hAnsi="Museo Sans 300"/>
          <w:b/>
          <w:bCs/>
          <w:color w:val="000000"/>
          <w:sz w:val="20"/>
          <w:szCs w:val="20"/>
          <w:u w:val="single"/>
        </w:rPr>
        <w:t>+++</w:t>
      </w:r>
    </w:p>
    <w:p w14:paraId="57EDEA01" w14:textId="69467FCA" w:rsidR="00B96666" w:rsidRDefault="00D5006C" w:rsidP="00B96666">
      <w:pPr>
        <w:ind w:left="720" w:right="709"/>
        <w:jc w:val="both"/>
        <w:rPr>
          <w:rFonts w:ascii="Museo 300" w:eastAsia="Arial" w:hAnsi="Museo 300"/>
          <w:color w:val="000000"/>
          <w:sz w:val="16"/>
          <w:szCs w:val="16"/>
        </w:rPr>
      </w:pPr>
      <w:r>
        <w:rPr>
          <w:rFonts w:ascii="Museo 300" w:eastAsia="Arial" w:hAnsi="Museo 300"/>
          <w:color w:val="000000"/>
          <w:sz w:val="16"/>
          <w:szCs w:val="16"/>
        </w:rPr>
        <w:t>“</w:t>
      </w:r>
      <w:r w:rsidR="00B96666" w:rsidRPr="00B96666">
        <w:rPr>
          <w:rFonts w:ascii="Museo 300" w:eastAsia="Arial" w:hAnsi="Museo 300"/>
          <w:color w:val="000000"/>
          <w:sz w:val="16"/>
          <w:szCs w:val="16"/>
        </w:rPr>
        <w:t xml:space="preserve">A través del acuerdo N.° E-1121-2020-CAU, esta superintendencia abrió a prueba el presente procedimiento, en el que el Sr. </w:t>
      </w:r>
      <w:r w:rsidR="002322F3">
        <w:rPr>
          <w:rFonts w:ascii="Museo 300" w:eastAsia="Arial" w:hAnsi="Museo 300"/>
          <w:color w:val="000000"/>
          <w:sz w:val="16"/>
          <w:szCs w:val="16"/>
        </w:rPr>
        <w:t>+++</w:t>
      </w:r>
      <w:r w:rsidR="00B96666" w:rsidRPr="00B96666">
        <w:rPr>
          <w:rFonts w:ascii="Museo 300" w:eastAsia="Arial" w:hAnsi="Museo 300"/>
          <w:color w:val="000000"/>
          <w:sz w:val="16"/>
          <w:szCs w:val="16"/>
        </w:rPr>
        <w:t xml:space="preserve"> presentó un escrito con pruebas de descargo con el fin de justificar su inconformidad referente al cobro facturado por la EEO</w:t>
      </w:r>
      <w:r>
        <w:rPr>
          <w:rFonts w:ascii="Museo 300" w:eastAsia="Arial" w:hAnsi="Museo 300"/>
          <w:color w:val="000000"/>
          <w:sz w:val="16"/>
          <w:szCs w:val="16"/>
        </w:rPr>
        <w:t>.</w:t>
      </w:r>
    </w:p>
    <w:p w14:paraId="40E27CA7" w14:textId="598CA74E" w:rsidR="00B96666" w:rsidRDefault="00D5006C" w:rsidP="00D5006C">
      <w:pPr>
        <w:spacing w:after="0" w:line="240" w:lineRule="auto"/>
        <w:ind w:left="709" w:right="709"/>
        <w:jc w:val="both"/>
        <w:rPr>
          <w:rFonts w:ascii="Museo 300" w:eastAsia="Arial" w:hAnsi="Museo 300"/>
          <w:color w:val="000000"/>
          <w:sz w:val="16"/>
          <w:szCs w:val="16"/>
        </w:rPr>
      </w:pPr>
      <w:r>
        <w:rPr>
          <w:rFonts w:ascii="Museo 300" w:eastAsia="Arial" w:hAnsi="Museo 300"/>
          <w:iCs/>
          <w:color w:val="000000"/>
          <w:sz w:val="16"/>
          <w:szCs w:val="16"/>
        </w:rPr>
        <w:lastRenderedPageBreak/>
        <w:t xml:space="preserve">[…] </w:t>
      </w:r>
      <w:r w:rsidR="00B96666" w:rsidRPr="004C649D">
        <w:rPr>
          <w:rFonts w:ascii="Museo 300" w:eastAsia="Arial" w:hAnsi="Museo 300"/>
          <w:b/>
          <w:color w:val="000000"/>
          <w:sz w:val="16"/>
          <w:szCs w:val="16"/>
        </w:rPr>
        <w:t>Comentario del CAU</w:t>
      </w:r>
      <w:r w:rsidR="00B96666" w:rsidRPr="00B96666">
        <w:rPr>
          <w:rFonts w:ascii="Museo 300" w:eastAsia="Arial" w:hAnsi="Museo 300"/>
          <w:color w:val="000000"/>
          <w:sz w:val="16"/>
          <w:szCs w:val="16"/>
        </w:rPr>
        <w:t xml:space="preserve">: Según el análisis relacionado con los históricos de consumos realizado por el CAU, se observa un incremento en el registro de consumos mensuales, inmediatamente después de normalizada la condición en este suministro, alcanzando valores que no habían sido observado anteriormente en los consumos mensuales registrados en el suministro del señor </w:t>
      </w:r>
      <w:r w:rsidR="002322F3">
        <w:rPr>
          <w:rFonts w:ascii="Museo 300" w:eastAsia="Arial" w:hAnsi="Museo 300"/>
          <w:color w:val="000000"/>
          <w:sz w:val="16"/>
          <w:szCs w:val="16"/>
        </w:rPr>
        <w:t>+++</w:t>
      </w:r>
      <w:r w:rsidR="00B96666" w:rsidRPr="00B96666">
        <w:rPr>
          <w:rFonts w:ascii="Museo 300" w:eastAsia="Arial" w:hAnsi="Museo 300"/>
          <w:color w:val="000000"/>
          <w:sz w:val="16"/>
          <w:szCs w:val="16"/>
        </w:rPr>
        <w:t>, como se muestra en la gráfica n.° 1. Además, para tener un estimado del consumo mensual en el suministro, es que se efectuó la inspección in situ en fecha 26 de enero de 2020; sin embargo, no fue posible realizar un censo de carga de todos los electrodomésticos utilizados en la vivienda, debido a que no se permitió el acceso a algunos sectores de la vivienda</w:t>
      </w:r>
      <w:r w:rsidR="00B96666">
        <w:rPr>
          <w:rFonts w:ascii="Museo 300" w:eastAsia="Arial" w:hAnsi="Museo 300"/>
          <w:color w:val="000000"/>
          <w:sz w:val="16"/>
          <w:szCs w:val="16"/>
        </w:rPr>
        <w:t xml:space="preserve"> […]</w:t>
      </w:r>
      <w:r>
        <w:rPr>
          <w:rFonts w:ascii="Museo 300" w:eastAsia="Arial" w:hAnsi="Museo 300"/>
          <w:color w:val="000000"/>
          <w:sz w:val="16"/>
          <w:szCs w:val="16"/>
        </w:rPr>
        <w:t>”.</w:t>
      </w:r>
    </w:p>
    <w:p w14:paraId="2F4B5A39" w14:textId="77777777" w:rsidR="00D5006C" w:rsidRPr="00EA07C4" w:rsidRDefault="00D5006C" w:rsidP="004C649D">
      <w:pPr>
        <w:spacing w:after="0" w:line="240" w:lineRule="auto"/>
        <w:ind w:left="709" w:right="709"/>
        <w:jc w:val="both"/>
        <w:rPr>
          <w:rFonts w:ascii="Museo 300" w:eastAsia="Arial" w:hAnsi="Museo 300"/>
          <w:color w:val="000000"/>
          <w:sz w:val="16"/>
          <w:szCs w:val="16"/>
        </w:rPr>
      </w:pPr>
    </w:p>
    <w:p w14:paraId="19F18AFF" w14:textId="72418F0A" w:rsidR="00B05177" w:rsidRDefault="00B05177" w:rsidP="00D5006C">
      <w:pPr>
        <w:spacing w:after="0" w:line="240" w:lineRule="auto"/>
        <w:ind w:left="709" w:right="709"/>
        <w:jc w:val="both"/>
        <w:rPr>
          <w:rFonts w:ascii="Museo Sans 300" w:eastAsia="Arial" w:hAnsi="Museo Sans 300"/>
          <w:b/>
          <w:color w:val="000000"/>
          <w:sz w:val="20"/>
          <w:szCs w:val="20"/>
          <w:u w:val="single"/>
        </w:rPr>
      </w:pPr>
      <w:r w:rsidRPr="00A62836">
        <w:rPr>
          <w:rFonts w:ascii="Museo Sans 300" w:eastAsia="Arial" w:hAnsi="Museo Sans 300"/>
          <w:b/>
          <w:color w:val="000000"/>
          <w:sz w:val="20"/>
          <w:szCs w:val="20"/>
          <w:u w:val="single"/>
        </w:rPr>
        <w:t>Determinación de la Energía Consumida y no Registrada</w:t>
      </w:r>
    </w:p>
    <w:p w14:paraId="33616914" w14:textId="77777777" w:rsidR="00D5006C" w:rsidRPr="00A62836" w:rsidRDefault="00D5006C" w:rsidP="004C649D">
      <w:pPr>
        <w:spacing w:after="0" w:line="240" w:lineRule="auto"/>
        <w:ind w:left="709" w:right="709"/>
        <w:jc w:val="both"/>
        <w:rPr>
          <w:rFonts w:ascii="Museo Sans 300" w:eastAsia="Arial" w:hAnsi="Museo Sans 300"/>
          <w:b/>
          <w:color w:val="000000"/>
          <w:sz w:val="20"/>
          <w:szCs w:val="20"/>
          <w:u w:val="single"/>
        </w:rPr>
      </w:pPr>
    </w:p>
    <w:p w14:paraId="274532A3" w14:textId="77777777" w:rsidR="00B96666" w:rsidRPr="00B96666" w:rsidRDefault="00B05177" w:rsidP="00B96666">
      <w:pPr>
        <w:ind w:left="709" w:right="709"/>
        <w:jc w:val="both"/>
        <w:rPr>
          <w:rFonts w:ascii="Museo 300" w:eastAsia="Arial" w:hAnsi="Museo 300"/>
          <w:color w:val="000000"/>
          <w:sz w:val="16"/>
          <w:szCs w:val="16"/>
        </w:rPr>
      </w:pPr>
      <w:r w:rsidRPr="00B05177">
        <w:rPr>
          <w:rFonts w:ascii="Museo 300" w:eastAsia="Arial" w:hAnsi="Museo 300"/>
          <w:color w:val="000000"/>
          <w:sz w:val="16"/>
          <w:szCs w:val="16"/>
        </w:rPr>
        <w:t>Conforme</w:t>
      </w:r>
      <w:r w:rsidR="00A5230D" w:rsidRPr="00A5230D">
        <w:rPr>
          <w:rFonts w:ascii="Museo 300" w:eastAsia="Arial" w:hAnsi="Museo 300"/>
          <w:color w:val="000000"/>
          <w:sz w:val="16"/>
          <w:szCs w:val="16"/>
        </w:rPr>
        <w:t xml:space="preserve"> </w:t>
      </w:r>
      <w:r w:rsidR="00B96666" w:rsidRPr="00B96666">
        <w:rPr>
          <w:rFonts w:ascii="Museo 300" w:eastAsia="Arial" w:hAnsi="Museo 300"/>
          <w:color w:val="000000"/>
          <w:sz w:val="16"/>
          <w:szCs w:val="16"/>
        </w:rPr>
        <w:t>con lo analizado en el presente informe, y en consideración con lo estipulado en los artículos 7, 20 y 21 de los Términos y Condiciones Generales al Consumidor Final, del Pliego Tarifario vigente para el año 2020,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24B44C1E" w14:textId="77777777" w:rsidR="00B96666" w:rsidRPr="00B96666" w:rsidRDefault="00B96666" w:rsidP="00B96666">
      <w:pPr>
        <w:ind w:left="709" w:right="709"/>
        <w:jc w:val="both"/>
        <w:rPr>
          <w:rFonts w:ascii="Museo 300" w:eastAsia="Arial" w:hAnsi="Museo 300"/>
          <w:color w:val="000000"/>
          <w:sz w:val="16"/>
          <w:szCs w:val="16"/>
        </w:rPr>
      </w:pPr>
      <w:r w:rsidRPr="00B96666">
        <w:rPr>
          <w:rFonts w:ascii="Museo 300" w:eastAsia="Arial" w:hAnsi="Museo 300"/>
          <w:color w:val="0000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33D8D784" w14:textId="16522056" w:rsidR="00B96666" w:rsidRDefault="00B96666" w:rsidP="00B96666">
      <w:pPr>
        <w:pStyle w:val="Prrafodelista"/>
        <w:numPr>
          <w:ilvl w:val="0"/>
          <w:numId w:val="26"/>
        </w:numPr>
        <w:ind w:right="709"/>
        <w:jc w:val="both"/>
        <w:rPr>
          <w:rFonts w:ascii="Museo 300" w:eastAsia="Arial" w:hAnsi="Museo 300"/>
          <w:color w:val="000000"/>
          <w:sz w:val="16"/>
          <w:szCs w:val="16"/>
        </w:rPr>
      </w:pPr>
      <w:r w:rsidRPr="00B96666">
        <w:rPr>
          <w:rFonts w:ascii="Museo 300" w:eastAsia="Arial" w:hAnsi="Museo 300"/>
          <w:color w:val="000000"/>
          <w:sz w:val="16"/>
          <w:szCs w:val="16"/>
        </w:rPr>
        <w:t>El método a utilizar será el establecido en el artículo 5.2 literal a) del Procedimiento para Investigar la Existencia de Condiciones Irregulares, de tal manera que se utilizará el valor promedio registrado en los meses de noviembre del año 2019 a enero del año 2020, que resultó por 271 kWh, como base de la energía a recuperar.</w:t>
      </w:r>
    </w:p>
    <w:p w14:paraId="0A6F8571" w14:textId="77777777" w:rsidR="00B96666" w:rsidRPr="00B96666" w:rsidRDefault="00B96666" w:rsidP="00B96666">
      <w:pPr>
        <w:pStyle w:val="Prrafodelista"/>
        <w:ind w:left="1429" w:right="709"/>
        <w:jc w:val="both"/>
        <w:rPr>
          <w:rFonts w:ascii="Museo 300" w:eastAsia="Arial" w:hAnsi="Museo 300"/>
          <w:color w:val="000000"/>
          <w:sz w:val="16"/>
          <w:szCs w:val="16"/>
        </w:rPr>
      </w:pPr>
    </w:p>
    <w:p w14:paraId="297C3328" w14:textId="58196054" w:rsidR="00E3670F" w:rsidRDefault="00B96666" w:rsidP="00B96666">
      <w:pPr>
        <w:pStyle w:val="Prrafodelista"/>
        <w:numPr>
          <w:ilvl w:val="0"/>
          <w:numId w:val="26"/>
        </w:numPr>
        <w:ind w:right="709"/>
        <w:jc w:val="both"/>
        <w:rPr>
          <w:rFonts w:ascii="Museo 300" w:eastAsia="Arial" w:hAnsi="Museo 300"/>
          <w:color w:val="000000"/>
          <w:sz w:val="16"/>
          <w:szCs w:val="16"/>
        </w:rPr>
      </w:pPr>
      <w:r w:rsidRPr="00B96666">
        <w:rPr>
          <w:rFonts w:ascii="Museo 300" w:eastAsia="Arial" w:hAnsi="Museo 300"/>
          <w:color w:val="000000"/>
          <w:sz w:val="16"/>
          <w:szCs w:val="16"/>
        </w:rPr>
        <w:t>El cálculo del período retroactivo de recuperación de una energía no registrada corresponde a 180 días comprendidos entre el 3 de febrero hasta el 1 de agosto de 2020, fecha en que se normalizó el suministro,</w:t>
      </w:r>
      <w:r>
        <w:rPr>
          <w:rFonts w:ascii="Museo 300" w:eastAsia="Arial" w:hAnsi="Museo 300"/>
          <w:color w:val="000000"/>
          <w:sz w:val="16"/>
          <w:szCs w:val="16"/>
        </w:rPr>
        <w:t xml:space="preserve"> </w:t>
      </w:r>
      <w:r w:rsidRPr="00B96666">
        <w:rPr>
          <w:rFonts w:ascii="Museo 300" w:eastAsia="Arial" w:hAnsi="Museo 300"/>
          <w:color w:val="000000"/>
          <w:sz w:val="16"/>
          <w:szCs w:val="16"/>
          <w:lang w:val="es-SV"/>
        </w:rPr>
        <w:t>tomando como base que el periodo retroactivo debe ser considerado desde la fecha de normalización del suministro</w:t>
      </w:r>
      <w:r>
        <w:rPr>
          <w:rFonts w:ascii="Museo 300" w:eastAsia="Arial" w:hAnsi="Museo 300"/>
          <w:color w:val="000000"/>
          <w:sz w:val="16"/>
          <w:szCs w:val="16"/>
          <w:lang w:val="es-SV"/>
        </w:rPr>
        <w:t xml:space="preserve">. </w:t>
      </w:r>
      <w:r w:rsidR="007172DC" w:rsidRPr="00B96666">
        <w:rPr>
          <w:rFonts w:ascii="Museo 300" w:eastAsia="Arial" w:hAnsi="Museo 300"/>
          <w:color w:val="000000"/>
          <w:sz w:val="16"/>
          <w:szCs w:val="16"/>
        </w:rPr>
        <w:t>[…]</w:t>
      </w:r>
    </w:p>
    <w:p w14:paraId="64769B7E" w14:textId="6ADE5B45" w:rsidR="00B05177" w:rsidRDefault="00B05177" w:rsidP="00880429">
      <w:pPr>
        <w:spacing w:after="0" w:line="240" w:lineRule="auto"/>
        <w:ind w:left="709" w:right="709"/>
        <w:jc w:val="both"/>
        <w:rPr>
          <w:rFonts w:ascii="Museo 300" w:eastAsia="Arial" w:hAnsi="Museo 300"/>
          <w:color w:val="000000"/>
          <w:sz w:val="16"/>
          <w:szCs w:val="16"/>
        </w:rPr>
      </w:pPr>
      <w:r>
        <w:rPr>
          <w:rFonts w:ascii="Museo 300" w:eastAsia="Arial" w:hAnsi="Museo 300"/>
          <w:color w:val="000000"/>
          <w:sz w:val="16"/>
          <w:szCs w:val="16"/>
        </w:rPr>
        <w:t xml:space="preserve">      </w:t>
      </w:r>
    </w:p>
    <w:p w14:paraId="48720AB6" w14:textId="2609DF3C" w:rsidR="00263E33" w:rsidRPr="007172DC" w:rsidRDefault="007172DC" w:rsidP="007172DC">
      <w:pPr>
        <w:pStyle w:val="Prrafodelista"/>
        <w:tabs>
          <w:tab w:val="left" w:pos="426"/>
        </w:tabs>
        <w:ind w:left="426" w:firstLine="283"/>
        <w:rPr>
          <w:rFonts w:ascii="Museo Sans 300" w:hAnsi="Museo Sans 300"/>
          <w:sz w:val="20"/>
          <w:szCs w:val="20"/>
          <w:lang w:val="es-SV"/>
        </w:rPr>
      </w:pPr>
      <w:r w:rsidRPr="00A62836">
        <w:rPr>
          <w:rFonts w:ascii="Museo Sans 300" w:hAnsi="Museo Sans 300"/>
          <w:b/>
          <w:bCs/>
          <w:sz w:val="20"/>
          <w:szCs w:val="20"/>
          <w:u w:val="single"/>
          <w:lang w:val="es-SV"/>
        </w:rPr>
        <w:t>D</w:t>
      </w:r>
      <w:r w:rsidR="00AE7C95">
        <w:rPr>
          <w:rFonts w:ascii="Museo Sans 300" w:hAnsi="Museo Sans 300"/>
          <w:b/>
          <w:bCs/>
          <w:sz w:val="20"/>
          <w:szCs w:val="20"/>
          <w:u w:val="single"/>
          <w:lang w:val="es-SV"/>
        </w:rPr>
        <w:t>ictamen</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1274BFFA" w14:textId="79ACFA0D" w:rsidR="00144810" w:rsidRPr="00144810" w:rsidRDefault="00B96666" w:rsidP="00144810">
      <w:pPr>
        <w:suppressAutoHyphens w:val="0"/>
        <w:autoSpaceDN/>
        <w:ind w:left="709" w:right="420"/>
        <w:rPr>
          <w:rFonts w:ascii="Museo 300" w:hAnsi="Museo 300" w:cs="Segoe UI"/>
          <w:sz w:val="16"/>
          <w:szCs w:val="16"/>
          <w:lang w:val="es-MX" w:eastAsia="es-SV"/>
        </w:rPr>
      </w:pPr>
      <w:r w:rsidRPr="00B96666">
        <w:rPr>
          <w:rFonts w:ascii="Museo 300" w:hAnsi="Museo 300" w:cs="Segoe UI"/>
          <w:sz w:val="16"/>
          <w:szCs w:val="16"/>
          <w:lang w:eastAsia="es-SV"/>
        </w:rPr>
        <w:t>En consideración a lo anteriormente expuesto, y luego de analizar los datos obtenidos en la investigación se determina lo siguiente:</w:t>
      </w:r>
    </w:p>
    <w:p w14:paraId="1EFDE57D" w14:textId="3A9A83B0" w:rsidR="00144810" w:rsidRPr="00144810" w:rsidRDefault="00144810" w:rsidP="00144810">
      <w:pPr>
        <w:numPr>
          <w:ilvl w:val="0"/>
          <w:numId w:val="20"/>
        </w:numPr>
        <w:suppressAutoHyphens w:val="0"/>
        <w:autoSpaceDN/>
        <w:spacing w:after="0" w:line="240" w:lineRule="auto"/>
        <w:ind w:left="1276" w:right="420" w:hanging="283"/>
        <w:jc w:val="both"/>
        <w:rPr>
          <w:rFonts w:ascii="Museo 300" w:eastAsia="Times New Roman" w:hAnsi="Museo 300" w:cs="Segoe UI"/>
          <w:sz w:val="16"/>
          <w:szCs w:val="16"/>
          <w:lang w:eastAsia="es-SV"/>
        </w:rPr>
      </w:pPr>
      <w:r w:rsidRPr="00144810">
        <w:rPr>
          <w:rFonts w:ascii="Museo 300" w:eastAsia="Times New Roman" w:hAnsi="Museo 300" w:cs="Segoe UI"/>
          <w:sz w:val="16"/>
          <w:szCs w:val="16"/>
          <w:lang w:eastAsia="es-SV"/>
        </w:rPr>
        <w:t xml:space="preserve">Las </w:t>
      </w:r>
      <w:r w:rsidR="00B96666" w:rsidRPr="00B96666">
        <w:rPr>
          <w:rFonts w:ascii="Museo 300" w:eastAsia="Times New Roman" w:hAnsi="Museo 300" w:cs="Segoe UI"/>
          <w:sz w:val="16"/>
          <w:szCs w:val="16"/>
          <w:lang w:eastAsia="es-SV"/>
        </w:rPr>
        <w:t>pruebas presentadas por la empresa distribuidora son aceptables, ya que con estas se demostró fehacientemente que existió una condición irregular en el suministro de energía del denunciante, consistente en una línea directa a 120 Voltios, conectada desde bornera del equipo de medición. Tal acción afectó el correcto registro de la energía que fue consumida en el citado suministro.</w:t>
      </w:r>
    </w:p>
    <w:p w14:paraId="0D59BA1D" w14:textId="77777777" w:rsidR="00144810" w:rsidRPr="00144810" w:rsidRDefault="00144810" w:rsidP="00144810">
      <w:pPr>
        <w:suppressAutoHyphens w:val="0"/>
        <w:autoSpaceDN/>
        <w:spacing w:after="0" w:line="240" w:lineRule="auto"/>
        <w:ind w:left="1276" w:right="420" w:hanging="283"/>
        <w:jc w:val="both"/>
        <w:rPr>
          <w:rFonts w:ascii="Museo 300" w:eastAsia="Times New Roman" w:hAnsi="Museo 300" w:cs="Segoe UI"/>
          <w:sz w:val="16"/>
          <w:szCs w:val="16"/>
          <w:lang w:eastAsia="es-SV"/>
        </w:rPr>
      </w:pPr>
      <w:r w:rsidRPr="00144810">
        <w:rPr>
          <w:rFonts w:ascii="Museo 300" w:eastAsia="Times New Roman" w:hAnsi="Museo 300" w:cs="Segoe UI"/>
          <w:sz w:val="16"/>
          <w:szCs w:val="16"/>
          <w:lang w:eastAsia="es-SV"/>
        </w:rPr>
        <w:t xml:space="preserve"> </w:t>
      </w:r>
    </w:p>
    <w:p w14:paraId="4645ABDF" w14:textId="42454A0C" w:rsidR="00144810" w:rsidRPr="00144810" w:rsidRDefault="00B96666" w:rsidP="00144810">
      <w:pPr>
        <w:numPr>
          <w:ilvl w:val="0"/>
          <w:numId w:val="20"/>
        </w:numPr>
        <w:suppressAutoHyphens w:val="0"/>
        <w:autoSpaceDN/>
        <w:spacing w:after="0" w:line="240" w:lineRule="auto"/>
        <w:ind w:left="1276" w:right="420" w:hanging="283"/>
        <w:jc w:val="both"/>
        <w:rPr>
          <w:rFonts w:ascii="Museo 300" w:eastAsia="Times New Roman" w:hAnsi="Museo 300" w:cs="Segoe UI"/>
          <w:sz w:val="16"/>
          <w:szCs w:val="16"/>
          <w:lang w:eastAsia="es-SV"/>
        </w:rPr>
      </w:pPr>
      <w:r>
        <w:rPr>
          <w:rFonts w:ascii="Museo 300" w:eastAsia="Times New Roman" w:hAnsi="Museo 300" w:cs="Segoe UI"/>
          <w:sz w:val="16"/>
          <w:szCs w:val="16"/>
          <w:lang w:eastAsia="es-SV"/>
        </w:rPr>
        <w:t xml:space="preserve">De </w:t>
      </w:r>
      <w:r w:rsidRPr="00B96666">
        <w:rPr>
          <w:rFonts w:ascii="Museo 300" w:eastAsia="Times New Roman" w:hAnsi="Museo 300" w:cs="Segoe UI"/>
          <w:sz w:val="16"/>
          <w:szCs w:val="16"/>
          <w:lang w:eastAsia="es-SV"/>
        </w:rPr>
        <w:t>conformidad con el análisis efectuado por el CAU, la cantidad de quinientos setenta y cinco 85/100 dólares de los Estados Unidos de América (USD 575.85) IVA incluido, cobrados por la distribuidora EEO en concepto de energía no registrada, debe rectificarse</w:t>
      </w:r>
      <w:r w:rsidR="00144810" w:rsidRPr="00144810">
        <w:rPr>
          <w:rFonts w:ascii="Museo 300" w:eastAsia="Times New Roman" w:hAnsi="Museo 300" w:cs="Segoe UI"/>
          <w:sz w:val="16"/>
          <w:szCs w:val="16"/>
          <w:lang w:eastAsia="es-SV"/>
        </w:rPr>
        <w:t xml:space="preserve">. </w:t>
      </w:r>
    </w:p>
    <w:p w14:paraId="79DF72D5" w14:textId="77777777" w:rsidR="00144810" w:rsidRPr="00144810" w:rsidRDefault="00144810" w:rsidP="00144810">
      <w:pPr>
        <w:suppressAutoHyphens w:val="0"/>
        <w:autoSpaceDN/>
        <w:spacing w:after="0" w:line="240" w:lineRule="auto"/>
        <w:ind w:left="1276" w:right="420" w:hanging="283"/>
        <w:jc w:val="both"/>
        <w:rPr>
          <w:rFonts w:ascii="Museo 300" w:eastAsia="Times New Roman" w:hAnsi="Museo 300" w:cs="Segoe UI"/>
          <w:sz w:val="16"/>
          <w:szCs w:val="16"/>
          <w:lang w:eastAsia="es-SV"/>
        </w:rPr>
      </w:pPr>
      <w:r w:rsidRPr="00144810">
        <w:rPr>
          <w:rFonts w:ascii="Museo 300" w:eastAsia="Times New Roman" w:hAnsi="Museo 300" w:cs="Segoe UI"/>
          <w:sz w:val="16"/>
          <w:szCs w:val="16"/>
          <w:lang w:eastAsia="es-SV"/>
        </w:rPr>
        <w:t xml:space="preserve"> </w:t>
      </w:r>
    </w:p>
    <w:p w14:paraId="4BAB16C4" w14:textId="3E7F21CB" w:rsidR="00562498" w:rsidRPr="00B96666" w:rsidRDefault="00144810" w:rsidP="0074206A">
      <w:pPr>
        <w:numPr>
          <w:ilvl w:val="0"/>
          <w:numId w:val="20"/>
        </w:numPr>
        <w:suppressAutoHyphens w:val="0"/>
        <w:autoSpaceDN/>
        <w:spacing w:after="0" w:line="240" w:lineRule="auto"/>
        <w:ind w:left="1276" w:right="420" w:hanging="283"/>
        <w:jc w:val="both"/>
        <w:rPr>
          <w:rFonts w:ascii="Museo 300" w:eastAsia="Times New Roman" w:hAnsi="Museo 300" w:cs="Segoe UI"/>
          <w:sz w:val="16"/>
          <w:szCs w:val="16"/>
          <w:lang w:eastAsia="es-SV"/>
        </w:rPr>
      </w:pPr>
      <w:r w:rsidRPr="00B96666">
        <w:rPr>
          <w:rFonts w:ascii="Museo 300" w:eastAsia="Times New Roman" w:hAnsi="Museo 300" w:cs="Segoe UI"/>
          <w:sz w:val="16"/>
          <w:szCs w:val="16"/>
          <w:lang w:eastAsia="es-SV"/>
        </w:rPr>
        <w:t xml:space="preserve">De </w:t>
      </w:r>
      <w:r w:rsidR="00B96666" w:rsidRPr="00B96666">
        <w:rPr>
          <w:rFonts w:ascii="Museo 300" w:eastAsia="Times New Roman" w:hAnsi="Museo 300" w:cs="Segoe UI"/>
          <w:sz w:val="16"/>
          <w:szCs w:val="16"/>
          <w:lang w:eastAsia="es-SV"/>
        </w:rPr>
        <w:t>acuerdo con el recálculo que el CAU ha efectuado, la sociedad EEO deberá recuperar a la cantidad de ciento cuarenta y cinco 74/100 dólares de los Estados Unidos de América (USD 145.74) IVA incluido, en concepto de Energía Consumida y No Registrada, más la cantidad de ocho 36/100 dólares de los Estados Unidos de América (USD</w:t>
      </w:r>
      <w:r w:rsidR="004264C5">
        <w:rPr>
          <w:rFonts w:ascii="Museo 300" w:eastAsia="Times New Roman" w:hAnsi="Museo 300" w:cs="Segoe UI"/>
          <w:sz w:val="16"/>
          <w:szCs w:val="16"/>
          <w:lang w:eastAsia="es-SV"/>
        </w:rPr>
        <w:t xml:space="preserve"> 8.36) en concepto de intereses</w:t>
      </w:r>
      <w:r w:rsidR="00B96666" w:rsidRPr="00B96666">
        <w:rPr>
          <w:rFonts w:ascii="Museo 300" w:eastAsia="Times New Roman" w:hAnsi="Museo 300" w:cs="Segoe UI"/>
          <w:sz w:val="16"/>
          <w:szCs w:val="16"/>
          <w:lang w:eastAsia="es-SV"/>
        </w:rPr>
        <w:t xml:space="preserve"> </w:t>
      </w:r>
      <w:r w:rsidR="00562498" w:rsidRPr="00B96666">
        <w:rPr>
          <w:rFonts w:ascii="Museo 300" w:eastAsia="Arial" w:hAnsi="Museo 300"/>
          <w:color w:val="000000" w:themeColor="text1"/>
          <w:sz w:val="16"/>
          <w:szCs w:val="16"/>
        </w:rPr>
        <w:t>[…]</w:t>
      </w:r>
      <w:r w:rsidR="00914F6D" w:rsidRPr="00B96666">
        <w:rPr>
          <w:rFonts w:ascii="Museo 300" w:eastAsia="Arial" w:hAnsi="Museo 300"/>
          <w:color w:val="000000" w:themeColor="text1"/>
          <w:sz w:val="16"/>
          <w:szCs w:val="16"/>
        </w:rPr>
        <w:t>”.</w:t>
      </w:r>
    </w:p>
    <w:p w14:paraId="0D79CC3D" w14:textId="77777777" w:rsidR="00144810" w:rsidRPr="00144810" w:rsidRDefault="00144810" w:rsidP="00144810">
      <w:pPr>
        <w:suppressAutoHyphens w:val="0"/>
        <w:autoSpaceDN/>
        <w:spacing w:after="0" w:line="240" w:lineRule="auto"/>
        <w:ind w:left="1276" w:right="420"/>
        <w:jc w:val="both"/>
        <w:rPr>
          <w:rFonts w:ascii="Museo 300" w:eastAsia="Times New Roman" w:hAnsi="Museo 300" w:cs="Segoe UI"/>
          <w:sz w:val="16"/>
          <w:szCs w:val="16"/>
          <w:lang w:eastAsia="es-SV"/>
        </w:rPr>
      </w:pPr>
    </w:p>
    <w:p w14:paraId="00917B3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18D6AB2D"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977F68">
        <w:rPr>
          <w:rFonts w:ascii="Museo Sans 300" w:hAnsi="Museo Sans 300"/>
          <w:sz w:val="20"/>
          <w:szCs w:val="20"/>
          <w:lang w:val="es-SV"/>
        </w:rPr>
        <w:t>0252</w:t>
      </w:r>
      <w:r w:rsidR="00E06B33">
        <w:rPr>
          <w:rFonts w:ascii="Museo Sans 300" w:hAnsi="Museo Sans 300"/>
          <w:sz w:val="20"/>
          <w:szCs w:val="20"/>
          <w:lang w:val="es-SV"/>
        </w:rPr>
        <w:t>-202</w:t>
      </w:r>
      <w:r w:rsidR="00027B48">
        <w:rPr>
          <w:rFonts w:ascii="Museo Sans 300" w:hAnsi="Museo Sans 300"/>
          <w:sz w:val="20"/>
          <w:szCs w:val="20"/>
          <w:lang w:val="es-SV"/>
        </w:rPr>
        <w:t>1</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977F68">
        <w:rPr>
          <w:rFonts w:ascii="Museo Sans 300" w:hAnsi="Museo Sans 300"/>
          <w:sz w:val="20"/>
          <w:szCs w:val="20"/>
          <w:lang w:val="es-SV"/>
        </w:rPr>
        <w:t>veintidós</w:t>
      </w:r>
      <w:r w:rsidR="00E06B33">
        <w:rPr>
          <w:rFonts w:ascii="Museo Sans 300" w:hAnsi="Museo Sans 300"/>
          <w:sz w:val="20"/>
          <w:szCs w:val="20"/>
          <w:lang w:val="es-SV"/>
        </w:rPr>
        <w:t xml:space="preserve"> de </w:t>
      </w:r>
      <w:r w:rsidR="00977F68">
        <w:rPr>
          <w:rFonts w:ascii="Museo Sans 300" w:hAnsi="Museo Sans 300"/>
          <w:sz w:val="20"/>
          <w:szCs w:val="20"/>
          <w:lang w:val="es-SV"/>
        </w:rPr>
        <w:t>marzo</w:t>
      </w:r>
      <w:r w:rsidR="00E06B33">
        <w:rPr>
          <w:rFonts w:ascii="Museo Sans 300" w:hAnsi="Museo Sans 300"/>
          <w:sz w:val="20"/>
          <w:szCs w:val="20"/>
          <w:lang w:val="es-SV"/>
        </w:rPr>
        <w:t xml:space="preserve"> de</w:t>
      </w:r>
      <w:r w:rsidR="00B15C59">
        <w:rPr>
          <w:rFonts w:ascii="Museo Sans 300" w:hAnsi="Museo Sans 300"/>
          <w:sz w:val="20"/>
          <w:szCs w:val="20"/>
          <w:lang w:val="es-SV"/>
        </w:rPr>
        <w:t>l</w:t>
      </w:r>
      <w:r w:rsidR="00E06B33">
        <w:rPr>
          <w:rFonts w:ascii="Museo Sans 300" w:hAnsi="Museo Sans 300"/>
          <w:sz w:val="20"/>
          <w:szCs w:val="20"/>
          <w:lang w:val="es-SV"/>
        </w:rPr>
        <w:t xml:space="preserve"> año</w:t>
      </w:r>
      <w:r w:rsidR="00B15C59">
        <w:rPr>
          <w:rFonts w:ascii="Museo Sans 300" w:hAnsi="Museo Sans 300"/>
          <w:sz w:val="20"/>
          <w:szCs w:val="20"/>
          <w:lang w:val="es-SV"/>
        </w:rPr>
        <w:t xml:space="preserve"> dos mil veint</w:t>
      </w:r>
      <w:r w:rsidR="00E61204">
        <w:rPr>
          <w:rFonts w:ascii="Museo Sans 300" w:hAnsi="Museo Sans 300"/>
          <w:sz w:val="20"/>
          <w:szCs w:val="20"/>
          <w:lang w:val="es-SV"/>
        </w:rPr>
        <w:t>iuno</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la sociedad </w:t>
      </w:r>
      <w:r w:rsidR="0024401E">
        <w:rPr>
          <w:rFonts w:ascii="Museo Sans 300" w:hAnsi="Museo Sans 300"/>
          <w:sz w:val="20"/>
          <w:szCs w:val="20"/>
          <w:lang w:val="es-SV"/>
        </w:rPr>
        <w:t>EEO, S.A. de C.V</w:t>
      </w:r>
      <w:r w:rsidR="00B17D15">
        <w:rPr>
          <w:rFonts w:ascii="Museo Sans 300" w:hAnsi="Museo Sans 300"/>
          <w:sz w:val="20"/>
          <w:szCs w:val="20"/>
          <w:lang w:val="es-SV"/>
        </w:rPr>
        <w:t xml:space="preserve">. y </w:t>
      </w:r>
      <w:r w:rsidR="00672495">
        <w:rPr>
          <w:rFonts w:ascii="Museo Sans 300" w:hAnsi="Museo Sans 300"/>
          <w:sz w:val="20"/>
          <w:szCs w:val="20"/>
          <w:lang w:val="es-SV"/>
        </w:rPr>
        <w:t xml:space="preserve">al señor </w:t>
      </w:r>
      <w:r w:rsidR="002322F3">
        <w:rPr>
          <w:rFonts w:ascii="Museo Sans 300" w:hAnsi="Museo Sans 300"/>
          <w:sz w:val="20"/>
          <w:szCs w:val="20"/>
          <w:lang w:val="es-SV"/>
        </w:rPr>
        <w:t>+++</w:t>
      </w:r>
      <w:r w:rsidR="00263E33" w:rsidRPr="00263E33">
        <w:rPr>
          <w:rFonts w:ascii="Museo Sans 300" w:hAnsi="Museo Sans 300"/>
          <w:sz w:val="20"/>
          <w:szCs w:val="20"/>
          <w:lang w:val="es-SV"/>
        </w:rPr>
        <w:t> copia del informe técnico N.° IT-</w:t>
      </w:r>
      <w:r w:rsidR="0009336C">
        <w:rPr>
          <w:rFonts w:ascii="Museo Sans 300" w:hAnsi="Museo Sans 300"/>
          <w:sz w:val="20"/>
          <w:szCs w:val="20"/>
          <w:lang w:val="es-SV"/>
        </w:rPr>
        <w:t>0027</w:t>
      </w:r>
      <w:r w:rsidR="00131A7F">
        <w:rPr>
          <w:rFonts w:ascii="Museo Sans 300" w:hAnsi="Museo Sans 300"/>
          <w:sz w:val="20"/>
          <w:szCs w:val="20"/>
          <w:lang w:val="es-SV"/>
        </w:rPr>
        <w:t>-CAU-21</w:t>
      </w:r>
      <w:r w:rsidR="00263E33" w:rsidRPr="00263E33">
        <w:rPr>
          <w:rFonts w:ascii="Museo Sans 300" w:hAnsi="Museo Sans 300"/>
          <w:sz w:val="20"/>
          <w:szCs w:val="20"/>
          <w:lang w:val="es-SV"/>
        </w:rPr>
        <w:t> 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 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7BBA19CB" w14:textId="68F85BDA" w:rsidR="000E5E34" w:rsidRDefault="00263E33" w:rsidP="000E5E34">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Dicho acuerdo fue not</w:t>
      </w:r>
      <w:r w:rsidR="002E0622">
        <w:rPr>
          <w:rFonts w:ascii="Museo Sans 300" w:hAnsi="Museo Sans 300"/>
          <w:sz w:val="20"/>
          <w:szCs w:val="20"/>
          <w:lang w:val="es-SV"/>
        </w:rPr>
        <w:t xml:space="preserve">ificado a la distribuidora y </w:t>
      </w:r>
      <w:r w:rsidR="00672495">
        <w:rPr>
          <w:rFonts w:ascii="Museo Sans 300" w:hAnsi="Museo Sans 300"/>
          <w:sz w:val="20"/>
          <w:szCs w:val="20"/>
          <w:lang w:val="es-SV"/>
        </w:rPr>
        <w:t xml:space="preserve">al señor </w:t>
      </w:r>
      <w:r w:rsidR="002322F3">
        <w:rPr>
          <w:rFonts w:ascii="Museo Sans 300" w:hAnsi="Museo Sans 300"/>
          <w:sz w:val="20"/>
          <w:szCs w:val="20"/>
          <w:lang w:val="es-SV"/>
        </w:rPr>
        <w:t>+++</w:t>
      </w:r>
      <w:r w:rsidRPr="00263E33">
        <w:rPr>
          <w:rFonts w:ascii="Museo Sans 300" w:hAnsi="Museo Sans 300"/>
          <w:sz w:val="20"/>
          <w:szCs w:val="20"/>
          <w:lang w:val="es-SV"/>
        </w:rPr>
        <w:t xml:space="preserve"> </w:t>
      </w:r>
      <w:r w:rsidR="00977F68">
        <w:rPr>
          <w:rFonts w:ascii="Museo Sans 300" w:hAnsi="Museo Sans 300"/>
          <w:sz w:val="20"/>
          <w:szCs w:val="20"/>
          <w:lang w:val="es-SV"/>
        </w:rPr>
        <w:t>el día veinticinco de marzo de este año</w:t>
      </w:r>
      <w:r w:rsidR="00A62836">
        <w:rPr>
          <w:rFonts w:ascii="Museo Sans 300" w:hAnsi="Museo Sans 300"/>
          <w:sz w:val="20"/>
          <w:szCs w:val="20"/>
          <w:lang w:val="es-SV"/>
        </w:rPr>
        <w:t>,</w:t>
      </w:r>
      <w:r w:rsidRPr="00263E33">
        <w:rPr>
          <w:rFonts w:ascii="Museo Sans 300" w:hAnsi="Museo Sans 300"/>
          <w:sz w:val="20"/>
          <w:szCs w:val="20"/>
          <w:lang w:val="es-SV"/>
        </w:rPr>
        <w:t xml:space="preserve"> por lo que el plazo</w:t>
      </w:r>
      <w:r w:rsidR="00BD38EB" w:rsidRPr="00BD38EB">
        <w:t xml:space="preserve"> </w:t>
      </w:r>
      <w:r w:rsidR="00BD38EB" w:rsidRPr="00BD38EB">
        <w:rPr>
          <w:rFonts w:ascii="Museo Sans 300" w:hAnsi="Museo Sans 300"/>
          <w:sz w:val="20"/>
          <w:szCs w:val="20"/>
          <w:lang w:val="es-SV"/>
        </w:rPr>
        <w:t>finalizó</w:t>
      </w:r>
      <w:r w:rsidR="00977F68">
        <w:rPr>
          <w:rFonts w:ascii="Museo Sans 300" w:hAnsi="Museo Sans 300"/>
          <w:sz w:val="20"/>
          <w:szCs w:val="20"/>
          <w:lang w:val="es-SV"/>
        </w:rPr>
        <w:t xml:space="preserve"> el día quince de abril </w:t>
      </w:r>
      <w:r w:rsidR="00A62836">
        <w:rPr>
          <w:rFonts w:ascii="Museo Sans 300" w:hAnsi="Museo Sans 300"/>
          <w:sz w:val="20"/>
          <w:szCs w:val="20"/>
          <w:lang w:val="es-SV"/>
        </w:rPr>
        <w:t>del mismo mes y</w:t>
      </w:r>
      <w:r w:rsidR="00FD40A5">
        <w:rPr>
          <w:rFonts w:ascii="Museo Sans 300" w:hAnsi="Museo Sans 300"/>
          <w:sz w:val="20"/>
          <w:szCs w:val="20"/>
          <w:lang w:val="es-SV"/>
        </w:rPr>
        <w:t xml:space="preserve"> año</w:t>
      </w:r>
      <w:r w:rsidR="002E0622">
        <w:rPr>
          <w:rFonts w:ascii="Museo Sans 300" w:hAnsi="Museo Sans 300"/>
          <w:sz w:val="20"/>
          <w:szCs w:val="20"/>
          <w:lang w:val="es-SV"/>
        </w:rPr>
        <w:t>.</w:t>
      </w:r>
    </w:p>
    <w:p w14:paraId="720FA84C" w14:textId="77777777" w:rsidR="00977F68" w:rsidRDefault="00977F68" w:rsidP="000E5E34">
      <w:pPr>
        <w:pStyle w:val="Prrafodelista"/>
        <w:tabs>
          <w:tab w:val="left" w:pos="426"/>
        </w:tabs>
        <w:ind w:left="426"/>
        <w:jc w:val="both"/>
        <w:rPr>
          <w:rFonts w:ascii="Museo Sans 300" w:hAnsi="Museo Sans 300"/>
          <w:sz w:val="20"/>
          <w:szCs w:val="20"/>
          <w:lang w:val="es-SV"/>
        </w:rPr>
      </w:pPr>
    </w:p>
    <w:p w14:paraId="3E37F6E2" w14:textId="32A06924" w:rsidR="002E0622" w:rsidRDefault="002E0622" w:rsidP="00B034DD">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lastRenderedPageBreak/>
        <w:t>E</w:t>
      </w:r>
      <w:r w:rsidR="00696E15">
        <w:rPr>
          <w:rFonts w:ascii="Museo Sans 300" w:hAnsi="Museo Sans 300"/>
          <w:sz w:val="20"/>
          <w:szCs w:val="20"/>
          <w:lang w:val="es-SV"/>
        </w:rPr>
        <w:t>l día</w:t>
      </w:r>
      <w:r>
        <w:rPr>
          <w:rFonts w:ascii="Museo Sans 300" w:hAnsi="Museo Sans 300"/>
          <w:sz w:val="20"/>
          <w:szCs w:val="20"/>
          <w:lang w:val="es-SV"/>
        </w:rPr>
        <w:t xml:space="preserve"> </w:t>
      </w:r>
      <w:r w:rsidR="00585C8F">
        <w:rPr>
          <w:rFonts w:ascii="Museo Sans 300" w:hAnsi="Museo Sans 300"/>
          <w:sz w:val="20"/>
          <w:szCs w:val="20"/>
          <w:lang w:val="es-SV"/>
        </w:rPr>
        <w:t>doce</w:t>
      </w:r>
      <w:r w:rsidR="00E06B33">
        <w:rPr>
          <w:rFonts w:ascii="Museo Sans 300" w:hAnsi="Museo Sans 300"/>
          <w:sz w:val="20"/>
          <w:szCs w:val="20"/>
          <w:lang w:val="es-SV"/>
        </w:rPr>
        <w:t xml:space="preserve"> de </w:t>
      </w:r>
      <w:r w:rsidR="00585C8F">
        <w:rPr>
          <w:rFonts w:ascii="Museo Sans 300" w:hAnsi="Museo Sans 300"/>
          <w:sz w:val="20"/>
          <w:szCs w:val="20"/>
          <w:lang w:val="es-SV"/>
        </w:rPr>
        <w:t>abril</w:t>
      </w:r>
      <w:r w:rsidR="00A5621C">
        <w:rPr>
          <w:rFonts w:ascii="Museo Sans 300" w:hAnsi="Museo Sans 300"/>
          <w:sz w:val="20"/>
          <w:szCs w:val="20"/>
          <w:lang w:val="es-SV"/>
        </w:rPr>
        <w:t xml:space="preserve"> de</w:t>
      </w:r>
      <w:r w:rsidR="00FD40A5">
        <w:rPr>
          <w:rFonts w:ascii="Museo Sans 300" w:hAnsi="Museo Sans 300"/>
          <w:sz w:val="20"/>
          <w:szCs w:val="20"/>
          <w:lang w:val="es-SV"/>
        </w:rPr>
        <w:t>l</w:t>
      </w:r>
      <w:r w:rsidR="00A5621C">
        <w:rPr>
          <w:rFonts w:ascii="Museo Sans 300" w:hAnsi="Museo Sans 300"/>
          <w:sz w:val="20"/>
          <w:szCs w:val="20"/>
          <w:lang w:val="es-SV"/>
        </w:rPr>
        <w:t xml:space="preserve"> año</w:t>
      </w:r>
      <w:r w:rsidR="00FD40A5">
        <w:rPr>
          <w:rFonts w:ascii="Museo Sans 300" w:hAnsi="Museo Sans 300"/>
          <w:sz w:val="20"/>
          <w:szCs w:val="20"/>
          <w:lang w:val="es-SV"/>
        </w:rPr>
        <w:t xml:space="preserve"> dos mil veint</w:t>
      </w:r>
      <w:r w:rsidR="00A62836">
        <w:rPr>
          <w:rFonts w:ascii="Museo Sans 300" w:hAnsi="Museo Sans 300"/>
          <w:sz w:val="20"/>
          <w:szCs w:val="20"/>
          <w:lang w:val="es-SV"/>
        </w:rPr>
        <w:t>iuno</w:t>
      </w:r>
      <w:r w:rsidR="00A5621C">
        <w:rPr>
          <w:rFonts w:ascii="Museo Sans 300" w:hAnsi="Museo Sans 300"/>
          <w:sz w:val="20"/>
          <w:szCs w:val="20"/>
          <w:lang w:val="es-SV"/>
        </w:rPr>
        <w:t>,</w:t>
      </w:r>
      <w:r>
        <w:rPr>
          <w:rFonts w:ascii="Museo Sans 300" w:hAnsi="Museo Sans 300"/>
          <w:sz w:val="20"/>
          <w:szCs w:val="20"/>
          <w:lang w:val="es-SV"/>
        </w:rPr>
        <w:t xml:space="preserve"> </w:t>
      </w:r>
      <w:r w:rsidR="00B034DD">
        <w:rPr>
          <w:rFonts w:ascii="Museo Sans 300" w:hAnsi="Museo Sans 300"/>
          <w:sz w:val="20"/>
          <w:szCs w:val="20"/>
          <w:lang w:val="es-ES_tradnl"/>
        </w:rPr>
        <w:t>el</w:t>
      </w:r>
      <w:r w:rsidR="00B034DD" w:rsidRPr="00650101">
        <w:rPr>
          <w:rFonts w:ascii="Museo Sans 300" w:hAnsi="Museo Sans 300"/>
          <w:sz w:val="20"/>
          <w:szCs w:val="20"/>
          <w:lang w:val="es-ES_tradnl"/>
        </w:rPr>
        <w:t xml:space="preserve"> ingeniero</w:t>
      </w:r>
      <w:r w:rsidR="00585C8F">
        <w:rPr>
          <w:rFonts w:ascii="Museo Sans 300" w:hAnsi="Museo Sans 300"/>
          <w:sz w:val="20"/>
          <w:szCs w:val="20"/>
          <w:lang w:val="es-ES_tradnl"/>
        </w:rPr>
        <w:t xml:space="preserve"> </w:t>
      </w:r>
      <w:r w:rsidR="002322F3">
        <w:rPr>
          <w:rFonts w:ascii="Museo Sans 300" w:hAnsi="Museo Sans 300"/>
          <w:sz w:val="20"/>
          <w:szCs w:val="20"/>
          <w:lang w:val="es-ES_tradnl"/>
        </w:rPr>
        <w:t>+++</w:t>
      </w:r>
      <w:r w:rsidR="00B034DD" w:rsidRPr="00650101">
        <w:rPr>
          <w:rFonts w:ascii="Museo Sans 300" w:hAnsi="Museo Sans 300"/>
          <w:sz w:val="20"/>
          <w:szCs w:val="20"/>
          <w:lang w:val="es-ES_tradnl"/>
        </w:rPr>
        <w:t>,</w:t>
      </w:r>
      <w:r w:rsidR="00B034DD">
        <w:rPr>
          <w:rFonts w:ascii="Museo Sans 300" w:hAnsi="Museo Sans 300"/>
          <w:sz w:val="20"/>
          <w:szCs w:val="20"/>
          <w:lang w:val="es-ES_tradnl"/>
        </w:rPr>
        <w:t xml:space="preserve"> en la calidad antes mencionada</w:t>
      </w:r>
      <w:r w:rsidR="00B034DD" w:rsidRPr="00650101">
        <w:rPr>
          <w:rFonts w:ascii="Museo Sans 300" w:hAnsi="Museo Sans 300"/>
          <w:sz w:val="20"/>
          <w:szCs w:val="20"/>
        </w:rPr>
        <w:t>,</w:t>
      </w:r>
      <w:r w:rsidR="00B034DD" w:rsidRPr="00650101">
        <w:rPr>
          <w:rFonts w:ascii="Museo Sans 300" w:hAnsi="Museo Sans 300"/>
          <w:sz w:val="20"/>
          <w:szCs w:val="20"/>
          <w:lang w:val="es-ES_tradnl"/>
        </w:rPr>
        <w:t xml:space="preserve"> presentó un escrito en e</w:t>
      </w:r>
      <w:r w:rsidR="00585C8F">
        <w:rPr>
          <w:rFonts w:ascii="Museo Sans 300" w:hAnsi="Museo Sans 300"/>
          <w:sz w:val="20"/>
          <w:szCs w:val="20"/>
          <w:lang w:val="es-ES_tradnl"/>
        </w:rPr>
        <w:t>l cual reitero los argumentos y pruebas presentados con anterioridad</w:t>
      </w:r>
      <w:r w:rsidR="00B034DD" w:rsidRPr="00650101">
        <w:rPr>
          <w:rFonts w:ascii="Museo Sans 300" w:hAnsi="Museo Sans 300"/>
          <w:sz w:val="20"/>
          <w:szCs w:val="20"/>
        </w:rPr>
        <w:t>.</w:t>
      </w:r>
      <w:r w:rsidR="00256436">
        <w:rPr>
          <w:rFonts w:ascii="Museo Sans 300" w:hAnsi="Museo Sans 300"/>
          <w:sz w:val="20"/>
          <w:szCs w:val="20"/>
        </w:rPr>
        <w:t xml:space="preserve"> </w:t>
      </w:r>
      <w:r w:rsidR="00B034DD">
        <w:rPr>
          <w:rFonts w:ascii="Museo Sans 300" w:hAnsi="Museo Sans 300"/>
          <w:sz w:val="20"/>
          <w:szCs w:val="20"/>
        </w:rPr>
        <w:t xml:space="preserve">Por su parte, </w:t>
      </w:r>
      <w:r w:rsidR="00672495">
        <w:rPr>
          <w:rFonts w:ascii="Museo Sans 300" w:hAnsi="Museo Sans 300"/>
          <w:sz w:val="20"/>
          <w:szCs w:val="20"/>
        </w:rPr>
        <w:t xml:space="preserve">al señor </w:t>
      </w:r>
      <w:r w:rsidR="002322F3">
        <w:rPr>
          <w:rFonts w:ascii="Museo Sans 300" w:hAnsi="Museo Sans 300"/>
          <w:sz w:val="20"/>
          <w:szCs w:val="20"/>
        </w:rPr>
        <w:t>+++</w:t>
      </w:r>
      <w:r w:rsidR="00B034DD">
        <w:rPr>
          <w:rFonts w:ascii="Museo Sans 300" w:hAnsi="Museo Sans 300"/>
          <w:sz w:val="20"/>
          <w:szCs w:val="20"/>
        </w:rPr>
        <w:t xml:space="preserve"> no presentó documentación para ser analizada.</w:t>
      </w:r>
    </w:p>
    <w:p w14:paraId="6FC10F0B" w14:textId="77777777" w:rsidR="007D009E" w:rsidRDefault="007D009E" w:rsidP="00B034DD">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30F5C7E"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 el presente procedimiento en e</w:t>
      </w:r>
      <w:r w:rsidR="00263C67">
        <w:rPr>
          <w:rFonts w:ascii="Museo Sans 300" w:hAnsi="Museo Sans 300"/>
          <w:sz w:val="20"/>
          <w:szCs w:val="20"/>
        </w:rPr>
        <w:t>tapa de dictar sentencia, esta S</w:t>
      </w:r>
      <w:r w:rsidRPr="00F309EC">
        <w:rPr>
          <w:rFonts w:ascii="Museo Sans 300" w:hAnsi="Museo Sans 300"/>
          <w:sz w:val="20"/>
          <w:szCs w:val="20"/>
        </w:rPr>
        <w:t>uperintendencia, con apoyo del CAU, realiza las valoraciones siguientes:</w:t>
      </w:r>
    </w:p>
    <w:p w14:paraId="2769B937" w14:textId="2CAA8D3C" w:rsidR="00027B48" w:rsidRDefault="00027B48"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EE364B4"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41A3196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5CAF4E8B"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 xml:space="preserve">1.C. Términos y Condiciones Generales al Consumidor Final del Pliego Tarifario autorizado a la distribuidora </w:t>
      </w:r>
      <w:r w:rsidR="0024401E">
        <w:rPr>
          <w:rFonts w:ascii="Museo Sans 500" w:eastAsia="Calibri" w:hAnsi="Museo Sans 500"/>
          <w:b/>
          <w:sz w:val="20"/>
          <w:szCs w:val="20"/>
          <w:lang w:val="es-SV" w:eastAsia="es-SV"/>
        </w:rPr>
        <w:t>EEO, S.A. de C.V</w:t>
      </w:r>
      <w:r w:rsidRPr="00BD38EB">
        <w:rPr>
          <w:rFonts w:ascii="Museo Sans 500" w:eastAsia="Calibri" w:hAnsi="Museo Sans 500"/>
          <w:b/>
          <w:sz w:val="20"/>
          <w:szCs w:val="20"/>
          <w:lang w:val="es-SV" w:eastAsia="es-SV"/>
        </w:rPr>
        <w:t>.</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E06B33">
        <w:rPr>
          <w:rFonts w:ascii="Museo Sans 500" w:eastAsia="Calibri" w:hAnsi="Museo Sans 500"/>
          <w:b/>
          <w:sz w:val="20"/>
          <w:szCs w:val="20"/>
          <w:lang w:val="es-SV" w:eastAsia="es-SV"/>
        </w:rPr>
        <w:t>año 20</w:t>
      </w:r>
      <w:r w:rsidR="00A01AA7">
        <w:rPr>
          <w:rFonts w:ascii="Museo Sans 500" w:eastAsia="Calibri" w:hAnsi="Museo Sans 500"/>
          <w:b/>
          <w:sz w:val="20"/>
          <w:szCs w:val="20"/>
          <w:lang w:val="es-SV" w:eastAsia="es-SV"/>
        </w:rPr>
        <w:t>20</w:t>
      </w:r>
      <w:r w:rsidR="00914F6D">
        <w:rPr>
          <w:rFonts w:ascii="Museo Sans 500" w:eastAsia="Calibri" w:hAnsi="Museo Sans 500"/>
          <w:b/>
          <w:sz w:val="20"/>
          <w:szCs w:val="20"/>
          <w:lang w:val="es-SV" w:eastAsia="es-SV"/>
        </w:rPr>
        <w:t>.</w:t>
      </w:r>
    </w:p>
    <w:p w14:paraId="4C650C34" w14:textId="77777777" w:rsidR="0068627B" w:rsidRDefault="0068627B"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77777777"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6B73F6E0" w14:textId="77777777" w:rsidR="00C47237" w:rsidRDefault="00C47237"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p>
    <w:p w14:paraId="4C46BB0E" w14:textId="52E807B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77777777"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453AFD32" w14:textId="644F1BAD" w:rsidR="00BB698B" w:rsidRDefault="00BB698B" w:rsidP="00551F4C">
      <w:pPr>
        <w:spacing w:after="0" w:line="240" w:lineRule="auto"/>
        <w:ind w:left="426"/>
        <w:jc w:val="both"/>
        <w:rPr>
          <w:rFonts w:ascii="Museo Sans 300" w:eastAsia="Arial" w:hAnsi="Museo Sans 300" w:cs="Times New Roman"/>
          <w:color w:val="000000"/>
          <w:sz w:val="20"/>
          <w:szCs w:val="20"/>
          <w:lang w:eastAsia="es-SV"/>
        </w:rPr>
      </w:pPr>
    </w:p>
    <w:p w14:paraId="49E5A1FA" w14:textId="0983BD67" w:rsidR="002322F3" w:rsidRDefault="002322F3" w:rsidP="00551F4C">
      <w:pPr>
        <w:spacing w:after="0" w:line="240" w:lineRule="auto"/>
        <w:ind w:left="426"/>
        <w:jc w:val="both"/>
        <w:rPr>
          <w:rFonts w:ascii="Museo Sans 300" w:eastAsia="Arial" w:hAnsi="Museo Sans 300" w:cs="Times New Roman"/>
          <w:color w:val="000000"/>
          <w:sz w:val="20"/>
          <w:szCs w:val="20"/>
          <w:lang w:eastAsia="es-SV"/>
        </w:rPr>
      </w:pPr>
    </w:p>
    <w:p w14:paraId="1E05DA22" w14:textId="618E094A" w:rsidR="002322F3" w:rsidRDefault="002322F3" w:rsidP="00551F4C">
      <w:pPr>
        <w:spacing w:after="0" w:line="240" w:lineRule="auto"/>
        <w:ind w:left="426"/>
        <w:jc w:val="both"/>
        <w:rPr>
          <w:rFonts w:ascii="Museo Sans 300" w:eastAsia="Arial" w:hAnsi="Museo Sans 300" w:cs="Times New Roman"/>
          <w:color w:val="000000"/>
          <w:sz w:val="20"/>
          <w:szCs w:val="20"/>
          <w:lang w:eastAsia="es-SV"/>
        </w:rPr>
      </w:pPr>
    </w:p>
    <w:p w14:paraId="21074BE7" w14:textId="77777777" w:rsidR="002322F3" w:rsidRDefault="002322F3"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77777777"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 xml:space="preserve">1.E. Ley de Procedimientos Administrativos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F40D907"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55D2C4F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11DB5FB9" w14:textId="4E08469B" w:rsidR="00024745" w:rsidRDefault="00024745" w:rsidP="00024745">
      <w:pPr>
        <w:spacing w:after="0" w:line="240" w:lineRule="auto"/>
        <w:ind w:left="426"/>
        <w:jc w:val="both"/>
        <w:rPr>
          <w:rFonts w:ascii="Museo Sans 300" w:eastAsia="Arial" w:hAnsi="Museo Sans 300" w:cs="Times New Roman"/>
          <w:color w:val="000000" w:themeColor="text1"/>
          <w:sz w:val="20"/>
          <w:szCs w:val="20"/>
          <w:lang w:eastAsia="es-SV"/>
        </w:rPr>
      </w:pPr>
      <w:r w:rsidRPr="56061D69">
        <w:rPr>
          <w:rFonts w:ascii="Museo Sans 300" w:eastAsia="Arial" w:hAnsi="Museo Sans 300" w:cs="Times New Roman"/>
          <w:color w:val="000000" w:themeColor="text1"/>
          <w:sz w:val="20"/>
          <w:szCs w:val="20"/>
          <w:lang w:eastAsia="es-SV"/>
        </w:rPr>
        <w:t xml:space="preserve">Por su parte, el artículo 166 de la LPA dispone que todo procedimiento deberá adecuarse a la Ley en referencia. Es por ello, </w:t>
      </w:r>
      <w:r w:rsidR="7A6A94A4" w:rsidRPr="56061D69">
        <w:rPr>
          <w:rFonts w:ascii="Museo Sans 300" w:eastAsia="Arial" w:hAnsi="Museo Sans 300" w:cs="Times New Roman"/>
          <w:color w:val="000000" w:themeColor="text1"/>
          <w:sz w:val="20"/>
          <w:szCs w:val="20"/>
          <w:lang w:eastAsia="es-SV"/>
        </w:rPr>
        <w:t>que,</w:t>
      </w:r>
      <w:r w:rsidRPr="56061D69">
        <w:rPr>
          <w:rFonts w:ascii="Museo Sans 300" w:eastAsia="Arial" w:hAnsi="Museo Sans 300" w:cs="Times New Roman"/>
          <w:color w:val="000000" w:themeColor="text1"/>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0583E18" w14:textId="77777777" w:rsidR="00784845" w:rsidRDefault="00784845" w:rsidP="00024745">
      <w:pPr>
        <w:spacing w:after="0" w:line="240" w:lineRule="auto"/>
        <w:ind w:left="426"/>
        <w:jc w:val="both"/>
        <w:rPr>
          <w:rFonts w:ascii="Museo Sans 300" w:eastAsia="Arial" w:hAnsi="Museo Sans 300" w:cs="Times New Roman"/>
          <w:color w:val="000000" w:themeColor="text1"/>
          <w:sz w:val="20"/>
          <w:szCs w:val="20"/>
          <w:lang w:eastAsia="es-SV"/>
        </w:rPr>
      </w:pPr>
    </w:p>
    <w:p w14:paraId="3ED7CD67" w14:textId="77777777" w:rsidR="00784845" w:rsidRPr="004C649D" w:rsidRDefault="00784845" w:rsidP="00784845">
      <w:pPr>
        <w:spacing w:after="0" w:line="240" w:lineRule="auto"/>
        <w:ind w:left="426"/>
        <w:jc w:val="both"/>
        <w:rPr>
          <w:rFonts w:ascii="Museo Sans 500" w:eastAsia="Arial" w:hAnsi="Museo Sans 500" w:cs="Times New Roman"/>
          <w:color w:val="000000"/>
          <w:sz w:val="20"/>
          <w:szCs w:val="20"/>
          <w:lang w:eastAsia="es-SV"/>
        </w:rPr>
      </w:pPr>
      <w:r w:rsidRPr="004C649D">
        <w:rPr>
          <w:rFonts w:ascii="Museo Sans 500" w:eastAsia="Arial" w:hAnsi="Museo Sans 500" w:cs="Times New Roman"/>
          <w:b/>
          <w:bCs/>
          <w:color w:val="000000"/>
          <w:sz w:val="20"/>
          <w:szCs w:val="20"/>
          <w:lang w:eastAsia="es-SV"/>
        </w:rPr>
        <w:t>1</w:t>
      </w:r>
      <w:r w:rsidRPr="004C649D">
        <w:rPr>
          <w:rFonts w:ascii="Museo Sans 500" w:eastAsia="Arial" w:hAnsi="Museo Sans 500"/>
          <w:b/>
          <w:bCs/>
          <w:sz w:val="20"/>
          <w:szCs w:val="20"/>
          <w:lang w:eastAsia="es-SV"/>
        </w:rPr>
        <w:t>.F. Respecto de los plazos administrativos</w:t>
      </w:r>
      <w:r w:rsidRPr="007D009E">
        <w:rPr>
          <w:rFonts w:ascii="Cambria Math" w:eastAsia="Arial" w:hAnsi="Cambria Math" w:cs="Cambria Math"/>
          <w:b/>
          <w:bCs/>
          <w:color w:val="000000"/>
          <w:sz w:val="20"/>
          <w:szCs w:val="20"/>
          <w:lang w:eastAsia="es-SV"/>
        </w:rPr>
        <w:t>  </w:t>
      </w:r>
      <w:r w:rsidRPr="004C649D">
        <w:rPr>
          <w:rFonts w:ascii="Museo Sans 500" w:eastAsia="Arial" w:hAnsi="Museo Sans 500" w:cs="Times New Roman"/>
          <w:color w:val="000000"/>
          <w:sz w:val="20"/>
          <w:szCs w:val="20"/>
          <w:lang w:eastAsia="es-SV"/>
        </w:rPr>
        <w:t> </w:t>
      </w:r>
    </w:p>
    <w:p w14:paraId="77EFC015" w14:textId="2AA90A51" w:rsidR="00784845" w:rsidRDefault="00784845" w:rsidP="00784845">
      <w:pPr>
        <w:spacing w:after="0" w:line="240" w:lineRule="auto"/>
        <w:ind w:left="426"/>
        <w:jc w:val="both"/>
        <w:rPr>
          <w:rFonts w:ascii="Museo Sans 300" w:eastAsia="Arial" w:hAnsi="Museo Sans 300" w:cs="Times New Roman"/>
          <w:color w:val="000000"/>
          <w:sz w:val="20"/>
          <w:szCs w:val="20"/>
          <w:lang w:eastAsia="es-SV"/>
        </w:rPr>
      </w:pPr>
      <w:r w:rsidRPr="00784845">
        <w:rPr>
          <w:rFonts w:ascii="Cambria Math" w:eastAsia="Arial" w:hAnsi="Cambria Math" w:cs="Cambria Math"/>
          <w:color w:val="000000"/>
          <w:sz w:val="20"/>
          <w:szCs w:val="20"/>
          <w:lang w:eastAsia="es-SV"/>
        </w:rPr>
        <w:t> </w:t>
      </w:r>
      <w:r w:rsidRPr="00784845">
        <w:rPr>
          <w:rFonts w:ascii="Museo Sans 300" w:eastAsia="Arial" w:hAnsi="Museo Sans 300" w:cs="Times New Roman"/>
          <w:color w:val="000000"/>
          <w:sz w:val="20"/>
          <w:szCs w:val="20"/>
          <w:lang w:eastAsia="es-SV"/>
        </w:rPr>
        <w:t> </w:t>
      </w:r>
    </w:p>
    <w:p w14:paraId="43A8D366" w14:textId="77777777" w:rsidR="00784845" w:rsidRPr="00784845" w:rsidRDefault="00784845" w:rsidP="00784845">
      <w:pPr>
        <w:spacing w:after="0" w:line="240" w:lineRule="auto"/>
        <w:ind w:left="426"/>
        <w:jc w:val="both"/>
        <w:rPr>
          <w:rFonts w:ascii="Museo Sans 300" w:eastAsia="Arial" w:hAnsi="Museo Sans 300" w:cs="Times New Roman"/>
          <w:color w:val="000000"/>
          <w:sz w:val="20"/>
          <w:szCs w:val="20"/>
          <w:lang w:eastAsia="es-SV"/>
        </w:rPr>
      </w:pPr>
      <w:r w:rsidRPr="00784845">
        <w:rPr>
          <w:rFonts w:ascii="Museo Sans 300" w:eastAsia="Arial" w:hAnsi="Museo Sans 300" w:cs="Times New Roman"/>
          <w:color w:val="000000"/>
          <w:sz w:val="20"/>
          <w:szCs w:val="20"/>
          <w:lang w:eastAsia="es-SV"/>
        </w:rPr>
        <w:t>Mediante Decreto Legislativo</w:t>
      </w:r>
      <w:r w:rsidRPr="00784845">
        <w:rPr>
          <w:rFonts w:ascii="Cambria Math" w:eastAsia="Arial" w:hAnsi="Cambria Math" w:cs="Cambria Math"/>
          <w:color w:val="000000"/>
          <w:sz w:val="20"/>
          <w:szCs w:val="20"/>
          <w:lang w:eastAsia="es-SV"/>
        </w:rPr>
        <w:t> </w:t>
      </w:r>
      <w:r w:rsidRPr="00784845">
        <w:rPr>
          <w:rFonts w:ascii="Museo Sans 300" w:eastAsia="Arial" w:hAnsi="Museo Sans 300" w:cs="Times New Roman"/>
          <w:color w:val="000000"/>
          <w:sz w:val="20"/>
          <w:szCs w:val="20"/>
          <w:lang w:eastAsia="es-SV"/>
        </w:rPr>
        <w:t>N.°</w:t>
      </w:r>
      <w:r w:rsidRPr="00784845">
        <w:rPr>
          <w:rFonts w:ascii="Cambria Math" w:eastAsia="Arial" w:hAnsi="Cambria Math" w:cs="Cambria Math"/>
          <w:color w:val="000000"/>
          <w:sz w:val="20"/>
          <w:szCs w:val="20"/>
          <w:lang w:eastAsia="es-SV"/>
        </w:rPr>
        <w:t> </w:t>
      </w:r>
      <w:r w:rsidRPr="00784845">
        <w:rPr>
          <w:rFonts w:ascii="Museo Sans 300" w:eastAsia="Arial" w:hAnsi="Museo Sans 300" w:cs="Times New Roman"/>
          <w:color w:val="000000"/>
          <w:sz w:val="20"/>
          <w:szCs w:val="20"/>
          <w:lang w:eastAsia="es-SV"/>
        </w:rPr>
        <w:t>593, de fecha catorce de marzo de dos mil veinte, publicado en el Diario Oficial</w:t>
      </w:r>
      <w:r w:rsidRPr="00784845">
        <w:rPr>
          <w:rFonts w:ascii="Cambria Math" w:eastAsia="Arial" w:hAnsi="Cambria Math" w:cs="Cambria Math"/>
          <w:color w:val="000000"/>
          <w:sz w:val="20"/>
          <w:szCs w:val="20"/>
          <w:lang w:eastAsia="es-SV"/>
        </w:rPr>
        <w:t> </w:t>
      </w:r>
      <w:r w:rsidRPr="00784845">
        <w:rPr>
          <w:rFonts w:ascii="Museo Sans 300" w:eastAsia="Arial" w:hAnsi="Museo Sans 300" w:cs="Times New Roman"/>
          <w:color w:val="000000"/>
          <w:sz w:val="20"/>
          <w:szCs w:val="20"/>
          <w:lang w:eastAsia="es-SV"/>
        </w:rPr>
        <w:t>N.°</w:t>
      </w:r>
      <w:r w:rsidRPr="00784845">
        <w:rPr>
          <w:rFonts w:ascii="Cambria Math" w:eastAsia="Arial" w:hAnsi="Cambria Math" w:cs="Cambria Math"/>
          <w:color w:val="000000"/>
          <w:sz w:val="20"/>
          <w:szCs w:val="20"/>
          <w:lang w:eastAsia="es-SV"/>
        </w:rPr>
        <w:t> </w:t>
      </w:r>
      <w:r w:rsidRPr="00784845">
        <w:rPr>
          <w:rFonts w:ascii="Museo Sans 300" w:eastAsia="Arial" w:hAnsi="Museo Sans 300" w:cs="Times New Roman"/>
          <w:color w:val="000000"/>
          <w:sz w:val="20"/>
          <w:szCs w:val="20"/>
          <w:lang w:eastAsia="es-SV"/>
        </w:rPr>
        <w:t>52, Tomo 426 de la misma fecha, se decretó</w:t>
      </w:r>
      <w:r w:rsidRPr="00784845">
        <w:rPr>
          <w:rFonts w:ascii="Cambria Math" w:eastAsia="Arial" w:hAnsi="Cambria Math" w:cs="Cambria Math"/>
          <w:color w:val="000000"/>
          <w:sz w:val="20"/>
          <w:szCs w:val="20"/>
          <w:lang w:eastAsia="es-SV"/>
        </w:rPr>
        <w:t> </w:t>
      </w:r>
      <w:r w:rsidRPr="00784845">
        <w:rPr>
          <w:rFonts w:ascii="Museo Sans 300" w:eastAsia="Arial" w:hAnsi="Museo Sans 300" w:cs="Times New Roman"/>
          <w:b/>
          <w:bCs/>
          <w:color w:val="000000"/>
          <w:sz w:val="20"/>
          <w:szCs w:val="20"/>
          <w:lang w:eastAsia="es-SV"/>
        </w:rPr>
        <w:t>“Estado de Emergencia Nacional de la Pandemia por COVID-19</w:t>
      </w:r>
      <w:r w:rsidRPr="00784845">
        <w:rPr>
          <w:rFonts w:ascii="Museo Sans 300" w:eastAsia="Arial" w:hAnsi="Museo Sans 300" w:cs="Times New Roman"/>
          <w:color w:val="000000"/>
          <w:sz w:val="20"/>
          <w:szCs w:val="20"/>
          <w:lang w:eastAsia="es-SV"/>
        </w:rPr>
        <w:t>”, el cual fue prorrogado por la</w:t>
      </w:r>
      <w:r w:rsidRPr="00784845">
        <w:rPr>
          <w:rFonts w:ascii="Cambria Math" w:eastAsia="Arial" w:hAnsi="Cambria Math" w:cs="Cambria Math"/>
          <w:color w:val="000000"/>
          <w:sz w:val="20"/>
          <w:szCs w:val="20"/>
          <w:lang w:eastAsia="es-SV"/>
        </w:rPr>
        <w:t> </w:t>
      </w:r>
      <w:r w:rsidRPr="00784845">
        <w:rPr>
          <w:rFonts w:ascii="Museo Sans 300" w:eastAsia="Arial" w:hAnsi="Museo Sans 300" w:cs="Times New Roman"/>
          <w:color w:val="000000"/>
          <w:sz w:val="20"/>
          <w:szCs w:val="20"/>
          <w:lang w:eastAsia="es-SV"/>
        </w:rPr>
        <w:t>Asamblea Legislativa, en tres ocasiones; cuyos efectos concluyeron el dieciséis de mayo del dos mil veinte.</w:t>
      </w:r>
      <w:r w:rsidRPr="00784845">
        <w:rPr>
          <w:rFonts w:ascii="Cambria Math" w:eastAsia="Arial" w:hAnsi="Cambria Math" w:cs="Cambria Math"/>
          <w:color w:val="000000"/>
          <w:sz w:val="20"/>
          <w:szCs w:val="20"/>
          <w:lang w:eastAsia="es-SV"/>
        </w:rPr>
        <w:t>  </w:t>
      </w:r>
      <w:r w:rsidRPr="00784845">
        <w:rPr>
          <w:rFonts w:ascii="Museo Sans 300" w:eastAsia="Arial" w:hAnsi="Museo Sans 300" w:cs="Times New Roman"/>
          <w:color w:val="000000"/>
          <w:sz w:val="20"/>
          <w:szCs w:val="20"/>
          <w:lang w:eastAsia="es-SV"/>
        </w:rPr>
        <w:t> </w:t>
      </w:r>
    </w:p>
    <w:p w14:paraId="3EC2CDF1" w14:textId="77777777" w:rsidR="00784845" w:rsidRPr="00784845" w:rsidRDefault="00784845" w:rsidP="00784845">
      <w:pPr>
        <w:spacing w:after="0" w:line="240" w:lineRule="auto"/>
        <w:ind w:left="426"/>
        <w:jc w:val="both"/>
        <w:rPr>
          <w:rFonts w:ascii="Museo Sans 300" w:eastAsia="Arial" w:hAnsi="Museo Sans 300" w:cs="Times New Roman"/>
          <w:color w:val="000000"/>
          <w:sz w:val="20"/>
          <w:szCs w:val="20"/>
          <w:lang w:eastAsia="es-SV"/>
        </w:rPr>
      </w:pPr>
      <w:r w:rsidRPr="00784845">
        <w:rPr>
          <w:rFonts w:ascii="Museo Sans 300" w:eastAsia="Arial" w:hAnsi="Museo Sans 300" w:cs="Times New Roman"/>
          <w:color w:val="000000"/>
          <w:sz w:val="20"/>
          <w:szCs w:val="20"/>
          <w:lang w:eastAsia="es-SV"/>
        </w:rPr>
        <w:t> </w:t>
      </w:r>
    </w:p>
    <w:p w14:paraId="526360E1" w14:textId="2D16A7CE" w:rsidR="00784845" w:rsidRPr="00784845" w:rsidRDefault="00784845" w:rsidP="00784845">
      <w:pPr>
        <w:spacing w:after="0" w:line="240" w:lineRule="auto"/>
        <w:ind w:left="426"/>
        <w:jc w:val="both"/>
        <w:rPr>
          <w:rFonts w:ascii="Museo Sans 300" w:eastAsia="Arial" w:hAnsi="Museo Sans 300" w:cs="Times New Roman"/>
          <w:color w:val="000000"/>
          <w:sz w:val="20"/>
          <w:szCs w:val="20"/>
          <w:lang w:eastAsia="es-SV"/>
        </w:rPr>
      </w:pPr>
      <w:r w:rsidRPr="00784845">
        <w:rPr>
          <w:rFonts w:ascii="Museo Sans 300" w:eastAsia="Arial" w:hAnsi="Museo Sans 300" w:cs="Times New Roman"/>
          <w:color w:val="000000"/>
          <w:sz w:val="20"/>
          <w:szCs w:val="20"/>
          <w:lang w:eastAsia="es-SV"/>
        </w:rPr>
        <w:t>No</w:t>
      </w:r>
      <w:r w:rsidRPr="00784845">
        <w:rPr>
          <w:rFonts w:ascii="Cambria Math" w:eastAsia="Arial" w:hAnsi="Cambria Math" w:cs="Cambria Math"/>
          <w:color w:val="000000"/>
          <w:sz w:val="20"/>
          <w:szCs w:val="20"/>
          <w:lang w:eastAsia="es-SV"/>
        </w:rPr>
        <w:t> </w:t>
      </w:r>
      <w:r w:rsidRPr="00784845">
        <w:rPr>
          <w:rFonts w:ascii="Museo Sans 300" w:eastAsia="Arial" w:hAnsi="Museo Sans 300" w:cs="Times New Roman"/>
          <w:color w:val="000000"/>
          <w:sz w:val="20"/>
          <w:szCs w:val="20"/>
          <w:lang w:eastAsia="es-SV"/>
        </w:rPr>
        <w:t>obstante</w:t>
      </w:r>
      <w:r w:rsidRPr="00784845">
        <w:rPr>
          <w:rFonts w:ascii="Cambria Math" w:eastAsia="Arial" w:hAnsi="Cambria Math" w:cs="Cambria Math"/>
          <w:color w:val="000000"/>
          <w:sz w:val="20"/>
          <w:szCs w:val="20"/>
          <w:lang w:eastAsia="es-SV"/>
        </w:rPr>
        <w:t> </w:t>
      </w:r>
      <w:r w:rsidRPr="00784845">
        <w:rPr>
          <w:rFonts w:ascii="Museo Sans 300" w:eastAsia="Arial" w:hAnsi="Museo Sans 300" w:cs="Times New Roman"/>
          <w:color w:val="000000"/>
          <w:sz w:val="20"/>
          <w:szCs w:val="20"/>
          <w:lang w:eastAsia="es-SV"/>
        </w:rPr>
        <w:t>lo anterior, por medio de la resolución de las dieciséis horas con treinta y seis minutos del día veintidós de mayo de dos mil veinte, emitida en el Proceso de Inconstitucionalidad con Ref. 63-2020, la Sala de lo Constitucional de la Corte Suprema de Justicia resolvió lo siguiente:</w:t>
      </w:r>
      <w:r w:rsidRPr="00784845">
        <w:rPr>
          <w:rFonts w:ascii="Cambria Math" w:eastAsia="Arial" w:hAnsi="Cambria Math" w:cs="Cambria Math"/>
          <w:color w:val="000000"/>
          <w:sz w:val="20"/>
          <w:szCs w:val="20"/>
          <w:lang w:eastAsia="es-SV"/>
        </w:rPr>
        <w:t xml:space="preserve">   </w:t>
      </w:r>
      <w:r w:rsidRPr="00784845">
        <w:rPr>
          <w:rFonts w:ascii="Museo Sans 300" w:eastAsia="Arial" w:hAnsi="Museo Sans 300" w:cs="Times New Roman"/>
          <w:color w:val="000000"/>
          <w:sz w:val="20"/>
          <w:szCs w:val="20"/>
          <w:lang w:eastAsia="es-SV"/>
        </w:rPr>
        <w:t> </w:t>
      </w:r>
    </w:p>
    <w:p w14:paraId="498878C5" w14:textId="77777777" w:rsidR="00784845" w:rsidRPr="004C649D" w:rsidRDefault="00784845" w:rsidP="004C649D">
      <w:pPr>
        <w:tabs>
          <w:tab w:val="left" w:pos="9356"/>
        </w:tabs>
        <w:spacing w:after="0" w:line="240" w:lineRule="auto"/>
        <w:ind w:left="993" w:right="567"/>
        <w:jc w:val="both"/>
        <w:rPr>
          <w:rFonts w:ascii="Museo 300" w:eastAsia="Arial" w:hAnsi="Museo 300" w:cs="Times New Roman"/>
          <w:color w:val="000000"/>
          <w:sz w:val="16"/>
          <w:szCs w:val="16"/>
          <w:lang w:eastAsia="es-SV"/>
        </w:rPr>
      </w:pPr>
      <w:r w:rsidRPr="00784845">
        <w:rPr>
          <w:rFonts w:ascii="Cambria Math" w:eastAsia="Arial" w:hAnsi="Cambria Math" w:cs="Cambria Math"/>
          <w:color w:val="000000"/>
          <w:sz w:val="20"/>
          <w:szCs w:val="20"/>
          <w:lang w:eastAsia="es-SV"/>
        </w:rPr>
        <w:t>  </w:t>
      </w:r>
      <w:r w:rsidRPr="00784845">
        <w:rPr>
          <w:rFonts w:ascii="Museo Sans 300" w:eastAsia="Arial" w:hAnsi="Museo Sans 300" w:cs="Times New Roman"/>
          <w:color w:val="000000"/>
          <w:sz w:val="20"/>
          <w:szCs w:val="20"/>
          <w:lang w:eastAsia="es-SV"/>
        </w:rPr>
        <w:t> </w:t>
      </w:r>
    </w:p>
    <w:p w14:paraId="138E0006" w14:textId="77777777" w:rsidR="00784845" w:rsidRPr="004C649D" w:rsidRDefault="00784845" w:rsidP="004C649D">
      <w:pPr>
        <w:pStyle w:val="Prrafodelista"/>
        <w:ind w:left="851" w:right="425"/>
        <w:jc w:val="both"/>
        <w:rPr>
          <w:rFonts w:ascii="Museo Sans 300" w:hAnsi="Museo Sans 300"/>
          <w:sz w:val="16"/>
          <w:szCs w:val="16"/>
        </w:rPr>
      </w:pPr>
      <w:r w:rsidRPr="004C649D">
        <w:rPr>
          <w:rFonts w:ascii="Museo Sans 300" w:hAnsi="Museo Sans 300"/>
          <w:sz w:val="16"/>
          <w:szCs w:val="16"/>
        </w:rPr>
        <w:t>“”5.</w:t>
      </w:r>
      <w:r w:rsidRPr="004C649D">
        <w:rPr>
          <w:rFonts w:ascii="Cambria Math" w:hAnsi="Cambria Math" w:cs="Cambria Math"/>
          <w:sz w:val="16"/>
          <w:szCs w:val="16"/>
        </w:rPr>
        <w:t> </w:t>
      </w:r>
      <w:r w:rsidRPr="004C649D">
        <w:rPr>
          <w:rFonts w:ascii="Museo Sans 300" w:hAnsi="Museo Sans 300"/>
          <w:sz w:val="16"/>
          <w:szCs w:val="16"/>
        </w:rPr>
        <w:t>Revívese</w:t>
      </w:r>
      <w:r w:rsidRPr="004C649D">
        <w:rPr>
          <w:rFonts w:ascii="Cambria Math" w:hAnsi="Cambria Math" w:cs="Cambria Math"/>
          <w:sz w:val="16"/>
          <w:szCs w:val="16"/>
        </w:rPr>
        <w:t> </w:t>
      </w:r>
      <w:r w:rsidRPr="004C649D">
        <w:rPr>
          <w:rFonts w:ascii="Museo Sans 300" w:hAnsi="Museo Sans 300"/>
          <w:sz w:val="16"/>
          <w:szCs w:val="16"/>
        </w:rPr>
        <w:t>el Decreto Legislativo</w:t>
      </w:r>
      <w:r w:rsidRPr="004C649D">
        <w:rPr>
          <w:rFonts w:ascii="Cambria Math" w:hAnsi="Cambria Math" w:cs="Cambria Math"/>
          <w:sz w:val="16"/>
          <w:szCs w:val="16"/>
        </w:rPr>
        <w:t> </w:t>
      </w:r>
      <w:r w:rsidRPr="004C649D">
        <w:rPr>
          <w:rFonts w:ascii="Museo Sans 300" w:hAnsi="Museo Sans 300"/>
          <w:sz w:val="16"/>
          <w:szCs w:val="16"/>
        </w:rPr>
        <w:t>n°</w:t>
      </w:r>
      <w:r w:rsidRPr="004C649D">
        <w:rPr>
          <w:rFonts w:ascii="Cambria Math" w:hAnsi="Cambria Math" w:cs="Cambria Math"/>
          <w:sz w:val="16"/>
          <w:szCs w:val="16"/>
        </w:rPr>
        <w:t> </w:t>
      </w:r>
      <w:r w:rsidRPr="004C649D">
        <w:rPr>
          <w:rFonts w:ascii="Museo Sans 300" w:hAnsi="Museo Sans 300"/>
          <w:sz w:val="16"/>
          <w:szCs w:val="16"/>
        </w:rPr>
        <w:t>593 aprobado el 14 de marzo de 2020 y publicado en el Diario Oficial</w:t>
      </w:r>
      <w:r w:rsidRPr="004C649D">
        <w:rPr>
          <w:rFonts w:ascii="Cambria Math" w:hAnsi="Cambria Math" w:cs="Cambria Math"/>
          <w:sz w:val="16"/>
          <w:szCs w:val="16"/>
        </w:rPr>
        <w:t> </w:t>
      </w:r>
      <w:r w:rsidRPr="004C649D">
        <w:rPr>
          <w:rFonts w:ascii="Museo Sans 300" w:hAnsi="Museo Sans 300"/>
          <w:sz w:val="16"/>
          <w:szCs w:val="16"/>
        </w:rPr>
        <w:t>n°</w:t>
      </w:r>
      <w:r w:rsidRPr="004C649D">
        <w:rPr>
          <w:rFonts w:ascii="Cambria Math" w:hAnsi="Cambria Math" w:cs="Cambria Math"/>
          <w:sz w:val="16"/>
          <w:szCs w:val="16"/>
        </w:rPr>
        <w:t> </w:t>
      </w:r>
      <w:r w:rsidRPr="004C649D">
        <w:rPr>
          <w:rFonts w:ascii="Museo Sans 300" w:hAnsi="Museo Sans 300"/>
          <w:sz w:val="16"/>
          <w:szCs w:val="16"/>
        </w:rPr>
        <w:t>52, tomo</w:t>
      </w:r>
      <w:r w:rsidRPr="004C649D">
        <w:rPr>
          <w:rFonts w:ascii="Cambria Math" w:hAnsi="Cambria Math" w:cs="Cambria Math"/>
          <w:sz w:val="16"/>
          <w:szCs w:val="16"/>
        </w:rPr>
        <w:t> </w:t>
      </w:r>
      <w:r w:rsidRPr="004C649D">
        <w:rPr>
          <w:rFonts w:ascii="Museo Sans 300" w:hAnsi="Museo Sans 300"/>
          <w:sz w:val="16"/>
          <w:szCs w:val="16"/>
        </w:rPr>
        <w:t>n°</w:t>
      </w:r>
      <w:r w:rsidRPr="004C649D">
        <w:rPr>
          <w:rFonts w:ascii="Cambria Math" w:hAnsi="Cambria Math" w:cs="Cambria Math"/>
          <w:sz w:val="16"/>
          <w:szCs w:val="16"/>
        </w:rPr>
        <w:t> </w:t>
      </w:r>
      <w:r w:rsidRPr="004C649D">
        <w:rPr>
          <w:rFonts w:ascii="Museo Sans 300" w:hAnsi="Museo Sans 300"/>
          <w:sz w:val="16"/>
          <w:szCs w:val="16"/>
        </w:rPr>
        <w:t>426, de 14 de marzo de 2020, por medio del cual la Asamblea Legislativa decretó el Estado de Emergencia Nacional de la Pandemia por COVID-19. La reviviscencia del Decreto Legislativo</w:t>
      </w:r>
      <w:r w:rsidRPr="004C649D">
        <w:rPr>
          <w:rFonts w:ascii="Cambria Math" w:hAnsi="Cambria Math" w:cs="Cambria Math"/>
          <w:sz w:val="16"/>
          <w:szCs w:val="16"/>
        </w:rPr>
        <w:t> </w:t>
      </w:r>
      <w:r w:rsidRPr="004C649D">
        <w:rPr>
          <w:rFonts w:ascii="Museo Sans 300" w:hAnsi="Museo Sans 300"/>
          <w:sz w:val="16"/>
          <w:szCs w:val="16"/>
        </w:rPr>
        <w:t>n°</w:t>
      </w:r>
      <w:r w:rsidRPr="004C649D">
        <w:rPr>
          <w:rFonts w:ascii="Cambria Math" w:hAnsi="Cambria Math" w:cs="Cambria Math"/>
          <w:sz w:val="16"/>
          <w:szCs w:val="16"/>
        </w:rPr>
        <w:t> </w:t>
      </w:r>
      <w:r w:rsidRPr="004C649D">
        <w:rPr>
          <w:rFonts w:ascii="Museo Sans 300" w:hAnsi="Museo Sans 300"/>
          <w:sz w:val="16"/>
          <w:szCs w:val="16"/>
        </w:rPr>
        <w:t>593, salvo que antes se cuente con una nueva ley, estará vigente hasta el día 29 de mayo de 2020 (…).””</w:t>
      </w:r>
      <w:r w:rsidRPr="004C649D">
        <w:rPr>
          <w:rFonts w:ascii="Cambria Math" w:hAnsi="Cambria Math" w:cs="Cambria Math"/>
          <w:sz w:val="16"/>
          <w:szCs w:val="16"/>
        </w:rPr>
        <w:t>  </w:t>
      </w:r>
      <w:r w:rsidRPr="004C649D">
        <w:rPr>
          <w:rFonts w:ascii="Museo Sans 300" w:hAnsi="Museo Sans 300"/>
          <w:sz w:val="16"/>
          <w:szCs w:val="16"/>
        </w:rPr>
        <w:t> </w:t>
      </w:r>
    </w:p>
    <w:p w14:paraId="49A3B395" w14:textId="77777777" w:rsidR="00784845" w:rsidRPr="004C649D" w:rsidRDefault="00784845" w:rsidP="004C649D">
      <w:pPr>
        <w:pStyle w:val="Prrafodelista"/>
        <w:ind w:left="851" w:right="425"/>
        <w:jc w:val="both"/>
        <w:rPr>
          <w:rFonts w:ascii="Museo Sans 300" w:hAnsi="Museo Sans 300"/>
          <w:sz w:val="16"/>
          <w:szCs w:val="16"/>
        </w:rPr>
      </w:pPr>
      <w:r w:rsidRPr="004C649D">
        <w:rPr>
          <w:rFonts w:ascii="Cambria Math" w:hAnsi="Cambria Math" w:cs="Cambria Math"/>
          <w:sz w:val="16"/>
          <w:szCs w:val="16"/>
        </w:rPr>
        <w:t>   </w:t>
      </w:r>
      <w:r w:rsidRPr="004C649D">
        <w:rPr>
          <w:rFonts w:ascii="Museo Sans 300" w:hAnsi="Museo Sans 300"/>
          <w:sz w:val="16"/>
          <w:szCs w:val="16"/>
        </w:rPr>
        <w:t> </w:t>
      </w:r>
    </w:p>
    <w:p w14:paraId="282D26F5" w14:textId="77777777" w:rsidR="00784845" w:rsidRPr="00784845" w:rsidRDefault="00784845" w:rsidP="00784845">
      <w:pPr>
        <w:spacing w:after="0" w:line="240" w:lineRule="auto"/>
        <w:ind w:left="426"/>
        <w:jc w:val="both"/>
        <w:rPr>
          <w:rFonts w:ascii="Museo Sans 300" w:eastAsia="Arial" w:hAnsi="Museo Sans 300" w:cs="Times New Roman"/>
          <w:color w:val="000000"/>
          <w:sz w:val="20"/>
          <w:szCs w:val="20"/>
          <w:lang w:eastAsia="es-SV"/>
        </w:rPr>
      </w:pPr>
      <w:r w:rsidRPr="00784845">
        <w:rPr>
          <w:rFonts w:ascii="Museo Sans 300" w:eastAsia="Arial" w:hAnsi="Museo Sans 300" w:cs="Times New Roman"/>
          <w:color w:val="000000"/>
          <w:sz w:val="20"/>
          <w:szCs w:val="20"/>
          <w:lang w:eastAsia="es-SV"/>
        </w:rPr>
        <w:t>Si bien, los efectos del Decreto Legislativo</w:t>
      </w:r>
      <w:r w:rsidRPr="00784845">
        <w:rPr>
          <w:rFonts w:ascii="Cambria Math" w:eastAsia="Arial" w:hAnsi="Cambria Math" w:cs="Cambria Math"/>
          <w:color w:val="000000"/>
          <w:sz w:val="20"/>
          <w:szCs w:val="20"/>
          <w:lang w:eastAsia="es-SV"/>
        </w:rPr>
        <w:t> </w:t>
      </w:r>
      <w:r w:rsidRPr="00784845">
        <w:rPr>
          <w:rFonts w:ascii="Museo Sans 300" w:eastAsia="Arial" w:hAnsi="Museo Sans 300" w:cs="Times New Roman"/>
          <w:color w:val="000000"/>
          <w:sz w:val="20"/>
          <w:szCs w:val="20"/>
          <w:lang w:eastAsia="es-SV"/>
        </w:rPr>
        <w:t>N.°</w:t>
      </w:r>
      <w:r w:rsidRPr="00784845">
        <w:rPr>
          <w:rFonts w:ascii="Cambria Math" w:eastAsia="Arial" w:hAnsi="Cambria Math" w:cs="Cambria Math"/>
          <w:color w:val="000000"/>
          <w:sz w:val="20"/>
          <w:szCs w:val="20"/>
          <w:lang w:eastAsia="es-SV"/>
        </w:rPr>
        <w:t> </w:t>
      </w:r>
      <w:r w:rsidRPr="00784845">
        <w:rPr>
          <w:rFonts w:ascii="Museo Sans 300" w:eastAsia="Arial" w:hAnsi="Museo Sans 300" w:cs="Times New Roman"/>
          <w:color w:val="000000"/>
          <w:sz w:val="20"/>
          <w:szCs w:val="20"/>
          <w:lang w:eastAsia="es-SV"/>
        </w:rPr>
        <w:t>593 finalizaron; sin embargo, la emergencia por la Pandemia de la COVID-19 aún subsiste, y así lo reconoce la Sala de lo Constitucional de la Corte Suprema de Justicia, en su Considerando XIV de la sentencia de inconstitucionalidad 21-2020/23-2020/24-2020/25-2020 de fecha ocho de junio de dos mil veinte, en la cual señala:</w:t>
      </w:r>
      <w:r w:rsidRPr="00784845">
        <w:rPr>
          <w:rFonts w:ascii="Cambria Math" w:eastAsia="Arial" w:hAnsi="Cambria Math" w:cs="Cambria Math"/>
          <w:color w:val="000000"/>
          <w:sz w:val="20"/>
          <w:szCs w:val="20"/>
          <w:lang w:eastAsia="es-SV"/>
        </w:rPr>
        <w:t>   </w:t>
      </w:r>
      <w:r w:rsidRPr="00784845">
        <w:rPr>
          <w:rFonts w:ascii="Museo Sans 300" w:eastAsia="Arial" w:hAnsi="Museo Sans 300" w:cs="Times New Roman"/>
          <w:color w:val="000000"/>
          <w:sz w:val="20"/>
          <w:szCs w:val="20"/>
          <w:lang w:eastAsia="es-SV"/>
        </w:rPr>
        <w:t> </w:t>
      </w:r>
    </w:p>
    <w:p w14:paraId="673C57F3" w14:textId="77777777" w:rsidR="00784845" w:rsidRPr="00784845" w:rsidRDefault="00784845" w:rsidP="00784845">
      <w:pPr>
        <w:spacing w:after="0" w:line="240" w:lineRule="auto"/>
        <w:ind w:left="426"/>
        <w:jc w:val="both"/>
        <w:rPr>
          <w:rFonts w:ascii="Museo Sans 300" w:eastAsia="Arial" w:hAnsi="Museo Sans 300" w:cs="Times New Roman"/>
          <w:color w:val="000000"/>
          <w:sz w:val="20"/>
          <w:szCs w:val="20"/>
          <w:lang w:eastAsia="es-SV"/>
        </w:rPr>
      </w:pPr>
      <w:r w:rsidRPr="00784845">
        <w:rPr>
          <w:rFonts w:ascii="Cambria Math" w:eastAsia="Arial" w:hAnsi="Cambria Math" w:cs="Cambria Math"/>
          <w:color w:val="000000"/>
          <w:sz w:val="20"/>
          <w:szCs w:val="20"/>
          <w:lang w:eastAsia="es-SV"/>
        </w:rPr>
        <w:t>  </w:t>
      </w:r>
      <w:r w:rsidRPr="00784845">
        <w:rPr>
          <w:rFonts w:ascii="Museo Sans 300" w:eastAsia="Arial" w:hAnsi="Museo Sans 300" w:cs="Times New Roman"/>
          <w:color w:val="000000"/>
          <w:sz w:val="20"/>
          <w:szCs w:val="20"/>
          <w:lang w:eastAsia="es-SV"/>
        </w:rPr>
        <w:t> </w:t>
      </w:r>
    </w:p>
    <w:p w14:paraId="1106E20B" w14:textId="77777777" w:rsidR="00784845" w:rsidRPr="004C649D" w:rsidRDefault="00784845" w:rsidP="004C649D">
      <w:pPr>
        <w:pStyle w:val="Prrafodelista"/>
        <w:ind w:left="851" w:right="425"/>
        <w:jc w:val="both"/>
        <w:rPr>
          <w:rFonts w:ascii="Museo Sans 300" w:hAnsi="Museo Sans 300"/>
          <w:sz w:val="16"/>
          <w:szCs w:val="16"/>
        </w:rPr>
      </w:pPr>
      <w:r w:rsidRPr="004C649D">
        <w:rPr>
          <w:rFonts w:ascii="Museo Sans 300" w:hAnsi="Museo Sans 300"/>
          <w:sz w:val="16"/>
          <w:szCs w:val="16"/>
        </w:rPr>
        <w:t>“1. La pandemia provocada por la COVID-19 que afecta al mundo y a El Salvador, a la fecha, es un acontecimiento determinado científicamente cuya notoriedad no requiere de otro tipo de prueba (art. 314</w:t>
      </w:r>
      <w:r w:rsidRPr="004C649D">
        <w:rPr>
          <w:rFonts w:ascii="Cambria Math" w:hAnsi="Cambria Math" w:cs="Cambria Math"/>
          <w:sz w:val="16"/>
          <w:szCs w:val="16"/>
        </w:rPr>
        <w:t> </w:t>
      </w:r>
      <w:r w:rsidRPr="004C649D">
        <w:rPr>
          <w:rFonts w:ascii="Museo Sans 300" w:hAnsi="Museo Sans 300"/>
          <w:sz w:val="16"/>
          <w:szCs w:val="16"/>
        </w:rPr>
        <w:t>ord. 2º del Código Procesal Civil y Mercantil; y Giulio</w:t>
      </w:r>
      <w:r w:rsidRPr="004C649D">
        <w:rPr>
          <w:rFonts w:ascii="Cambria Math" w:hAnsi="Cambria Math" w:cs="Cambria Math"/>
          <w:sz w:val="16"/>
          <w:szCs w:val="16"/>
        </w:rPr>
        <w:t> </w:t>
      </w:r>
      <w:r w:rsidRPr="004C649D">
        <w:rPr>
          <w:rFonts w:ascii="Museo Sans 300" w:hAnsi="Museo Sans 300"/>
          <w:sz w:val="16"/>
          <w:szCs w:val="16"/>
        </w:rPr>
        <w:t>Ubertis, Elementos de epistemología del proceso judicial, 1ª ed., 2017, p.79). (…)”</w:t>
      </w:r>
      <w:r w:rsidRPr="004C649D">
        <w:rPr>
          <w:rFonts w:ascii="Cambria Math" w:hAnsi="Cambria Math" w:cs="Cambria Math"/>
          <w:sz w:val="16"/>
          <w:szCs w:val="16"/>
        </w:rPr>
        <w:t>  </w:t>
      </w:r>
      <w:r w:rsidRPr="004C649D">
        <w:rPr>
          <w:rFonts w:ascii="Museo Sans 300" w:hAnsi="Museo Sans 300"/>
          <w:sz w:val="16"/>
          <w:szCs w:val="16"/>
        </w:rPr>
        <w:t> </w:t>
      </w:r>
    </w:p>
    <w:p w14:paraId="501A6E87" w14:textId="77777777" w:rsidR="00784845" w:rsidRPr="00784845" w:rsidRDefault="00784845" w:rsidP="00784845">
      <w:pPr>
        <w:spacing w:after="0" w:line="240" w:lineRule="auto"/>
        <w:ind w:left="426"/>
        <w:jc w:val="both"/>
        <w:rPr>
          <w:rFonts w:ascii="Museo Sans 300" w:eastAsia="Arial" w:hAnsi="Museo Sans 300" w:cs="Times New Roman"/>
          <w:color w:val="000000"/>
          <w:sz w:val="20"/>
          <w:szCs w:val="20"/>
          <w:lang w:eastAsia="es-SV"/>
        </w:rPr>
      </w:pPr>
      <w:r w:rsidRPr="00784845">
        <w:rPr>
          <w:rFonts w:ascii="Museo Sans 300" w:eastAsia="Arial" w:hAnsi="Museo Sans 300" w:cs="Times New Roman"/>
          <w:color w:val="000000"/>
          <w:sz w:val="20"/>
          <w:szCs w:val="20"/>
          <w:lang w:eastAsia="es-SV"/>
        </w:rPr>
        <w:t> </w:t>
      </w:r>
    </w:p>
    <w:p w14:paraId="210F032B" w14:textId="77777777" w:rsidR="00784845" w:rsidRPr="00784845" w:rsidRDefault="00784845" w:rsidP="00784845">
      <w:pPr>
        <w:spacing w:after="0" w:line="240" w:lineRule="auto"/>
        <w:ind w:left="426"/>
        <w:jc w:val="both"/>
        <w:rPr>
          <w:rFonts w:ascii="Museo Sans 300" w:eastAsia="Arial" w:hAnsi="Museo Sans 300" w:cs="Times New Roman"/>
          <w:color w:val="000000"/>
          <w:sz w:val="20"/>
          <w:szCs w:val="20"/>
          <w:lang w:eastAsia="es-SV"/>
        </w:rPr>
      </w:pPr>
      <w:r w:rsidRPr="00784845">
        <w:rPr>
          <w:rFonts w:ascii="Museo Sans 300" w:eastAsia="Arial" w:hAnsi="Museo Sans 300" w:cs="Times New Roman"/>
          <w:color w:val="000000"/>
          <w:sz w:val="20"/>
          <w:szCs w:val="20"/>
          <w:lang w:eastAsia="es-SV"/>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784845">
        <w:rPr>
          <w:rFonts w:ascii="Cambria Math" w:eastAsia="Arial" w:hAnsi="Cambria Math" w:cs="Cambria Math"/>
          <w:color w:val="000000"/>
          <w:sz w:val="20"/>
          <w:szCs w:val="20"/>
          <w:lang w:eastAsia="es-SV"/>
        </w:rPr>
        <w:t> </w:t>
      </w:r>
      <w:r w:rsidRPr="00784845">
        <w:rPr>
          <w:rFonts w:ascii="Museo Sans 300" w:eastAsia="Arial" w:hAnsi="Museo Sans 300" w:cs="Times New Roman"/>
          <w:color w:val="000000"/>
          <w:sz w:val="20"/>
          <w:szCs w:val="20"/>
          <w:lang w:eastAsia="es-SV"/>
        </w:rPr>
        <w:t> </w:t>
      </w:r>
    </w:p>
    <w:p w14:paraId="57F93F18" w14:textId="77777777" w:rsidR="00784845" w:rsidRPr="00784845" w:rsidRDefault="00784845" w:rsidP="00784845">
      <w:pPr>
        <w:spacing w:after="0" w:line="240" w:lineRule="auto"/>
        <w:ind w:left="426"/>
        <w:jc w:val="both"/>
        <w:rPr>
          <w:rFonts w:ascii="Museo Sans 300" w:eastAsia="Arial" w:hAnsi="Museo Sans 300" w:cs="Times New Roman"/>
          <w:color w:val="000000"/>
          <w:sz w:val="20"/>
          <w:szCs w:val="20"/>
          <w:lang w:eastAsia="es-SV"/>
        </w:rPr>
      </w:pPr>
      <w:r w:rsidRPr="00784845">
        <w:rPr>
          <w:rFonts w:ascii="Museo Sans 300" w:eastAsia="Arial" w:hAnsi="Museo Sans 300" w:cs="Times New Roman"/>
          <w:color w:val="000000"/>
          <w:sz w:val="20"/>
          <w:szCs w:val="20"/>
          <w:lang w:eastAsia="es-SV"/>
        </w:rPr>
        <w:t> </w:t>
      </w:r>
    </w:p>
    <w:p w14:paraId="0FF65796" w14:textId="77777777" w:rsidR="00784845" w:rsidRPr="00784845" w:rsidRDefault="00784845" w:rsidP="00784845">
      <w:pPr>
        <w:spacing w:after="0" w:line="240" w:lineRule="auto"/>
        <w:ind w:left="426"/>
        <w:jc w:val="both"/>
        <w:rPr>
          <w:rFonts w:ascii="Museo Sans 300" w:eastAsia="Arial" w:hAnsi="Museo Sans 300" w:cs="Times New Roman"/>
          <w:color w:val="000000"/>
          <w:sz w:val="20"/>
          <w:szCs w:val="20"/>
          <w:lang w:eastAsia="es-SV"/>
        </w:rPr>
      </w:pPr>
      <w:r w:rsidRPr="00784845">
        <w:rPr>
          <w:rFonts w:ascii="Museo Sans 300" w:eastAsia="Arial" w:hAnsi="Museo Sans 300" w:cs="Times New Roman"/>
          <w:color w:val="000000"/>
          <w:sz w:val="20"/>
          <w:szCs w:val="20"/>
          <w:lang w:eastAsia="es-SV"/>
        </w:rPr>
        <w:t>En razón de lo expuesto, se vieron afectados por condiciones externas los plazos de determinados actos en el transcurso del presente procedimiento; sin embargo, la SIGET garantizó los derechos fundamentales de las partes.</w:t>
      </w:r>
    </w:p>
    <w:p w14:paraId="23BC7BEA" w14:textId="77777777" w:rsidR="00C92264" w:rsidRDefault="00C92264" w:rsidP="00024745">
      <w:pPr>
        <w:spacing w:after="0" w:line="240" w:lineRule="auto"/>
        <w:ind w:left="426"/>
        <w:jc w:val="both"/>
        <w:rPr>
          <w:rFonts w:ascii="Museo Sans 300" w:hAnsi="Museo Sans 300"/>
        </w:rPr>
      </w:pPr>
    </w:p>
    <w:p w14:paraId="7015632B" w14:textId="77777777" w:rsidR="004264C5" w:rsidRDefault="004264C5" w:rsidP="00024745">
      <w:pPr>
        <w:spacing w:after="0" w:line="240" w:lineRule="auto"/>
        <w:ind w:left="426"/>
        <w:jc w:val="both"/>
        <w:rPr>
          <w:rFonts w:ascii="Museo Sans 300" w:hAnsi="Museo Sans 30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4EB1F349" w14:textId="3C68CE21" w:rsidR="00551F4C" w:rsidRPr="00551F4C" w:rsidRDefault="00551F4C" w:rsidP="00DA6B0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 </w:t>
      </w:r>
    </w:p>
    <w:p w14:paraId="5AD1FC2B" w14:textId="5F1DAB65"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52B35DB1" w14:textId="77777777" w:rsidR="007D009E" w:rsidRPr="00551F4C" w:rsidRDefault="007D009E"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7B69AB8E"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 xml:space="preserve">2.1.1. Condición encontrada en el suministro identificado con el NIC </w:t>
      </w:r>
      <w:r w:rsidR="002322F3">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26BFBC76" w:rsid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cs="Times New Roman"/>
          <w:sz w:val="20"/>
          <w:szCs w:val="20"/>
        </w:rPr>
        <w:t>IT-</w:t>
      </w:r>
      <w:r w:rsidR="0009336C">
        <w:rPr>
          <w:rFonts w:ascii="Museo Sans 300" w:hAnsi="Museo Sans 300" w:cs="Times New Roman"/>
          <w:sz w:val="20"/>
          <w:szCs w:val="20"/>
        </w:rPr>
        <w:t>0027</w:t>
      </w:r>
      <w:r w:rsidR="00131A7F">
        <w:rPr>
          <w:rFonts w:ascii="Museo Sans 300" w:hAnsi="Museo Sans 300" w:cs="Times New Roman"/>
          <w:sz w:val="20"/>
          <w:szCs w:val="20"/>
        </w:rPr>
        <w:t>-CAU-21</w:t>
      </w:r>
      <w:r w:rsidRPr="00551F4C">
        <w:rPr>
          <w:rFonts w:ascii="Museo Sans 300" w:hAnsi="Museo Sans 300" w:cs="Times New Roman"/>
          <w:sz w:val="20"/>
          <w:szCs w:val="20"/>
        </w:rPr>
        <w:t>,</w:t>
      </w:r>
      <w:r w:rsidRPr="00551F4C">
        <w:rPr>
          <w:rFonts w:eastAsia="Arial" w:cs="Times New Roman"/>
        </w:rPr>
        <w:t xml:space="preserve"> </w:t>
      </w:r>
      <w:r w:rsidRPr="00551F4C">
        <w:rPr>
          <w:rFonts w:ascii="Museo Sans 300" w:hAnsi="Museo Sans 300" w:cs="Times New Roman"/>
          <w:sz w:val="20"/>
          <w:szCs w:val="20"/>
        </w:rPr>
        <w:t xml:space="preserve">el CAU expone </w:t>
      </w:r>
      <w:r w:rsidR="00A01AA7">
        <w:rPr>
          <w:rFonts w:ascii="Museo Sans 300" w:hAnsi="Museo Sans 300" w:cs="Times New Roman"/>
          <w:sz w:val="20"/>
          <w:szCs w:val="20"/>
        </w:rPr>
        <w:t>en su página 6</w:t>
      </w:r>
      <w:r w:rsidR="00F037D4">
        <w:rPr>
          <w:rFonts w:ascii="Museo Sans 300" w:hAnsi="Museo Sans 300" w:cs="Times New Roman"/>
          <w:sz w:val="20"/>
          <w:szCs w:val="20"/>
        </w:rPr>
        <w:t xml:space="preserve"> </w:t>
      </w:r>
      <w:r w:rsidRPr="00551F4C">
        <w:rPr>
          <w:rFonts w:ascii="Museo Sans 300" w:hAnsi="Museo Sans 300" w:cs="Times New Roman"/>
          <w:sz w:val="20"/>
          <w:szCs w:val="20"/>
        </w:rPr>
        <w:t>lo siguiente:</w:t>
      </w:r>
    </w:p>
    <w:p w14:paraId="3CFC1B77" w14:textId="77777777" w:rsidR="00E12A3F" w:rsidRPr="004C649D" w:rsidRDefault="00E12A3F" w:rsidP="004C649D">
      <w:pPr>
        <w:pStyle w:val="Prrafodelista"/>
        <w:ind w:left="851" w:right="425"/>
        <w:jc w:val="both"/>
        <w:rPr>
          <w:rFonts w:ascii="Museo Sans 300" w:hAnsi="Museo Sans 300"/>
          <w:sz w:val="16"/>
          <w:szCs w:val="16"/>
        </w:rPr>
      </w:pPr>
    </w:p>
    <w:p w14:paraId="0D0004F2" w14:textId="2501DF0D" w:rsidR="00CA600D" w:rsidRPr="004C649D" w:rsidRDefault="00C34300" w:rsidP="004C649D">
      <w:pPr>
        <w:pStyle w:val="Prrafodelista"/>
        <w:ind w:left="851" w:right="425"/>
        <w:jc w:val="both"/>
        <w:rPr>
          <w:rFonts w:ascii="Museo Sans 300" w:hAnsi="Museo Sans 300"/>
          <w:sz w:val="16"/>
          <w:szCs w:val="16"/>
        </w:rPr>
      </w:pPr>
      <w:r w:rsidRPr="004C649D">
        <w:rPr>
          <w:rFonts w:ascii="Museo Sans 300" w:hAnsi="Museo Sans 300"/>
          <w:sz w:val="16"/>
          <w:szCs w:val="16"/>
        </w:rPr>
        <w:t>“[…]</w:t>
      </w:r>
      <w:r w:rsidR="00A01AA7" w:rsidRPr="004C649D">
        <w:rPr>
          <w:rFonts w:ascii="Museo Sans 300" w:hAnsi="Museo Sans 300"/>
          <w:sz w:val="16"/>
          <w:szCs w:val="16"/>
        </w:rPr>
        <w:t xml:space="preserve"> Con </w:t>
      </w:r>
      <w:r w:rsidR="00D72252" w:rsidRPr="004C649D">
        <w:rPr>
          <w:rFonts w:ascii="Museo Sans 300" w:hAnsi="Museo Sans 300"/>
          <w:sz w:val="16"/>
          <w:szCs w:val="16"/>
        </w:rPr>
        <w:t xml:space="preserve">base </w:t>
      </w:r>
      <w:r w:rsidR="004F694E" w:rsidRPr="004C649D">
        <w:rPr>
          <w:rFonts w:ascii="Museo Sans 300" w:hAnsi="Museo Sans 300"/>
          <w:sz w:val="16"/>
          <w:szCs w:val="16"/>
        </w:rPr>
        <w:t xml:space="preserve">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la vivienda. Siendo esto un incumplimiento, por parte del usuario, de lo establecido en los Términos y Condiciones Generales al Consumidor correspondiente al año 2020. </w:t>
      </w:r>
      <w:r w:rsidR="00F252CB" w:rsidRPr="004C649D">
        <w:rPr>
          <w:rFonts w:ascii="Museo Sans 300" w:hAnsi="Museo Sans 300"/>
          <w:sz w:val="16"/>
          <w:szCs w:val="16"/>
        </w:rPr>
        <w:t>[…]</w:t>
      </w:r>
      <w:r w:rsidR="00DD3AF2" w:rsidRPr="004C649D">
        <w:rPr>
          <w:rFonts w:ascii="Museo Sans 300" w:hAnsi="Museo Sans 300"/>
          <w:sz w:val="16"/>
          <w:szCs w:val="16"/>
        </w:rPr>
        <w:t>”</w:t>
      </w:r>
    </w:p>
    <w:p w14:paraId="6D43788A" w14:textId="77777777" w:rsidR="00CA600D" w:rsidRDefault="00CA600D" w:rsidP="00CA600D">
      <w:pPr>
        <w:pStyle w:val="Prrafodelista"/>
        <w:rPr>
          <w:rFonts w:ascii="Museo 300" w:eastAsia="Arial" w:hAnsi="Museo 300"/>
          <w:color w:val="000000"/>
          <w:sz w:val="16"/>
          <w:szCs w:val="16"/>
        </w:rPr>
      </w:pPr>
    </w:p>
    <w:p w14:paraId="4247E6C1" w14:textId="15E9B00A" w:rsidR="004213AA" w:rsidRDefault="004213AA" w:rsidP="000D5A7F">
      <w:pPr>
        <w:spacing w:after="0" w:line="240" w:lineRule="auto"/>
        <w:ind w:left="420"/>
        <w:jc w:val="both"/>
        <w:rPr>
          <w:rStyle w:val="normaltextrun"/>
          <w:rFonts w:ascii="Museo Sans 300" w:hAnsi="Museo Sans 300" w:cs="Segoe UI"/>
          <w:color w:val="000000"/>
          <w:sz w:val="20"/>
          <w:szCs w:val="20"/>
          <w:shd w:val="clear" w:color="auto" w:fill="FFFFFF"/>
        </w:rPr>
      </w:pPr>
      <w:r w:rsidRPr="004213AA">
        <w:rPr>
          <w:rFonts w:ascii="Museo Sans 300" w:hAnsi="Museo Sans 300" w:cs="Segoe UI"/>
          <w:color w:val="000000"/>
          <w:sz w:val="20"/>
          <w:szCs w:val="20"/>
          <w:shd w:val="clear" w:color="auto" w:fill="FFFFFF"/>
        </w:rPr>
        <w:t>En cuanto a</w:t>
      </w:r>
      <w:r w:rsidR="000718B6">
        <w:rPr>
          <w:rFonts w:ascii="Museo Sans 300" w:hAnsi="Museo Sans 300" w:cs="Segoe UI"/>
          <w:color w:val="000000"/>
          <w:sz w:val="20"/>
          <w:szCs w:val="20"/>
          <w:shd w:val="clear" w:color="auto" w:fill="FFFFFF"/>
        </w:rPr>
        <w:t xml:space="preserve"> </w:t>
      </w:r>
      <w:r w:rsidRPr="004213AA">
        <w:rPr>
          <w:rFonts w:ascii="Museo Sans 300" w:hAnsi="Museo Sans 300" w:cs="Segoe UI"/>
          <w:color w:val="000000"/>
          <w:sz w:val="20"/>
          <w:szCs w:val="20"/>
          <w:shd w:val="clear" w:color="auto" w:fill="FFFFFF"/>
        </w:rPr>
        <w:t>l</w:t>
      </w:r>
      <w:r w:rsidR="000718B6">
        <w:rPr>
          <w:rFonts w:ascii="Museo Sans 300" w:hAnsi="Museo Sans 300" w:cs="Segoe UI"/>
          <w:color w:val="000000"/>
          <w:sz w:val="20"/>
          <w:szCs w:val="20"/>
          <w:shd w:val="clear" w:color="auto" w:fill="FFFFFF"/>
        </w:rPr>
        <w:t>os argumentos presentados por el</w:t>
      </w:r>
      <w:r w:rsidRPr="004213AA">
        <w:rPr>
          <w:rFonts w:ascii="Museo Sans 300" w:hAnsi="Museo Sans 300" w:cs="Segoe UI"/>
          <w:color w:val="000000"/>
          <w:sz w:val="20"/>
          <w:szCs w:val="20"/>
          <w:shd w:val="clear" w:color="auto" w:fill="FFFFFF"/>
        </w:rPr>
        <w:t xml:space="preserve"> señor </w:t>
      </w:r>
      <w:r w:rsidR="002322F3">
        <w:rPr>
          <w:rFonts w:ascii="Museo Sans 300" w:hAnsi="Museo Sans 300" w:cs="Segoe UI"/>
          <w:color w:val="000000"/>
          <w:sz w:val="20"/>
          <w:szCs w:val="20"/>
          <w:shd w:val="clear" w:color="auto" w:fill="FFFFFF"/>
        </w:rPr>
        <w:t>+++</w:t>
      </w:r>
      <w:r w:rsidRPr="004213AA">
        <w:rPr>
          <w:rFonts w:ascii="Museo Sans 300" w:hAnsi="Museo Sans 300" w:cs="Segoe UI"/>
          <w:color w:val="000000"/>
          <w:sz w:val="20"/>
          <w:szCs w:val="20"/>
          <w:shd w:val="clear" w:color="auto" w:fill="FFFFFF"/>
        </w:rPr>
        <w:t xml:space="preserve">, cabe aclarar que </w:t>
      </w:r>
      <w:r>
        <w:rPr>
          <w:rFonts w:ascii="Museo Sans 300" w:hAnsi="Museo Sans 300" w:cs="Segoe UI"/>
          <w:color w:val="000000"/>
          <w:sz w:val="20"/>
          <w:szCs w:val="20"/>
          <w:shd w:val="clear" w:color="auto" w:fill="FFFFFF"/>
        </w:rPr>
        <w:t>c</w:t>
      </w:r>
      <w:r>
        <w:rPr>
          <w:rStyle w:val="normaltextrun"/>
          <w:rFonts w:ascii="Museo Sans 300" w:hAnsi="Museo Sans 300" w:cs="Segoe UI"/>
          <w:color w:val="000000"/>
          <w:sz w:val="20"/>
          <w:szCs w:val="20"/>
          <w:shd w:val="clear" w:color="auto" w:fill="FFFFFF"/>
        </w:rPr>
        <w:t xml:space="preserve">on base en el análisis de los históricos de consumo realizados por el CAU, se observó un incremento en el registro de consumos mensuales, inmediatamente después de la normalización de la condición irregular, por lo que, </w:t>
      </w:r>
      <w:r w:rsidR="000718B6">
        <w:rPr>
          <w:rStyle w:val="normaltextrun"/>
          <w:rFonts w:ascii="Museo Sans 300" w:hAnsi="Museo Sans 300" w:cs="Segoe UI"/>
          <w:color w:val="000000"/>
          <w:sz w:val="20"/>
          <w:szCs w:val="20"/>
          <w:shd w:val="clear" w:color="auto" w:fill="FFFFFF"/>
        </w:rPr>
        <w:t xml:space="preserve">el usuario </w:t>
      </w:r>
      <w:r w:rsidRPr="004213AA">
        <w:rPr>
          <w:rFonts w:ascii="Museo Sans 300" w:hAnsi="Museo Sans 300" w:cs="Segoe UI"/>
          <w:color w:val="000000"/>
          <w:sz w:val="20"/>
          <w:szCs w:val="20"/>
          <w:shd w:val="clear" w:color="auto" w:fill="FFFFFF"/>
        </w:rPr>
        <w:t xml:space="preserve">no presentó elementos probatorios que desvirtuaran la condición que afecto el correcto registro de energía eléctrica en el suministro identificado con el NIC </w:t>
      </w:r>
      <w:r w:rsidR="002322F3">
        <w:rPr>
          <w:rFonts w:ascii="Museo Sans 300" w:hAnsi="Museo Sans 300" w:cs="Segoe UI"/>
          <w:color w:val="000000"/>
          <w:sz w:val="20"/>
          <w:szCs w:val="20"/>
          <w:shd w:val="clear" w:color="auto" w:fill="FFFFFF"/>
        </w:rPr>
        <w:t>+++</w:t>
      </w:r>
    </w:p>
    <w:p w14:paraId="65E628EC" w14:textId="77777777" w:rsidR="004213AA" w:rsidRDefault="004213AA" w:rsidP="000D5A7F">
      <w:pPr>
        <w:spacing w:after="0" w:line="240" w:lineRule="auto"/>
        <w:ind w:left="420"/>
        <w:jc w:val="both"/>
        <w:rPr>
          <w:rStyle w:val="normaltextrun"/>
          <w:rFonts w:ascii="Museo Sans 300" w:hAnsi="Museo Sans 300" w:cs="Segoe UI"/>
          <w:color w:val="000000"/>
          <w:sz w:val="20"/>
          <w:szCs w:val="20"/>
          <w:shd w:val="clear" w:color="auto" w:fill="FFFFFF"/>
        </w:rPr>
      </w:pPr>
    </w:p>
    <w:p w14:paraId="6EEA1341" w14:textId="2FF7A59A" w:rsidR="00261E20" w:rsidRDefault="004213AA" w:rsidP="000D5A7F">
      <w:pPr>
        <w:spacing w:after="0" w:line="240" w:lineRule="auto"/>
        <w:ind w:left="420"/>
        <w:jc w:val="both"/>
        <w:rPr>
          <w:rStyle w:val="normaltextrun"/>
          <w:rFonts w:ascii="Museo Sans 300" w:hAnsi="Museo Sans 300" w:cs="Segoe UI"/>
          <w:color w:val="000000"/>
          <w:sz w:val="20"/>
          <w:szCs w:val="20"/>
          <w:shd w:val="clear" w:color="auto" w:fill="FFFFFF"/>
        </w:rPr>
      </w:pPr>
      <w:r>
        <w:rPr>
          <w:rStyle w:val="normaltextrun"/>
          <w:rFonts w:ascii="Museo Sans 300" w:hAnsi="Museo Sans 300" w:cs="Segoe UI"/>
          <w:color w:val="000000"/>
          <w:sz w:val="20"/>
          <w:szCs w:val="20"/>
          <w:shd w:val="clear" w:color="auto" w:fill="FFFFFF"/>
        </w:rPr>
        <w:t>Por otra parte, el CAU</w:t>
      </w:r>
      <w:r w:rsidR="00520120">
        <w:rPr>
          <w:rStyle w:val="normaltextrun"/>
          <w:rFonts w:ascii="Museo Sans 300" w:hAnsi="Museo Sans 300" w:cs="Segoe UI"/>
          <w:color w:val="000000"/>
          <w:sz w:val="20"/>
          <w:szCs w:val="20"/>
          <w:shd w:val="clear" w:color="auto" w:fill="FFFFFF"/>
        </w:rPr>
        <w:t xml:space="preserve"> estableció en el informe técnico rendido</w:t>
      </w:r>
      <w:r w:rsidR="003F3DD1">
        <w:rPr>
          <w:rStyle w:val="normaltextrun"/>
          <w:rFonts w:ascii="Museo Sans 300" w:hAnsi="Museo Sans 300" w:cs="Segoe UI"/>
          <w:color w:val="000000"/>
          <w:sz w:val="20"/>
          <w:szCs w:val="20"/>
          <w:shd w:val="clear" w:color="auto" w:fill="FFFFFF"/>
        </w:rPr>
        <w:t>,</w:t>
      </w:r>
      <w:r w:rsidR="00520120">
        <w:rPr>
          <w:rStyle w:val="normaltextrun"/>
          <w:rFonts w:ascii="Museo Sans 300" w:hAnsi="Museo Sans 300" w:cs="Segoe UI"/>
          <w:color w:val="000000"/>
          <w:sz w:val="20"/>
          <w:szCs w:val="20"/>
          <w:shd w:val="clear" w:color="auto" w:fill="FFFFFF"/>
        </w:rPr>
        <w:t xml:space="preserve"> que</w:t>
      </w:r>
      <w:r>
        <w:rPr>
          <w:rStyle w:val="normaltextrun"/>
          <w:rFonts w:ascii="Museo Sans 300" w:hAnsi="Museo Sans 300" w:cs="Segoe UI"/>
          <w:color w:val="000000"/>
          <w:sz w:val="20"/>
          <w:szCs w:val="20"/>
          <w:shd w:val="clear" w:color="auto" w:fill="FFFFFF"/>
        </w:rPr>
        <w:t xml:space="preserve"> no pudo realizar inspección en situ e</w:t>
      </w:r>
      <w:r w:rsidR="00520120">
        <w:rPr>
          <w:rStyle w:val="normaltextrun"/>
          <w:rFonts w:ascii="Museo Sans 300" w:hAnsi="Museo Sans 300" w:cs="Segoe UI"/>
          <w:color w:val="000000"/>
          <w:sz w:val="20"/>
          <w:szCs w:val="20"/>
          <w:shd w:val="clear" w:color="auto" w:fill="FFFFFF"/>
        </w:rPr>
        <w:t xml:space="preserve">l día </w:t>
      </w:r>
      <w:r>
        <w:rPr>
          <w:rStyle w:val="normaltextrun"/>
          <w:rFonts w:ascii="Museo Sans 300" w:hAnsi="Museo Sans 300" w:cs="Segoe UI"/>
          <w:color w:val="000000"/>
          <w:sz w:val="20"/>
          <w:szCs w:val="20"/>
          <w:shd w:val="clear" w:color="auto" w:fill="FFFFFF"/>
        </w:rPr>
        <w:t>veintiséis de enero de dos mil veinte, debido a que no se permitió el acceso total a la vivienda</w:t>
      </w:r>
      <w:r w:rsidR="00520120">
        <w:rPr>
          <w:rStyle w:val="normaltextrun"/>
          <w:rFonts w:ascii="Museo Sans 300" w:hAnsi="Museo Sans 300" w:cs="Segoe UI"/>
          <w:color w:val="000000"/>
          <w:sz w:val="20"/>
          <w:szCs w:val="20"/>
          <w:shd w:val="clear" w:color="auto" w:fill="FFFFFF"/>
        </w:rPr>
        <w:t xml:space="preserve">, razón por la cual no pudo </w:t>
      </w:r>
      <w:r w:rsidR="003F3DD1">
        <w:rPr>
          <w:rStyle w:val="normaltextrun"/>
          <w:rFonts w:ascii="Museo Sans 300" w:hAnsi="Museo Sans 300" w:cs="Segoe UI"/>
          <w:color w:val="000000"/>
          <w:sz w:val="20"/>
          <w:szCs w:val="20"/>
          <w:shd w:val="clear" w:color="auto" w:fill="FFFFFF"/>
        </w:rPr>
        <w:t xml:space="preserve">verificar </w:t>
      </w:r>
      <w:r>
        <w:rPr>
          <w:rStyle w:val="normaltextrun"/>
          <w:rFonts w:ascii="Museo Sans 300" w:hAnsi="Museo Sans 300" w:cs="Segoe UI"/>
          <w:color w:val="000000"/>
          <w:sz w:val="20"/>
          <w:szCs w:val="20"/>
          <w:shd w:val="clear" w:color="auto" w:fill="FFFFFF"/>
        </w:rPr>
        <w:t xml:space="preserve">el censo de carga de todos los electrodomésticos utilizados en </w:t>
      </w:r>
      <w:r w:rsidR="00520120">
        <w:rPr>
          <w:rStyle w:val="normaltextrun"/>
          <w:rFonts w:ascii="Museo Sans 300" w:hAnsi="Museo Sans 300" w:cs="Segoe UI"/>
          <w:color w:val="000000"/>
          <w:sz w:val="20"/>
          <w:szCs w:val="20"/>
          <w:shd w:val="clear" w:color="auto" w:fill="FFFFFF"/>
        </w:rPr>
        <w:t>el inmueble.</w:t>
      </w:r>
      <w:r>
        <w:rPr>
          <w:rStyle w:val="normaltextrun"/>
          <w:rFonts w:ascii="Museo Sans 300" w:hAnsi="Museo Sans 300" w:cs="Segoe UI"/>
          <w:color w:val="000000"/>
          <w:sz w:val="20"/>
          <w:szCs w:val="20"/>
          <w:shd w:val="clear" w:color="auto" w:fill="FFFFFF"/>
        </w:rPr>
        <w:t xml:space="preserve">  </w:t>
      </w:r>
    </w:p>
    <w:p w14:paraId="650D7A84" w14:textId="77777777" w:rsidR="00261E20" w:rsidRDefault="00261E20" w:rsidP="000D5A7F">
      <w:pPr>
        <w:spacing w:after="0" w:line="240" w:lineRule="auto"/>
        <w:ind w:left="420"/>
        <w:jc w:val="both"/>
        <w:rPr>
          <w:rStyle w:val="normaltextrun"/>
          <w:rFonts w:ascii="Museo Sans 300" w:hAnsi="Museo Sans 300" w:cs="Segoe UI"/>
          <w:color w:val="000000"/>
          <w:sz w:val="20"/>
          <w:szCs w:val="20"/>
          <w:shd w:val="clear" w:color="auto" w:fill="FFFFFF"/>
        </w:rPr>
      </w:pPr>
    </w:p>
    <w:p w14:paraId="727615E0" w14:textId="16FD11EC" w:rsidR="000D5A7F" w:rsidRPr="00AA1645" w:rsidRDefault="0005554F" w:rsidP="000D5A7F">
      <w:pPr>
        <w:spacing w:after="0" w:line="240" w:lineRule="auto"/>
        <w:ind w:left="420"/>
        <w:jc w:val="both"/>
        <w:rPr>
          <w:rStyle w:val="eop"/>
          <w:rFonts w:ascii="Museo Sans 300" w:hAnsi="Museo Sans 300" w:cs="Segoe UI"/>
          <w:sz w:val="20"/>
          <w:szCs w:val="20"/>
          <w:shd w:val="clear" w:color="auto" w:fill="FFFFFF"/>
        </w:rPr>
      </w:pPr>
      <w:r>
        <w:rPr>
          <w:rStyle w:val="normaltextrun"/>
          <w:rFonts w:ascii="Museo Sans 300" w:hAnsi="Museo Sans 300" w:cs="Segoe UI"/>
          <w:color w:val="000000"/>
          <w:sz w:val="20"/>
          <w:szCs w:val="20"/>
          <w:shd w:val="clear" w:color="auto" w:fill="FFFFFF"/>
        </w:rPr>
        <w:t>E</w:t>
      </w:r>
      <w:r w:rsidR="00A3091B">
        <w:rPr>
          <w:rStyle w:val="normaltextrun"/>
          <w:rFonts w:ascii="Museo Sans 300" w:hAnsi="Museo Sans 300" w:cs="Segoe UI"/>
          <w:color w:val="000000"/>
          <w:sz w:val="20"/>
          <w:szCs w:val="20"/>
          <w:shd w:val="clear" w:color="auto" w:fill="FFFFFF"/>
        </w:rPr>
        <w:t>l CAU po</w:t>
      </w:r>
      <w:r w:rsidR="006F5A7E">
        <w:rPr>
          <w:rStyle w:val="normaltextrun"/>
          <w:rFonts w:ascii="Museo Sans 300" w:hAnsi="Museo Sans 300" w:cs="Segoe UI"/>
          <w:color w:val="000000"/>
          <w:sz w:val="20"/>
          <w:szCs w:val="20"/>
          <w:shd w:val="clear" w:color="auto" w:fill="FFFFFF"/>
        </w:rPr>
        <w:t>r</w:t>
      </w:r>
      <w:r w:rsidR="00A3091B">
        <w:rPr>
          <w:rStyle w:val="normaltextrun"/>
          <w:rFonts w:ascii="Museo Sans 300" w:hAnsi="Museo Sans 300" w:cs="Segoe UI"/>
          <w:color w:val="000000"/>
          <w:sz w:val="20"/>
          <w:szCs w:val="20"/>
          <w:shd w:val="clear" w:color="auto" w:fill="FFFFFF"/>
        </w:rPr>
        <w:t xml:space="preserve"> medio del informe técnico rendido </w:t>
      </w:r>
      <w:r w:rsidR="00C20E3F">
        <w:rPr>
          <w:rStyle w:val="normaltextrun"/>
          <w:rFonts w:ascii="Museo Sans 300" w:hAnsi="Museo Sans 300" w:cs="Segoe UI"/>
          <w:color w:val="000000"/>
          <w:sz w:val="20"/>
          <w:szCs w:val="20"/>
          <w:shd w:val="clear" w:color="auto" w:fill="FFFFFF"/>
        </w:rPr>
        <w:t xml:space="preserve">estableció </w:t>
      </w:r>
      <w:r w:rsidR="0000738F">
        <w:rPr>
          <w:rStyle w:val="normaltextrun"/>
          <w:rFonts w:ascii="Museo Sans 300" w:hAnsi="Museo Sans 300" w:cs="Segoe UI"/>
          <w:color w:val="000000"/>
          <w:sz w:val="20"/>
          <w:szCs w:val="20"/>
          <w:shd w:val="clear" w:color="auto" w:fill="FFFFFF"/>
        </w:rPr>
        <w:t>que</w:t>
      </w:r>
      <w:r w:rsidR="00A3091B">
        <w:rPr>
          <w:rStyle w:val="normaltextrun"/>
          <w:rFonts w:ascii="Museo Sans 300" w:hAnsi="Museo Sans 300" w:cs="Segoe UI"/>
          <w:color w:val="000000"/>
          <w:sz w:val="20"/>
          <w:szCs w:val="20"/>
          <w:shd w:val="clear" w:color="auto" w:fill="FFFFFF"/>
        </w:rPr>
        <w:t xml:space="preserve"> </w:t>
      </w:r>
      <w:r w:rsidR="0000738F">
        <w:rPr>
          <w:rStyle w:val="normaltextrun"/>
          <w:rFonts w:ascii="Museo Sans 300" w:hAnsi="Museo Sans 300" w:cs="Segoe UI"/>
          <w:color w:val="000000"/>
          <w:sz w:val="20"/>
          <w:szCs w:val="20"/>
          <w:shd w:val="clear" w:color="auto" w:fill="FFFFFF"/>
        </w:rPr>
        <w:t>existió una condición irregular en el suministro, consistente en una línea directa conectada desde la bornera del equipo de medición que ingresaba a la vivienda</w:t>
      </w:r>
      <w:r w:rsidR="0000738F" w:rsidRPr="0000738F">
        <w:rPr>
          <w:rStyle w:val="normaltextrun"/>
          <w:rFonts w:ascii="Museo Sans 300" w:hAnsi="Museo Sans 300" w:cs="Segoe UI"/>
          <w:color w:val="000000"/>
          <w:sz w:val="20"/>
          <w:szCs w:val="20"/>
          <w:shd w:val="clear" w:color="auto" w:fill="FFFFFF"/>
        </w:rPr>
        <w:t xml:space="preserve"> </w:t>
      </w:r>
      <w:r w:rsidR="0000738F">
        <w:rPr>
          <w:rStyle w:val="normaltextrun"/>
          <w:rFonts w:ascii="Museo Sans 300" w:hAnsi="Museo Sans 300" w:cs="Segoe UI"/>
          <w:color w:val="000000"/>
          <w:sz w:val="20"/>
          <w:szCs w:val="20"/>
          <w:shd w:val="clear" w:color="auto" w:fill="FFFFFF"/>
        </w:rPr>
        <w:t xml:space="preserve">del señor </w:t>
      </w:r>
      <w:r w:rsidR="002322F3">
        <w:rPr>
          <w:rStyle w:val="normaltextrun"/>
          <w:rFonts w:ascii="Museo Sans 300" w:hAnsi="Museo Sans 300" w:cs="Segoe UI"/>
          <w:color w:val="000000"/>
          <w:sz w:val="20"/>
          <w:szCs w:val="20"/>
          <w:shd w:val="clear" w:color="auto" w:fill="FFFFFF"/>
        </w:rPr>
        <w:t>+++</w:t>
      </w:r>
      <w:r w:rsidR="0000738F">
        <w:rPr>
          <w:rStyle w:val="normaltextrun"/>
          <w:rFonts w:ascii="Museo Sans 300" w:hAnsi="Museo Sans 300" w:cs="Segoe UI"/>
          <w:color w:val="000000"/>
          <w:sz w:val="20"/>
          <w:szCs w:val="20"/>
          <w:shd w:val="clear" w:color="auto" w:fill="FFFFFF"/>
        </w:rPr>
        <w:t>.</w:t>
      </w:r>
    </w:p>
    <w:p w14:paraId="45FE3C13" w14:textId="77777777" w:rsidR="000D5A7F" w:rsidRPr="00AA1645" w:rsidRDefault="000D5A7F" w:rsidP="000D5A7F">
      <w:pPr>
        <w:spacing w:after="0" w:line="240" w:lineRule="auto"/>
        <w:ind w:left="420"/>
        <w:jc w:val="both"/>
        <w:rPr>
          <w:rStyle w:val="eop"/>
          <w:rFonts w:ascii="Museo Sans 300" w:hAnsi="Museo Sans 300" w:cs="Segoe UI"/>
          <w:sz w:val="20"/>
          <w:szCs w:val="20"/>
          <w:shd w:val="clear" w:color="auto" w:fill="FFFFFF"/>
        </w:rPr>
      </w:pPr>
    </w:p>
    <w:p w14:paraId="6ED9DF18" w14:textId="2AF94EC3" w:rsidR="00551F4C" w:rsidRDefault="00F87E46" w:rsidP="00DC0FFC">
      <w:pPr>
        <w:spacing w:after="0" w:line="240" w:lineRule="auto"/>
        <w:ind w:left="420"/>
        <w:jc w:val="both"/>
        <w:rPr>
          <w:rFonts w:ascii="Museo Sans 300" w:hAnsi="Museo Sans 300"/>
          <w:sz w:val="20"/>
          <w:szCs w:val="20"/>
        </w:rPr>
      </w:pPr>
      <w:r w:rsidRPr="00AA1645">
        <w:rPr>
          <w:rFonts w:ascii="Museo Sans 300" w:hAnsi="Museo Sans 300"/>
          <w:sz w:val="20"/>
          <w:szCs w:val="20"/>
        </w:rPr>
        <w:t>Conforme lo anterior</w:t>
      </w:r>
      <w:r w:rsidR="003B4A5E">
        <w:rPr>
          <w:rFonts w:ascii="Museo Sans 300" w:hAnsi="Museo Sans 300" w:cs="Segoe UI"/>
          <w:sz w:val="20"/>
          <w:szCs w:val="20"/>
          <w:lang w:eastAsia="es-MX"/>
        </w:rPr>
        <w:t>,</w:t>
      </w:r>
      <w:r>
        <w:rPr>
          <w:rFonts w:ascii="Museo Sans 300" w:hAnsi="Museo Sans 300" w:cs="Segoe UI"/>
          <w:sz w:val="20"/>
          <w:szCs w:val="20"/>
          <w:lang w:eastAsia="es-MX"/>
        </w:rPr>
        <w:t xml:space="preserve"> el CAU concluyó que</w:t>
      </w:r>
      <w:r w:rsidR="003B4A5E">
        <w:rPr>
          <w:rFonts w:ascii="Museo Sans 300" w:hAnsi="Museo Sans 300" w:cs="Segoe UI"/>
          <w:sz w:val="20"/>
          <w:szCs w:val="20"/>
          <w:lang w:eastAsia="es-MX"/>
        </w:rPr>
        <w:t xml:space="preserve"> </w:t>
      </w:r>
      <w:r w:rsidR="0000738F">
        <w:rPr>
          <w:rFonts w:ascii="Museo Sans 300" w:hAnsi="Museo Sans 300" w:cs="Segoe UI"/>
          <w:sz w:val="20"/>
          <w:szCs w:val="20"/>
          <w:lang w:eastAsia="es-MX"/>
        </w:rPr>
        <w:t>la distribuidora puede</w:t>
      </w:r>
      <w:r w:rsidR="00722EC9" w:rsidRPr="00AA1645">
        <w:rPr>
          <w:rFonts w:ascii="Museo Sans 300" w:hAnsi="Museo Sans 300" w:cs="Segoe UI"/>
          <w:sz w:val="20"/>
          <w:szCs w:val="20"/>
          <w:lang w:eastAsia="es-MX"/>
        </w:rPr>
        <w:t xml:space="preserve"> 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w:t>
      </w:r>
      <w:r w:rsidR="00522E52">
        <w:rPr>
          <w:rFonts w:ascii="Museo Sans 300" w:hAnsi="Museo Sans 300" w:cs="Segoe UI"/>
          <w:sz w:val="20"/>
          <w:szCs w:val="20"/>
          <w:lang w:eastAsia="es-MX"/>
        </w:rPr>
        <w:t>año 20</w:t>
      </w:r>
      <w:r w:rsidR="00A01AA7">
        <w:rPr>
          <w:rFonts w:ascii="Museo Sans 300" w:hAnsi="Museo Sans 300" w:cs="Segoe UI"/>
          <w:sz w:val="20"/>
          <w:szCs w:val="20"/>
          <w:lang w:eastAsia="es-MX"/>
        </w:rPr>
        <w:t>20</w:t>
      </w:r>
      <w:r w:rsidR="00551F4C" w:rsidRPr="00AA1645">
        <w:rPr>
          <w:rFonts w:ascii="Museo Sans 300" w:hAnsi="Museo Sans 300"/>
          <w:sz w:val="20"/>
          <w:szCs w:val="20"/>
        </w:rPr>
        <w:t>.</w:t>
      </w:r>
    </w:p>
    <w:p w14:paraId="30EED087" w14:textId="77777777" w:rsidR="001F59C2" w:rsidRDefault="001F59C2" w:rsidP="00DC0FFC">
      <w:pPr>
        <w:spacing w:after="0" w:line="240" w:lineRule="auto"/>
        <w:ind w:left="420"/>
        <w:jc w:val="both"/>
        <w:rPr>
          <w:rFonts w:ascii="Museo Sans 300" w:hAnsi="Museo Sans 300"/>
          <w:sz w:val="20"/>
          <w:szCs w:val="20"/>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2215320" w14:textId="646E9AFF" w:rsidR="00DD3A81" w:rsidRDefault="00770A5A" w:rsidP="00770A5A">
      <w:pPr>
        <w:pStyle w:val="Prrafodelista"/>
        <w:ind w:left="426"/>
        <w:jc w:val="both"/>
        <w:rPr>
          <w:rFonts w:ascii="Museo Sans 300" w:hAnsi="Museo Sans 300" w:cs="Segoe UI"/>
          <w:sz w:val="20"/>
          <w:szCs w:val="20"/>
          <w:lang w:eastAsia="es-MX"/>
        </w:rPr>
      </w:pPr>
      <w:r w:rsidRPr="00770A5A">
        <w:rPr>
          <w:rFonts w:ascii="Museo Sans 300" w:hAnsi="Museo Sans 300"/>
          <w:sz w:val="20"/>
          <w:szCs w:val="20"/>
        </w:rPr>
        <w:t xml:space="preserve">Debido a las particularidades del caso, </w:t>
      </w:r>
      <w:r w:rsidR="00311A6C">
        <w:rPr>
          <w:rFonts w:ascii="Museo Sans 300" w:hAnsi="Museo Sans 300"/>
          <w:sz w:val="20"/>
          <w:szCs w:val="20"/>
        </w:rPr>
        <w:t>e</w:t>
      </w:r>
      <w:r w:rsidRPr="00770A5A">
        <w:rPr>
          <w:rFonts w:ascii="Museo Sans 300" w:hAnsi="Museo Sans 300"/>
          <w:sz w:val="20"/>
          <w:szCs w:val="20"/>
        </w:rPr>
        <w:t>l CAU de l</w:t>
      </w:r>
      <w:r w:rsidR="00DD3A81">
        <w:rPr>
          <w:rFonts w:ascii="Museo Sans 300" w:hAnsi="Museo Sans 300"/>
          <w:sz w:val="20"/>
          <w:szCs w:val="20"/>
        </w:rPr>
        <w:t xml:space="preserve">a SIGET consideró que </w:t>
      </w:r>
      <w:r w:rsidRPr="00770A5A">
        <w:rPr>
          <w:rFonts w:ascii="Museo Sans 300" w:hAnsi="Museo Sans 300"/>
          <w:sz w:val="20"/>
          <w:szCs w:val="20"/>
        </w:rPr>
        <w:t xml:space="preserve">el cálculo </w:t>
      </w:r>
      <w:r w:rsidR="00DD3A81">
        <w:rPr>
          <w:rFonts w:ascii="Museo Sans 300" w:hAnsi="Museo Sans 300"/>
          <w:sz w:val="20"/>
          <w:szCs w:val="20"/>
        </w:rPr>
        <w:t>de recuperación realizado por la distribuidora no es aceptable por haberse efectuado con valores de c</w:t>
      </w:r>
      <w:r w:rsidR="00A515C9">
        <w:rPr>
          <w:rFonts w:ascii="Museo Sans 300" w:hAnsi="Museo Sans 300"/>
          <w:sz w:val="20"/>
          <w:szCs w:val="20"/>
        </w:rPr>
        <w:t xml:space="preserve">onsumo registrados </w:t>
      </w:r>
      <w:r w:rsidR="003B73C5">
        <w:rPr>
          <w:rFonts w:ascii="Museo Sans 300" w:hAnsi="Museo Sans 300"/>
          <w:sz w:val="20"/>
          <w:szCs w:val="20"/>
        </w:rPr>
        <w:t xml:space="preserve">mediante </w:t>
      </w:r>
      <w:r w:rsidR="000A496E">
        <w:rPr>
          <w:rFonts w:ascii="Museo Sans 300" w:hAnsi="Museo Sans 300"/>
          <w:sz w:val="20"/>
          <w:szCs w:val="20"/>
        </w:rPr>
        <w:t xml:space="preserve">la </w:t>
      </w:r>
      <w:r w:rsidR="003B73C5">
        <w:rPr>
          <w:rFonts w:ascii="Museo Sans 300" w:hAnsi="Museo Sans 300"/>
          <w:sz w:val="20"/>
          <w:szCs w:val="20"/>
        </w:rPr>
        <w:t xml:space="preserve">corriente medida en la línea </w:t>
      </w:r>
      <w:r w:rsidR="00461326">
        <w:rPr>
          <w:rFonts w:ascii="Museo Sans 300" w:hAnsi="Museo Sans 300"/>
          <w:sz w:val="20"/>
          <w:szCs w:val="20"/>
        </w:rPr>
        <w:t xml:space="preserve">conectada de forma </w:t>
      </w:r>
      <w:r w:rsidR="003B73C5">
        <w:rPr>
          <w:rFonts w:ascii="Museo Sans 300" w:hAnsi="Museo Sans 300"/>
          <w:sz w:val="20"/>
          <w:szCs w:val="20"/>
        </w:rPr>
        <w:t>directa</w:t>
      </w:r>
      <w:r w:rsidR="00DD3A81">
        <w:rPr>
          <w:rFonts w:ascii="Museo Sans 300" w:hAnsi="Museo Sans 300"/>
          <w:sz w:val="20"/>
          <w:szCs w:val="20"/>
        </w:rPr>
        <w:t xml:space="preserve">, </w:t>
      </w:r>
      <w:r w:rsidR="00461326">
        <w:rPr>
          <w:rFonts w:ascii="Museo Sans 300" w:hAnsi="Museo Sans 300"/>
          <w:sz w:val="20"/>
          <w:szCs w:val="20"/>
        </w:rPr>
        <w:t xml:space="preserve">debido a que </w:t>
      </w:r>
      <w:r w:rsidR="00DD3A81">
        <w:rPr>
          <w:rFonts w:ascii="Museo Sans 300" w:hAnsi="Museo Sans 300"/>
          <w:sz w:val="20"/>
          <w:szCs w:val="20"/>
        </w:rPr>
        <w:t>incumpl</w:t>
      </w:r>
      <w:r w:rsidR="00461326">
        <w:rPr>
          <w:rFonts w:ascii="Museo Sans 300" w:hAnsi="Museo Sans 300"/>
          <w:sz w:val="20"/>
          <w:szCs w:val="20"/>
        </w:rPr>
        <w:t xml:space="preserve">e </w:t>
      </w:r>
      <w:r w:rsidR="00DD3A81">
        <w:rPr>
          <w:rFonts w:ascii="Museo Sans 300" w:hAnsi="Museo Sans 300"/>
          <w:sz w:val="20"/>
          <w:szCs w:val="20"/>
        </w:rPr>
        <w:t xml:space="preserve">el </w:t>
      </w:r>
      <w:r w:rsidR="00DD3A81" w:rsidRPr="00AA1645">
        <w:rPr>
          <w:rFonts w:ascii="Museo Sans 300" w:hAnsi="Museo Sans 300" w:cs="Segoe UI"/>
          <w:sz w:val="20"/>
          <w:szCs w:val="20"/>
          <w:lang w:eastAsia="es-MX"/>
        </w:rPr>
        <w:t>Procedimiento para Investigar la Existencia de Condiciones Irregulares en el Suministro de Energía Eléctrica del Usuario Final</w:t>
      </w:r>
      <w:r w:rsidR="00DD3A81">
        <w:rPr>
          <w:rFonts w:ascii="Museo Sans 300" w:hAnsi="Museo Sans 300" w:cs="Segoe UI"/>
          <w:sz w:val="20"/>
          <w:szCs w:val="20"/>
          <w:lang w:eastAsia="es-MX"/>
        </w:rPr>
        <w:t>.</w:t>
      </w:r>
    </w:p>
    <w:p w14:paraId="35792052" w14:textId="77777777" w:rsidR="00DD3A81" w:rsidRDefault="00DD3A81" w:rsidP="00770A5A">
      <w:pPr>
        <w:pStyle w:val="Prrafodelista"/>
        <w:ind w:left="426"/>
        <w:jc w:val="both"/>
        <w:rPr>
          <w:rFonts w:ascii="Museo Sans 300" w:hAnsi="Museo Sans 300" w:cs="Segoe UI"/>
          <w:sz w:val="20"/>
          <w:szCs w:val="20"/>
          <w:lang w:eastAsia="es-MX"/>
        </w:rPr>
      </w:pPr>
    </w:p>
    <w:p w14:paraId="75E62AF0" w14:textId="023D1344" w:rsidR="00770A5A" w:rsidRPr="00770A5A" w:rsidRDefault="0008554E" w:rsidP="00770A5A">
      <w:pPr>
        <w:pStyle w:val="Prrafodelista"/>
        <w:ind w:left="426"/>
        <w:jc w:val="both"/>
        <w:rPr>
          <w:rFonts w:ascii="Museo Sans 300" w:hAnsi="Museo Sans 300"/>
          <w:sz w:val="20"/>
          <w:szCs w:val="20"/>
        </w:rPr>
      </w:pPr>
      <w:r>
        <w:rPr>
          <w:rFonts w:ascii="Museo Sans 300" w:hAnsi="Museo Sans 300" w:cs="Segoe UI"/>
          <w:sz w:val="20"/>
          <w:szCs w:val="20"/>
          <w:lang w:eastAsia="es-MX"/>
        </w:rPr>
        <w:t>Por consiguiente, e</w:t>
      </w:r>
      <w:r w:rsidR="00DD3A81">
        <w:rPr>
          <w:rFonts w:ascii="Museo Sans 300" w:hAnsi="Museo Sans 300" w:cs="Segoe UI"/>
          <w:sz w:val="20"/>
          <w:szCs w:val="20"/>
          <w:lang w:eastAsia="es-MX"/>
        </w:rPr>
        <w:t>l CAU realizó el cálculo con base a los</w:t>
      </w:r>
      <w:r w:rsidR="00770A5A" w:rsidRPr="00770A5A">
        <w:rPr>
          <w:rFonts w:ascii="Museo Sans 300" w:hAnsi="Museo Sans 300"/>
          <w:sz w:val="20"/>
          <w:szCs w:val="20"/>
        </w:rPr>
        <w:t xml:space="preserve"> factores siguientes: </w:t>
      </w:r>
    </w:p>
    <w:p w14:paraId="1A0A234A" w14:textId="77777777" w:rsidR="00770A5A" w:rsidRPr="00770A5A" w:rsidRDefault="00770A5A" w:rsidP="00770A5A">
      <w:pPr>
        <w:pStyle w:val="Prrafodelista"/>
        <w:ind w:left="426"/>
        <w:jc w:val="both"/>
        <w:rPr>
          <w:rFonts w:ascii="Museo Sans 300" w:hAnsi="Museo Sans 300"/>
          <w:sz w:val="20"/>
          <w:szCs w:val="20"/>
        </w:rPr>
      </w:pPr>
    </w:p>
    <w:p w14:paraId="33374789" w14:textId="4C915540" w:rsidR="003B73C5" w:rsidRPr="003B73C5" w:rsidRDefault="00D97F36" w:rsidP="00770A5A">
      <w:pPr>
        <w:pStyle w:val="Prrafodelista"/>
        <w:numPr>
          <w:ilvl w:val="0"/>
          <w:numId w:val="15"/>
        </w:numPr>
        <w:jc w:val="both"/>
        <w:rPr>
          <w:rFonts w:ascii="Museo Sans 300" w:hAnsi="Museo Sans 300"/>
          <w:sz w:val="20"/>
          <w:szCs w:val="20"/>
        </w:rPr>
      </w:pPr>
      <w:r>
        <w:rPr>
          <w:rFonts w:ascii="Museo Sans 300" w:hAnsi="Museo Sans 300"/>
          <w:sz w:val="20"/>
          <w:szCs w:val="20"/>
          <w:lang w:val="es-SV"/>
        </w:rPr>
        <w:t>E</w:t>
      </w:r>
      <w:r w:rsidR="00B96666" w:rsidRPr="003B73C5">
        <w:rPr>
          <w:rFonts w:ascii="Museo Sans 300" w:hAnsi="Museo Sans 300"/>
          <w:sz w:val="20"/>
          <w:szCs w:val="20"/>
          <w:lang w:val="es-SV"/>
        </w:rPr>
        <w:t xml:space="preserve">l </w:t>
      </w:r>
      <w:r w:rsidR="003B73C5">
        <w:rPr>
          <w:rFonts w:ascii="Museo Sans 300" w:hAnsi="Museo Sans 300"/>
          <w:sz w:val="20"/>
          <w:szCs w:val="20"/>
          <w:lang w:val="es-SV"/>
        </w:rPr>
        <w:t>histórico de consumo</w:t>
      </w:r>
      <w:r>
        <w:rPr>
          <w:rFonts w:ascii="Museo Sans 300" w:hAnsi="Museo Sans 300"/>
          <w:sz w:val="20"/>
          <w:szCs w:val="20"/>
          <w:lang w:val="es-SV"/>
        </w:rPr>
        <w:t xml:space="preserve"> </w:t>
      </w:r>
      <w:r w:rsidR="00B96666" w:rsidRPr="003B73C5">
        <w:rPr>
          <w:rFonts w:ascii="Museo Sans 300" w:hAnsi="Museo Sans 300"/>
          <w:sz w:val="20"/>
          <w:szCs w:val="20"/>
          <w:lang w:val="es-SV"/>
        </w:rPr>
        <w:t>registrado en los meses de noviembre del</w:t>
      </w:r>
      <w:r w:rsidR="002C3F49">
        <w:rPr>
          <w:rFonts w:ascii="Museo Sans 300" w:hAnsi="Museo Sans 300"/>
          <w:sz w:val="20"/>
          <w:szCs w:val="20"/>
          <w:lang w:val="es-SV"/>
        </w:rPr>
        <w:t xml:space="preserve"> año 2019 a enero del año 2020.</w:t>
      </w:r>
    </w:p>
    <w:p w14:paraId="020A8924" w14:textId="77777777" w:rsidR="003B73C5" w:rsidRDefault="003B73C5" w:rsidP="003B73C5">
      <w:pPr>
        <w:pStyle w:val="Prrafodelista"/>
        <w:ind w:left="1146"/>
        <w:jc w:val="both"/>
        <w:rPr>
          <w:rFonts w:ascii="Museo Sans 300" w:hAnsi="Museo Sans 300"/>
          <w:sz w:val="20"/>
          <w:szCs w:val="20"/>
        </w:rPr>
      </w:pPr>
    </w:p>
    <w:p w14:paraId="73196D2E" w14:textId="7E805F6C" w:rsidR="00770A5A" w:rsidRDefault="00770A5A" w:rsidP="00770A5A">
      <w:pPr>
        <w:pStyle w:val="Prrafodelista"/>
        <w:numPr>
          <w:ilvl w:val="0"/>
          <w:numId w:val="15"/>
        </w:numPr>
        <w:jc w:val="both"/>
        <w:rPr>
          <w:rFonts w:ascii="Museo Sans 300" w:hAnsi="Museo Sans 300"/>
          <w:sz w:val="20"/>
          <w:szCs w:val="20"/>
        </w:rPr>
      </w:pPr>
      <w:r w:rsidRPr="00770A5A">
        <w:rPr>
          <w:rFonts w:ascii="Museo Sans 300" w:hAnsi="Museo Sans 300"/>
          <w:sz w:val="20"/>
          <w:szCs w:val="20"/>
        </w:rPr>
        <w:t xml:space="preserve">El período de recuperación de energía consumida y no facturada </w:t>
      </w:r>
      <w:r w:rsidR="00D50E60">
        <w:rPr>
          <w:rFonts w:ascii="Museo Sans 300" w:hAnsi="Museo Sans 300"/>
          <w:sz w:val="20"/>
          <w:szCs w:val="20"/>
        </w:rPr>
        <w:t>correspondiente a</w:t>
      </w:r>
      <w:r w:rsidR="00311A6C">
        <w:rPr>
          <w:rFonts w:ascii="Museo Sans 300" w:hAnsi="Museo Sans 300"/>
          <w:sz w:val="20"/>
          <w:szCs w:val="20"/>
        </w:rPr>
        <w:t xml:space="preserve"> ciento ochenta</w:t>
      </w:r>
      <w:r w:rsidR="002934D9">
        <w:rPr>
          <w:rFonts w:ascii="Museo Sans 300" w:hAnsi="Museo Sans 300"/>
          <w:sz w:val="20"/>
          <w:szCs w:val="20"/>
        </w:rPr>
        <w:t xml:space="preserve"> días </w:t>
      </w:r>
      <w:r w:rsidRPr="00770A5A">
        <w:rPr>
          <w:rFonts w:ascii="Museo Sans 300" w:hAnsi="Museo Sans 300"/>
          <w:sz w:val="20"/>
          <w:szCs w:val="20"/>
        </w:rPr>
        <w:t>comprendido</w:t>
      </w:r>
      <w:r w:rsidR="002934D9">
        <w:rPr>
          <w:rFonts w:ascii="Museo Sans 300" w:hAnsi="Museo Sans 300"/>
          <w:sz w:val="20"/>
          <w:szCs w:val="20"/>
        </w:rPr>
        <w:t xml:space="preserve">s entre el </w:t>
      </w:r>
      <w:r w:rsidR="003B73C5">
        <w:rPr>
          <w:rFonts w:ascii="Museo Sans 300" w:hAnsi="Museo Sans 300"/>
          <w:sz w:val="20"/>
          <w:szCs w:val="20"/>
        </w:rPr>
        <w:t>tres</w:t>
      </w:r>
      <w:r w:rsidR="00311A6C">
        <w:rPr>
          <w:rFonts w:ascii="Museo Sans 300" w:hAnsi="Museo Sans 300"/>
          <w:sz w:val="20"/>
          <w:szCs w:val="20"/>
        </w:rPr>
        <w:t xml:space="preserve"> de </w:t>
      </w:r>
      <w:r w:rsidR="00F63851">
        <w:rPr>
          <w:rFonts w:ascii="Museo Sans 300" w:hAnsi="Museo Sans 300"/>
          <w:sz w:val="20"/>
          <w:szCs w:val="20"/>
        </w:rPr>
        <w:t>febrero</w:t>
      </w:r>
      <w:r w:rsidR="00A01AA7">
        <w:rPr>
          <w:rFonts w:ascii="Museo Sans 300" w:hAnsi="Museo Sans 300"/>
          <w:sz w:val="20"/>
          <w:szCs w:val="20"/>
        </w:rPr>
        <w:t xml:space="preserve"> </w:t>
      </w:r>
      <w:r w:rsidR="00311A6C">
        <w:rPr>
          <w:rFonts w:ascii="Museo Sans 300" w:hAnsi="Museo Sans 300"/>
          <w:sz w:val="20"/>
          <w:szCs w:val="20"/>
        </w:rPr>
        <w:t xml:space="preserve">hasta el </w:t>
      </w:r>
      <w:r w:rsidR="003B73C5">
        <w:rPr>
          <w:rFonts w:ascii="Museo Sans 300" w:hAnsi="Museo Sans 300"/>
          <w:sz w:val="20"/>
          <w:szCs w:val="20"/>
        </w:rPr>
        <w:t>primero</w:t>
      </w:r>
      <w:r w:rsidR="00311A6C">
        <w:rPr>
          <w:rFonts w:ascii="Museo Sans 300" w:hAnsi="Museo Sans 300"/>
          <w:sz w:val="20"/>
          <w:szCs w:val="20"/>
        </w:rPr>
        <w:t xml:space="preserve"> de </w:t>
      </w:r>
      <w:r w:rsidR="00F63851">
        <w:rPr>
          <w:rFonts w:ascii="Museo Sans 300" w:hAnsi="Museo Sans 300"/>
          <w:sz w:val="20"/>
          <w:szCs w:val="20"/>
        </w:rPr>
        <w:t>agosto</w:t>
      </w:r>
      <w:r w:rsidR="002934D9">
        <w:rPr>
          <w:rFonts w:ascii="Museo Sans 300" w:hAnsi="Museo Sans 300"/>
          <w:sz w:val="20"/>
          <w:szCs w:val="20"/>
        </w:rPr>
        <w:t xml:space="preserve"> del año dos mil </w:t>
      </w:r>
      <w:r w:rsidR="008431F6">
        <w:rPr>
          <w:rFonts w:ascii="Museo Sans 300" w:hAnsi="Museo Sans 300"/>
          <w:sz w:val="20"/>
          <w:szCs w:val="20"/>
        </w:rPr>
        <w:t>veinte</w:t>
      </w:r>
      <w:r w:rsidR="002934D9">
        <w:rPr>
          <w:rFonts w:ascii="Museo Sans 300" w:hAnsi="Museo Sans 300"/>
          <w:sz w:val="20"/>
          <w:szCs w:val="20"/>
        </w:rPr>
        <w:t>, fecha en que se normalizó el suministro</w:t>
      </w:r>
      <w:r w:rsidRPr="00770A5A">
        <w:rPr>
          <w:rFonts w:ascii="Museo Sans 300" w:hAnsi="Museo Sans 300"/>
          <w:sz w:val="20"/>
          <w:szCs w:val="20"/>
        </w:rPr>
        <w:t xml:space="preserve">. </w:t>
      </w:r>
    </w:p>
    <w:p w14:paraId="56F58BC3" w14:textId="77777777" w:rsidR="002934D9" w:rsidRDefault="002934D9" w:rsidP="00E15DB7">
      <w:pPr>
        <w:pStyle w:val="Prrafodelista"/>
        <w:ind w:left="1146"/>
        <w:jc w:val="both"/>
        <w:rPr>
          <w:rFonts w:ascii="Museo Sans 300" w:hAnsi="Museo Sans 300"/>
          <w:sz w:val="20"/>
          <w:szCs w:val="20"/>
        </w:rPr>
      </w:pPr>
    </w:p>
    <w:p w14:paraId="7F741C6A" w14:textId="1DD9B702" w:rsidR="005C17E0" w:rsidRDefault="00770A5A" w:rsidP="00B90E05">
      <w:pPr>
        <w:pStyle w:val="Prrafodelista"/>
        <w:ind w:left="426"/>
        <w:jc w:val="both"/>
        <w:rPr>
          <w:rFonts w:ascii="Museo Sans 300" w:eastAsia="Arial" w:hAnsi="Museo Sans 300"/>
          <w:sz w:val="20"/>
          <w:szCs w:val="20"/>
          <w:lang w:eastAsia="es-SV"/>
        </w:rPr>
      </w:pPr>
      <w:r w:rsidRPr="00770A5A">
        <w:rPr>
          <w:rFonts w:ascii="Museo Sans 300" w:hAnsi="Museo Sans 300"/>
          <w:sz w:val="20"/>
          <w:szCs w:val="20"/>
        </w:rPr>
        <w:lastRenderedPageBreak/>
        <w:t xml:space="preserve">En virtud de lo anterior, </w:t>
      </w:r>
      <w:r w:rsidR="00D41DF2">
        <w:rPr>
          <w:rFonts w:ascii="Museo Sans 300" w:hAnsi="Museo Sans 300"/>
          <w:sz w:val="20"/>
          <w:szCs w:val="20"/>
        </w:rPr>
        <w:t xml:space="preserve">dicho </w:t>
      </w:r>
      <w:r w:rsidR="00D50E60">
        <w:rPr>
          <w:rFonts w:ascii="Museo Sans 300" w:hAnsi="Museo Sans 300"/>
          <w:sz w:val="20"/>
          <w:szCs w:val="20"/>
        </w:rPr>
        <w:t>C</w:t>
      </w:r>
      <w:r w:rsidR="00D41DF2">
        <w:rPr>
          <w:rFonts w:ascii="Museo Sans 300" w:hAnsi="Museo Sans 300"/>
          <w:sz w:val="20"/>
          <w:szCs w:val="20"/>
        </w:rPr>
        <w:t xml:space="preserve">entro concluyó que </w:t>
      </w:r>
      <w:r w:rsidRPr="00770A5A">
        <w:rPr>
          <w:rFonts w:ascii="Museo Sans 300" w:hAnsi="Museo Sans 300"/>
          <w:sz w:val="20"/>
          <w:szCs w:val="20"/>
        </w:rPr>
        <w:t>la distribuidora tiene el derecho a recuperar la cantidad</w:t>
      </w:r>
      <w:r>
        <w:rPr>
          <w:rFonts w:ascii="Museo Sans 300" w:hAnsi="Museo Sans 300"/>
          <w:sz w:val="20"/>
          <w:szCs w:val="20"/>
        </w:rPr>
        <w:t xml:space="preserve"> </w:t>
      </w:r>
      <w:r w:rsidR="00894E9B">
        <w:rPr>
          <w:rFonts w:ascii="Museo Sans 300" w:hAnsi="Museo Sans 300"/>
          <w:sz w:val="20"/>
          <w:szCs w:val="20"/>
          <w:lang w:val="es-SV"/>
        </w:rPr>
        <w:t xml:space="preserve">de </w:t>
      </w:r>
      <w:r w:rsidR="00FB5A19">
        <w:rPr>
          <w:rFonts w:ascii="Museo Sans 300" w:hAnsi="Museo Sans 300"/>
          <w:sz w:val="20"/>
          <w:szCs w:val="20"/>
          <w:lang w:val="es-SV"/>
        </w:rPr>
        <w:t>CIENTO CUARENTA Y CINCO 74</w:t>
      </w:r>
      <w:r w:rsidR="00D14310">
        <w:rPr>
          <w:rFonts w:ascii="Museo Sans 300" w:hAnsi="Museo Sans 300"/>
          <w:sz w:val="20"/>
          <w:szCs w:val="20"/>
          <w:lang w:val="es-SV"/>
        </w:rPr>
        <w:t xml:space="preserve">/100 DÓLARES DE LOS ESTADOS UNIDOS DE AMÉRICA (US$ </w:t>
      </w:r>
      <w:r w:rsidR="00FB5A19">
        <w:rPr>
          <w:rFonts w:ascii="Museo Sans 300" w:hAnsi="Museo Sans 300"/>
          <w:sz w:val="20"/>
          <w:szCs w:val="20"/>
          <w:lang w:val="es-SV"/>
        </w:rPr>
        <w:t>145.74</w:t>
      </w:r>
      <w:r w:rsidR="003E4AAC">
        <w:rPr>
          <w:rFonts w:ascii="Museo Sans 300" w:hAnsi="Museo Sans 300"/>
          <w:sz w:val="20"/>
          <w:szCs w:val="20"/>
          <w:lang w:val="es-SV"/>
        </w:rPr>
        <w:t>) IVA incluido</w:t>
      </w:r>
      <w:r w:rsidR="00D74551" w:rsidRPr="00D74551">
        <w:rPr>
          <w:rFonts w:ascii="Museo Sans 300" w:hAnsi="Museo Sans 300"/>
          <w:sz w:val="20"/>
          <w:szCs w:val="20"/>
        </w:rPr>
        <w:t>, en concepto de energía no registrada</w:t>
      </w:r>
      <w:r w:rsidR="00B90E05" w:rsidRPr="00CE7063">
        <w:rPr>
          <w:rFonts w:ascii="Museo Sans 300" w:eastAsia="Arial" w:hAnsi="Museo Sans 300"/>
          <w:sz w:val="20"/>
          <w:szCs w:val="20"/>
          <w:lang w:eastAsia="es-SV"/>
        </w:rPr>
        <w:t>, más</w:t>
      </w:r>
      <w:r w:rsidR="007E0D4F">
        <w:rPr>
          <w:rFonts w:ascii="Museo Sans 300" w:eastAsia="Arial" w:hAnsi="Museo Sans 300"/>
          <w:sz w:val="20"/>
          <w:szCs w:val="20"/>
          <w:lang w:eastAsia="es-SV"/>
        </w:rPr>
        <w:t xml:space="preserve"> </w:t>
      </w:r>
      <w:r w:rsidR="00FB5A19">
        <w:rPr>
          <w:rFonts w:ascii="Museo Sans 300" w:eastAsia="Arial" w:hAnsi="Museo Sans 300"/>
          <w:sz w:val="20"/>
          <w:szCs w:val="20"/>
          <w:lang w:eastAsia="es-SV"/>
        </w:rPr>
        <w:t>OCHO 36</w:t>
      </w:r>
      <w:r w:rsidR="007E0D4F">
        <w:rPr>
          <w:rFonts w:ascii="Museo Sans 300" w:eastAsia="Arial" w:hAnsi="Museo Sans 300"/>
          <w:sz w:val="20"/>
          <w:szCs w:val="20"/>
          <w:lang w:val="es-SV" w:eastAsia="es-SV"/>
        </w:rPr>
        <w:t xml:space="preserve">/100 </w:t>
      </w:r>
      <w:r w:rsidR="007E0D4F">
        <w:rPr>
          <w:rFonts w:ascii="Museo Sans 300" w:hAnsi="Museo Sans 300"/>
          <w:sz w:val="20"/>
          <w:szCs w:val="20"/>
        </w:rPr>
        <w:t>DÓLARES DE LOS ESTADOS UNIDOS DE AMÉRICA</w:t>
      </w:r>
      <w:r w:rsidR="007E0D4F" w:rsidRPr="007E0D4F">
        <w:rPr>
          <w:rFonts w:ascii="Museo Sans 300" w:eastAsia="Arial" w:hAnsi="Museo Sans 300"/>
          <w:sz w:val="20"/>
          <w:szCs w:val="20"/>
          <w:lang w:val="es-SV" w:eastAsia="es-SV"/>
        </w:rPr>
        <w:t xml:space="preserve"> </w:t>
      </w:r>
      <w:r w:rsidR="007E0D4F">
        <w:rPr>
          <w:rFonts w:ascii="Museo Sans 300" w:eastAsia="Arial" w:hAnsi="Museo Sans 300"/>
          <w:sz w:val="20"/>
          <w:szCs w:val="20"/>
          <w:lang w:val="es-SV" w:eastAsia="es-SV"/>
        </w:rPr>
        <w:t>(</w:t>
      </w:r>
      <w:r w:rsidR="007E0D4F" w:rsidRPr="007E0D4F">
        <w:rPr>
          <w:rFonts w:ascii="Museo Sans 300" w:eastAsia="Arial" w:hAnsi="Museo Sans 300"/>
          <w:sz w:val="20"/>
          <w:szCs w:val="20"/>
          <w:lang w:val="es-SV" w:eastAsia="es-SV"/>
        </w:rPr>
        <w:t>USD</w:t>
      </w:r>
      <w:r w:rsidR="00FB5A19">
        <w:rPr>
          <w:rFonts w:ascii="Museo Sans 300" w:eastAsia="Arial" w:hAnsi="Museo Sans 300"/>
          <w:sz w:val="20"/>
          <w:szCs w:val="20"/>
          <w:lang w:val="es-SV" w:eastAsia="es-SV"/>
        </w:rPr>
        <w:t xml:space="preserve"> 8.36</w:t>
      </w:r>
      <w:r w:rsidR="007E0D4F">
        <w:rPr>
          <w:rFonts w:ascii="Museo Sans 300" w:eastAsia="Arial" w:hAnsi="Museo Sans 300"/>
          <w:sz w:val="20"/>
          <w:szCs w:val="20"/>
          <w:lang w:val="es-SV" w:eastAsia="es-SV"/>
        </w:rPr>
        <w:t>)</w:t>
      </w:r>
      <w:r w:rsidR="007E0D4F" w:rsidRPr="007E0D4F">
        <w:rPr>
          <w:rFonts w:ascii="Museo Sans 300" w:eastAsia="Arial" w:hAnsi="Museo Sans 300"/>
          <w:sz w:val="20"/>
          <w:szCs w:val="20"/>
          <w:lang w:val="es-SV" w:eastAsia="es-SV"/>
        </w:rPr>
        <w:t xml:space="preserve"> sin IVA</w:t>
      </w:r>
      <w:r w:rsidR="007E0D4F">
        <w:rPr>
          <w:rFonts w:ascii="Museo Sans 300" w:eastAsia="Arial" w:hAnsi="Museo Sans 300"/>
          <w:sz w:val="20"/>
          <w:szCs w:val="20"/>
          <w:lang w:val="es-SV" w:eastAsia="es-SV"/>
        </w:rPr>
        <w:t xml:space="preserve"> incluido,</w:t>
      </w:r>
      <w:r w:rsidR="00F10E8A">
        <w:rPr>
          <w:rFonts w:ascii="Museo Sans 300" w:eastAsia="Arial" w:hAnsi="Museo Sans 300"/>
          <w:sz w:val="20"/>
          <w:szCs w:val="20"/>
          <w:lang w:val="es-SV" w:eastAsia="es-SV"/>
        </w:rPr>
        <w:t xml:space="preserve"> </w:t>
      </w:r>
      <w:r w:rsidR="007E0D4F">
        <w:rPr>
          <w:rFonts w:ascii="Museo Sans 300" w:eastAsia="Arial" w:hAnsi="Museo Sans 300"/>
          <w:sz w:val="20"/>
          <w:szCs w:val="20"/>
          <w:lang w:val="es-SV" w:eastAsia="es-SV"/>
        </w:rPr>
        <w:t>en concepto de</w:t>
      </w:r>
      <w:r w:rsidR="003E4AAC">
        <w:rPr>
          <w:rFonts w:ascii="Museo Sans 300" w:eastAsia="Arial" w:hAnsi="Museo Sans 300"/>
          <w:sz w:val="20"/>
          <w:szCs w:val="20"/>
          <w:lang w:val="es-SV" w:eastAsia="es-SV"/>
        </w:rPr>
        <w:t xml:space="preserve"> </w:t>
      </w:r>
      <w:r w:rsidR="00FB5A19">
        <w:rPr>
          <w:rFonts w:ascii="Museo Sans 300" w:eastAsia="Arial" w:hAnsi="Museo Sans 300"/>
          <w:sz w:val="20"/>
          <w:szCs w:val="20"/>
          <w:lang w:val="es-SV" w:eastAsia="es-SV"/>
        </w:rPr>
        <w:t>intereses</w:t>
      </w:r>
      <w:r w:rsidR="001533D2">
        <w:rPr>
          <w:rFonts w:ascii="Museo Sans 300" w:eastAsia="Arial" w:hAnsi="Museo Sans 300"/>
          <w:sz w:val="20"/>
          <w:szCs w:val="20"/>
          <w:lang w:val="es-SV" w:eastAsia="es-SV"/>
        </w:rPr>
        <w:t xml:space="preserve"> </w:t>
      </w:r>
      <w:r w:rsidR="00B90E05" w:rsidRPr="00CE7063">
        <w:rPr>
          <w:rFonts w:ascii="Museo Sans 300" w:eastAsia="Arial" w:hAnsi="Museo Sans 300"/>
          <w:sz w:val="20"/>
          <w:szCs w:val="20"/>
          <w:lang w:eastAsia="es-SV"/>
        </w:rPr>
        <w:t>de</w:t>
      </w:r>
      <w:r w:rsidR="001533D2">
        <w:rPr>
          <w:rFonts w:ascii="Museo Sans 300" w:eastAsia="Arial" w:hAnsi="Museo Sans 300"/>
          <w:sz w:val="20"/>
          <w:szCs w:val="20"/>
          <w:lang w:eastAsia="es-SV"/>
        </w:rPr>
        <w:t xml:space="preserve"> conformidad a </w:t>
      </w:r>
      <w:r w:rsidR="00B90E05" w:rsidRPr="00CE7063">
        <w:rPr>
          <w:rFonts w:ascii="Museo Sans 300" w:eastAsia="Arial" w:hAnsi="Museo Sans 300"/>
          <w:sz w:val="20"/>
          <w:szCs w:val="20"/>
          <w:lang w:eastAsia="es-SV"/>
        </w:rPr>
        <w:t xml:space="preserve">los Términos y Condiciones Generales al Consumidor Final, para el año </w:t>
      </w:r>
      <w:r w:rsidR="007E0D4F">
        <w:rPr>
          <w:rFonts w:ascii="Museo Sans 300" w:eastAsia="Arial" w:hAnsi="Museo Sans 300"/>
          <w:sz w:val="20"/>
          <w:szCs w:val="20"/>
          <w:lang w:eastAsia="es-SV"/>
        </w:rPr>
        <w:t>2020</w:t>
      </w:r>
      <w:r w:rsidR="003B4B4D">
        <w:rPr>
          <w:rFonts w:ascii="Museo Sans 300" w:eastAsia="Arial" w:hAnsi="Museo Sans 300"/>
          <w:sz w:val="20"/>
          <w:szCs w:val="20"/>
          <w:lang w:eastAsia="es-SV"/>
        </w:rPr>
        <w:t>.</w:t>
      </w:r>
    </w:p>
    <w:p w14:paraId="461E2492" w14:textId="77777777" w:rsidR="007D009E" w:rsidRDefault="007D009E" w:rsidP="00B90E05">
      <w:pPr>
        <w:pStyle w:val="Prrafodelista"/>
        <w:ind w:left="426"/>
        <w:jc w:val="both"/>
        <w:rPr>
          <w:rFonts w:ascii="Museo Sans 300" w:eastAsia="Arial" w:hAnsi="Museo Sans 300"/>
          <w:sz w:val="20"/>
          <w:szCs w:val="20"/>
          <w:lang w:eastAsia="es-SV"/>
        </w:rPr>
      </w:pPr>
    </w:p>
    <w:p w14:paraId="3BB70ADA" w14:textId="77777777" w:rsidR="00F15FF0" w:rsidRPr="00F15FF0" w:rsidRDefault="00F15FF0"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F15FF0">
        <w:rPr>
          <w:rFonts w:ascii="Museo Sans 500" w:eastAsia="Arial" w:hAnsi="Museo Sans 500" w:cs="Times New Roman"/>
          <w:b/>
          <w:bCs/>
          <w:sz w:val="20"/>
          <w:szCs w:val="20"/>
        </w:rPr>
        <w:t>2.2   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9DA235C"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EC2B52"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31A90CF4"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C92264">
        <w:rPr>
          <w:rFonts w:ascii="Museo Sans 300" w:eastAsia="Arial" w:hAnsi="Museo Sans 300" w:cs="Times New Roman"/>
          <w:sz w:val="20"/>
          <w:szCs w:val="20"/>
        </w:rPr>
        <w:t>a</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w:t>
      </w:r>
      <w:r w:rsidR="006D2436">
        <w:rPr>
          <w:rFonts w:ascii="Museo Sans 300" w:eastAsia="Arial" w:hAnsi="Museo Sans 300" w:cs="Times New Roman"/>
          <w:sz w:val="20"/>
          <w:szCs w:val="20"/>
        </w:rPr>
        <w:t>l usuario</w:t>
      </w:r>
      <w:r w:rsidR="00905F09">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 que tiene como finalidad revisar técnicamente la condición irregular que la distribuidora le atribuye a</w:t>
      </w:r>
      <w:r w:rsidR="00905F09">
        <w:rPr>
          <w:rFonts w:ascii="Museo Sans 300" w:eastAsia="Arial" w:hAnsi="Museo Sans 300" w:cs="Times New Roman"/>
          <w:sz w:val="20"/>
          <w:szCs w:val="20"/>
        </w:rPr>
        <w:t>l</w:t>
      </w:r>
      <w:r w:rsidR="006F54EB">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905F09">
        <w:rPr>
          <w:rFonts w:ascii="Museo Sans 300" w:eastAsia="Arial" w:hAnsi="Museo Sans 300" w:cs="Times New Roman"/>
          <w:sz w:val="20"/>
          <w:szCs w:val="20"/>
        </w:rPr>
        <w:t>o</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49A40ECB" w14:textId="77777777" w:rsidR="008B1A08" w:rsidRPr="00EC2B52" w:rsidRDefault="008B1A08"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82F182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A85EB5">
        <w:rPr>
          <w:rFonts w:ascii="Museo Sans 300" w:eastAsia="Museo Sans 300" w:hAnsi="Museo Sans 300" w:cs="Museo Sans 300"/>
          <w:sz w:val="20"/>
          <w:szCs w:val="20"/>
        </w:rPr>
        <w:t xml:space="preserve"> </w:t>
      </w:r>
      <w:r w:rsidR="006D2436">
        <w:rPr>
          <w:rFonts w:ascii="Museo Sans 300" w:eastAsia="Museo Sans 300" w:hAnsi="Museo Sans 300" w:cs="Museo Sans 300"/>
          <w:sz w:val="20"/>
          <w:szCs w:val="20"/>
        </w:rPr>
        <w:t>el usuario</w:t>
      </w:r>
      <w:r w:rsidR="00905F09">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 xml:space="preserve">como </w:t>
      </w:r>
      <w:r w:rsidR="00A85EB5">
        <w:rPr>
          <w:rFonts w:ascii="Museo Sans 300" w:eastAsia="Museo Sans 300" w:hAnsi="Museo Sans 300" w:cs="Museo Sans 300"/>
          <w:sz w:val="20"/>
          <w:szCs w:val="20"/>
        </w:rPr>
        <w:t xml:space="preserve">la </w:t>
      </w:r>
      <w:r w:rsidRPr="00EC2B52">
        <w:rPr>
          <w:rFonts w:ascii="Museo Sans 300" w:eastAsia="Museo Sans 300" w:hAnsi="Museo Sans 300" w:cs="Museo Sans 300"/>
          <w:sz w:val="20"/>
          <w:szCs w:val="20"/>
        </w:rPr>
        <w:t>distribuidora,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66D86705"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6D2436">
        <w:rPr>
          <w:rFonts w:ascii="Museo Sans 300" w:eastAsia="Museo Sans 300" w:hAnsi="Museo Sans 300" w:cs="Museo Sans 300"/>
          <w:sz w:val="20"/>
          <w:szCs w:val="20"/>
        </w:rPr>
        <w:t xml:space="preserve">el usuario </w:t>
      </w:r>
      <w:r w:rsidRPr="00EC2B52">
        <w:rPr>
          <w:rFonts w:ascii="Museo Sans 300" w:eastAsia="Museo Sans 300" w:hAnsi="Museo Sans 300" w:cs="Museo Sans 300"/>
          <w:sz w:val="20"/>
          <w:szCs w:val="20"/>
        </w:rPr>
        <w:t xml:space="preserve">debe de pagar por la energía que consumió y que no fue registrada por su medidor.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6F516A4" w:rsidR="00D348E0" w:rsidRPr="00EC2B52"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w:t>
      </w:r>
      <w:r w:rsidR="00632359">
        <w:rPr>
          <w:rFonts w:ascii="Museo Sans 300" w:eastAsia="Museo Sans 300" w:hAnsi="Museo Sans 300" w:cs="Museo Sans 300"/>
          <w:sz w:val="20"/>
          <w:szCs w:val="20"/>
        </w:rPr>
        <w:t xml:space="preserve"> </w:t>
      </w:r>
      <w:r w:rsidR="007E0D4F">
        <w:rPr>
          <w:rFonts w:ascii="Museo Sans 300" w:eastAsia="Museo Sans 300" w:hAnsi="Museo Sans 300" w:cs="Museo Sans 300"/>
          <w:sz w:val="20"/>
          <w:szCs w:val="20"/>
        </w:rPr>
        <w:t xml:space="preserve">energía que fue consumida por </w:t>
      </w:r>
      <w:r w:rsidR="006D2436">
        <w:rPr>
          <w:rFonts w:ascii="Museo Sans 300" w:eastAsia="Museo Sans 300" w:hAnsi="Museo Sans 300" w:cs="Museo Sans 300"/>
          <w:sz w:val="20"/>
          <w:szCs w:val="20"/>
        </w:rPr>
        <w:t xml:space="preserve">el usuario </w:t>
      </w:r>
      <w:r w:rsidRPr="00EC2B52">
        <w:rPr>
          <w:rFonts w:ascii="Museo Sans 300" w:eastAsia="Museo Sans 300" w:hAnsi="Museo Sans 300" w:cs="Museo Sans 300"/>
          <w:sz w:val="20"/>
          <w:szCs w:val="20"/>
        </w:rPr>
        <w:t xml:space="preserve">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4BA243C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2322F3">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1973E6E2" w14:textId="029CC38D"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w:t>
      </w:r>
      <w:r w:rsidR="006D2436">
        <w:rPr>
          <w:rFonts w:ascii="Museo Sans 300" w:eastAsia="Arial" w:hAnsi="Museo Sans 300" w:cs="Times New Roman"/>
          <w:color w:val="000000"/>
          <w:sz w:val="20"/>
          <w:szCs w:val="20"/>
          <w:shd w:val="clear" w:color="auto" w:fill="FFFFFF"/>
        </w:rPr>
        <w:t xml:space="preserve">l usuario </w:t>
      </w:r>
      <w:r w:rsidRPr="00EC2B52">
        <w:rPr>
          <w:rFonts w:ascii="Museo Sans 300" w:eastAsia="Arial" w:hAnsi="Museo Sans 300" w:cs="Times New Roman"/>
          <w:color w:val="000000"/>
          <w:sz w:val="20"/>
          <w:szCs w:val="20"/>
          <w:shd w:val="clear" w:color="auto" w:fill="FFFFFF"/>
        </w:rPr>
        <w:t>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574815" w14:textId="410C6BC3"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orden, si bien la</w:t>
      </w:r>
      <w:r w:rsidRPr="00EC2B52">
        <w:rPr>
          <w:rFonts w:ascii="Museo Sans 300" w:hAnsi="Museo Sans 300" w:cs="Segoe UI"/>
          <w:sz w:val="20"/>
          <w:szCs w:val="20"/>
          <w:lang w:eastAsia="es-MX"/>
        </w:rPr>
        <w:t xml:space="preserve"> con</w:t>
      </w:r>
      <w:r w:rsidR="00C73F22" w:rsidRPr="00EC2B52">
        <w:rPr>
          <w:rFonts w:ascii="Museo Sans 300" w:hAnsi="Museo Sans 300" w:cs="Segoe UI"/>
          <w:sz w:val="20"/>
          <w:szCs w:val="20"/>
          <w:lang w:eastAsia="es-MX"/>
        </w:rPr>
        <w:t>dic</w:t>
      </w:r>
      <w:r w:rsidR="00905F09">
        <w:rPr>
          <w:rFonts w:ascii="Museo Sans 300" w:hAnsi="Museo Sans 300" w:cs="Segoe UI"/>
          <w:sz w:val="20"/>
          <w:szCs w:val="20"/>
          <w:lang w:eastAsia="es-MX"/>
        </w:rPr>
        <w:t>ión irregular consistente en una línea directa a 120 Voltios</w:t>
      </w:r>
      <w:r w:rsidRPr="00EC2B52">
        <w:rPr>
          <w:rFonts w:ascii="Museo Sans 300" w:hAnsi="Museo Sans 300" w:cs="Segoe UI"/>
          <w:sz w:val="20"/>
          <w:szCs w:val="20"/>
          <w:lang w:eastAsia="es-MX"/>
        </w:rPr>
        <w:t xml:space="preserve">, </w:t>
      </w:r>
      <w:r w:rsidR="00905F09">
        <w:rPr>
          <w:rFonts w:ascii="Museo Sans 300" w:hAnsi="Museo Sans 300" w:cs="Segoe UI"/>
          <w:sz w:val="20"/>
          <w:szCs w:val="20"/>
          <w:lang w:eastAsia="es-MX"/>
        </w:rPr>
        <w:t xml:space="preserve">conectada en la bornera del equipo de medición, </w:t>
      </w:r>
      <w:r w:rsidR="00256436">
        <w:rPr>
          <w:rFonts w:ascii="Museo Sans 300" w:eastAsia="Arial" w:hAnsi="Museo Sans 300" w:cs="Times New Roman"/>
          <w:color w:val="000000"/>
          <w:sz w:val="20"/>
          <w:szCs w:val="20"/>
          <w:shd w:val="clear" w:color="auto" w:fill="FFFFFF"/>
        </w:rPr>
        <w:t>pudo</w:t>
      </w:r>
      <w:r w:rsidR="00256436" w:rsidRPr="00EC2B5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 no haber sido realizada directamente por alguien que habita el inmueble; al comproba</w:t>
      </w:r>
      <w:r w:rsidR="00256436">
        <w:rPr>
          <w:rFonts w:ascii="Museo Sans 300" w:eastAsia="Arial" w:hAnsi="Museo Sans 300" w:cs="Times New Roman"/>
          <w:color w:val="000000"/>
          <w:sz w:val="20"/>
          <w:szCs w:val="20"/>
          <w:shd w:val="clear" w:color="auto" w:fill="FFFFFF"/>
        </w:rPr>
        <w:t>rse</w:t>
      </w:r>
      <w:r w:rsidRPr="00EC2B52">
        <w:rPr>
          <w:rFonts w:ascii="Museo Sans 300" w:eastAsia="Arial" w:hAnsi="Museo Sans 300" w:cs="Times New Roman"/>
          <w:color w:val="000000"/>
          <w:sz w:val="20"/>
          <w:szCs w:val="20"/>
          <w:shd w:val="clear" w:color="auto" w:fill="FFFFFF"/>
        </w:rPr>
        <w:t xml:space="preserve"> técnicamente la condición irregular, </w:t>
      </w:r>
      <w:r w:rsidR="00C83342">
        <w:rPr>
          <w:rFonts w:ascii="Museo Sans 300" w:eastAsia="Arial" w:hAnsi="Museo Sans 300" w:cs="Times New Roman"/>
          <w:color w:val="000000"/>
          <w:sz w:val="20"/>
          <w:szCs w:val="20"/>
          <w:shd w:val="clear" w:color="auto" w:fill="FFFFFF"/>
        </w:rPr>
        <w:t>el usuario</w:t>
      </w:r>
      <w:r w:rsidRPr="00EC2B52">
        <w:rPr>
          <w:rFonts w:ascii="Museo Sans 300" w:eastAsia="Arial" w:hAnsi="Museo Sans 300" w:cs="Times New Roman"/>
          <w:color w:val="000000"/>
          <w:sz w:val="20"/>
          <w:szCs w:val="20"/>
          <w:shd w:val="clear" w:color="auto" w:fill="FFFFFF"/>
        </w:rPr>
        <w:t xml:space="preserve"> final del suministro eléctrico es el responsable de dicha situación; primero, porque contractualmente así está establecido en el artículo 7 de los Términos y Condiciones del Pliego Tarifario aplicable para el </w:t>
      </w:r>
      <w:r w:rsidR="00E06B33">
        <w:rPr>
          <w:rFonts w:ascii="Museo Sans 300" w:eastAsia="Arial" w:hAnsi="Museo Sans 300" w:cs="Times New Roman"/>
          <w:color w:val="000000"/>
          <w:sz w:val="20"/>
          <w:szCs w:val="20"/>
          <w:shd w:val="clear" w:color="auto" w:fill="FFFFFF"/>
        </w:rPr>
        <w:t xml:space="preserve">año </w:t>
      </w:r>
      <w:r w:rsidR="007E0D4F">
        <w:rPr>
          <w:rFonts w:ascii="Museo Sans 300" w:eastAsia="Arial" w:hAnsi="Museo Sans 300" w:cs="Times New Roman"/>
          <w:color w:val="000000"/>
          <w:sz w:val="20"/>
          <w:szCs w:val="20"/>
          <w:shd w:val="clear" w:color="auto" w:fill="FFFFFF"/>
        </w:rPr>
        <w:t>2020</w:t>
      </w:r>
      <w:r w:rsidRPr="00EC2B52">
        <w:rPr>
          <w:rFonts w:ascii="Museo Sans 300" w:eastAsia="Arial" w:hAnsi="Museo Sans 300" w:cs="Times New Roman"/>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6774FF14" w14:textId="77777777" w:rsidR="007C3AD1" w:rsidRPr="00EC2B52" w:rsidRDefault="007C3AD1" w:rsidP="007C3AD1">
      <w:pPr>
        <w:suppressAutoHyphens w:val="0"/>
        <w:autoSpaceDN/>
        <w:spacing w:after="0" w:line="240" w:lineRule="auto"/>
        <w:ind w:left="426" w:hanging="568"/>
        <w:jc w:val="both"/>
        <w:textAlignment w:val="auto"/>
        <w:rPr>
          <w:rFonts w:ascii="Museo Sans 300" w:eastAsia="Arial" w:hAnsi="Museo Sans 300" w:cs="Times New Roman"/>
          <w:color w:val="000000"/>
          <w:sz w:val="20"/>
          <w:szCs w:val="20"/>
          <w:shd w:val="clear" w:color="auto" w:fill="FFFFFF"/>
        </w:rPr>
      </w:pPr>
    </w:p>
    <w:p w14:paraId="0E6A9DFA"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2B3B2F07" w14:textId="77777777" w:rsidR="007C3AD1" w:rsidRPr="00EC2B52" w:rsidRDefault="007C3AD1" w:rsidP="007C3AD1">
      <w:pPr>
        <w:suppressAutoHyphens w:val="0"/>
        <w:autoSpaceDN/>
        <w:spacing w:after="0" w:line="240" w:lineRule="auto"/>
        <w:ind w:left="-142"/>
        <w:jc w:val="both"/>
        <w:textAlignment w:val="auto"/>
        <w:rPr>
          <w:rFonts w:ascii="Museo Sans 300" w:eastAsia="Arial" w:hAnsi="Museo Sans 300" w:cs="Times New Roman"/>
          <w:color w:val="000000"/>
          <w:sz w:val="20"/>
          <w:szCs w:val="20"/>
          <w:shd w:val="clear" w:color="auto" w:fill="FFFFFF"/>
        </w:rPr>
      </w:pPr>
    </w:p>
    <w:p w14:paraId="1887E3A8" w14:textId="77777777"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5E1FC420" w14:textId="77777777" w:rsidR="00705DAF" w:rsidRDefault="00705DAF"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14211B5D" w:rsidR="005E45BC" w:rsidRPr="005E45BC" w:rsidRDefault="00A56626"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12A344E6"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Con fundamento en el informe técnico N.° IT-</w:t>
      </w:r>
      <w:r w:rsidR="0009336C">
        <w:rPr>
          <w:rFonts w:ascii="Museo Sans 300" w:eastAsia="Arial" w:hAnsi="Museo Sans 300" w:cs="Times New Roman"/>
          <w:sz w:val="20"/>
          <w:szCs w:val="20"/>
        </w:rPr>
        <w:t>0027</w:t>
      </w:r>
      <w:r w:rsidR="00131A7F">
        <w:rPr>
          <w:rFonts w:ascii="Museo Sans 300" w:eastAsia="Arial" w:hAnsi="Museo Sans 300" w:cs="Times New Roman"/>
          <w:sz w:val="20"/>
          <w:szCs w:val="20"/>
        </w:rPr>
        <w:t>-CAU-21</w:t>
      </w:r>
      <w:r w:rsidRPr="00EC2B52">
        <w:rPr>
          <w:rFonts w:ascii="Museo Sans 300" w:eastAsia="Arial" w:hAnsi="Museo Sans 300" w:cs="Times New Roman"/>
          <w:sz w:val="20"/>
          <w:szCs w:val="20"/>
        </w:rPr>
        <w:t xml:space="preserve">, esta </w:t>
      </w:r>
      <w:r w:rsidR="00573FE3">
        <w:rPr>
          <w:rFonts w:ascii="Museo Sans 300" w:eastAsia="Arial" w:hAnsi="Museo Sans 300" w:cs="Times New Roman"/>
          <w:sz w:val="20"/>
          <w:szCs w:val="20"/>
        </w:rPr>
        <w:t>S</w:t>
      </w:r>
      <w:r w:rsidRPr="00EC2B52">
        <w:rPr>
          <w:rFonts w:ascii="Museo Sans 300" w:eastAsia="Arial" w:hAnsi="Museo Sans 300" w:cs="Times New Roman"/>
          <w:sz w:val="20"/>
          <w:szCs w:val="20"/>
        </w:rPr>
        <w:t>uperintendencia considera pertinente adherirse a lo dictaminado</w:t>
      </w:r>
      <w:r w:rsidR="0049342D">
        <w:rPr>
          <w:rFonts w:ascii="Museo Sans 300" w:eastAsia="Arial" w:hAnsi="Museo Sans 300" w:cs="Times New Roman"/>
          <w:sz w:val="20"/>
          <w:szCs w:val="20"/>
        </w:rPr>
        <w:t xml:space="preserve"> por el CAU</w:t>
      </w:r>
      <w:r w:rsidRPr="00EC2B52">
        <w:rPr>
          <w:rFonts w:ascii="Museo Sans 300" w:eastAsia="Arial" w:hAnsi="Museo Sans 300" w:cs="Times New Roman"/>
          <w:sz w:val="20"/>
          <w:szCs w:val="20"/>
        </w:rPr>
        <w:t>, </w:t>
      </w:r>
      <w:r w:rsidR="00791DD2">
        <w:rPr>
          <w:rFonts w:ascii="Museo Sans 300" w:eastAsia="Arial" w:hAnsi="Museo Sans 300" w:cs="Times New Roman"/>
          <w:sz w:val="20"/>
          <w:szCs w:val="20"/>
        </w:rPr>
        <w:t xml:space="preserve">debiendo </w:t>
      </w:r>
      <w:r w:rsidRPr="00EC2B52">
        <w:rPr>
          <w:rFonts w:ascii="Museo Sans 300" w:eastAsia="Arial" w:hAnsi="Museo Sans 300" w:cs="Times New Roman"/>
          <w:sz w:val="20"/>
          <w:szCs w:val="20"/>
        </w:rPr>
        <w:t>establecer que en el suministro identificado con el </w:t>
      </w:r>
      <w:r w:rsidRPr="00EC2B52">
        <w:rPr>
          <w:rFonts w:ascii="Museo Sans 300" w:eastAsia="Times New Roman" w:hAnsi="Museo Sans 300" w:cs="Times New Roman"/>
          <w:sz w:val="20"/>
          <w:szCs w:val="20"/>
          <w:lang w:eastAsia="es-ES"/>
        </w:rPr>
        <w:t xml:space="preserve">NIC </w:t>
      </w:r>
      <w:r w:rsidR="002322F3">
        <w:rPr>
          <w:rFonts w:ascii="Museo Sans 300" w:eastAsia="Times New Roman" w:hAnsi="Museo Sans 300" w:cs="Times New Roman"/>
          <w:sz w:val="20"/>
          <w:szCs w:val="20"/>
          <w:lang w:eastAsia="es-ES"/>
        </w:rPr>
        <w:t>+++</w:t>
      </w:r>
      <w:r w:rsidRPr="00EC2B52">
        <w:rPr>
          <w:rFonts w:ascii="Museo Sans 300" w:eastAsia="Arial" w:hAnsi="Museo Sans 300" w:cs="Times New Roman"/>
          <w:sz w:val="20"/>
          <w:szCs w:val="20"/>
        </w:rPr>
        <w:t xml:space="preserve"> se comprobó la condición irregular, de conformidad con lo expuesto en el presente acuerdo. </w:t>
      </w:r>
    </w:p>
    <w:p w14:paraId="6CC8B3A9" w14:textId="77777777"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A46C45C" w14:textId="1A545429" w:rsidR="00E6697E" w:rsidRDefault="005E45BC" w:rsidP="00D348E0">
      <w:pPr>
        <w:suppressAutoHyphens w:val="0"/>
        <w:autoSpaceDN/>
        <w:spacing w:after="0" w:line="240" w:lineRule="auto"/>
        <w:ind w:left="426"/>
        <w:jc w:val="both"/>
        <w:rPr>
          <w:rFonts w:ascii="Museo Sans 300" w:eastAsia="Arial" w:hAnsi="Museo Sans 300"/>
          <w:sz w:val="20"/>
          <w:szCs w:val="20"/>
          <w:lang w:eastAsia="es-SV"/>
        </w:rPr>
      </w:pPr>
      <w:r w:rsidRPr="00EC2B52">
        <w:rPr>
          <w:rFonts w:ascii="Museo Sans 300" w:eastAsia="Arial" w:hAnsi="Museo Sans 300" w:cs="Times New Roman"/>
          <w:sz w:val="20"/>
          <w:szCs w:val="20"/>
        </w:rPr>
        <w:t xml:space="preserve">Por lo tanto, la sociedad </w:t>
      </w:r>
      <w:r w:rsidR="0024401E">
        <w:rPr>
          <w:rFonts w:ascii="Museo Sans 300" w:eastAsia="Times New Roman" w:hAnsi="Museo Sans 300" w:cs="Times New Roman"/>
          <w:sz w:val="20"/>
          <w:szCs w:val="20"/>
          <w:lang w:eastAsia="es-ES"/>
        </w:rPr>
        <w:t>EEO, S.A. de C.V</w:t>
      </w:r>
      <w:r w:rsidRPr="00EC2B52">
        <w:rPr>
          <w:rFonts w:ascii="Museo Sans 300" w:eastAsia="Times New Roman" w:hAnsi="Museo Sans 300" w:cs="Times New Roman"/>
          <w:sz w:val="20"/>
          <w:szCs w:val="20"/>
          <w:lang w:eastAsia="es-ES"/>
        </w:rPr>
        <w:t>.</w:t>
      </w:r>
      <w:r w:rsidRPr="00EC2B52">
        <w:rPr>
          <w:rFonts w:ascii="Museo Sans 300" w:eastAsia="Arial" w:hAnsi="Museo Sans 300" w:cs="Times New Roman"/>
          <w:sz w:val="20"/>
          <w:szCs w:val="20"/>
        </w:rPr>
        <w:t xml:space="preserve"> tiene el derecho a recuperar la cantidad </w:t>
      </w:r>
      <w:r w:rsidR="00EC2B52" w:rsidRPr="00EC2B52">
        <w:rPr>
          <w:rFonts w:ascii="Museo Sans 300" w:eastAsia="Times New Roman" w:hAnsi="Museo Sans 300" w:cs="Times New Roman"/>
          <w:sz w:val="20"/>
          <w:szCs w:val="20"/>
          <w:lang w:eastAsia="es-ES"/>
        </w:rPr>
        <w:t>de</w:t>
      </w:r>
      <w:r w:rsidR="0056254D" w:rsidRPr="00D74551">
        <w:rPr>
          <w:rFonts w:ascii="Museo Sans 300" w:hAnsi="Museo Sans 300"/>
          <w:sz w:val="20"/>
          <w:szCs w:val="20"/>
        </w:rPr>
        <w:t xml:space="preserve"> </w:t>
      </w:r>
      <w:r w:rsidR="00FB5A19">
        <w:rPr>
          <w:rFonts w:ascii="Museo Sans 300" w:hAnsi="Museo Sans 300"/>
          <w:sz w:val="20"/>
          <w:szCs w:val="20"/>
        </w:rPr>
        <w:t>CIENTO CUARENTA Y CINCO 74</w:t>
      </w:r>
      <w:r w:rsidR="00027B48" w:rsidRPr="00027B48">
        <w:rPr>
          <w:rFonts w:ascii="Museo Sans 300" w:hAnsi="Museo Sans 300"/>
          <w:sz w:val="20"/>
          <w:szCs w:val="20"/>
        </w:rPr>
        <w:t xml:space="preserve">/100 DÓLARES DE LOS ESTADOS UNIDOS DE AMÉRICA (US$ </w:t>
      </w:r>
      <w:r w:rsidR="00FB5A19">
        <w:rPr>
          <w:rFonts w:ascii="Museo Sans 300" w:hAnsi="Museo Sans 300"/>
          <w:sz w:val="20"/>
          <w:szCs w:val="20"/>
        </w:rPr>
        <w:t>145.74</w:t>
      </w:r>
      <w:r w:rsidR="00027B48" w:rsidRPr="00027B48">
        <w:rPr>
          <w:rFonts w:ascii="Museo Sans 300" w:hAnsi="Museo Sans 300"/>
          <w:sz w:val="20"/>
          <w:szCs w:val="20"/>
        </w:rPr>
        <w:t xml:space="preserve">) IVA incluido, en concepto de energía no registrada, más </w:t>
      </w:r>
      <w:r w:rsidR="00FB5A19">
        <w:rPr>
          <w:rFonts w:ascii="Museo Sans 300" w:hAnsi="Museo Sans 300"/>
          <w:sz w:val="20"/>
          <w:szCs w:val="20"/>
        </w:rPr>
        <w:t>OCHO 36</w:t>
      </w:r>
      <w:r w:rsidR="00027B48" w:rsidRPr="00027B48">
        <w:rPr>
          <w:rFonts w:ascii="Museo Sans 300" w:hAnsi="Museo Sans 300"/>
          <w:sz w:val="20"/>
          <w:szCs w:val="20"/>
        </w:rPr>
        <w:t xml:space="preserve">/100 DÓLARES DE LOS ESTADOS UNIDOS DE AMÉRICA (USD </w:t>
      </w:r>
      <w:r w:rsidR="008D6384">
        <w:rPr>
          <w:rFonts w:ascii="Museo Sans 300" w:hAnsi="Museo Sans 300"/>
          <w:sz w:val="20"/>
          <w:szCs w:val="20"/>
        </w:rPr>
        <w:t>8.36</w:t>
      </w:r>
      <w:r w:rsidR="00027B48" w:rsidRPr="00027B48">
        <w:rPr>
          <w:rFonts w:ascii="Museo Sans 300" w:hAnsi="Museo Sans 300"/>
          <w:sz w:val="20"/>
          <w:szCs w:val="20"/>
        </w:rPr>
        <w:t>) sin IVA incluido, en con</w:t>
      </w:r>
      <w:r w:rsidR="00FD1807">
        <w:rPr>
          <w:rFonts w:ascii="Museo Sans 300" w:hAnsi="Museo Sans 300"/>
          <w:sz w:val="20"/>
          <w:szCs w:val="20"/>
        </w:rPr>
        <w:t>cepto de intereses</w:t>
      </w:r>
      <w:r w:rsidR="00027B48" w:rsidRPr="00027B48">
        <w:rPr>
          <w:rFonts w:ascii="Museo Sans 300" w:hAnsi="Museo Sans 300"/>
          <w:sz w:val="20"/>
          <w:szCs w:val="20"/>
        </w:rPr>
        <w:t xml:space="preserve"> de conformidad con el artículo 36 de los Términos y Condiciones Generales al Consumidor Final, para el año 2020</w:t>
      </w:r>
      <w:r w:rsidR="0056254D">
        <w:rPr>
          <w:rFonts w:ascii="Museo Sans 300" w:eastAsia="Arial" w:hAnsi="Museo Sans 300"/>
          <w:sz w:val="20"/>
          <w:szCs w:val="20"/>
          <w:lang w:eastAsia="es-SV"/>
        </w:rPr>
        <w:t>.</w:t>
      </w:r>
    </w:p>
    <w:p w14:paraId="25B52C5D" w14:textId="46FF6BDB" w:rsidR="00027B48" w:rsidRDefault="00027B48"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733FC966"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09336C">
        <w:rPr>
          <w:rFonts w:ascii="Museo Sans 300" w:eastAsia="Arial" w:hAnsi="Museo Sans 300" w:cs="Times New Roman"/>
          <w:sz w:val="20"/>
          <w:szCs w:val="20"/>
        </w:rPr>
        <w:t>0027</w:t>
      </w:r>
      <w:r w:rsidR="00131A7F">
        <w:rPr>
          <w:rFonts w:ascii="Museo Sans 300" w:eastAsia="Arial" w:hAnsi="Museo Sans 300" w:cs="Times New Roman"/>
          <w:sz w:val="20"/>
          <w:szCs w:val="20"/>
        </w:rPr>
        <w:t>-CAU-21</w:t>
      </w:r>
      <w:r w:rsidRPr="005E45BC">
        <w:rPr>
          <w:rFonts w:ascii="Museo Sans 300" w:hAnsi="Museo Sans 300" w:cs="Segoe UI"/>
          <w:sz w:val="20"/>
          <w:szCs w:val="20"/>
          <w:lang w:eastAsia="es-MX"/>
        </w:rPr>
        <w:t>,</w:t>
      </w:r>
      <w:r w:rsidRPr="005E45BC">
        <w:rPr>
          <w:rFonts w:ascii="Museo Sans 300" w:eastAsia="Arial" w:hAnsi="Museo Sans 300" w:cs="Times New Roman"/>
          <w:sz w:val="20"/>
          <w:szCs w:val="20"/>
          <w:lang w:eastAsia="es-ES"/>
        </w:rPr>
        <w:t xml:space="preserve"> esta </w:t>
      </w:r>
      <w:r w:rsidR="00694F9B">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 xml:space="preserve">uperintendencia </w:t>
      </w:r>
      <w:r w:rsidRPr="005E45BC">
        <w:rPr>
          <w:rFonts w:ascii="Museo Sans 500" w:eastAsia="Arial" w:hAnsi="Museo Sans 500" w:cs="Times New Roman"/>
          <w:b/>
          <w:sz w:val="20"/>
          <w:szCs w:val="20"/>
          <w:lang w:eastAsia="es-ES"/>
        </w:rPr>
        <w:t>ACUERDA:</w:t>
      </w:r>
    </w:p>
    <w:p w14:paraId="572DA5C4" w14:textId="62DD28BD" w:rsidR="006D3619" w:rsidRPr="00EC2B52" w:rsidRDefault="005E45BC" w:rsidP="00DA6B05">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lastRenderedPageBreak/>
        <w:t xml:space="preserve">Establecer que en el suministro identificado con el </w:t>
      </w:r>
      <w:r w:rsidRPr="29A5291D">
        <w:rPr>
          <w:rFonts w:ascii="Museo Sans 300" w:hAnsi="Museo Sans 300"/>
          <w:sz w:val="20"/>
          <w:szCs w:val="20"/>
        </w:rPr>
        <w:t xml:space="preserve">NIC </w:t>
      </w:r>
      <w:r w:rsidR="002322F3">
        <w:rPr>
          <w:rFonts w:ascii="Museo Sans 300" w:hAnsi="Museo Sans 300"/>
          <w:sz w:val="20"/>
          <w:szCs w:val="20"/>
        </w:rPr>
        <w:t>+++</w:t>
      </w:r>
      <w:r w:rsidRPr="29A5291D">
        <w:rPr>
          <w:rFonts w:ascii="Museo Sans 300" w:hAnsi="Museo Sans 300"/>
          <w:sz w:val="20"/>
          <w:szCs w:val="20"/>
        </w:rPr>
        <w:t xml:space="preserve"> existió una condición irregular </w:t>
      </w:r>
      <w:r w:rsidR="00BF0886" w:rsidRPr="29A5291D">
        <w:rPr>
          <w:rFonts w:ascii="Museo Sans 300" w:hAnsi="Museo Sans 300"/>
          <w:sz w:val="20"/>
          <w:szCs w:val="20"/>
        </w:rPr>
        <w:t xml:space="preserve">que consistió </w:t>
      </w:r>
      <w:r w:rsidR="00EC2B52" w:rsidRPr="29A5291D">
        <w:rPr>
          <w:rFonts w:ascii="Museo Sans 300" w:hAnsi="Museo Sans 300"/>
          <w:sz w:val="20"/>
          <w:szCs w:val="20"/>
        </w:rPr>
        <w:t>en</w:t>
      </w:r>
      <w:r w:rsidR="005D1B7C">
        <w:rPr>
          <w:rFonts w:ascii="Museo Sans 300" w:hAnsi="Museo Sans 300"/>
          <w:sz w:val="20"/>
          <w:szCs w:val="20"/>
        </w:rPr>
        <w:t xml:space="preserve"> </w:t>
      </w:r>
      <w:r w:rsidR="001439DD">
        <w:rPr>
          <w:rFonts w:ascii="Museo Sans 300" w:hAnsi="Museo Sans 300"/>
          <w:sz w:val="20"/>
          <w:szCs w:val="20"/>
        </w:rPr>
        <w:t>una línea directa conectada desde la bornera del equipo de medición.</w:t>
      </w:r>
    </w:p>
    <w:p w14:paraId="6E7FA1FE" w14:textId="77777777" w:rsidR="006D3619" w:rsidRPr="00EC2B52" w:rsidRDefault="006D3619" w:rsidP="006D3619">
      <w:pPr>
        <w:suppressAutoHyphens w:val="0"/>
        <w:autoSpaceDN/>
        <w:spacing w:after="0" w:line="240" w:lineRule="auto"/>
        <w:ind w:left="360"/>
        <w:jc w:val="both"/>
        <w:textAlignment w:val="auto"/>
        <w:rPr>
          <w:rFonts w:ascii="Museo Sans 300" w:eastAsia="Arial" w:hAnsi="Museo Sans 300"/>
          <w:sz w:val="20"/>
          <w:szCs w:val="20"/>
          <w:lang w:eastAsia="es-SV"/>
        </w:rPr>
      </w:pPr>
    </w:p>
    <w:p w14:paraId="69D87B54" w14:textId="1FC012D2" w:rsidR="004961AA" w:rsidRPr="00EC2B52" w:rsidRDefault="006D3619"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C2B52">
        <w:rPr>
          <w:rFonts w:ascii="Museo Sans 300" w:eastAsia="Arial" w:hAnsi="Museo Sans 300"/>
          <w:sz w:val="20"/>
          <w:szCs w:val="20"/>
          <w:lang w:eastAsia="es-SV"/>
        </w:rPr>
        <w:t xml:space="preserve">Determinar </w:t>
      </w:r>
      <w:r w:rsidR="005E45BC" w:rsidRPr="00EC2B52">
        <w:rPr>
          <w:rFonts w:ascii="Museo Sans 300" w:eastAsia="Arial" w:hAnsi="Museo Sans 300"/>
          <w:sz w:val="20"/>
          <w:szCs w:val="20"/>
          <w:lang w:eastAsia="es-SV"/>
        </w:rPr>
        <w:t xml:space="preserve">que la sociedad </w:t>
      </w:r>
      <w:r w:rsidR="0024401E">
        <w:rPr>
          <w:rFonts w:ascii="Museo Sans 300" w:eastAsia="Arial" w:hAnsi="Museo Sans 300"/>
          <w:sz w:val="20"/>
          <w:szCs w:val="20"/>
          <w:lang w:eastAsia="es-SV"/>
        </w:rPr>
        <w:t>EEO, S.A. de C.V</w:t>
      </w:r>
      <w:r w:rsidR="005E45BC" w:rsidRPr="00EC2B52">
        <w:rPr>
          <w:rFonts w:ascii="Museo Sans 300" w:eastAsia="Arial" w:hAnsi="Museo Sans 300"/>
          <w:sz w:val="20"/>
          <w:szCs w:val="20"/>
          <w:lang w:eastAsia="es-SV"/>
        </w:rPr>
        <w:t xml:space="preserve">. tiene el derecho a recuperar la cantidad de </w:t>
      </w:r>
      <w:r w:rsidR="00FB5A19">
        <w:rPr>
          <w:rFonts w:ascii="Museo Sans 300" w:hAnsi="Museo Sans 300"/>
          <w:sz w:val="20"/>
          <w:szCs w:val="20"/>
        </w:rPr>
        <w:t>CIENTO CUARENTA Y CINCO 74</w:t>
      </w:r>
      <w:r w:rsidR="00705DAF">
        <w:rPr>
          <w:rFonts w:ascii="Museo Sans 300" w:hAnsi="Museo Sans 300"/>
          <w:sz w:val="20"/>
          <w:szCs w:val="20"/>
        </w:rPr>
        <w:t xml:space="preserve">/100 DÓLARES DE LOS ESTADOS UNIDOS DE AMÉRICA (US$ </w:t>
      </w:r>
      <w:r w:rsidR="00FB5A19">
        <w:rPr>
          <w:rFonts w:ascii="Museo Sans 300" w:hAnsi="Museo Sans 300"/>
          <w:sz w:val="20"/>
          <w:szCs w:val="20"/>
        </w:rPr>
        <w:t>145.74</w:t>
      </w:r>
      <w:r w:rsidR="00705DAF">
        <w:rPr>
          <w:rFonts w:ascii="Museo Sans 300" w:hAnsi="Museo Sans 300"/>
          <w:sz w:val="20"/>
          <w:szCs w:val="20"/>
        </w:rPr>
        <w:t xml:space="preserve">) IVA incluido </w:t>
      </w:r>
      <w:r w:rsidR="0056254D" w:rsidRPr="00D74551">
        <w:rPr>
          <w:rFonts w:ascii="Museo Sans 300" w:hAnsi="Museo Sans 300"/>
          <w:sz w:val="20"/>
          <w:szCs w:val="20"/>
        </w:rPr>
        <w:t>en concepto de energía no registrada</w:t>
      </w:r>
      <w:r w:rsidR="0056254D" w:rsidRPr="00CE7063">
        <w:rPr>
          <w:rFonts w:ascii="Museo Sans 300" w:eastAsia="Arial" w:hAnsi="Museo Sans 300"/>
          <w:sz w:val="20"/>
          <w:szCs w:val="20"/>
          <w:lang w:eastAsia="es-SV"/>
        </w:rPr>
        <w:t>, </w:t>
      </w:r>
      <w:r w:rsidR="006147C0" w:rsidRPr="00CE7063">
        <w:rPr>
          <w:rFonts w:ascii="Museo Sans 300" w:eastAsia="Arial" w:hAnsi="Museo Sans 300"/>
          <w:sz w:val="20"/>
          <w:szCs w:val="20"/>
          <w:lang w:eastAsia="es-SV"/>
        </w:rPr>
        <w:t>más</w:t>
      </w:r>
      <w:r w:rsidR="006147C0">
        <w:rPr>
          <w:rFonts w:ascii="Museo Sans 300" w:eastAsia="Arial" w:hAnsi="Museo Sans 300"/>
          <w:sz w:val="20"/>
          <w:szCs w:val="20"/>
          <w:lang w:eastAsia="es-SV"/>
        </w:rPr>
        <w:t xml:space="preserve"> </w:t>
      </w:r>
      <w:r w:rsidR="00FB5A19">
        <w:rPr>
          <w:rFonts w:ascii="Museo Sans 300" w:eastAsia="Arial" w:hAnsi="Museo Sans 300"/>
          <w:sz w:val="20"/>
          <w:szCs w:val="20"/>
          <w:lang w:eastAsia="es-SV"/>
        </w:rPr>
        <w:t>OCHO 36</w:t>
      </w:r>
      <w:r w:rsidR="006147C0">
        <w:rPr>
          <w:rFonts w:ascii="Museo Sans 300" w:eastAsia="Arial" w:hAnsi="Museo Sans 300"/>
          <w:sz w:val="20"/>
          <w:szCs w:val="20"/>
          <w:lang w:eastAsia="es-SV"/>
        </w:rPr>
        <w:t xml:space="preserve">/100 </w:t>
      </w:r>
      <w:r w:rsidR="006147C0">
        <w:rPr>
          <w:rFonts w:ascii="Museo Sans 300" w:hAnsi="Museo Sans 300"/>
          <w:sz w:val="20"/>
          <w:szCs w:val="20"/>
        </w:rPr>
        <w:t>DÓLARES DE LOS ESTADOS UNIDOS DE AMÉRICA</w:t>
      </w:r>
      <w:r w:rsidR="00BC3FEB">
        <w:rPr>
          <w:rFonts w:ascii="Museo Sans 300" w:hAnsi="Museo Sans 300"/>
          <w:sz w:val="20"/>
          <w:szCs w:val="20"/>
        </w:rPr>
        <w:t xml:space="preserve"> (US$ 8.36)</w:t>
      </w:r>
      <w:r w:rsidR="006147C0" w:rsidRPr="007E0D4F">
        <w:rPr>
          <w:rFonts w:ascii="Museo Sans 300" w:hAnsi="Museo Sans 300"/>
          <w:sz w:val="20"/>
          <w:szCs w:val="20"/>
          <w:lang w:eastAsia="es-SV"/>
        </w:rPr>
        <w:t xml:space="preserve"> sin IVA</w:t>
      </w:r>
      <w:r w:rsidR="006147C0">
        <w:rPr>
          <w:rFonts w:ascii="Museo Sans 300" w:eastAsia="Arial" w:hAnsi="Museo Sans 300"/>
          <w:sz w:val="20"/>
          <w:szCs w:val="20"/>
          <w:lang w:eastAsia="es-SV"/>
        </w:rPr>
        <w:t xml:space="preserve"> incluido, en concepto </w:t>
      </w:r>
      <w:r w:rsidR="00BC3FEB">
        <w:rPr>
          <w:rFonts w:ascii="Museo Sans 300" w:eastAsia="Arial" w:hAnsi="Museo Sans 300"/>
          <w:sz w:val="20"/>
          <w:szCs w:val="20"/>
          <w:lang w:eastAsia="es-SV"/>
        </w:rPr>
        <w:t>intereses</w:t>
      </w:r>
      <w:r w:rsidR="006147C0">
        <w:rPr>
          <w:rFonts w:ascii="Museo Sans 300" w:eastAsia="Arial" w:hAnsi="Museo Sans 300"/>
          <w:sz w:val="20"/>
          <w:szCs w:val="20"/>
          <w:lang w:eastAsia="es-SV"/>
        </w:rPr>
        <w:t xml:space="preserve"> </w:t>
      </w:r>
      <w:r w:rsidR="0056254D" w:rsidRPr="00CE7063">
        <w:rPr>
          <w:rFonts w:ascii="Museo Sans 300" w:eastAsia="Arial" w:hAnsi="Museo Sans 300"/>
          <w:sz w:val="20"/>
          <w:szCs w:val="20"/>
          <w:lang w:eastAsia="es-SV"/>
        </w:rPr>
        <w:t xml:space="preserve">de conformidad con el artículo 36 de los Términos y Condiciones Generales al Consumidor Final, para el año </w:t>
      </w:r>
      <w:r w:rsidR="007E0D4F">
        <w:rPr>
          <w:rFonts w:ascii="Museo Sans 300" w:eastAsia="Arial" w:hAnsi="Museo Sans 300"/>
          <w:sz w:val="20"/>
          <w:szCs w:val="20"/>
          <w:lang w:eastAsia="es-SV"/>
        </w:rPr>
        <w:t>2020</w:t>
      </w:r>
      <w:r w:rsidR="0056254D">
        <w:rPr>
          <w:rFonts w:ascii="Museo Sans 300" w:eastAsia="Arial" w:hAnsi="Museo Sans 300"/>
          <w:sz w:val="20"/>
          <w:szCs w:val="20"/>
          <w:lang w:eastAsia="es-SV"/>
        </w:rPr>
        <w:t>.</w:t>
      </w:r>
    </w:p>
    <w:p w14:paraId="6E380823" w14:textId="5FDB9953" w:rsidR="00E37DB9" w:rsidRPr="00EC2B52"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6393DED9"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56061D69">
        <w:rPr>
          <w:rFonts w:ascii="Museo Sans 300" w:eastAsia="Arial" w:hAnsi="Museo Sans 300"/>
          <w:sz w:val="20"/>
          <w:szCs w:val="20"/>
          <w:lang w:eastAsia="es-SV"/>
        </w:rPr>
        <w:t>Noti</w:t>
      </w:r>
      <w:r w:rsidR="004F5F8B" w:rsidRPr="56061D69">
        <w:rPr>
          <w:rFonts w:ascii="Museo Sans 300" w:eastAsia="Arial" w:hAnsi="Museo Sans 300"/>
          <w:sz w:val="20"/>
          <w:szCs w:val="20"/>
          <w:lang w:eastAsia="es-SV"/>
        </w:rPr>
        <w:t xml:space="preserve">ficar este acuerdo </w:t>
      </w:r>
      <w:r w:rsidR="006D2436">
        <w:rPr>
          <w:rFonts w:ascii="Museo Sans 300" w:eastAsia="Arial" w:hAnsi="Museo Sans 300"/>
          <w:sz w:val="20"/>
          <w:szCs w:val="20"/>
          <w:lang w:eastAsia="es-SV"/>
        </w:rPr>
        <w:t xml:space="preserve">al señor </w:t>
      </w:r>
      <w:r w:rsidR="002322F3">
        <w:rPr>
          <w:rFonts w:ascii="Museo Sans 300" w:eastAsia="Arial" w:hAnsi="Museo Sans 300"/>
          <w:sz w:val="20"/>
          <w:szCs w:val="20"/>
          <w:lang w:eastAsia="es-SV"/>
        </w:rPr>
        <w:t>+++</w:t>
      </w:r>
      <w:r w:rsidR="006D2436">
        <w:rPr>
          <w:rFonts w:ascii="Museo Sans 300" w:eastAsia="Arial" w:hAnsi="Museo Sans 300"/>
          <w:sz w:val="20"/>
          <w:szCs w:val="20"/>
          <w:lang w:eastAsia="es-SV"/>
        </w:rPr>
        <w:t xml:space="preserve"> </w:t>
      </w:r>
      <w:r w:rsidR="4C0D00E8" w:rsidRPr="56061D69">
        <w:rPr>
          <w:rFonts w:ascii="Museo Sans 300" w:eastAsia="Arial" w:hAnsi="Museo Sans 300"/>
          <w:sz w:val="20"/>
          <w:szCs w:val="20"/>
          <w:lang w:eastAsia="es-SV"/>
        </w:rPr>
        <w:t>y</w:t>
      </w:r>
      <w:r w:rsidR="00B91D6D" w:rsidRPr="56061D69">
        <w:rPr>
          <w:rFonts w:ascii="Museo Sans 300" w:eastAsia="Arial" w:hAnsi="Museo Sans 300"/>
          <w:sz w:val="20"/>
          <w:szCs w:val="20"/>
          <w:lang w:eastAsia="es-SV"/>
        </w:rPr>
        <w:t xml:space="preserve"> a la sociedad </w:t>
      </w:r>
      <w:r w:rsidR="0024401E">
        <w:rPr>
          <w:rFonts w:ascii="Museo Sans 300" w:eastAsia="Arial" w:hAnsi="Museo Sans 300"/>
          <w:sz w:val="20"/>
          <w:szCs w:val="20"/>
          <w:lang w:eastAsia="es-SV"/>
        </w:rPr>
        <w:t>EEO, S.A. de C.V</w:t>
      </w:r>
      <w:r w:rsidR="00B91D6D" w:rsidRPr="56061D69">
        <w:rPr>
          <w:rFonts w:ascii="Museo Sans 300" w:eastAsia="Arial" w:hAnsi="Museo Sans 300"/>
          <w:sz w:val="20"/>
          <w:szCs w:val="20"/>
          <w:lang w:eastAsia="es-SV"/>
        </w:rPr>
        <w:t>.</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0EA828E" w14:textId="0BD87937" w:rsidR="002B1221" w:rsidRPr="00263E33" w:rsidRDefault="002B1221" w:rsidP="00B91D6D">
      <w:pPr>
        <w:spacing w:after="0" w:line="240" w:lineRule="auto"/>
        <w:jc w:val="both"/>
        <w:rPr>
          <w:sz w:val="20"/>
          <w:szCs w:val="20"/>
        </w:rPr>
      </w:pPr>
    </w:p>
    <w:p w14:paraId="049F31CB" w14:textId="77777777" w:rsidR="002B1221" w:rsidRPr="00263E33" w:rsidRDefault="002B1221">
      <w:pPr>
        <w:spacing w:after="200" w:line="276" w:lineRule="auto"/>
        <w:rPr>
          <w:rFonts w:ascii="Museo Sans 300" w:hAnsi="Museo Sans 300" w:cs="Times New Roman"/>
          <w:sz w:val="20"/>
          <w:szCs w:val="20"/>
          <w:lang w:val="es-ES"/>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CD3B2E">
      <w:headerReference w:type="even" r:id="rId11"/>
      <w:headerReference w:type="default" r:id="rId12"/>
      <w:footerReference w:type="even" r:id="rId13"/>
      <w:headerReference w:type="first" r:id="rId14"/>
      <w:footerReference w:type="first" r:id="rId15"/>
      <w:pgSz w:w="12240" w:h="15840"/>
      <w:pgMar w:top="1985" w:right="1041"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3C8A4" w14:textId="77777777" w:rsidR="004710BB" w:rsidRDefault="004710BB">
      <w:pPr>
        <w:spacing w:after="0" w:line="240" w:lineRule="auto"/>
      </w:pPr>
      <w:r>
        <w:separator/>
      </w:r>
    </w:p>
  </w:endnote>
  <w:endnote w:type="continuationSeparator" w:id="0">
    <w:p w14:paraId="2BA168EC" w14:textId="77777777" w:rsidR="004710BB" w:rsidRDefault="00471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7671537E" w:rsidR="004B0C0A" w:rsidRDefault="004B0C0A">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527780">
      <w:rPr>
        <w:b/>
        <w:bCs/>
        <w:noProof/>
      </w:rPr>
      <w:t>10</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527780">
      <w:rPr>
        <w:b/>
        <w:bCs/>
        <w:noProof/>
      </w:rPr>
      <w:t>11</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539CE" w14:textId="77777777" w:rsidR="004710BB" w:rsidRDefault="004710BB">
      <w:pPr>
        <w:spacing w:after="0" w:line="240" w:lineRule="auto"/>
      </w:pPr>
      <w:r>
        <w:rPr>
          <w:color w:val="000000"/>
        </w:rPr>
        <w:separator/>
      </w:r>
    </w:p>
  </w:footnote>
  <w:footnote w:type="continuationSeparator" w:id="0">
    <w:p w14:paraId="3C1A28BD" w14:textId="77777777" w:rsidR="004710BB" w:rsidRDefault="00471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64384"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1220D6"/>
    <w:multiLevelType w:val="hybridMultilevel"/>
    <w:tmpl w:val="B0729A1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2E50D8C"/>
    <w:multiLevelType w:val="multilevel"/>
    <w:tmpl w:val="DFA8B07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6" w15:restartNumberingAfterBreak="0">
    <w:nsid w:val="274F2E4B"/>
    <w:multiLevelType w:val="multilevel"/>
    <w:tmpl w:val="3BBAA8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BB04060"/>
    <w:multiLevelType w:val="hybridMultilevel"/>
    <w:tmpl w:val="67C08A3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2C433D51"/>
    <w:multiLevelType w:val="hybridMultilevel"/>
    <w:tmpl w:val="1B8059F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282647A"/>
    <w:multiLevelType w:val="hybridMultilevel"/>
    <w:tmpl w:val="98A44C22"/>
    <w:lvl w:ilvl="0" w:tplc="17FA3636">
      <w:start w:val="1"/>
      <w:numFmt w:val="lowerLetter"/>
      <w:lvlText w:val="%1."/>
      <w:lvlJc w:val="left"/>
      <w:pPr>
        <w:ind w:left="720" w:hanging="360"/>
      </w:pPr>
      <w:rPr>
        <w:rFonts w:ascii="Museo Sans 300" w:hAnsi="Museo Sans 300" w:hint="default"/>
        <w:b w:val="0"/>
        <w:bCs w:val="0"/>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0" w15:restartNumberingAfterBreak="0">
    <w:nsid w:val="36120C31"/>
    <w:multiLevelType w:val="hybridMultilevel"/>
    <w:tmpl w:val="C400A6F2"/>
    <w:lvl w:ilvl="0" w:tplc="BA166ED0">
      <w:start w:val="1"/>
      <w:numFmt w:val="lowerLetter"/>
      <w:lvlText w:val="%1."/>
      <w:lvlJc w:val="left"/>
      <w:pPr>
        <w:ind w:left="1560" w:hanging="360"/>
      </w:pPr>
      <w:rPr>
        <w:rFonts w:hint="default"/>
      </w:rPr>
    </w:lvl>
    <w:lvl w:ilvl="1" w:tplc="440A0019" w:tentative="1">
      <w:start w:val="1"/>
      <w:numFmt w:val="lowerLetter"/>
      <w:lvlText w:val="%2."/>
      <w:lvlJc w:val="left"/>
      <w:pPr>
        <w:ind w:left="2280" w:hanging="360"/>
      </w:pPr>
    </w:lvl>
    <w:lvl w:ilvl="2" w:tplc="440A001B" w:tentative="1">
      <w:start w:val="1"/>
      <w:numFmt w:val="lowerRoman"/>
      <w:lvlText w:val="%3."/>
      <w:lvlJc w:val="right"/>
      <w:pPr>
        <w:ind w:left="3000" w:hanging="180"/>
      </w:pPr>
    </w:lvl>
    <w:lvl w:ilvl="3" w:tplc="440A000F" w:tentative="1">
      <w:start w:val="1"/>
      <w:numFmt w:val="decimal"/>
      <w:lvlText w:val="%4."/>
      <w:lvlJc w:val="left"/>
      <w:pPr>
        <w:ind w:left="3720" w:hanging="360"/>
      </w:pPr>
    </w:lvl>
    <w:lvl w:ilvl="4" w:tplc="440A0019" w:tentative="1">
      <w:start w:val="1"/>
      <w:numFmt w:val="lowerLetter"/>
      <w:lvlText w:val="%5."/>
      <w:lvlJc w:val="left"/>
      <w:pPr>
        <w:ind w:left="4440" w:hanging="360"/>
      </w:pPr>
    </w:lvl>
    <w:lvl w:ilvl="5" w:tplc="440A001B" w:tentative="1">
      <w:start w:val="1"/>
      <w:numFmt w:val="lowerRoman"/>
      <w:lvlText w:val="%6."/>
      <w:lvlJc w:val="right"/>
      <w:pPr>
        <w:ind w:left="5160" w:hanging="180"/>
      </w:pPr>
    </w:lvl>
    <w:lvl w:ilvl="6" w:tplc="440A000F" w:tentative="1">
      <w:start w:val="1"/>
      <w:numFmt w:val="decimal"/>
      <w:lvlText w:val="%7."/>
      <w:lvlJc w:val="left"/>
      <w:pPr>
        <w:ind w:left="5880" w:hanging="360"/>
      </w:pPr>
    </w:lvl>
    <w:lvl w:ilvl="7" w:tplc="440A0019" w:tentative="1">
      <w:start w:val="1"/>
      <w:numFmt w:val="lowerLetter"/>
      <w:lvlText w:val="%8."/>
      <w:lvlJc w:val="left"/>
      <w:pPr>
        <w:ind w:left="6600" w:hanging="360"/>
      </w:pPr>
    </w:lvl>
    <w:lvl w:ilvl="8" w:tplc="440A001B" w:tentative="1">
      <w:start w:val="1"/>
      <w:numFmt w:val="lowerRoman"/>
      <w:lvlText w:val="%9."/>
      <w:lvlJc w:val="right"/>
      <w:pPr>
        <w:ind w:left="7320" w:hanging="180"/>
      </w:pPr>
    </w:lvl>
  </w:abstractNum>
  <w:abstractNum w:abstractNumId="11" w15:restartNumberingAfterBreak="0">
    <w:nsid w:val="3E6849B2"/>
    <w:multiLevelType w:val="multilevel"/>
    <w:tmpl w:val="0D2834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46054F"/>
    <w:multiLevelType w:val="hybridMultilevel"/>
    <w:tmpl w:val="06042B4A"/>
    <w:lvl w:ilvl="0" w:tplc="440A0001">
      <w:start w:val="1"/>
      <w:numFmt w:val="bullet"/>
      <w:lvlText w:val=""/>
      <w:lvlJc w:val="left"/>
      <w:pPr>
        <w:ind w:left="1470" w:hanging="360"/>
      </w:pPr>
      <w:rPr>
        <w:rFonts w:ascii="Symbol" w:hAnsi="Symbol" w:hint="default"/>
      </w:rPr>
    </w:lvl>
    <w:lvl w:ilvl="1" w:tplc="440A0003" w:tentative="1">
      <w:start w:val="1"/>
      <w:numFmt w:val="bullet"/>
      <w:lvlText w:val="o"/>
      <w:lvlJc w:val="left"/>
      <w:pPr>
        <w:ind w:left="2190" w:hanging="360"/>
      </w:pPr>
      <w:rPr>
        <w:rFonts w:ascii="Courier New" w:hAnsi="Courier New" w:cs="Courier New" w:hint="default"/>
      </w:rPr>
    </w:lvl>
    <w:lvl w:ilvl="2" w:tplc="440A0005" w:tentative="1">
      <w:start w:val="1"/>
      <w:numFmt w:val="bullet"/>
      <w:lvlText w:val=""/>
      <w:lvlJc w:val="left"/>
      <w:pPr>
        <w:ind w:left="2910" w:hanging="360"/>
      </w:pPr>
      <w:rPr>
        <w:rFonts w:ascii="Wingdings" w:hAnsi="Wingdings" w:hint="default"/>
      </w:rPr>
    </w:lvl>
    <w:lvl w:ilvl="3" w:tplc="440A0001" w:tentative="1">
      <w:start w:val="1"/>
      <w:numFmt w:val="bullet"/>
      <w:lvlText w:val=""/>
      <w:lvlJc w:val="left"/>
      <w:pPr>
        <w:ind w:left="3630" w:hanging="360"/>
      </w:pPr>
      <w:rPr>
        <w:rFonts w:ascii="Symbol" w:hAnsi="Symbol" w:hint="default"/>
      </w:rPr>
    </w:lvl>
    <w:lvl w:ilvl="4" w:tplc="440A0003" w:tentative="1">
      <w:start w:val="1"/>
      <w:numFmt w:val="bullet"/>
      <w:lvlText w:val="o"/>
      <w:lvlJc w:val="left"/>
      <w:pPr>
        <w:ind w:left="4350" w:hanging="360"/>
      </w:pPr>
      <w:rPr>
        <w:rFonts w:ascii="Courier New" w:hAnsi="Courier New" w:cs="Courier New" w:hint="default"/>
      </w:rPr>
    </w:lvl>
    <w:lvl w:ilvl="5" w:tplc="440A0005" w:tentative="1">
      <w:start w:val="1"/>
      <w:numFmt w:val="bullet"/>
      <w:lvlText w:val=""/>
      <w:lvlJc w:val="left"/>
      <w:pPr>
        <w:ind w:left="5070" w:hanging="360"/>
      </w:pPr>
      <w:rPr>
        <w:rFonts w:ascii="Wingdings" w:hAnsi="Wingdings" w:hint="default"/>
      </w:rPr>
    </w:lvl>
    <w:lvl w:ilvl="6" w:tplc="440A0001" w:tentative="1">
      <w:start w:val="1"/>
      <w:numFmt w:val="bullet"/>
      <w:lvlText w:val=""/>
      <w:lvlJc w:val="left"/>
      <w:pPr>
        <w:ind w:left="5790" w:hanging="360"/>
      </w:pPr>
      <w:rPr>
        <w:rFonts w:ascii="Symbol" w:hAnsi="Symbol" w:hint="default"/>
      </w:rPr>
    </w:lvl>
    <w:lvl w:ilvl="7" w:tplc="440A0003" w:tentative="1">
      <w:start w:val="1"/>
      <w:numFmt w:val="bullet"/>
      <w:lvlText w:val="o"/>
      <w:lvlJc w:val="left"/>
      <w:pPr>
        <w:ind w:left="6510" w:hanging="360"/>
      </w:pPr>
      <w:rPr>
        <w:rFonts w:ascii="Courier New" w:hAnsi="Courier New" w:cs="Courier New" w:hint="default"/>
      </w:rPr>
    </w:lvl>
    <w:lvl w:ilvl="8" w:tplc="440A0005" w:tentative="1">
      <w:start w:val="1"/>
      <w:numFmt w:val="bullet"/>
      <w:lvlText w:val=""/>
      <w:lvlJc w:val="left"/>
      <w:pPr>
        <w:ind w:left="7230" w:hanging="360"/>
      </w:pPr>
      <w:rPr>
        <w:rFonts w:ascii="Wingdings" w:hAnsi="Wingdings" w:hint="default"/>
      </w:rPr>
    </w:lvl>
  </w:abstractNum>
  <w:abstractNum w:abstractNumId="18"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0" w15:restartNumberingAfterBreak="0">
    <w:nsid w:val="67AE4945"/>
    <w:multiLevelType w:val="hybridMultilevel"/>
    <w:tmpl w:val="7C926074"/>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15:restartNumberingAfterBreak="0">
    <w:nsid w:val="68333462"/>
    <w:multiLevelType w:val="multilevel"/>
    <w:tmpl w:val="8110D0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68D91A70"/>
    <w:multiLevelType w:val="hybridMultilevel"/>
    <w:tmpl w:val="0D4A1FA4"/>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15:restartNumberingAfterBreak="0">
    <w:nsid w:val="7417739E"/>
    <w:multiLevelType w:val="hybridMultilevel"/>
    <w:tmpl w:val="87182C6A"/>
    <w:lvl w:ilvl="0" w:tplc="04F69EB2">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5" w15:restartNumberingAfterBreak="0">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7A2B0ED9"/>
    <w:multiLevelType w:val="multilevel"/>
    <w:tmpl w:val="8BC69F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14"/>
  </w:num>
  <w:num w:numId="3">
    <w:abstractNumId w:val="16"/>
  </w:num>
  <w:num w:numId="4">
    <w:abstractNumId w:val="13"/>
  </w:num>
  <w:num w:numId="5">
    <w:abstractNumId w:val="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0"/>
  </w:num>
  <w:num w:numId="9">
    <w:abstractNumId w:val="18"/>
  </w:num>
  <w:num w:numId="10">
    <w:abstractNumId w:val="0"/>
  </w:num>
  <w:num w:numId="11">
    <w:abstractNumId w:val="5"/>
  </w:num>
  <w:num w:numId="12">
    <w:abstractNumId w:val="25"/>
  </w:num>
  <w:num w:numId="13">
    <w:abstractNumId w:val="23"/>
  </w:num>
  <w:num w:numId="14">
    <w:abstractNumId w:val="22"/>
  </w:num>
  <w:num w:numId="15">
    <w:abstractNumId w:val="19"/>
  </w:num>
  <w:num w:numId="16">
    <w:abstractNumId w:val="7"/>
  </w:num>
  <w:num w:numId="17">
    <w:abstractNumId w:val="1"/>
  </w:num>
  <w:num w:numId="18">
    <w:abstractNumId w:val="26"/>
  </w:num>
  <w:num w:numId="19">
    <w:abstractNumId w:val="4"/>
  </w:num>
  <w:num w:numId="20">
    <w:abstractNumId w:val="9"/>
  </w:num>
  <w:num w:numId="21">
    <w:abstractNumId w:val="21"/>
  </w:num>
  <w:num w:numId="22">
    <w:abstractNumId w:val="11"/>
  </w:num>
  <w:num w:numId="23">
    <w:abstractNumId w:val="6"/>
  </w:num>
  <w:num w:numId="24">
    <w:abstractNumId w:val="3"/>
  </w:num>
  <w:num w:numId="25">
    <w:abstractNumId w:val="17"/>
  </w:num>
  <w:num w:numId="26">
    <w:abstractNumId w:val="20"/>
  </w:num>
  <w:num w:numId="2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738F"/>
    <w:rsid w:val="0001361A"/>
    <w:rsid w:val="00021080"/>
    <w:rsid w:val="00021E33"/>
    <w:rsid w:val="00022E9F"/>
    <w:rsid w:val="00024745"/>
    <w:rsid w:val="00024D81"/>
    <w:rsid w:val="00027B48"/>
    <w:rsid w:val="000319D6"/>
    <w:rsid w:val="00032659"/>
    <w:rsid w:val="00032BB6"/>
    <w:rsid w:val="00034EA3"/>
    <w:rsid w:val="000354B7"/>
    <w:rsid w:val="00043AE0"/>
    <w:rsid w:val="00045587"/>
    <w:rsid w:val="00052035"/>
    <w:rsid w:val="0005306D"/>
    <w:rsid w:val="0005554F"/>
    <w:rsid w:val="00062BE9"/>
    <w:rsid w:val="00064438"/>
    <w:rsid w:val="00066962"/>
    <w:rsid w:val="000718B6"/>
    <w:rsid w:val="00073169"/>
    <w:rsid w:val="000739A9"/>
    <w:rsid w:val="00080835"/>
    <w:rsid w:val="00083A6E"/>
    <w:rsid w:val="00084E49"/>
    <w:rsid w:val="0008554E"/>
    <w:rsid w:val="0009336C"/>
    <w:rsid w:val="000A496E"/>
    <w:rsid w:val="000A7422"/>
    <w:rsid w:val="000B5267"/>
    <w:rsid w:val="000C6D42"/>
    <w:rsid w:val="000D3E4C"/>
    <w:rsid w:val="000D5A7F"/>
    <w:rsid w:val="000D634F"/>
    <w:rsid w:val="000E2543"/>
    <w:rsid w:val="000E4548"/>
    <w:rsid w:val="000E5E34"/>
    <w:rsid w:val="000F327F"/>
    <w:rsid w:val="000F3787"/>
    <w:rsid w:val="000F74D1"/>
    <w:rsid w:val="00103218"/>
    <w:rsid w:val="00103D0F"/>
    <w:rsid w:val="00104238"/>
    <w:rsid w:val="001065A6"/>
    <w:rsid w:val="00107A2F"/>
    <w:rsid w:val="0011021F"/>
    <w:rsid w:val="00116547"/>
    <w:rsid w:val="00121536"/>
    <w:rsid w:val="00125935"/>
    <w:rsid w:val="001307C5"/>
    <w:rsid w:val="00131A7F"/>
    <w:rsid w:val="00131AB3"/>
    <w:rsid w:val="00133403"/>
    <w:rsid w:val="001354AF"/>
    <w:rsid w:val="001439DD"/>
    <w:rsid w:val="00144810"/>
    <w:rsid w:val="00152858"/>
    <w:rsid w:val="001533D2"/>
    <w:rsid w:val="00172DE4"/>
    <w:rsid w:val="001829F8"/>
    <w:rsid w:val="001870DC"/>
    <w:rsid w:val="0019194E"/>
    <w:rsid w:val="00194C25"/>
    <w:rsid w:val="001B2309"/>
    <w:rsid w:val="001B3D33"/>
    <w:rsid w:val="001C5DBB"/>
    <w:rsid w:val="001D0419"/>
    <w:rsid w:val="001D180D"/>
    <w:rsid w:val="001D2720"/>
    <w:rsid w:val="001E015E"/>
    <w:rsid w:val="001E4151"/>
    <w:rsid w:val="001E4A76"/>
    <w:rsid w:val="001F5879"/>
    <w:rsid w:val="001F59C2"/>
    <w:rsid w:val="001F5B20"/>
    <w:rsid w:val="00203C6A"/>
    <w:rsid w:val="00207AE1"/>
    <w:rsid w:val="0021763B"/>
    <w:rsid w:val="00227DCE"/>
    <w:rsid w:val="002322F3"/>
    <w:rsid w:val="00235492"/>
    <w:rsid w:val="00236089"/>
    <w:rsid w:val="0024401E"/>
    <w:rsid w:val="00245172"/>
    <w:rsid w:val="002479AF"/>
    <w:rsid w:val="00254A1F"/>
    <w:rsid w:val="00256436"/>
    <w:rsid w:val="00260583"/>
    <w:rsid w:val="002612F8"/>
    <w:rsid w:val="00261DEA"/>
    <w:rsid w:val="00261E20"/>
    <w:rsid w:val="00263C67"/>
    <w:rsid w:val="00263E33"/>
    <w:rsid w:val="002657E4"/>
    <w:rsid w:val="002711AB"/>
    <w:rsid w:val="00274FA8"/>
    <w:rsid w:val="002800BC"/>
    <w:rsid w:val="00282394"/>
    <w:rsid w:val="00292A84"/>
    <w:rsid w:val="002931D6"/>
    <w:rsid w:val="002934AD"/>
    <w:rsid w:val="002934D9"/>
    <w:rsid w:val="002971B8"/>
    <w:rsid w:val="002B1221"/>
    <w:rsid w:val="002B22A2"/>
    <w:rsid w:val="002B2598"/>
    <w:rsid w:val="002B4023"/>
    <w:rsid w:val="002B6D8E"/>
    <w:rsid w:val="002B7370"/>
    <w:rsid w:val="002C3F49"/>
    <w:rsid w:val="002C5630"/>
    <w:rsid w:val="002D4361"/>
    <w:rsid w:val="002D6FA7"/>
    <w:rsid w:val="002E033D"/>
    <w:rsid w:val="002E0622"/>
    <w:rsid w:val="002E48CD"/>
    <w:rsid w:val="002E6556"/>
    <w:rsid w:val="002E7018"/>
    <w:rsid w:val="002E7385"/>
    <w:rsid w:val="00304B1C"/>
    <w:rsid w:val="00306CCE"/>
    <w:rsid w:val="00311109"/>
    <w:rsid w:val="00311A6C"/>
    <w:rsid w:val="003122A6"/>
    <w:rsid w:val="00314BAB"/>
    <w:rsid w:val="003203B2"/>
    <w:rsid w:val="00320A28"/>
    <w:rsid w:val="003303E3"/>
    <w:rsid w:val="003369B7"/>
    <w:rsid w:val="003439C8"/>
    <w:rsid w:val="00345D40"/>
    <w:rsid w:val="003466CE"/>
    <w:rsid w:val="00347CB6"/>
    <w:rsid w:val="00365694"/>
    <w:rsid w:val="00365ACA"/>
    <w:rsid w:val="00372861"/>
    <w:rsid w:val="00373000"/>
    <w:rsid w:val="00374D00"/>
    <w:rsid w:val="00377833"/>
    <w:rsid w:val="00380743"/>
    <w:rsid w:val="00380A2A"/>
    <w:rsid w:val="003836C4"/>
    <w:rsid w:val="00384DED"/>
    <w:rsid w:val="003863A2"/>
    <w:rsid w:val="00387CAF"/>
    <w:rsid w:val="0039595C"/>
    <w:rsid w:val="00395F8D"/>
    <w:rsid w:val="003961E3"/>
    <w:rsid w:val="003A0769"/>
    <w:rsid w:val="003B4A5E"/>
    <w:rsid w:val="003B4B4D"/>
    <w:rsid w:val="003B58AF"/>
    <w:rsid w:val="003B5C3C"/>
    <w:rsid w:val="003B73C5"/>
    <w:rsid w:val="003C0C0D"/>
    <w:rsid w:val="003C1074"/>
    <w:rsid w:val="003C10F4"/>
    <w:rsid w:val="003C1669"/>
    <w:rsid w:val="003C37BA"/>
    <w:rsid w:val="003C3C00"/>
    <w:rsid w:val="003C4D06"/>
    <w:rsid w:val="003C6D0E"/>
    <w:rsid w:val="003C7052"/>
    <w:rsid w:val="003D5448"/>
    <w:rsid w:val="003E4AAC"/>
    <w:rsid w:val="003E6B59"/>
    <w:rsid w:val="003F12F0"/>
    <w:rsid w:val="003F2BD6"/>
    <w:rsid w:val="003F3124"/>
    <w:rsid w:val="003F3DD1"/>
    <w:rsid w:val="003F5009"/>
    <w:rsid w:val="004203BB"/>
    <w:rsid w:val="004213AA"/>
    <w:rsid w:val="00422FBA"/>
    <w:rsid w:val="004264C5"/>
    <w:rsid w:val="00426BE0"/>
    <w:rsid w:val="00431126"/>
    <w:rsid w:val="00431CC1"/>
    <w:rsid w:val="0043270B"/>
    <w:rsid w:val="004331A7"/>
    <w:rsid w:val="0045036E"/>
    <w:rsid w:val="00451C2F"/>
    <w:rsid w:val="004568D2"/>
    <w:rsid w:val="00461326"/>
    <w:rsid w:val="00461627"/>
    <w:rsid w:val="004630A7"/>
    <w:rsid w:val="004639C3"/>
    <w:rsid w:val="00465B8E"/>
    <w:rsid w:val="004706E3"/>
    <w:rsid w:val="004710BB"/>
    <w:rsid w:val="004711F3"/>
    <w:rsid w:val="00473A55"/>
    <w:rsid w:val="0047429C"/>
    <w:rsid w:val="00475402"/>
    <w:rsid w:val="00477528"/>
    <w:rsid w:val="00482C7D"/>
    <w:rsid w:val="0049342D"/>
    <w:rsid w:val="004961AA"/>
    <w:rsid w:val="004A00B0"/>
    <w:rsid w:val="004A1699"/>
    <w:rsid w:val="004A1931"/>
    <w:rsid w:val="004A35E7"/>
    <w:rsid w:val="004B0C0A"/>
    <w:rsid w:val="004C2220"/>
    <w:rsid w:val="004C32B6"/>
    <w:rsid w:val="004C649D"/>
    <w:rsid w:val="004D0419"/>
    <w:rsid w:val="004E3AF4"/>
    <w:rsid w:val="004E4C99"/>
    <w:rsid w:val="004E6BC4"/>
    <w:rsid w:val="004E71BC"/>
    <w:rsid w:val="004F0B58"/>
    <w:rsid w:val="004F2FDC"/>
    <w:rsid w:val="004F5F8B"/>
    <w:rsid w:val="004F694E"/>
    <w:rsid w:val="00505FAB"/>
    <w:rsid w:val="005071D9"/>
    <w:rsid w:val="005140C3"/>
    <w:rsid w:val="00516DE5"/>
    <w:rsid w:val="005176DE"/>
    <w:rsid w:val="0052011F"/>
    <w:rsid w:val="00520120"/>
    <w:rsid w:val="00522E52"/>
    <w:rsid w:val="00524000"/>
    <w:rsid w:val="00524B22"/>
    <w:rsid w:val="00527780"/>
    <w:rsid w:val="00532364"/>
    <w:rsid w:val="005353AB"/>
    <w:rsid w:val="00535AAE"/>
    <w:rsid w:val="00540C6E"/>
    <w:rsid w:val="00541A96"/>
    <w:rsid w:val="00545079"/>
    <w:rsid w:val="00551F4C"/>
    <w:rsid w:val="00554422"/>
    <w:rsid w:val="0056088D"/>
    <w:rsid w:val="0056237B"/>
    <w:rsid w:val="00562498"/>
    <w:rsid w:val="0056254D"/>
    <w:rsid w:val="005631A7"/>
    <w:rsid w:val="00563360"/>
    <w:rsid w:val="00563679"/>
    <w:rsid w:val="00563D5B"/>
    <w:rsid w:val="00565185"/>
    <w:rsid w:val="005676F1"/>
    <w:rsid w:val="005720B9"/>
    <w:rsid w:val="005730E9"/>
    <w:rsid w:val="00573FE3"/>
    <w:rsid w:val="00577D85"/>
    <w:rsid w:val="005839A8"/>
    <w:rsid w:val="00585C8F"/>
    <w:rsid w:val="00595AB1"/>
    <w:rsid w:val="005A458D"/>
    <w:rsid w:val="005A61CC"/>
    <w:rsid w:val="005B39D8"/>
    <w:rsid w:val="005B600B"/>
    <w:rsid w:val="005C17E0"/>
    <w:rsid w:val="005C2ED0"/>
    <w:rsid w:val="005C4602"/>
    <w:rsid w:val="005D18DF"/>
    <w:rsid w:val="005D1B7C"/>
    <w:rsid w:val="005D1D95"/>
    <w:rsid w:val="005D3D3E"/>
    <w:rsid w:val="005D42B3"/>
    <w:rsid w:val="005D69B9"/>
    <w:rsid w:val="005E0957"/>
    <w:rsid w:val="005E45BC"/>
    <w:rsid w:val="005F524F"/>
    <w:rsid w:val="005F5D38"/>
    <w:rsid w:val="00600489"/>
    <w:rsid w:val="00602489"/>
    <w:rsid w:val="0060271D"/>
    <w:rsid w:val="006147C0"/>
    <w:rsid w:val="00617021"/>
    <w:rsid w:val="00621514"/>
    <w:rsid w:val="00622CB1"/>
    <w:rsid w:val="006243BA"/>
    <w:rsid w:val="006255AC"/>
    <w:rsid w:val="00631707"/>
    <w:rsid w:val="00632359"/>
    <w:rsid w:val="00641CDB"/>
    <w:rsid w:val="00644B1A"/>
    <w:rsid w:val="00650086"/>
    <w:rsid w:val="00650101"/>
    <w:rsid w:val="00650CC2"/>
    <w:rsid w:val="006519B0"/>
    <w:rsid w:val="00660907"/>
    <w:rsid w:val="00663FAF"/>
    <w:rsid w:val="00666CA2"/>
    <w:rsid w:val="00671EFB"/>
    <w:rsid w:val="00672495"/>
    <w:rsid w:val="0068433E"/>
    <w:rsid w:val="0068627B"/>
    <w:rsid w:val="0069110E"/>
    <w:rsid w:val="00693D33"/>
    <w:rsid w:val="00694879"/>
    <w:rsid w:val="00694F9B"/>
    <w:rsid w:val="00696E15"/>
    <w:rsid w:val="00697592"/>
    <w:rsid w:val="006A1737"/>
    <w:rsid w:val="006A2F16"/>
    <w:rsid w:val="006A7D64"/>
    <w:rsid w:val="006B252B"/>
    <w:rsid w:val="006B6EE5"/>
    <w:rsid w:val="006C30D5"/>
    <w:rsid w:val="006D1537"/>
    <w:rsid w:val="006D1E5A"/>
    <w:rsid w:val="006D2436"/>
    <w:rsid w:val="006D3619"/>
    <w:rsid w:val="006E5C2A"/>
    <w:rsid w:val="006E62CD"/>
    <w:rsid w:val="006F00A0"/>
    <w:rsid w:val="006F47D4"/>
    <w:rsid w:val="006F491F"/>
    <w:rsid w:val="006F4CB8"/>
    <w:rsid w:val="006F54EB"/>
    <w:rsid w:val="006F5A7E"/>
    <w:rsid w:val="006F5AD7"/>
    <w:rsid w:val="00700369"/>
    <w:rsid w:val="00702309"/>
    <w:rsid w:val="00702ED3"/>
    <w:rsid w:val="007033EE"/>
    <w:rsid w:val="007058C6"/>
    <w:rsid w:val="00705DAF"/>
    <w:rsid w:val="00706450"/>
    <w:rsid w:val="007074D0"/>
    <w:rsid w:val="00710778"/>
    <w:rsid w:val="00716380"/>
    <w:rsid w:val="007172DC"/>
    <w:rsid w:val="00717ECF"/>
    <w:rsid w:val="007207BC"/>
    <w:rsid w:val="00722711"/>
    <w:rsid w:val="00722EC9"/>
    <w:rsid w:val="007273B4"/>
    <w:rsid w:val="0073164D"/>
    <w:rsid w:val="007448A0"/>
    <w:rsid w:val="0074524A"/>
    <w:rsid w:val="00757EB8"/>
    <w:rsid w:val="007601D4"/>
    <w:rsid w:val="007612CA"/>
    <w:rsid w:val="0076758B"/>
    <w:rsid w:val="00770697"/>
    <w:rsid w:val="00770A5A"/>
    <w:rsid w:val="00773BE0"/>
    <w:rsid w:val="007750A1"/>
    <w:rsid w:val="0077567E"/>
    <w:rsid w:val="00777FE8"/>
    <w:rsid w:val="00780B71"/>
    <w:rsid w:val="00781E4D"/>
    <w:rsid w:val="007826B2"/>
    <w:rsid w:val="00784845"/>
    <w:rsid w:val="00786DCB"/>
    <w:rsid w:val="007907EF"/>
    <w:rsid w:val="00791DD2"/>
    <w:rsid w:val="00797FBA"/>
    <w:rsid w:val="007A1092"/>
    <w:rsid w:val="007A140C"/>
    <w:rsid w:val="007A5AE0"/>
    <w:rsid w:val="007B3C5C"/>
    <w:rsid w:val="007B5C2F"/>
    <w:rsid w:val="007B5CCD"/>
    <w:rsid w:val="007B7ED3"/>
    <w:rsid w:val="007C085E"/>
    <w:rsid w:val="007C2EC0"/>
    <w:rsid w:val="007C336F"/>
    <w:rsid w:val="007C3AD1"/>
    <w:rsid w:val="007D009E"/>
    <w:rsid w:val="007D25A8"/>
    <w:rsid w:val="007D36F7"/>
    <w:rsid w:val="007D532B"/>
    <w:rsid w:val="007D55FF"/>
    <w:rsid w:val="007D65C6"/>
    <w:rsid w:val="007D6978"/>
    <w:rsid w:val="007E0D4F"/>
    <w:rsid w:val="007E7879"/>
    <w:rsid w:val="007F04B7"/>
    <w:rsid w:val="007F5A72"/>
    <w:rsid w:val="00807C85"/>
    <w:rsid w:val="00811FE0"/>
    <w:rsid w:val="00815F28"/>
    <w:rsid w:val="00816C98"/>
    <w:rsid w:val="00816CC4"/>
    <w:rsid w:val="008214B8"/>
    <w:rsid w:val="008243C7"/>
    <w:rsid w:val="00824CF7"/>
    <w:rsid w:val="00827D09"/>
    <w:rsid w:val="00831383"/>
    <w:rsid w:val="00837B6F"/>
    <w:rsid w:val="00841747"/>
    <w:rsid w:val="008431F6"/>
    <w:rsid w:val="008552D5"/>
    <w:rsid w:val="00855635"/>
    <w:rsid w:val="008635C8"/>
    <w:rsid w:val="00864EDF"/>
    <w:rsid w:val="00871F8A"/>
    <w:rsid w:val="00872187"/>
    <w:rsid w:val="00873551"/>
    <w:rsid w:val="00873A9B"/>
    <w:rsid w:val="00875DA8"/>
    <w:rsid w:val="00880429"/>
    <w:rsid w:val="00884D17"/>
    <w:rsid w:val="0088573A"/>
    <w:rsid w:val="00886D54"/>
    <w:rsid w:val="00893B8A"/>
    <w:rsid w:val="00894A09"/>
    <w:rsid w:val="00894E9B"/>
    <w:rsid w:val="008A0491"/>
    <w:rsid w:val="008A48FB"/>
    <w:rsid w:val="008A632E"/>
    <w:rsid w:val="008A7B26"/>
    <w:rsid w:val="008B1A08"/>
    <w:rsid w:val="008B2992"/>
    <w:rsid w:val="008B44D6"/>
    <w:rsid w:val="008B5F72"/>
    <w:rsid w:val="008B6254"/>
    <w:rsid w:val="008C6871"/>
    <w:rsid w:val="008D6384"/>
    <w:rsid w:val="008D7165"/>
    <w:rsid w:val="008E0A99"/>
    <w:rsid w:val="008E404A"/>
    <w:rsid w:val="008F03BB"/>
    <w:rsid w:val="008F0695"/>
    <w:rsid w:val="008F1752"/>
    <w:rsid w:val="008F197A"/>
    <w:rsid w:val="008F49DB"/>
    <w:rsid w:val="008F631C"/>
    <w:rsid w:val="008F6C31"/>
    <w:rsid w:val="00903932"/>
    <w:rsid w:val="00905F09"/>
    <w:rsid w:val="009106A8"/>
    <w:rsid w:val="0091242C"/>
    <w:rsid w:val="00914F6D"/>
    <w:rsid w:val="00922E51"/>
    <w:rsid w:val="00942A15"/>
    <w:rsid w:val="00945C88"/>
    <w:rsid w:val="00945EAA"/>
    <w:rsid w:val="00952449"/>
    <w:rsid w:val="0096282C"/>
    <w:rsid w:val="00962E24"/>
    <w:rsid w:val="00963750"/>
    <w:rsid w:val="0096631C"/>
    <w:rsid w:val="0097186E"/>
    <w:rsid w:val="00972F9D"/>
    <w:rsid w:val="009741F3"/>
    <w:rsid w:val="00974B62"/>
    <w:rsid w:val="00975622"/>
    <w:rsid w:val="00975E5D"/>
    <w:rsid w:val="00977F68"/>
    <w:rsid w:val="00985578"/>
    <w:rsid w:val="00987573"/>
    <w:rsid w:val="00991181"/>
    <w:rsid w:val="00992867"/>
    <w:rsid w:val="009929AC"/>
    <w:rsid w:val="00992FA0"/>
    <w:rsid w:val="009B1214"/>
    <w:rsid w:val="009B2758"/>
    <w:rsid w:val="009C22E5"/>
    <w:rsid w:val="009C4071"/>
    <w:rsid w:val="009D13E5"/>
    <w:rsid w:val="009D603E"/>
    <w:rsid w:val="009D7E56"/>
    <w:rsid w:val="009E0B43"/>
    <w:rsid w:val="009F1566"/>
    <w:rsid w:val="009F6537"/>
    <w:rsid w:val="009F70BB"/>
    <w:rsid w:val="00A00236"/>
    <w:rsid w:val="00A00FA1"/>
    <w:rsid w:val="00A01AA7"/>
    <w:rsid w:val="00A03699"/>
    <w:rsid w:val="00A04F5A"/>
    <w:rsid w:val="00A101A8"/>
    <w:rsid w:val="00A11FBA"/>
    <w:rsid w:val="00A1553F"/>
    <w:rsid w:val="00A216E7"/>
    <w:rsid w:val="00A22660"/>
    <w:rsid w:val="00A22A9A"/>
    <w:rsid w:val="00A25328"/>
    <w:rsid w:val="00A259BC"/>
    <w:rsid w:val="00A2672A"/>
    <w:rsid w:val="00A3091B"/>
    <w:rsid w:val="00A30E84"/>
    <w:rsid w:val="00A33F90"/>
    <w:rsid w:val="00A34A87"/>
    <w:rsid w:val="00A351D1"/>
    <w:rsid w:val="00A37B03"/>
    <w:rsid w:val="00A416D0"/>
    <w:rsid w:val="00A448E7"/>
    <w:rsid w:val="00A44C9D"/>
    <w:rsid w:val="00A45A52"/>
    <w:rsid w:val="00A511E5"/>
    <w:rsid w:val="00A515C9"/>
    <w:rsid w:val="00A5230D"/>
    <w:rsid w:val="00A55A2E"/>
    <w:rsid w:val="00A5621C"/>
    <w:rsid w:val="00A56626"/>
    <w:rsid w:val="00A60D68"/>
    <w:rsid w:val="00A62836"/>
    <w:rsid w:val="00A63642"/>
    <w:rsid w:val="00A65B11"/>
    <w:rsid w:val="00A720DF"/>
    <w:rsid w:val="00A770DA"/>
    <w:rsid w:val="00A77E8C"/>
    <w:rsid w:val="00A801CB"/>
    <w:rsid w:val="00A841A4"/>
    <w:rsid w:val="00A84527"/>
    <w:rsid w:val="00A8589B"/>
    <w:rsid w:val="00A85EB5"/>
    <w:rsid w:val="00A90532"/>
    <w:rsid w:val="00A93D70"/>
    <w:rsid w:val="00A946EC"/>
    <w:rsid w:val="00A9541A"/>
    <w:rsid w:val="00AA1645"/>
    <w:rsid w:val="00AA41C9"/>
    <w:rsid w:val="00AC0EDF"/>
    <w:rsid w:val="00AD0539"/>
    <w:rsid w:val="00AD06AE"/>
    <w:rsid w:val="00AD09C9"/>
    <w:rsid w:val="00AD2742"/>
    <w:rsid w:val="00AD47BF"/>
    <w:rsid w:val="00AD554E"/>
    <w:rsid w:val="00AD6854"/>
    <w:rsid w:val="00AD6F19"/>
    <w:rsid w:val="00AE3DF5"/>
    <w:rsid w:val="00AE4DC2"/>
    <w:rsid w:val="00AE7C95"/>
    <w:rsid w:val="00AF270D"/>
    <w:rsid w:val="00AF540B"/>
    <w:rsid w:val="00AF5EB6"/>
    <w:rsid w:val="00AF7902"/>
    <w:rsid w:val="00B03458"/>
    <w:rsid w:val="00B034DD"/>
    <w:rsid w:val="00B05177"/>
    <w:rsid w:val="00B068A5"/>
    <w:rsid w:val="00B06AA7"/>
    <w:rsid w:val="00B143F7"/>
    <w:rsid w:val="00B14A2E"/>
    <w:rsid w:val="00B15C59"/>
    <w:rsid w:val="00B16BF0"/>
    <w:rsid w:val="00B17D15"/>
    <w:rsid w:val="00B225CC"/>
    <w:rsid w:val="00B23BE7"/>
    <w:rsid w:val="00B24907"/>
    <w:rsid w:val="00B3298A"/>
    <w:rsid w:val="00B32D80"/>
    <w:rsid w:val="00B351ED"/>
    <w:rsid w:val="00B63468"/>
    <w:rsid w:val="00B70B11"/>
    <w:rsid w:val="00B711A6"/>
    <w:rsid w:val="00B71399"/>
    <w:rsid w:val="00B7252C"/>
    <w:rsid w:val="00B729A5"/>
    <w:rsid w:val="00B77972"/>
    <w:rsid w:val="00B82FAF"/>
    <w:rsid w:val="00B86BD4"/>
    <w:rsid w:val="00B90E05"/>
    <w:rsid w:val="00B91D6D"/>
    <w:rsid w:val="00B96666"/>
    <w:rsid w:val="00BA1489"/>
    <w:rsid w:val="00BA26DC"/>
    <w:rsid w:val="00BA3842"/>
    <w:rsid w:val="00BA41D9"/>
    <w:rsid w:val="00BA4FC7"/>
    <w:rsid w:val="00BA6A15"/>
    <w:rsid w:val="00BB698B"/>
    <w:rsid w:val="00BB7055"/>
    <w:rsid w:val="00BC3FA5"/>
    <w:rsid w:val="00BC3FEB"/>
    <w:rsid w:val="00BC563B"/>
    <w:rsid w:val="00BD1CF2"/>
    <w:rsid w:val="00BD38EB"/>
    <w:rsid w:val="00BD4587"/>
    <w:rsid w:val="00BD4EAB"/>
    <w:rsid w:val="00BE04A1"/>
    <w:rsid w:val="00BE0A15"/>
    <w:rsid w:val="00BE130F"/>
    <w:rsid w:val="00BE7719"/>
    <w:rsid w:val="00BE7FBB"/>
    <w:rsid w:val="00BF0886"/>
    <w:rsid w:val="00BF3FE4"/>
    <w:rsid w:val="00C100B0"/>
    <w:rsid w:val="00C10286"/>
    <w:rsid w:val="00C12D00"/>
    <w:rsid w:val="00C160AD"/>
    <w:rsid w:val="00C17608"/>
    <w:rsid w:val="00C17B3F"/>
    <w:rsid w:val="00C20E3F"/>
    <w:rsid w:val="00C2393A"/>
    <w:rsid w:val="00C24136"/>
    <w:rsid w:val="00C2462E"/>
    <w:rsid w:val="00C24B2C"/>
    <w:rsid w:val="00C2611B"/>
    <w:rsid w:val="00C34300"/>
    <w:rsid w:val="00C36044"/>
    <w:rsid w:val="00C36891"/>
    <w:rsid w:val="00C45832"/>
    <w:rsid w:val="00C462E2"/>
    <w:rsid w:val="00C47237"/>
    <w:rsid w:val="00C553B1"/>
    <w:rsid w:val="00C560B4"/>
    <w:rsid w:val="00C615AA"/>
    <w:rsid w:val="00C64258"/>
    <w:rsid w:val="00C66CD6"/>
    <w:rsid w:val="00C70ECA"/>
    <w:rsid w:val="00C7194D"/>
    <w:rsid w:val="00C71C80"/>
    <w:rsid w:val="00C72A8E"/>
    <w:rsid w:val="00C73F22"/>
    <w:rsid w:val="00C816E0"/>
    <w:rsid w:val="00C83342"/>
    <w:rsid w:val="00C837C0"/>
    <w:rsid w:val="00C85937"/>
    <w:rsid w:val="00C92264"/>
    <w:rsid w:val="00C9409E"/>
    <w:rsid w:val="00CA600D"/>
    <w:rsid w:val="00CA7B41"/>
    <w:rsid w:val="00CB3D23"/>
    <w:rsid w:val="00CD3B2E"/>
    <w:rsid w:val="00CD5993"/>
    <w:rsid w:val="00CF0920"/>
    <w:rsid w:val="00CF33F6"/>
    <w:rsid w:val="00CF5918"/>
    <w:rsid w:val="00CF5B14"/>
    <w:rsid w:val="00D13A5B"/>
    <w:rsid w:val="00D14310"/>
    <w:rsid w:val="00D158D7"/>
    <w:rsid w:val="00D20BE7"/>
    <w:rsid w:val="00D222C9"/>
    <w:rsid w:val="00D27E01"/>
    <w:rsid w:val="00D30248"/>
    <w:rsid w:val="00D34890"/>
    <w:rsid w:val="00D348E0"/>
    <w:rsid w:val="00D3607E"/>
    <w:rsid w:val="00D36499"/>
    <w:rsid w:val="00D41DF2"/>
    <w:rsid w:val="00D42ECB"/>
    <w:rsid w:val="00D44F6A"/>
    <w:rsid w:val="00D45ABD"/>
    <w:rsid w:val="00D465B0"/>
    <w:rsid w:val="00D5006C"/>
    <w:rsid w:val="00D50E60"/>
    <w:rsid w:val="00D5676F"/>
    <w:rsid w:val="00D71F57"/>
    <w:rsid w:val="00D72252"/>
    <w:rsid w:val="00D74551"/>
    <w:rsid w:val="00D811F9"/>
    <w:rsid w:val="00D81255"/>
    <w:rsid w:val="00D837EB"/>
    <w:rsid w:val="00D91EC1"/>
    <w:rsid w:val="00D95585"/>
    <w:rsid w:val="00D967B1"/>
    <w:rsid w:val="00D97F36"/>
    <w:rsid w:val="00DA0F66"/>
    <w:rsid w:val="00DA1AF5"/>
    <w:rsid w:val="00DA2C97"/>
    <w:rsid w:val="00DA6B05"/>
    <w:rsid w:val="00DB2BB9"/>
    <w:rsid w:val="00DB6640"/>
    <w:rsid w:val="00DB6A63"/>
    <w:rsid w:val="00DC0FFC"/>
    <w:rsid w:val="00DC1E6B"/>
    <w:rsid w:val="00DC2408"/>
    <w:rsid w:val="00DC466C"/>
    <w:rsid w:val="00DD1DC4"/>
    <w:rsid w:val="00DD2472"/>
    <w:rsid w:val="00DD2F98"/>
    <w:rsid w:val="00DD3A81"/>
    <w:rsid w:val="00DD3AF2"/>
    <w:rsid w:val="00DD3FC2"/>
    <w:rsid w:val="00DD4AAA"/>
    <w:rsid w:val="00DD689E"/>
    <w:rsid w:val="00DD6CE4"/>
    <w:rsid w:val="00DD719F"/>
    <w:rsid w:val="00DD7A52"/>
    <w:rsid w:val="00DE1201"/>
    <w:rsid w:val="00DE6371"/>
    <w:rsid w:val="00DE68E1"/>
    <w:rsid w:val="00DF11F0"/>
    <w:rsid w:val="00DF144D"/>
    <w:rsid w:val="00DF79DC"/>
    <w:rsid w:val="00DF7FAC"/>
    <w:rsid w:val="00E00A63"/>
    <w:rsid w:val="00E04F0A"/>
    <w:rsid w:val="00E05712"/>
    <w:rsid w:val="00E06B33"/>
    <w:rsid w:val="00E120F3"/>
    <w:rsid w:val="00E12A3F"/>
    <w:rsid w:val="00E15DB7"/>
    <w:rsid w:val="00E23299"/>
    <w:rsid w:val="00E23434"/>
    <w:rsid w:val="00E32944"/>
    <w:rsid w:val="00E3670F"/>
    <w:rsid w:val="00E374CC"/>
    <w:rsid w:val="00E37DB9"/>
    <w:rsid w:val="00E45EDD"/>
    <w:rsid w:val="00E500AE"/>
    <w:rsid w:val="00E524FB"/>
    <w:rsid w:val="00E53067"/>
    <w:rsid w:val="00E61204"/>
    <w:rsid w:val="00E638B7"/>
    <w:rsid w:val="00E63A84"/>
    <w:rsid w:val="00E6697E"/>
    <w:rsid w:val="00E66BDD"/>
    <w:rsid w:val="00E67236"/>
    <w:rsid w:val="00E70747"/>
    <w:rsid w:val="00E7597B"/>
    <w:rsid w:val="00E76C0A"/>
    <w:rsid w:val="00E81BF9"/>
    <w:rsid w:val="00E8275D"/>
    <w:rsid w:val="00E84042"/>
    <w:rsid w:val="00E84772"/>
    <w:rsid w:val="00E92B48"/>
    <w:rsid w:val="00E933D3"/>
    <w:rsid w:val="00EA07C4"/>
    <w:rsid w:val="00EB5B9F"/>
    <w:rsid w:val="00EC1FA6"/>
    <w:rsid w:val="00EC2B52"/>
    <w:rsid w:val="00EC2BD7"/>
    <w:rsid w:val="00EC49AF"/>
    <w:rsid w:val="00EC7756"/>
    <w:rsid w:val="00ED1F27"/>
    <w:rsid w:val="00ED20A0"/>
    <w:rsid w:val="00EE0CD6"/>
    <w:rsid w:val="00EE364E"/>
    <w:rsid w:val="00EF3090"/>
    <w:rsid w:val="00EF3E0E"/>
    <w:rsid w:val="00EF4409"/>
    <w:rsid w:val="00EF4B43"/>
    <w:rsid w:val="00EF61C8"/>
    <w:rsid w:val="00F0042B"/>
    <w:rsid w:val="00F037D4"/>
    <w:rsid w:val="00F05747"/>
    <w:rsid w:val="00F05904"/>
    <w:rsid w:val="00F10E8A"/>
    <w:rsid w:val="00F15FF0"/>
    <w:rsid w:val="00F2082E"/>
    <w:rsid w:val="00F252CB"/>
    <w:rsid w:val="00F309EC"/>
    <w:rsid w:val="00F3593C"/>
    <w:rsid w:val="00F42154"/>
    <w:rsid w:val="00F47A92"/>
    <w:rsid w:val="00F47B3B"/>
    <w:rsid w:val="00F51E0D"/>
    <w:rsid w:val="00F525A1"/>
    <w:rsid w:val="00F56376"/>
    <w:rsid w:val="00F618C0"/>
    <w:rsid w:val="00F63851"/>
    <w:rsid w:val="00F751CB"/>
    <w:rsid w:val="00F75B4A"/>
    <w:rsid w:val="00F772E4"/>
    <w:rsid w:val="00F85CD3"/>
    <w:rsid w:val="00F85DBC"/>
    <w:rsid w:val="00F87E46"/>
    <w:rsid w:val="00F94C43"/>
    <w:rsid w:val="00FA1D39"/>
    <w:rsid w:val="00FA72A2"/>
    <w:rsid w:val="00FA7663"/>
    <w:rsid w:val="00FA77C8"/>
    <w:rsid w:val="00FB5A19"/>
    <w:rsid w:val="00FC1240"/>
    <w:rsid w:val="00FC288B"/>
    <w:rsid w:val="00FC46FF"/>
    <w:rsid w:val="00FC48DD"/>
    <w:rsid w:val="00FD1807"/>
    <w:rsid w:val="00FD37F4"/>
    <w:rsid w:val="00FD40A5"/>
    <w:rsid w:val="00FE08E9"/>
    <w:rsid w:val="00FE1F4A"/>
    <w:rsid w:val="00FE28EB"/>
    <w:rsid w:val="00FE3701"/>
    <w:rsid w:val="00FE61F2"/>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1D27E7B"/>
    <w:rsid w:val="3273ABE0"/>
    <w:rsid w:val="32848568"/>
    <w:rsid w:val="35352DA7"/>
    <w:rsid w:val="3566B6AD"/>
    <w:rsid w:val="37F75302"/>
    <w:rsid w:val="39907543"/>
    <w:rsid w:val="39989D66"/>
    <w:rsid w:val="3C919574"/>
    <w:rsid w:val="3D3018FA"/>
    <w:rsid w:val="3D588864"/>
    <w:rsid w:val="3DF781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C0D00E8"/>
    <w:rsid w:val="4DABECF7"/>
    <w:rsid w:val="4E7D6093"/>
    <w:rsid w:val="5077C2BA"/>
    <w:rsid w:val="5231FEC3"/>
    <w:rsid w:val="53E643DF"/>
    <w:rsid w:val="55C26ACC"/>
    <w:rsid w:val="56061D69"/>
    <w:rsid w:val="57F1D90F"/>
    <w:rsid w:val="58D4349A"/>
    <w:rsid w:val="59D68EE4"/>
    <w:rsid w:val="5B84CA9D"/>
    <w:rsid w:val="5BE17A54"/>
    <w:rsid w:val="5DF23155"/>
    <w:rsid w:val="5EDC834A"/>
    <w:rsid w:val="5EEC2A27"/>
    <w:rsid w:val="60A57467"/>
    <w:rsid w:val="6222C829"/>
    <w:rsid w:val="62265EF5"/>
    <w:rsid w:val="623CA5BE"/>
    <w:rsid w:val="63038C8D"/>
    <w:rsid w:val="6701A489"/>
    <w:rsid w:val="672B4732"/>
    <w:rsid w:val="680F4A19"/>
    <w:rsid w:val="6845541B"/>
    <w:rsid w:val="6ABD7E77"/>
    <w:rsid w:val="6ADA154D"/>
    <w:rsid w:val="6AEF68F6"/>
    <w:rsid w:val="6C36F91E"/>
    <w:rsid w:val="6CA2176B"/>
    <w:rsid w:val="6D7DC04E"/>
    <w:rsid w:val="6E5E191E"/>
    <w:rsid w:val="6FB48BB6"/>
    <w:rsid w:val="70F9C384"/>
    <w:rsid w:val="74697267"/>
    <w:rsid w:val="7510DE64"/>
    <w:rsid w:val="7760ED6D"/>
    <w:rsid w:val="77AE9AEA"/>
    <w:rsid w:val="780B35C7"/>
    <w:rsid w:val="7A6A94A4"/>
    <w:rsid w:val="7B5B0208"/>
    <w:rsid w:val="7B928B6B"/>
    <w:rsid w:val="7C102DC7"/>
    <w:rsid w:val="7CD69641"/>
    <w:rsid w:val="7DF52D83"/>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NormalWeb">
    <w:name w:val="Normal (Web)"/>
    <w:basedOn w:val="Normal"/>
    <w:uiPriority w:val="99"/>
    <w:semiHidden/>
    <w:unhideWhenUsed/>
    <w:rsid w:val="00D967B1"/>
    <w:rPr>
      <w:rFonts w:ascii="Times New Roman" w:hAnsi="Times New Roman" w:cs="Times New Roman"/>
      <w:sz w:val="24"/>
      <w:szCs w:val="24"/>
    </w:rPr>
  </w:style>
  <w:style w:type="paragraph" w:styleId="Revisin">
    <w:name w:val="Revision"/>
    <w:hidden/>
    <w:uiPriority w:val="99"/>
    <w:semiHidden/>
    <w:rsid w:val="004706E3"/>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35879">
      <w:bodyDiv w:val="1"/>
      <w:marLeft w:val="0"/>
      <w:marRight w:val="0"/>
      <w:marTop w:val="0"/>
      <w:marBottom w:val="0"/>
      <w:divBdr>
        <w:top w:val="none" w:sz="0" w:space="0" w:color="auto"/>
        <w:left w:val="none" w:sz="0" w:space="0" w:color="auto"/>
        <w:bottom w:val="none" w:sz="0" w:space="0" w:color="auto"/>
        <w:right w:val="none" w:sz="0" w:space="0" w:color="auto"/>
      </w:divBdr>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65895021">
      <w:bodyDiv w:val="1"/>
      <w:marLeft w:val="0"/>
      <w:marRight w:val="0"/>
      <w:marTop w:val="0"/>
      <w:marBottom w:val="0"/>
      <w:divBdr>
        <w:top w:val="none" w:sz="0" w:space="0" w:color="auto"/>
        <w:left w:val="none" w:sz="0" w:space="0" w:color="auto"/>
        <w:bottom w:val="none" w:sz="0" w:space="0" w:color="auto"/>
        <w:right w:val="none" w:sz="0" w:space="0" w:color="auto"/>
      </w:divBdr>
      <w:divsChild>
        <w:div w:id="128131771">
          <w:marLeft w:val="0"/>
          <w:marRight w:val="0"/>
          <w:marTop w:val="0"/>
          <w:marBottom w:val="0"/>
          <w:divBdr>
            <w:top w:val="none" w:sz="0" w:space="0" w:color="auto"/>
            <w:left w:val="none" w:sz="0" w:space="0" w:color="auto"/>
            <w:bottom w:val="none" w:sz="0" w:space="0" w:color="auto"/>
            <w:right w:val="none" w:sz="0" w:space="0" w:color="auto"/>
          </w:divBdr>
        </w:div>
        <w:div w:id="46728253">
          <w:marLeft w:val="0"/>
          <w:marRight w:val="0"/>
          <w:marTop w:val="0"/>
          <w:marBottom w:val="0"/>
          <w:divBdr>
            <w:top w:val="none" w:sz="0" w:space="0" w:color="auto"/>
            <w:left w:val="none" w:sz="0" w:space="0" w:color="auto"/>
            <w:bottom w:val="none" w:sz="0" w:space="0" w:color="auto"/>
            <w:right w:val="none" w:sz="0" w:space="0" w:color="auto"/>
          </w:divBdr>
        </w:div>
        <w:div w:id="584264185">
          <w:marLeft w:val="0"/>
          <w:marRight w:val="0"/>
          <w:marTop w:val="0"/>
          <w:marBottom w:val="0"/>
          <w:divBdr>
            <w:top w:val="none" w:sz="0" w:space="0" w:color="auto"/>
            <w:left w:val="none" w:sz="0" w:space="0" w:color="auto"/>
            <w:bottom w:val="none" w:sz="0" w:space="0" w:color="auto"/>
            <w:right w:val="none" w:sz="0" w:space="0" w:color="auto"/>
          </w:divBdr>
        </w:div>
        <w:div w:id="1029643263">
          <w:marLeft w:val="0"/>
          <w:marRight w:val="0"/>
          <w:marTop w:val="0"/>
          <w:marBottom w:val="0"/>
          <w:divBdr>
            <w:top w:val="none" w:sz="0" w:space="0" w:color="auto"/>
            <w:left w:val="none" w:sz="0" w:space="0" w:color="auto"/>
            <w:bottom w:val="none" w:sz="0" w:space="0" w:color="auto"/>
            <w:right w:val="none" w:sz="0" w:space="0" w:color="auto"/>
          </w:divBdr>
        </w:div>
        <w:div w:id="607666798">
          <w:marLeft w:val="0"/>
          <w:marRight w:val="0"/>
          <w:marTop w:val="0"/>
          <w:marBottom w:val="0"/>
          <w:divBdr>
            <w:top w:val="none" w:sz="0" w:space="0" w:color="auto"/>
            <w:left w:val="none" w:sz="0" w:space="0" w:color="auto"/>
            <w:bottom w:val="none" w:sz="0" w:space="0" w:color="auto"/>
            <w:right w:val="none" w:sz="0" w:space="0" w:color="auto"/>
          </w:divBdr>
        </w:div>
        <w:div w:id="331687298">
          <w:marLeft w:val="0"/>
          <w:marRight w:val="0"/>
          <w:marTop w:val="0"/>
          <w:marBottom w:val="0"/>
          <w:divBdr>
            <w:top w:val="none" w:sz="0" w:space="0" w:color="auto"/>
            <w:left w:val="none" w:sz="0" w:space="0" w:color="auto"/>
            <w:bottom w:val="none" w:sz="0" w:space="0" w:color="auto"/>
            <w:right w:val="none" w:sz="0" w:space="0" w:color="auto"/>
          </w:divBdr>
        </w:div>
        <w:div w:id="1845047800">
          <w:marLeft w:val="0"/>
          <w:marRight w:val="0"/>
          <w:marTop w:val="0"/>
          <w:marBottom w:val="0"/>
          <w:divBdr>
            <w:top w:val="none" w:sz="0" w:space="0" w:color="auto"/>
            <w:left w:val="none" w:sz="0" w:space="0" w:color="auto"/>
            <w:bottom w:val="none" w:sz="0" w:space="0" w:color="auto"/>
            <w:right w:val="none" w:sz="0" w:space="0" w:color="auto"/>
          </w:divBdr>
        </w:div>
      </w:divsChild>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1646809638">
              <w:marLeft w:val="0"/>
              <w:marRight w:val="0"/>
              <w:marTop w:val="0"/>
              <w:marBottom w:val="0"/>
              <w:divBdr>
                <w:top w:val="none" w:sz="0" w:space="0" w:color="auto"/>
                <w:left w:val="none" w:sz="0" w:space="0" w:color="auto"/>
                <w:bottom w:val="none" w:sz="0" w:space="0" w:color="auto"/>
                <w:right w:val="none" w:sz="0" w:space="0" w:color="auto"/>
              </w:divBdr>
            </w:div>
            <w:div w:id="815797630">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1012949248">
              <w:marLeft w:val="0"/>
              <w:marRight w:val="0"/>
              <w:marTop w:val="0"/>
              <w:marBottom w:val="0"/>
              <w:divBdr>
                <w:top w:val="none" w:sz="0" w:space="0" w:color="auto"/>
                <w:left w:val="none" w:sz="0" w:space="0" w:color="auto"/>
                <w:bottom w:val="none" w:sz="0" w:space="0" w:color="auto"/>
                <w:right w:val="none" w:sz="0" w:space="0" w:color="auto"/>
              </w:divBdr>
            </w:div>
            <w:div w:id="24913252">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2035113357">
          <w:marLeft w:val="0"/>
          <w:marRight w:val="0"/>
          <w:marTop w:val="0"/>
          <w:marBottom w:val="0"/>
          <w:divBdr>
            <w:top w:val="none" w:sz="0" w:space="0" w:color="auto"/>
            <w:left w:val="none" w:sz="0" w:space="0" w:color="auto"/>
            <w:bottom w:val="none" w:sz="0" w:space="0" w:color="auto"/>
            <w:right w:val="none" w:sz="0" w:space="0" w:color="auto"/>
          </w:divBdr>
        </w:div>
        <w:div w:id="31880140">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62246616">
          <w:marLeft w:val="0"/>
          <w:marRight w:val="0"/>
          <w:marTop w:val="0"/>
          <w:marBottom w:val="0"/>
          <w:divBdr>
            <w:top w:val="none" w:sz="0" w:space="0" w:color="auto"/>
            <w:left w:val="none" w:sz="0" w:space="0" w:color="auto"/>
            <w:bottom w:val="none" w:sz="0" w:space="0" w:color="auto"/>
            <w:right w:val="none" w:sz="0" w:space="0" w:color="auto"/>
          </w:divBdr>
        </w:div>
        <w:div w:id="327447290">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2039109">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581062124">
              <w:marLeft w:val="0"/>
              <w:marRight w:val="0"/>
              <w:marTop w:val="0"/>
              <w:marBottom w:val="0"/>
              <w:divBdr>
                <w:top w:val="none" w:sz="0" w:space="0" w:color="auto"/>
                <w:left w:val="none" w:sz="0" w:space="0" w:color="auto"/>
                <w:bottom w:val="none" w:sz="0" w:space="0" w:color="auto"/>
                <w:right w:val="none" w:sz="0" w:space="0" w:color="auto"/>
              </w:divBdr>
            </w:div>
            <w:div w:id="1039430977">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sChild>
        </w:div>
        <w:div w:id="2060276363">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934478764">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sChild>
    </w:div>
    <w:div w:id="581792607">
      <w:bodyDiv w:val="1"/>
      <w:marLeft w:val="0"/>
      <w:marRight w:val="0"/>
      <w:marTop w:val="0"/>
      <w:marBottom w:val="0"/>
      <w:divBdr>
        <w:top w:val="none" w:sz="0" w:space="0" w:color="auto"/>
        <w:left w:val="none" w:sz="0" w:space="0" w:color="auto"/>
        <w:bottom w:val="none" w:sz="0" w:space="0" w:color="auto"/>
        <w:right w:val="none" w:sz="0" w:space="0" w:color="auto"/>
      </w:divBdr>
    </w:div>
    <w:div w:id="748112436">
      <w:bodyDiv w:val="1"/>
      <w:marLeft w:val="0"/>
      <w:marRight w:val="0"/>
      <w:marTop w:val="0"/>
      <w:marBottom w:val="0"/>
      <w:divBdr>
        <w:top w:val="none" w:sz="0" w:space="0" w:color="auto"/>
        <w:left w:val="none" w:sz="0" w:space="0" w:color="auto"/>
        <w:bottom w:val="none" w:sz="0" w:space="0" w:color="auto"/>
        <w:right w:val="none" w:sz="0" w:space="0" w:color="auto"/>
      </w:divBdr>
    </w:div>
    <w:div w:id="811798770">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1463424849">
          <w:marLeft w:val="0"/>
          <w:marRight w:val="0"/>
          <w:marTop w:val="0"/>
          <w:marBottom w:val="0"/>
          <w:divBdr>
            <w:top w:val="none" w:sz="0" w:space="0" w:color="auto"/>
            <w:left w:val="none" w:sz="0" w:space="0" w:color="auto"/>
            <w:bottom w:val="none" w:sz="0" w:space="0" w:color="auto"/>
            <w:right w:val="none" w:sz="0" w:space="0" w:color="auto"/>
          </w:divBdr>
        </w:div>
        <w:div w:id="247425280">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841168214">
      <w:bodyDiv w:val="1"/>
      <w:marLeft w:val="0"/>
      <w:marRight w:val="0"/>
      <w:marTop w:val="0"/>
      <w:marBottom w:val="0"/>
      <w:divBdr>
        <w:top w:val="none" w:sz="0" w:space="0" w:color="auto"/>
        <w:left w:val="none" w:sz="0" w:space="0" w:color="auto"/>
        <w:bottom w:val="none" w:sz="0" w:space="0" w:color="auto"/>
        <w:right w:val="none" w:sz="0" w:space="0" w:color="auto"/>
      </w:divBdr>
      <w:divsChild>
        <w:div w:id="901721383">
          <w:marLeft w:val="0"/>
          <w:marRight w:val="0"/>
          <w:marTop w:val="0"/>
          <w:marBottom w:val="0"/>
          <w:divBdr>
            <w:top w:val="none" w:sz="0" w:space="0" w:color="auto"/>
            <w:left w:val="none" w:sz="0" w:space="0" w:color="auto"/>
            <w:bottom w:val="none" w:sz="0" w:space="0" w:color="auto"/>
            <w:right w:val="none" w:sz="0" w:space="0" w:color="auto"/>
          </w:divBdr>
        </w:div>
        <w:div w:id="507720288">
          <w:marLeft w:val="0"/>
          <w:marRight w:val="0"/>
          <w:marTop w:val="0"/>
          <w:marBottom w:val="0"/>
          <w:divBdr>
            <w:top w:val="none" w:sz="0" w:space="0" w:color="auto"/>
            <w:left w:val="none" w:sz="0" w:space="0" w:color="auto"/>
            <w:bottom w:val="none" w:sz="0" w:space="0" w:color="auto"/>
            <w:right w:val="none" w:sz="0" w:space="0" w:color="auto"/>
          </w:divBdr>
        </w:div>
        <w:div w:id="52779412">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72247771">
          <w:marLeft w:val="0"/>
          <w:marRight w:val="0"/>
          <w:marTop w:val="0"/>
          <w:marBottom w:val="0"/>
          <w:divBdr>
            <w:top w:val="none" w:sz="0" w:space="0" w:color="auto"/>
            <w:left w:val="none" w:sz="0" w:space="0" w:color="auto"/>
            <w:bottom w:val="none" w:sz="0" w:space="0" w:color="auto"/>
            <w:right w:val="none" w:sz="0" w:space="0" w:color="auto"/>
          </w:divBdr>
          <w:divsChild>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081828019">
              <w:marLeft w:val="0"/>
              <w:marRight w:val="0"/>
              <w:marTop w:val="0"/>
              <w:marBottom w:val="0"/>
              <w:divBdr>
                <w:top w:val="none" w:sz="0" w:space="0" w:color="auto"/>
                <w:left w:val="none" w:sz="0" w:space="0" w:color="auto"/>
                <w:bottom w:val="none" w:sz="0" w:space="0" w:color="auto"/>
                <w:right w:val="none" w:sz="0" w:space="0" w:color="auto"/>
              </w:divBdr>
            </w:div>
          </w:divsChild>
        </w:div>
        <w:div w:id="261499418">
          <w:marLeft w:val="0"/>
          <w:marRight w:val="0"/>
          <w:marTop w:val="0"/>
          <w:marBottom w:val="0"/>
          <w:divBdr>
            <w:top w:val="none" w:sz="0" w:space="0" w:color="auto"/>
            <w:left w:val="none" w:sz="0" w:space="0" w:color="auto"/>
            <w:bottom w:val="none" w:sz="0" w:space="0" w:color="auto"/>
            <w:right w:val="none" w:sz="0" w:space="0" w:color="auto"/>
          </w:divBdr>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1095008048">
      <w:bodyDiv w:val="1"/>
      <w:marLeft w:val="0"/>
      <w:marRight w:val="0"/>
      <w:marTop w:val="0"/>
      <w:marBottom w:val="0"/>
      <w:divBdr>
        <w:top w:val="none" w:sz="0" w:space="0" w:color="auto"/>
        <w:left w:val="none" w:sz="0" w:space="0" w:color="auto"/>
        <w:bottom w:val="none" w:sz="0" w:space="0" w:color="auto"/>
        <w:right w:val="none" w:sz="0" w:space="0" w:color="auto"/>
      </w:divBdr>
      <w:divsChild>
        <w:div w:id="75371455">
          <w:marLeft w:val="0"/>
          <w:marRight w:val="0"/>
          <w:marTop w:val="0"/>
          <w:marBottom w:val="0"/>
          <w:divBdr>
            <w:top w:val="none" w:sz="0" w:space="0" w:color="auto"/>
            <w:left w:val="none" w:sz="0" w:space="0" w:color="auto"/>
            <w:bottom w:val="none" w:sz="0" w:space="0" w:color="auto"/>
            <w:right w:val="none" w:sz="0" w:space="0" w:color="auto"/>
          </w:divBdr>
        </w:div>
        <w:div w:id="328826003">
          <w:marLeft w:val="0"/>
          <w:marRight w:val="0"/>
          <w:marTop w:val="0"/>
          <w:marBottom w:val="0"/>
          <w:divBdr>
            <w:top w:val="none" w:sz="0" w:space="0" w:color="auto"/>
            <w:left w:val="none" w:sz="0" w:space="0" w:color="auto"/>
            <w:bottom w:val="none" w:sz="0" w:space="0" w:color="auto"/>
            <w:right w:val="none" w:sz="0" w:space="0" w:color="auto"/>
          </w:divBdr>
        </w:div>
        <w:div w:id="1009064393">
          <w:marLeft w:val="0"/>
          <w:marRight w:val="0"/>
          <w:marTop w:val="0"/>
          <w:marBottom w:val="0"/>
          <w:divBdr>
            <w:top w:val="none" w:sz="0" w:space="0" w:color="auto"/>
            <w:left w:val="none" w:sz="0" w:space="0" w:color="auto"/>
            <w:bottom w:val="none" w:sz="0" w:space="0" w:color="auto"/>
            <w:right w:val="none" w:sz="0" w:space="0" w:color="auto"/>
          </w:divBdr>
        </w:div>
        <w:div w:id="1395012316">
          <w:marLeft w:val="0"/>
          <w:marRight w:val="0"/>
          <w:marTop w:val="0"/>
          <w:marBottom w:val="0"/>
          <w:divBdr>
            <w:top w:val="none" w:sz="0" w:space="0" w:color="auto"/>
            <w:left w:val="none" w:sz="0" w:space="0" w:color="auto"/>
            <w:bottom w:val="none" w:sz="0" w:space="0" w:color="auto"/>
            <w:right w:val="none" w:sz="0" w:space="0" w:color="auto"/>
          </w:divBdr>
        </w:div>
        <w:div w:id="678119200">
          <w:marLeft w:val="0"/>
          <w:marRight w:val="0"/>
          <w:marTop w:val="0"/>
          <w:marBottom w:val="0"/>
          <w:divBdr>
            <w:top w:val="none" w:sz="0" w:space="0" w:color="auto"/>
            <w:left w:val="none" w:sz="0" w:space="0" w:color="auto"/>
            <w:bottom w:val="none" w:sz="0" w:space="0" w:color="auto"/>
            <w:right w:val="none" w:sz="0" w:space="0" w:color="auto"/>
          </w:divBdr>
        </w:div>
        <w:div w:id="802046277">
          <w:marLeft w:val="0"/>
          <w:marRight w:val="0"/>
          <w:marTop w:val="0"/>
          <w:marBottom w:val="0"/>
          <w:divBdr>
            <w:top w:val="none" w:sz="0" w:space="0" w:color="auto"/>
            <w:left w:val="none" w:sz="0" w:space="0" w:color="auto"/>
            <w:bottom w:val="none" w:sz="0" w:space="0" w:color="auto"/>
            <w:right w:val="none" w:sz="0" w:space="0" w:color="auto"/>
          </w:divBdr>
        </w:div>
        <w:div w:id="339091053">
          <w:marLeft w:val="0"/>
          <w:marRight w:val="0"/>
          <w:marTop w:val="0"/>
          <w:marBottom w:val="0"/>
          <w:divBdr>
            <w:top w:val="none" w:sz="0" w:space="0" w:color="auto"/>
            <w:left w:val="none" w:sz="0" w:space="0" w:color="auto"/>
            <w:bottom w:val="none" w:sz="0" w:space="0" w:color="auto"/>
            <w:right w:val="none" w:sz="0" w:space="0" w:color="auto"/>
          </w:divBdr>
        </w:div>
        <w:div w:id="1454446138">
          <w:marLeft w:val="0"/>
          <w:marRight w:val="0"/>
          <w:marTop w:val="0"/>
          <w:marBottom w:val="0"/>
          <w:divBdr>
            <w:top w:val="none" w:sz="0" w:space="0" w:color="auto"/>
            <w:left w:val="none" w:sz="0" w:space="0" w:color="auto"/>
            <w:bottom w:val="none" w:sz="0" w:space="0" w:color="auto"/>
            <w:right w:val="none" w:sz="0" w:space="0" w:color="auto"/>
          </w:divBdr>
        </w:div>
        <w:div w:id="1103916748">
          <w:marLeft w:val="0"/>
          <w:marRight w:val="0"/>
          <w:marTop w:val="0"/>
          <w:marBottom w:val="0"/>
          <w:divBdr>
            <w:top w:val="none" w:sz="0" w:space="0" w:color="auto"/>
            <w:left w:val="none" w:sz="0" w:space="0" w:color="auto"/>
            <w:bottom w:val="none" w:sz="0" w:space="0" w:color="auto"/>
            <w:right w:val="none" w:sz="0" w:space="0" w:color="auto"/>
          </w:divBdr>
        </w:div>
        <w:div w:id="870150229">
          <w:marLeft w:val="0"/>
          <w:marRight w:val="0"/>
          <w:marTop w:val="0"/>
          <w:marBottom w:val="0"/>
          <w:divBdr>
            <w:top w:val="none" w:sz="0" w:space="0" w:color="auto"/>
            <w:left w:val="none" w:sz="0" w:space="0" w:color="auto"/>
            <w:bottom w:val="none" w:sz="0" w:space="0" w:color="auto"/>
            <w:right w:val="none" w:sz="0" w:space="0" w:color="auto"/>
          </w:divBdr>
        </w:div>
        <w:div w:id="276571014">
          <w:marLeft w:val="0"/>
          <w:marRight w:val="0"/>
          <w:marTop w:val="0"/>
          <w:marBottom w:val="0"/>
          <w:divBdr>
            <w:top w:val="none" w:sz="0" w:space="0" w:color="auto"/>
            <w:left w:val="none" w:sz="0" w:space="0" w:color="auto"/>
            <w:bottom w:val="none" w:sz="0" w:space="0" w:color="auto"/>
            <w:right w:val="none" w:sz="0" w:space="0" w:color="auto"/>
          </w:divBdr>
        </w:div>
        <w:div w:id="1539975943">
          <w:marLeft w:val="0"/>
          <w:marRight w:val="0"/>
          <w:marTop w:val="0"/>
          <w:marBottom w:val="0"/>
          <w:divBdr>
            <w:top w:val="none" w:sz="0" w:space="0" w:color="auto"/>
            <w:left w:val="none" w:sz="0" w:space="0" w:color="auto"/>
            <w:bottom w:val="none" w:sz="0" w:space="0" w:color="auto"/>
            <w:right w:val="none" w:sz="0" w:space="0" w:color="auto"/>
          </w:divBdr>
        </w:div>
        <w:div w:id="907378221">
          <w:marLeft w:val="0"/>
          <w:marRight w:val="0"/>
          <w:marTop w:val="0"/>
          <w:marBottom w:val="0"/>
          <w:divBdr>
            <w:top w:val="none" w:sz="0" w:space="0" w:color="auto"/>
            <w:left w:val="none" w:sz="0" w:space="0" w:color="auto"/>
            <w:bottom w:val="none" w:sz="0" w:space="0" w:color="auto"/>
            <w:right w:val="none" w:sz="0" w:space="0" w:color="auto"/>
          </w:divBdr>
        </w:div>
        <w:div w:id="1075669721">
          <w:marLeft w:val="0"/>
          <w:marRight w:val="0"/>
          <w:marTop w:val="0"/>
          <w:marBottom w:val="0"/>
          <w:divBdr>
            <w:top w:val="none" w:sz="0" w:space="0" w:color="auto"/>
            <w:left w:val="none" w:sz="0" w:space="0" w:color="auto"/>
            <w:bottom w:val="none" w:sz="0" w:space="0" w:color="auto"/>
            <w:right w:val="none" w:sz="0" w:space="0" w:color="auto"/>
          </w:divBdr>
        </w:div>
        <w:div w:id="916860266">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 w:id="1288925944">
          <w:marLeft w:val="0"/>
          <w:marRight w:val="0"/>
          <w:marTop w:val="0"/>
          <w:marBottom w:val="0"/>
          <w:divBdr>
            <w:top w:val="none" w:sz="0" w:space="0" w:color="auto"/>
            <w:left w:val="none" w:sz="0" w:space="0" w:color="auto"/>
            <w:bottom w:val="none" w:sz="0" w:space="0" w:color="auto"/>
            <w:right w:val="none" w:sz="0" w:space="0" w:color="auto"/>
          </w:divBdr>
          <w:divsChild>
            <w:div w:id="1572152206">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835340782">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1785">
      <w:bodyDiv w:val="1"/>
      <w:marLeft w:val="0"/>
      <w:marRight w:val="0"/>
      <w:marTop w:val="0"/>
      <w:marBottom w:val="0"/>
      <w:divBdr>
        <w:top w:val="none" w:sz="0" w:space="0" w:color="auto"/>
        <w:left w:val="none" w:sz="0" w:space="0" w:color="auto"/>
        <w:bottom w:val="none" w:sz="0" w:space="0" w:color="auto"/>
        <w:right w:val="none" w:sz="0" w:space="0" w:color="auto"/>
      </w:divBdr>
    </w:div>
    <w:div w:id="1232156236">
      <w:bodyDiv w:val="1"/>
      <w:marLeft w:val="0"/>
      <w:marRight w:val="0"/>
      <w:marTop w:val="0"/>
      <w:marBottom w:val="0"/>
      <w:divBdr>
        <w:top w:val="none" w:sz="0" w:space="0" w:color="auto"/>
        <w:left w:val="none" w:sz="0" w:space="0" w:color="auto"/>
        <w:bottom w:val="none" w:sz="0" w:space="0" w:color="auto"/>
        <w:right w:val="none" w:sz="0" w:space="0" w:color="auto"/>
      </w:divBdr>
      <w:divsChild>
        <w:div w:id="1391802690">
          <w:marLeft w:val="0"/>
          <w:marRight w:val="0"/>
          <w:marTop w:val="0"/>
          <w:marBottom w:val="0"/>
          <w:divBdr>
            <w:top w:val="none" w:sz="0" w:space="0" w:color="auto"/>
            <w:left w:val="none" w:sz="0" w:space="0" w:color="auto"/>
            <w:bottom w:val="none" w:sz="0" w:space="0" w:color="auto"/>
            <w:right w:val="none" w:sz="0" w:space="0" w:color="auto"/>
          </w:divBdr>
        </w:div>
        <w:div w:id="1124932178">
          <w:marLeft w:val="0"/>
          <w:marRight w:val="0"/>
          <w:marTop w:val="0"/>
          <w:marBottom w:val="0"/>
          <w:divBdr>
            <w:top w:val="none" w:sz="0" w:space="0" w:color="auto"/>
            <w:left w:val="none" w:sz="0" w:space="0" w:color="auto"/>
            <w:bottom w:val="none" w:sz="0" w:space="0" w:color="auto"/>
            <w:right w:val="none" w:sz="0" w:space="0" w:color="auto"/>
          </w:divBdr>
        </w:div>
      </w:divsChild>
    </w:div>
    <w:div w:id="1289891843">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603683850">
      <w:bodyDiv w:val="1"/>
      <w:marLeft w:val="0"/>
      <w:marRight w:val="0"/>
      <w:marTop w:val="0"/>
      <w:marBottom w:val="0"/>
      <w:divBdr>
        <w:top w:val="none" w:sz="0" w:space="0" w:color="auto"/>
        <w:left w:val="none" w:sz="0" w:space="0" w:color="auto"/>
        <w:bottom w:val="none" w:sz="0" w:space="0" w:color="auto"/>
        <w:right w:val="none" w:sz="0" w:space="0" w:color="auto"/>
      </w:divBdr>
      <w:divsChild>
        <w:div w:id="1857427603">
          <w:marLeft w:val="0"/>
          <w:marRight w:val="0"/>
          <w:marTop w:val="0"/>
          <w:marBottom w:val="0"/>
          <w:divBdr>
            <w:top w:val="none" w:sz="0" w:space="0" w:color="auto"/>
            <w:left w:val="none" w:sz="0" w:space="0" w:color="auto"/>
            <w:bottom w:val="none" w:sz="0" w:space="0" w:color="auto"/>
            <w:right w:val="none" w:sz="0" w:space="0" w:color="auto"/>
          </w:divBdr>
          <w:divsChild>
            <w:div w:id="1359551954">
              <w:marLeft w:val="0"/>
              <w:marRight w:val="0"/>
              <w:marTop w:val="0"/>
              <w:marBottom w:val="0"/>
              <w:divBdr>
                <w:top w:val="none" w:sz="0" w:space="0" w:color="auto"/>
                <w:left w:val="none" w:sz="0" w:space="0" w:color="auto"/>
                <w:bottom w:val="none" w:sz="0" w:space="0" w:color="auto"/>
                <w:right w:val="none" w:sz="0" w:space="0" w:color="auto"/>
              </w:divBdr>
            </w:div>
            <w:div w:id="397361692">
              <w:marLeft w:val="0"/>
              <w:marRight w:val="0"/>
              <w:marTop w:val="0"/>
              <w:marBottom w:val="0"/>
              <w:divBdr>
                <w:top w:val="none" w:sz="0" w:space="0" w:color="auto"/>
                <w:left w:val="none" w:sz="0" w:space="0" w:color="auto"/>
                <w:bottom w:val="none" w:sz="0" w:space="0" w:color="auto"/>
                <w:right w:val="none" w:sz="0" w:space="0" w:color="auto"/>
              </w:divBdr>
            </w:div>
            <w:div w:id="1302736739">
              <w:marLeft w:val="0"/>
              <w:marRight w:val="0"/>
              <w:marTop w:val="0"/>
              <w:marBottom w:val="0"/>
              <w:divBdr>
                <w:top w:val="none" w:sz="0" w:space="0" w:color="auto"/>
                <w:left w:val="none" w:sz="0" w:space="0" w:color="auto"/>
                <w:bottom w:val="none" w:sz="0" w:space="0" w:color="auto"/>
                <w:right w:val="none" w:sz="0" w:space="0" w:color="auto"/>
              </w:divBdr>
            </w:div>
          </w:divsChild>
        </w:div>
        <w:div w:id="1355766452">
          <w:marLeft w:val="0"/>
          <w:marRight w:val="0"/>
          <w:marTop w:val="0"/>
          <w:marBottom w:val="0"/>
          <w:divBdr>
            <w:top w:val="none" w:sz="0" w:space="0" w:color="auto"/>
            <w:left w:val="none" w:sz="0" w:space="0" w:color="auto"/>
            <w:bottom w:val="none" w:sz="0" w:space="0" w:color="auto"/>
            <w:right w:val="none" w:sz="0" w:space="0" w:color="auto"/>
          </w:divBdr>
        </w:div>
        <w:div w:id="1301032356">
          <w:marLeft w:val="0"/>
          <w:marRight w:val="0"/>
          <w:marTop w:val="0"/>
          <w:marBottom w:val="0"/>
          <w:divBdr>
            <w:top w:val="none" w:sz="0" w:space="0" w:color="auto"/>
            <w:left w:val="none" w:sz="0" w:space="0" w:color="auto"/>
            <w:bottom w:val="none" w:sz="0" w:space="0" w:color="auto"/>
            <w:right w:val="none" w:sz="0" w:space="0" w:color="auto"/>
          </w:divBdr>
        </w:div>
        <w:div w:id="1885947294">
          <w:marLeft w:val="0"/>
          <w:marRight w:val="0"/>
          <w:marTop w:val="0"/>
          <w:marBottom w:val="0"/>
          <w:divBdr>
            <w:top w:val="none" w:sz="0" w:space="0" w:color="auto"/>
            <w:left w:val="none" w:sz="0" w:space="0" w:color="auto"/>
            <w:bottom w:val="none" w:sz="0" w:space="0" w:color="auto"/>
            <w:right w:val="none" w:sz="0" w:space="0" w:color="auto"/>
          </w:divBdr>
        </w:div>
        <w:div w:id="1256551461">
          <w:marLeft w:val="0"/>
          <w:marRight w:val="0"/>
          <w:marTop w:val="0"/>
          <w:marBottom w:val="0"/>
          <w:divBdr>
            <w:top w:val="none" w:sz="0" w:space="0" w:color="auto"/>
            <w:left w:val="none" w:sz="0" w:space="0" w:color="auto"/>
            <w:bottom w:val="none" w:sz="0" w:space="0" w:color="auto"/>
            <w:right w:val="none" w:sz="0" w:space="0" w:color="auto"/>
          </w:divBdr>
        </w:div>
        <w:div w:id="1227955411">
          <w:marLeft w:val="0"/>
          <w:marRight w:val="0"/>
          <w:marTop w:val="0"/>
          <w:marBottom w:val="0"/>
          <w:divBdr>
            <w:top w:val="none" w:sz="0" w:space="0" w:color="auto"/>
            <w:left w:val="none" w:sz="0" w:space="0" w:color="auto"/>
            <w:bottom w:val="none" w:sz="0" w:space="0" w:color="auto"/>
            <w:right w:val="none" w:sz="0" w:space="0" w:color="auto"/>
          </w:divBdr>
        </w:div>
        <w:div w:id="1356272468">
          <w:marLeft w:val="0"/>
          <w:marRight w:val="0"/>
          <w:marTop w:val="0"/>
          <w:marBottom w:val="0"/>
          <w:divBdr>
            <w:top w:val="none" w:sz="0" w:space="0" w:color="auto"/>
            <w:left w:val="none" w:sz="0" w:space="0" w:color="auto"/>
            <w:bottom w:val="none" w:sz="0" w:space="0" w:color="auto"/>
            <w:right w:val="none" w:sz="0" w:space="0" w:color="auto"/>
          </w:divBdr>
        </w:div>
        <w:div w:id="323051860">
          <w:marLeft w:val="0"/>
          <w:marRight w:val="0"/>
          <w:marTop w:val="0"/>
          <w:marBottom w:val="0"/>
          <w:divBdr>
            <w:top w:val="none" w:sz="0" w:space="0" w:color="auto"/>
            <w:left w:val="none" w:sz="0" w:space="0" w:color="auto"/>
            <w:bottom w:val="none" w:sz="0" w:space="0" w:color="auto"/>
            <w:right w:val="none" w:sz="0" w:space="0" w:color="auto"/>
          </w:divBdr>
        </w:div>
        <w:div w:id="1904412446">
          <w:marLeft w:val="0"/>
          <w:marRight w:val="0"/>
          <w:marTop w:val="0"/>
          <w:marBottom w:val="0"/>
          <w:divBdr>
            <w:top w:val="none" w:sz="0" w:space="0" w:color="auto"/>
            <w:left w:val="none" w:sz="0" w:space="0" w:color="auto"/>
            <w:bottom w:val="none" w:sz="0" w:space="0" w:color="auto"/>
            <w:right w:val="none" w:sz="0" w:space="0" w:color="auto"/>
          </w:divBdr>
        </w:div>
        <w:div w:id="505020830">
          <w:marLeft w:val="0"/>
          <w:marRight w:val="0"/>
          <w:marTop w:val="0"/>
          <w:marBottom w:val="0"/>
          <w:divBdr>
            <w:top w:val="none" w:sz="0" w:space="0" w:color="auto"/>
            <w:left w:val="none" w:sz="0" w:space="0" w:color="auto"/>
            <w:bottom w:val="none" w:sz="0" w:space="0" w:color="auto"/>
            <w:right w:val="none" w:sz="0" w:space="0" w:color="auto"/>
          </w:divBdr>
        </w:div>
        <w:div w:id="24985044">
          <w:marLeft w:val="0"/>
          <w:marRight w:val="0"/>
          <w:marTop w:val="0"/>
          <w:marBottom w:val="0"/>
          <w:divBdr>
            <w:top w:val="none" w:sz="0" w:space="0" w:color="auto"/>
            <w:left w:val="none" w:sz="0" w:space="0" w:color="auto"/>
            <w:bottom w:val="none" w:sz="0" w:space="0" w:color="auto"/>
            <w:right w:val="none" w:sz="0" w:space="0" w:color="auto"/>
          </w:divBdr>
        </w:div>
        <w:div w:id="415516358">
          <w:marLeft w:val="0"/>
          <w:marRight w:val="0"/>
          <w:marTop w:val="0"/>
          <w:marBottom w:val="0"/>
          <w:divBdr>
            <w:top w:val="none" w:sz="0" w:space="0" w:color="auto"/>
            <w:left w:val="none" w:sz="0" w:space="0" w:color="auto"/>
            <w:bottom w:val="none" w:sz="0" w:space="0" w:color="auto"/>
            <w:right w:val="none" w:sz="0" w:space="0" w:color="auto"/>
          </w:divBdr>
        </w:div>
        <w:div w:id="655452335">
          <w:marLeft w:val="0"/>
          <w:marRight w:val="0"/>
          <w:marTop w:val="0"/>
          <w:marBottom w:val="0"/>
          <w:divBdr>
            <w:top w:val="none" w:sz="0" w:space="0" w:color="auto"/>
            <w:left w:val="none" w:sz="0" w:space="0" w:color="auto"/>
            <w:bottom w:val="none" w:sz="0" w:space="0" w:color="auto"/>
            <w:right w:val="none" w:sz="0" w:space="0" w:color="auto"/>
          </w:divBdr>
        </w:div>
        <w:div w:id="62358653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858889235">
      <w:bodyDiv w:val="1"/>
      <w:marLeft w:val="0"/>
      <w:marRight w:val="0"/>
      <w:marTop w:val="0"/>
      <w:marBottom w:val="0"/>
      <w:divBdr>
        <w:top w:val="none" w:sz="0" w:space="0" w:color="auto"/>
        <w:left w:val="none" w:sz="0" w:space="0" w:color="auto"/>
        <w:bottom w:val="none" w:sz="0" w:space="0" w:color="auto"/>
        <w:right w:val="none" w:sz="0" w:space="0" w:color="auto"/>
      </w:divBdr>
    </w:div>
    <w:div w:id="1984776059">
      <w:bodyDiv w:val="1"/>
      <w:marLeft w:val="0"/>
      <w:marRight w:val="0"/>
      <w:marTop w:val="0"/>
      <w:marBottom w:val="0"/>
      <w:divBdr>
        <w:top w:val="none" w:sz="0" w:space="0" w:color="auto"/>
        <w:left w:val="none" w:sz="0" w:space="0" w:color="auto"/>
        <w:bottom w:val="none" w:sz="0" w:space="0" w:color="auto"/>
        <w:right w:val="none" w:sz="0" w:space="0" w:color="auto"/>
      </w:divBdr>
    </w:div>
    <w:div w:id="2029140808">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físico. Borrador trabajado el 13/05/2021 Con IT revisado en Alegatos finales y aprobado por NT.  No hay modificaciones al IT.  Caso 47025. Correcciones realizadas. </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Props1.xml><?xml version="1.0" encoding="utf-8"?>
<ds:datastoreItem xmlns:ds="http://schemas.openxmlformats.org/officeDocument/2006/customXml" ds:itemID="{5E3CE9DC-4E36-4516-8DAC-233DBBBE5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AB6B9BBB-40D6-4CA2-BC1E-35E439651F6D}">
  <ds:schemaRefs>
    <ds:schemaRef ds:uri="http://schemas.openxmlformats.org/officeDocument/2006/bibliography"/>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9</TotalTime>
  <Pages>10</Pages>
  <Words>4874</Words>
  <Characters>26812</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Milton Sanchez</cp:lastModifiedBy>
  <cp:revision>4</cp:revision>
  <cp:lastPrinted>2021-05-20T15:33:00Z</cp:lastPrinted>
  <dcterms:created xsi:type="dcterms:W3CDTF">2021-08-16T21:27:00Z</dcterms:created>
  <dcterms:modified xsi:type="dcterms:W3CDTF">2021-08-18T16:42:00Z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