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0B04ADB3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 N.° 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256C1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</w:t>
      </w:r>
      <w:r w:rsidR="003C77F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</w:t>
      </w:r>
      <w:r w:rsidR="00FF06C4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68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Pr="0091121B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 GENERAL DE ELECTRICIDAD Y TELECOMUNICACIONES. San Salvador, a las</w:t>
      </w:r>
      <w:r w:rsidR="00B02B4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F06C4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673EA4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 con</w:t>
      </w:r>
      <w:r w:rsidR="00A75B9B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F06C4">
        <w:rPr>
          <w:rFonts w:ascii="Museo Sans 300" w:eastAsia="Arial" w:hAnsi="Museo Sans 300" w:cs="Arial"/>
          <w:sz w:val="20"/>
          <w:szCs w:val="20"/>
          <w:lang w:val="es-ES" w:eastAsia="es-SV"/>
        </w:rPr>
        <w:t>cuarenta</w:t>
      </w:r>
      <w:r w:rsidR="00673E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del día </w:t>
      </w:r>
      <w:r w:rsidR="00FF06C4">
        <w:rPr>
          <w:rFonts w:ascii="Museo Sans 300" w:eastAsia="Arial" w:hAnsi="Museo Sans 300" w:cs="Arial"/>
          <w:sz w:val="20"/>
          <w:szCs w:val="20"/>
          <w:lang w:val="es-ES" w:eastAsia="es-SV"/>
        </w:rPr>
        <w:t>veintiséis</w:t>
      </w:r>
      <w:r w:rsidR="00256C1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9D1DC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F06C4">
        <w:rPr>
          <w:rFonts w:ascii="Museo Sans 300" w:eastAsia="Arial" w:hAnsi="Museo Sans 300" w:cs="Arial"/>
          <w:sz w:val="20"/>
          <w:szCs w:val="20"/>
          <w:lang w:val="es-ES" w:eastAsia="es-SV"/>
        </w:rPr>
        <w:t>marzo</w:t>
      </w:r>
      <w:r w:rsidR="00673EA4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de </w:t>
      </w:r>
      <w:proofErr w:type="gramStart"/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dos mil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proofErr w:type="gramEnd"/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233202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Esta </w:t>
      </w:r>
      <w:r w:rsidR="00FD3BF6">
        <w:rPr>
          <w:rFonts w:ascii="Museo Sans 300" w:hAnsi="Museo Sans 300"/>
          <w:sz w:val="20"/>
          <w:szCs w:val="20"/>
          <w:lang w:val="es-ES_tradnl"/>
        </w:rPr>
        <w:t>S</w:t>
      </w:r>
      <w:r w:rsidRPr="0091121B">
        <w:rPr>
          <w:rFonts w:ascii="Museo Sans 300" w:hAnsi="Museo Sans 300"/>
          <w:sz w:val="20"/>
          <w:szCs w:val="20"/>
          <w:lang w:val="es-ES_tradnl"/>
        </w:rPr>
        <w:t xml:space="preserve">uperintendencia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 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E68B0BC" w14:textId="357F5714" w:rsidR="003915BD" w:rsidRDefault="00FD3BF6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1A964531">
        <w:rPr>
          <w:rFonts w:ascii="Museo Sans 300" w:hAnsi="Museo Sans 300"/>
          <w:sz w:val="20"/>
          <w:szCs w:val="20"/>
          <w:lang w:eastAsia="es-SV"/>
        </w:rPr>
        <w:t xml:space="preserve">El día </w:t>
      </w:r>
      <w:r w:rsidR="00256C18" w:rsidRPr="1A964531">
        <w:rPr>
          <w:rFonts w:ascii="Museo Sans 300" w:hAnsi="Museo Sans 300"/>
          <w:sz w:val="20"/>
          <w:szCs w:val="20"/>
          <w:lang w:eastAsia="es-SV"/>
        </w:rPr>
        <w:t>siete</w:t>
      </w:r>
      <w:r w:rsidR="003915BD" w:rsidRPr="1A964531">
        <w:rPr>
          <w:rFonts w:ascii="Museo Sans 300" w:hAnsi="Museo Sans 300"/>
          <w:sz w:val="20"/>
          <w:szCs w:val="20"/>
          <w:lang w:eastAsia="es-SV"/>
        </w:rPr>
        <w:t xml:space="preserve"> de diciembre de dos mil veinte, la señora </w:t>
      </w:r>
      <w:r w:rsidR="00A13867">
        <w:rPr>
          <w:rFonts w:ascii="Museo Sans 300" w:hAnsi="Museo Sans 300"/>
          <w:sz w:val="20"/>
          <w:szCs w:val="20"/>
          <w:lang w:eastAsia="es-SV"/>
        </w:rPr>
        <w:t>+++</w:t>
      </w:r>
      <w:r w:rsidR="00256C18" w:rsidRPr="1A964531">
        <w:rPr>
          <w:rFonts w:ascii="Museo Sans 300" w:hAnsi="Museo Sans 300"/>
          <w:sz w:val="20"/>
          <w:szCs w:val="20"/>
          <w:lang w:eastAsia="es-SV"/>
        </w:rPr>
        <w:t xml:space="preserve"> en calidad de hija sobreviviente de la titular del suministro la señora </w:t>
      </w:r>
      <w:r w:rsidR="00A13867">
        <w:rPr>
          <w:rFonts w:ascii="Museo Sans 300" w:hAnsi="Museo Sans 300"/>
          <w:sz w:val="20"/>
          <w:szCs w:val="20"/>
          <w:lang w:eastAsia="es-SV"/>
        </w:rPr>
        <w:t>+++</w:t>
      </w:r>
      <w:r w:rsidR="00256C18" w:rsidRPr="1A964531">
        <w:rPr>
          <w:rFonts w:ascii="Museo Sans 300" w:hAnsi="Museo Sans 300"/>
          <w:sz w:val="20"/>
          <w:szCs w:val="20"/>
          <w:lang w:eastAsia="es-SV"/>
        </w:rPr>
        <w:t xml:space="preserve"> conocida por </w:t>
      </w:r>
      <w:r w:rsidR="00A13867">
        <w:rPr>
          <w:rFonts w:ascii="Museo Sans 300" w:hAnsi="Museo Sans 300"/>
          <w:sz w:val="20"/>
          <w:szCs w:val="20"/>
          <w:lang w:eastAsia="es-SV"/>
        </w:rPr>
        <w:t>+++</w:t>
      </w:r>
      <w:r w:rsidR="003915BD" w:rsidRPr="1A964531">
        <w:rPr>
          <w:rFonts w:ascii="Museo Sans 300" w:hAnsi="Museo Sans 300"/>
          <w:sz w:val="20"/>
          <w:szCs w:val="20"/>
          <w:lang w:eastAsia="es-SV"/>
        </w:rPr>
        <w:t xml:space="preserve"> interpuso un reclamo en contra de la sociedad </w:t>
      </w:r>
      <w:r w:rsidR="00256C18" w:rsidRPr="1A964531">
        <w:rPr>
          <w:rFonts w:ascii="Museo Sans 300" w:hAnsi="Museo Sans 300"/>
          <w:sz w:val="20"/>
          <w:szCs w:val="20"/>
          <w:lang w:eastAsia="es-SV"/>
        </w:rPr>
        <w:t>EEO</w:t>
      </w:r>
      <w:r w:rsidR="003915BD" w:rsidRPr="1A964531">
        <w:rPr>
          <w:rFonts w:ascii="Museo Sans 300" w:hAnsi="Museo Sans 300"/>
          <w:sz w:val="20"/>
          <w:szCs w:val="20"/>
          <w:lang w:eastAsia="es-SV"/>
        </w:rPr>
        <w:t>, S.A. de C.V., por considerar que debido </w:t>
      </w:r>
      <w:r w:rsidR="00256C18" w:rsidRPr="1A964531">
        <w:rPr>
          <w:rFonts w:ascii="Museo Sans 300" w:hAnsi="Museo Sans 300"/>
          <w:sz w:val="20"/>
          <w:szCs w:val="20"/>
          <w:lang w:eastAsia="es-SV"/>
        </w:rPr>
        <w:t xml:space="preserve">a una falla ocurrida </w:t>
      </w:r>
      <w:r w:rsidR="00325D25" w:rsidRPr="1A964531">
        <w:rPr>
          <w:rFonts w:ascii="Museo Sans 300" w:hAnsi="Museo Sans 300"/>
          <w:sz w:val="20"/>
          <w:szCs w:val="20"/>
          <w:lang w:eastAsia="es-SV"/>
        </w:rPr>
        <w:t xml:space="preserve">el día primero de noviembre del año dos mil veinte </w:t>
      </w:r>
      <w:r w:rsidR="00637718" w:rsidRPr="1A964531">
        <w:rPr>
          <w:rFonts w:ascii="Museo Sans 300" w:hAnsi="Museo Sans 300"/>
          <w:sz w:val="20"/>
          <w:szCs w:val="20"/>
          <w:lang w:eastAsia="es-SV"/>
        </w:rPr>
        <w:t xml:space="preserve">en el servicio de energía eléctrica </w:t>
      </w:r>
      <w:r w:rsidR="00325D25" w:rsidRPr="1A964531">
        <w:rPr>
          <w:rFonts w:ascii="Museo Sans 300" w:hAnsi="Museo Sans 300"/>
          <w:sz w:val="20"/>
          <w:szCs w:val="20"/>
          <w:lang w:eastAsia="es-SV"/>
        </w:rPr>
        <w:t xml:space="preserve">que se proporciona </w:t>
      </w:r>
      <w:r w:rsidR="00256C18" w:rsidRPr="1A964531">
        <w:rPr>
          <w:rFonts w:ascii="Museo Sans 300" w:hAnsi="Museo Sans 300"/>
          <w:sz w:val="20"/>
          <w:szCs w:val="20"/>
          <w:lang w:eastAsia="es-SV"/>
        </w:rPr>
        <w:t xml:space="preserve">en </w:t>
      </w:r>
      <w:r w:rsidR="003915BD" w:rsidRPr="1A964531">
        <w:rPr>
          <w:rFonts w:ascii="Museo Sans 300" w:hAnsi="Museo Sans 300"/>
          <w:sz w:val="20"/>
          <w:szCs w:val="20"/>
          <w:lang w:eastAsia="es-SV"/>
        </w:rPr>
        <w:t>el suministro identificado con el NIC </w:t>
      </w:r>
      <w:r w:rsidR="00A13867">
        <w:rPr>
          <w:rFonts w:ascii="Museo Sans 300" w:hAnsi="Museo Sans 300"/>
          <w:sz w:val="20"/>
          <w:szCs w:val="20"/>
          <w:lang w:eastAsia="es-SV"/>
        </w:rPr>
        <w:t>+++</w:t>
      </w:r>
      <w:r w:rsidR="003915BD" w:rsidRPr="1A964531">
        <w:rPr>
          <w:rFonts w:ascii="Museo Sans 300" w:hAnsi="Museo Sans 300"/>
          <w:sz w:val="20"/>
          <w:szCs w:val="20"/>
          <w:lang w:eastAsia="es-SV"/>
        </w:rPr>
        <w:t>,</w:t>
      </w:r>
      <w:r w:rsidR="00256C18" w:rsidRPr="1A964531">
        <w:rPr>
          <w:rFonts w:ascii="Museo Sans 300" w:hAnsi="Museo Sans 300"/>
          <w:sz w:val="20"/>
          <w:szCs w:val="20"/>
          <w:lang w:eastAsia="es-SV"/>
        </w:rPr>
        <w:t xml:space="preserve"> se dañ</w:t>
      </w:r>
      <w:r w:rsidR="6AEB3B21" w:rsidRPr="1A964531">
        <w:rPr>
          <w:rFonts w:ascii="Museo Sans 300" w:hAnsi="Museo Sans 300"/>
          <w:sz w:val="20"/>
          <w:szCs w:val="20"/>
          <w:lang w:eastAsia="es-SV"/>
        </w:rPr>
        <w:t xml:space="preserve">aron varios equipos eléctricos. </w:t>
      </w:r>
    </w:p>
    <w:p w14:paraId="46BB8089" w14:textId="223ED8EB" w:rsidR="00E32528" w:rsidRDefault="00E32528" w:rsidP="00E32528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0147E58" w14:textId="1CFCD8C3" w:rsidR="00E32528" w:rsidRDefault="00B36E02" w:rsidP="003C77F8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Por </w:t>
      </w:r>
      <w:r w:rsidR="008E7039" w:rsidRPr="1A964531">
        <w:rPr>
          <w:rFonts w:ascii="Museo Sans 300" w:hAnsi="Museo Sans 300"/>
          <w:sz w:val="20"/>
          <w:szCs w:val="20"/>
          <w:lang w:eastAsia="es-SV"/>
        </w:rPr>
        <w:t xml:space="preserve">vía telefónica la señora </w:t>
      </w:r>
      <w:r w:rsidR="00A13867">
        <w:rPr>
          <w:rFonts w:ascii="Museo Sans 300" w:hAnsi="Museo Sans 300"/>
          <w:sz w:val="20"/>
          <w:szCs w:val="20"/>
          <w:lang w:eastAsia="es-SV"/>
        </w:rPr>
        <w:t>+++</w:t>
      </w:r>
      <w:r w:rsidR="000E4395" w:rsidRPr="1A96453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E7039" w:rsidRPr="1A964531">
        <w:rPr>
          <w:rFonts w:ascii="Museo Sans 300" w:hAnsi="Museo Sans 300"/>
          <w:sz w:val="20"/>
          <w:szCs w:val="20"/>
          <w:lang w:eastAsia="es-SV"/>
        </w:rPr>
        <w:t>solicitó que la</w:t>
      </w:r>
      <w:r w:rsidR="00AA4C07" w:rsidRPr="1A964531">
        <w:rPr>
          <w:rFonts w:ascii="Museo Sans 300" w:hAnsi="Museo Sans 300"/>
          <w:sz w:val="20"/>
          <w:szCs w:val="20"/>
          <w:lang w:eastAsia="es-SV"/>
        </w:rPr>
        <w:t>s</w:t>
      </w:r>
      <w:r w:rsidR="008E7039" w:rsidRPr="1A96453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00D4" w:rsidRPr="1A964531">
        <w:rPr>
          <w:rFonts w:ascii="Museo Sans 300" w:hAnsi="Museo Sans 300"/>
          <w:sz w:val="20"/>
          <w:szCs w:val="20"/>
          <w:lang w:eastAsia="es-SV"/>
        </w:rPr>
        <w:t>notificaciones relacionadas</w:t>
      </w:r>
      <w:r w:rsidR="00FE67A4" w:rsidRPr="1A964531">
        <w:rPr>
          <w:rFonts w:ascii="Museo Sans 300" w:hAnsi="Museo Sans 300"/>
          <w:sz w:val="20"/>
          <w:szCs w:val="20"/>
          <w:lang w:eastAsia="es-SV"/>
        </w:rPr>
        <w:t xml:space="preserve"> con su reclamo </w:t>
      </w:r>
      <w:r w:rsidR="000E4395" w:rsidRPr="1A964531">
        <w:rPr>
          <w:rFonts w:ascii="Museo Sans 300" w:hAnsi="Museo Sans 300"/>
          <w:sz w:val="20"/>
          <w:szCs w:val="20"/>
          <w:lang w:eastAsia="es-SV"/>
        </w:rPr>
        <w:t xml:space="preserve">fueran </w:t>
      </w:r>
      <w:r w:rsidR="1EBF07DF" w:rsidRPr="1A964531">
        <w:rPr>
          <w:rFonts w:ascii="Museo Sans 300" w:hAnsi="Museo Sans 300"/>
          <w:sz w:val="20"/>
          <w:szCs w:val="20"/>
          <w:lang w:eastAsia="es-SV"/>
        </w:rPr>
        <w:t>enviadas</w:t>
      </w:r>
      <w:r w:rsidR="000E4395" w:rsidRPr="1A96453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E67A4" w:rsidRPr="1A964531">
        <w:rPr>
          <w:rFonts w:ascii="Museo Sans 300" w:hAnsi="Museo Sans 300"/>
          <w:sz w:val="20"/>
          <w:szCs w:val="20"/>
          <w:lang w:eastAsia="es-SV"/>
        </w:rPr>
        <w:t xml:space="preserve">al número móvil </w:t>
      </w:r>
      <w:r w:rsidR="00A13867">
        <w:rPr>
          <w:rFonts w:ascii="Museo Sans 300" w:hAnsi="Museo Sans 300"/>
          <w:sz w:val="20"/>
          <w:szCs w:val="20"/>
          <w:lang w:eastAsia="es-SV"/>
        </w:rPr>
        <w:t>+++</w:t>
      </w:r>
      <w:r w:rsidR="00C200D4" w:rsidRPr="1A964531">
        <w:rPr>
          <w:rFonts w:ascii="Museo Sans 300" w:hAnsi="Museo Sans 300"/>
          <w:sz w:val="20"/>
          <w:szCs w:val="20"/>
          <w:lang w:eastAsia="es-SV"/>
        </w:rPr>
        <w:t>.</w:t>
      </w:r>
    </w:p>
    <w:p w14:paraId="231F4FE9" w14:textId="034953F9" w:rsidR="007E459B" w:rsidRDefault="007E459B" w:rsidP="007E459B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FC4CDB6" w14:textId="4D2EF13C" w:rsidR="00A00145" w:rsidRDefault="00A00145" w:rsidP="00084E5E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793E50">
        <w:rPr>
          <w:rFonts w:ascii="Museo Sans 300" w:hAnsi="Museo Sans 300"/>
          <w:sz w:val="20"/>
          <w:szCs w:val="20"/>
          <w:lang w:eastAsia="es-SV"/>
        </w:rPr>
        <w:t>Mediante el acuerdo N.° E-</w:t>
      </w:r>
      <w:r w:rsidR="00793E50" w:rsidRPr="00793E50">
        <w:rPr>
          <w:rFonts w:ascii="Museo Sans 300" w:hAnsi="Museo Sans 300"/>
          <w:sz w:val="20"/>
          <w:szCs w:val="20"/>
          <w:lang w:eastAsia="es-SV"/>
        </w:rPr>
        <w:t>1277</w:t>
      </w:r>
      <w:r w:rsidR="003915BD" w:rsidRPr="00793E50">
        <w:rPr>
          <w:rFonts w:ascii="Museo Sans 300" w:hAnsi="Museo Sans 300"/>
          <w:sz w:val="20"/>
          <w:szCs w:val="20"/>
          <w:lang w:eastAsia="es-SV"/>
        </w:rPr>
        <w:t>-2020</w:t>
      </w:r>
      <w:r w:rsidRPr="00793E50">
        <w:rPr>
          <w:rFonts w:ascii="Museo Sans 300" w:hAnsi="Museo Sans 300"/>
          <w:sz w:val="20"/>
          <w:szCs w:val="20"/>
          <w:lang w:eastAsia="es-SV"/>
        </w:rPr>
        <w:t xml:space="preserve">-CAU de fecha </w:t>
      </w:r>
      <w:r w:rsidR="00793E50" w:rsidRPr="00793E50">
        <w:rPr>
          <w:rFonts w:ascii="Museo Sans 300" w:hAnsi="Museo Sans 300"/>
          <w:sz w:val="20"/>
          <w:szCs w:val="20"/>
          <w:lang w:eastAsia="es-SV"/>
        </w:rPr>
        <w:t>dieciséis</w:t>
      </w:r>
      <w:r w:rsidRPr="00793E50">
        <w:rPr>
          <w:rFonts w:ascii="Museo Sans 300" w:hAnsi="Museo Sans 300"/>
          <w:sz w:val="20"/>
          <w:szCs w:val="20"/>
          <w:lang w:eastAsia="es-SV"/>
        </w:rPr>
        <w:t xml:space="preserve"> de diciembre de dos mil veinte, esta </w:t>
      </w:r>
      <w:r w:rsidR="00015C15">
        <w:rPr>
          <w:rFonts w:ascii="Museo Sans 300" w:hAnsi="Museo Sans 300"/>
          <w:sz w:val="20"/>
          <w:szCs w:val="20"/>
          <w:lang w:eastAsia="es-SV"/>
        </w:rPr>
        <w:t>S</w:t>
      </w:r>
      <w:r w:rsidRPr="00793E50">
        <w:rPr>
          <w:rFonts w:ascii="Museo Sans 300" w:hAnsi="Museo Sans 300"/>
          <w:sz w:val="20"/>
          <w:szCs w:val="20"/>
          <w:lang w:eastAsia="es-SV"/>
        </w:rPr>
        <w:t>uperintendencia previno a</w:t>
      </w:r>
      <w:r w:rsidR="00015480" w:rsidRPr="00793E5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93E50">
        <w:rPr>
          <w:rFonts w:ascii="Museo Sans 300" w:hAnsi="Museo Sans 300"/>
          <w:sz w:val="20"/>
          <w:szCs w:val="20"/>
          <w:lang w:eastAsia="es-SV"/>
        </w:rPr>
        <w:t>l</w:t>
      </w:r>
      <w:r w:rsidR="00015480" w:rsidRPr="00793E50">
        <w:rPr>
          <w:rFonts w:ascii="Museo Sans 300" w:hAnsi="Museo Sans 300"/>
          <w:sz w:val="20"/>
          <w:szCs w:val="20"/>
          <w:lang w:eastAsia="es-SV"/>
        </w:rPr>
        <w:t>a</w:t>
      </w:r>
      <w:r w:rsidRPr="00793E50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015480" w:rsidRPr="00793E50">
        <w:rPr>
          <w:rFonts w:ascii="Museo Sans 300" w:hAnsi="Museo Sans 300"/>
          <w:sz w:val="20"/>
          <w:szCs w:val="20"/>
          <w:lang w:eastAsia="es-SV"/>
        </w:rPr>
        <w:t>a</w:t>
      </w:r>
      <w:r w:rsidRPr="00793E5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3867">
        <w:rPr>
          <w:rFonts w:ascii="Museo Sans 300" w:hAnsi="Museo Sans 300"/>
          <w:sz w:val="20"/>
          <w:szCs w:val="20"/>
          <w:lang w:eastAsia="es-SV"/>
        </w:rPr>
        <w:t>+++</w:t>
      </w:r>
      <w:r w:rsidRPr="00793E5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793E50">
        <w:rPr>
          <w:rFonts w:ascii="Museo Sans 300" w:hAnsi="Museo Sans 300"/>
          <w:sz w:val="20"/>
          <w:szCs w:val="20"/>
          <w:lang w:eastAsia="es-SV"/>
        </w:rPr>
        <w:t xml:space="preserve">para </w:t>
      </w:r>
      <w:r w:rsidRPr="00793E50">
        <w:rPr>
          <w:rFonts w:ascii="Museo Sans 300" w:hAnsi="Museo Sans 300"/>
          <w:sz w:val="20"/>
          <w:szCs w:val="20"/>
          <w:lang w:eastAsia="es-SV"/>
        </w:rPr>
        <w:t>que</w:t>
      </w:r>
      <w:r w:rsidR="0074158F" w:rsidRPr="00793E50">
        <w:rPr>
          <w:rFonts w:ascii="Museo Sans 300" w:hAnsi="Museo Sans 300"/>
          <w:sz w:val="20"/>
          <w:szCs w:val="20"/>
          <w:lang w:eastAsia="es-SV"/>
        </w:rPr>
        <w:t>,</w:t>
      </w:r>
      <w:r w:rsidRPr="00793E50">
        <w:rPr>
          <w:rFonts w:ascii="Museo Sans 300" w:hAnsi="Museo Sans 300"/>
          <w:sz w:val="20"/>
          <w:szCs w:val="20"/>
          <w:lang w:eastAsia="es-SV"/>
        </w:rPr>
        <w:t xml:space="preserve"> en el plazo</w:t>
      </w:r>
      <w:r w:rsidRPr="00793E50">
        <w:rPr>
          <w:rFonts w:ascii="Museo Sans 300" w:hAnsi="Museo Sans 300"/>
          <w:sz w:val="20"/>
          <w:szCs w:val="20"/>
          <w:lang w:val="es-MX" w:eastAsia="es-SV"/>
        </w:rPr>
        <w:t xml:space="preserve"> máximo de diez días hábiles contados a partir del día siguiente a</w:t>
      </w:r>
      <w:r w:rsidR="00B27FFC" w:rsidRPr="00793E50">
        <w:rPr>
          <w:rFonts w:ascii="Museo Sans 300" w:hAnsi="Museo Sans 300"/>
          <w:sz w:val="20"/>
          <w:szCs w:val="20"/>
          <w:lang w:val="es-MX" w:eastAsia="es-SV"/>
        </w:rPr>
        <w:t xml:space="preserve"> la notificación de dicho </w:t>
      </w:r>
      <w:r w:rsidR="00F23ACE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793E50">
        <w:rPr>
          <w:rFonts w:ascii="Museo Sans 300" w:hAnsi="Museo Sans 300"/>
          <w:sz w:val="20"/>
          <w:szCs w:val="20"/>
          <w:lang w:val="es-MX" w:eastAsia="es-SV"/>
        </w:rPr>
        <w:t>, presentara</w:t>
      </w:r>
      <w:r w:rsidRPr="00793E50">
        <w:rPr>
          <w:rFonts w:ascii="Museo Sans 300" w:hAnsi="Museo Sans 300"/>
          <w:sz w:val="20"/>
          <w:szCs w:val="20"/>
          <w:lang w:val="es-MX" w:eastAsia="es-SV"/>
        </w:rPr>
        <w:t xml:space="preserve"> la </w:t>
      </w:r>
      <w:r w:rsidR="00793E50">
        <w:rPr>
          <w:rFonts w:ascii="Museo Sans 300" w:hAnsi="Museo Sans 300"/>
          <w:sz w:val="20"/>
          <w:szCs w:val="20"/>
          <w:lang w:val="es-MX" w:eastAsia="es-SV"/>
        </w:rPr>
        <w:t>descripción de los daños causados, precisando los bienes muebles o inmuebles, equipos, aparatos electrónicos y/o instalaciones, así como la valoración económica detallada de los mismos</w:t>
      </w:r>
      <w:r w:rsidR="00015C15">
        <w:rPr>
          <w:rFonts w:ascii="Museo Sans 300" w:hAnsi="Museo Sans 300"/>
          <w:sz w:val="20"/>
          <w:szCs w:val="20"/>
          <w:lang w:val="es-MX" w:eastAsia="es-SV"/>
        </w:rPr>
        <w:t>, de conformidad a los requisitos de admisibilidad establecidos en la</w:t>
      </w:r>
      <w:r w:rsidR="001175A4">
        <w:rPr>
          <w:rFonts w:ascii="Museo Sans 300" w:hAnsi="Museo Sans 300"/>
          <w:sz w:val="20"/>
          <w:szCs w:val="20"/>
          <w:lang w:val="es-MX" w:eastAsia="es-SV"/>
        </w:rPr>
        <w:t xml:space="preserve"> Normativa para la Compensación por Daños Económicos</w:t>
      </w:r>
      <w:r w:rsidR="00AB29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7174D6">
        <w:rPr>
          <w:rFonts w:ascii="Museo Sans 300" w:hAnsi="Museo Sans 300"/>
          <w:sz w:val="20"/>
          <w:szCs w:val="20"/>
          <w:lang w:val="es-MX" w:eastAsia="es-SV"/>
        </w:rPr>
        <w:t xml:space="preserve">o </w:t>
      </w:r>
      <w:r w:rsidR="00AB2935">
        <w:rPr>
          <w:rFonts w:ascii="Museo Sans 300" w:hAnsi="Museo Sans 300"/>
          <w:sz w:val="20"/>
          <w:szCs w:val="20"/>
          <w:lang w:val="es-MX" w:eastAsia="es-SV"/>
        </w:rPr>
        <w:t>a Equipos, Artefactos o Instalaciones.</w:t>
      </w:r>
      <w:r w:rsidR="001175A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C1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5D9EA3D1" w14:textId="77777777" w:rsidR="00793E50" w:rsidRPr="00793E50" w:rsidRDefault="00793E50" w:rsidP="00793E5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24D01D10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1A964531">
        <w:rPr>
          <w:rFonts w:ascii="Museo Sans 300" w:hAnsi="Museo Sans 300"/>
          <w:sz w:val="20"/>
          <w:szCs w:val="20"/>
          <w:lang w:val="es-MX" w:eastAsia="es-SV"/>
        </w:rPr>
        <w:t>En el mismo</w:t>
      </w:r>
      <w:r w:rsidR="00F4255A" w:rsidRPr="1A964531">
        <w:rPr>
          <w:rFonts w:ascii="Museo Sans 300" w:hAnsi="Museo Sans 300"/>
          <w:sz w:val="20"/>
          <w:szCs w:val="20"/>
          <w:lang w:val="es-MX" w:eastAsia="es-SV"/>
        </w:rPr>
        <w:t xml:space="preserve"> acuerdo y de conformidad con el artículo 72 de la Ley de Procedimientos Administrativos</w:t>
      </w:r>
      <w:r w:rsidRPr="1A964531">
        <w:rPr>
          <w:rFonts w:ascii="Museo Sans 300" w:hAnsi="Museo Sans 300"/>
          <w:sz w:val="20"/>
          <w:szCs w:val="20"/>
          <w:lang w:val="es-MX" w:eastAsia="es-SV"/>
        </w:rPr>
        <w:t xml:space="preserve">, se estableció </w:t>
      </w:r>
      <w:r w:rsidR="1975ED10" w:rsidRPr="1A964531">
        <w:rPr>
          <w:rFonts w:ascii="Museo Sans 300" w:hAnsi="Museo Sans 300"/>
          <w:sz w:val="20"/>
          <w:szCs w:val="20"/>
          <w:lang w:val="es-MX" w:eastAsia="es-SV"/>
        </w:rPr>
        <w:t>que,</w:t>
      </w:r>
      <w:r w:rsidRPr="1A964531">
        <w:rPr>
          <w:rFonts w:ascii="Museo Sans 300" w:hAnsi="Museo Sans 300"/>
          <w:sz w:val="20"/>
          <w:szCs w:val="20"/>
          <w:lang w:val="es-MX" w:eastAsia="es-SV"/>
        </w:rPr>
        <w:t xml:space="preserve"> de no cumplir con la prevención en el plazo otorgado, el reclamo se archivaría sin más trámite, quedando a salvo su derecho de presentar una nueva solicitud, si fuera 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B846AAA" w14:textId="3F5C632F" w:rsidR="00015480" w:rsidRPr="00015480" w:rsidRDefault="00A00145" w:rsidP="003C77F8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1A964531">
        <w:rPr>
          <w:rFonts w:ascii="Museo Sans 300" w:hAnsi="Museo Sans 300"/>
          <w:sz w:val="20"/>
          <w:szCs w:val="20"/>
          <w:lang w:val="es-MX" w:eastAsia="es-SV"/>
        </w:rPr>
        <w:t xml:space="preserve">Dicho acuerdo fue notificado </w:t>
      </w:r>
      <w:r w:rsidR="00BA214A" w:rsidRPr="1A964531">
        <w:rPr>
          <w:rFonts w:ascii="Museo Sans 300" w:hAnsi="Museo Sans 300"/>
          <w:sz w:val="20"/>
          <w:szCs w:val="20"/>
          <w:lang w:val="es-MX" w:eastAsia="es-SV"/>
        </w:rPr>
        <w:t xml:space="preserve">el día tres de febrero de este </w:t>
      </w:r>
      <w:r w:rsidR="52342069" w:rsidRPr="1A964531">
        <w:rPr>
          <w:rFonts w:ascii="Museo Sans 300" w:hAnsi="Museo Sans 300"/>
          <w:sz w:val="20"/>
          <w:szCs w:val="20"/>
          <w:lang w:val="es-MX" w:eastAsia="es-SV"/>
        </w:rPr>
        <w:t>año a</w:t>
      </w:r>
      <w:r w:rsidR="00015480" w:rsidRPr="1A96453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 w:rsidRPr="1A964531">
        <w:rPr>
          <w:rFonts w:ascii="Museo Sans 300" w:hAnsi="Museo Sans 300"/>
          <w:sz w:val="20"/>
          <w:szCs w:val="20"/>
          <w:lang w:val="es-ES" w:eastAsia="es-SV"/>
        </w:rPr>
        <w:t>la señora </w:t>
      </w:r>
      <w:r w:rsidR="00A13867">
        <w:rPr>
          <w:rFonts w:ascii="Museo Sans 300" w:hAnsi="Museo Sans 300"/>
          <w:sz w:val="20"/>
          <w:szCs w:val="20"/>
          <w:lang w:val="es-ES" w:eastAsia="es-SV"/>
        </w:rPr>
        <w:t>+++</w:t>
      </w:r>
      <w:r w:rsidR="004114B2" w:rsidRPr="1A96453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1C3839" w:rsidRPr="1A964531">
        <w:rPr>
          <w:rFonts w:ascii="Museo Sans 300" w:hAnsi="Museo Sans 300"/>
          <w:sz w:val="20"/>
          <w:szCs w:val="20"/>
          <w:lang w:val="es-MX" w:eastAsia="es-SV"/>
        </w:rPr>
        <w:t xml:space="preserve">al número </w:t>
      </w:r>
      <w:r w:rsidR="004114B2" w:rsidRPr="1A964531">
        <w:rPr>
          <w:rFonts w:ascii="Museo Sans 300" w:hAnsi="Museo Sans 300"/>
          <w:sz w:val="20"/>
          <w:szCs w:val="20"/>
          <w:lang w:val="es-MX" w:eastAsia="es-SV"/>
        </w:rPr>
        <w:t xml:space="preserve">telefónico </w:t>
      </w:r>
      <w:r w:rsidR="001C3839" w:rsidRPr="1A964531">
        <w:rPr>
          <w:rFonts w:ascii="Museo Sans 300" w:hAnsi="Museo Sans 300"/>
          <w:sz w:val="20"/>
          <w:szCs w:val="20"/>
          <w:lang w:val="es-MX" w:eastAsia="es-SV"/>
        </w:rPr>
        <w:t>indica</w:t>
      </w:r>
      <w:r w:rsidR="693D76CE" w:rsidRPr="1A964531">
        <w:rPr>
          <w:rFonts w:ascii="Museo Sans 300" w:hAnsi="Museo Sans 300"/>
          <w:sz w:val="20"/>
          <w:szCs w:val="20"/>
          <w:lang w:val="es-MX" w:eastAsia="es-SV"/>
        </w:rPr>
        <w:t xml:space="preserve">do </w:t>
      </w:r>
      <w:r w:rsidR="001C3839" w:rsidRPr="1A964531">
        <w:rPr>
          <w:rFonts w:ascii="Museo Sans 300" w:hAnsi="Museo Sans 300"/>
          <w:sz w:val="20"/>
          <w:szCs w:val="20"/>
          <w:lang w:val="es-MX" w:eastAsia="es-SV"/>
        </w:rPr>
        <w:t xml:space="preserve">para recibir </w:t>
      </w:r>
      <w:r w:rsidR="685477ED" w:rsidRPr="1A964531">
        <w:rPr>
          <w:rFonts w:ascii="Museo Sans 300" w:hAnsi="Museo Sans 300"/>
          <w:sz w:val="20"/>
          <w:szCs w:val="20"/>
          <w:lang w:val="es-MX" w:eastAsia="es-SV"/>
        </w:rPr>
        <w:t>notificaciones, por</w:t>
      </w:r>
      <w:r w:rsidRPr="1A964531">
        <w:rPr>
          <w:rFonts w:ascii="Museo Sans 300" w:hAnsi="Museo Sans 300"/>
          <w:sz w:val="20"/>
          <w:szCs w:val="20"/>
          <w:lang w:val="es-MX" w:eastAsia="es-SV"/>
        </w:rPr>
        <w:t xml:space="preserve"> lo que el plazo </w:t>
      </w:r>
      <w:r w:rsidR="0D8965E8" w:rsidRPr="1A964531">
        <w:rPr>
          <w:rFonts w:ascii="Museo Sans 300" w:hAnsi="Museo Sans 300"/>
          <w:sz w:val="20"/>
          <w:szCs w:val="20"/>
          <w:lang w:val="es-MX" w:eastAsia="es-SV"/>
        </w:rPr>
        <w:t>finalizó el</w:t>
      </w:r>
      <w:r w:rsidRPr="1A964531">
        <w:rPr>
          <w:rFonts w:ascii="Museo Sans 300" w:hAnsi="Museo Sans 300"/>
          <w:sz w:val="20"/>
          <w:szCs w:val="20"/>
          <w:lang w:val="es-MX" w:eastAsia="es-SV"/>
        </w:rPr>
        <w:t xml:space="preserve"> día </w:t>
      </w:r>
      <w:r w:rsidR="00B65E25" w:rsidRPr="1A964531">
        <w:rPr>
          <w:rFonts w:ascii="Museo Sans 300" w:hAnsi="Museo Sans 300"/>
          <w:sz w:val="20"/>
          <w:szCs w:val="20"/>
          <w:lang w:val="es-MX" w:eastAsia="es-SV"/>
        </w:rPr>
        <w:t xml:space="preserve">diecisiete </w:t>
      </w:r>
      <w:r w:rsidR="00015480" w:rsidRPr="1A964531">
        <w:rPr>
          <w:rFonts w:ascii="Museo Sans 300" w:hAnsi="Museo Sans 300"/>
          <w:sz w:val="20"/>
          <w:szCs w:val="20"/>
          <w:lang w:val="es-MX" w:eastAsia="es-SV"/>
        </w:rPr>
        <w:t>del mismo mes y año</w:t>
      </w:r>
      <w:r w:rsidR="00C80B48" w:rsidRPr="1A964531">
        <w:rPr>
          <w:rFonts w:ascii="Museo Sans 300" w:hAnsi="Museo Sans 300"/>
          <w:sz w:val="20"/>
          <w:szCs w:val="20"/>
          <w:lang w:eastAsia="es-SV"/>
        </w:rPr>
        <w:t xml:space="preserve">, sin que </w:t>
      </w:r>
      <w:r w:rsidR="00C80B48" w:rsidRPr="1A964531">
        <w:rPr>
          <w:rFonts w:ascii="Museo Sans 300" w:eastAsiaTheme="minorEastAsia" w:hAnsi="Museo Sans 300"/>
          <w:sz w:val="20"/>
          <w:szCs w:val="20"/>
          <w:lang w:eastAsia="es-SV"/>
        </w:rPr>
        <w:t>la señora presentara la documentación para subsanar la prevención señalada</w:t>
      </w:r>
      <w:r w:rsidR="00C80B48" w:rsidRPr="1A964531">
        <w:rPr>
          <w:rFonts w:ascii="Times New Roman" w:eastAsiaTheme="minorEastAsia" w:hAnsi="Times New Roman"/>
          <w:lang w:eastAsia="es-SV"/>
        </w:rPr>
        <w:t>.</w:t>
      </w:r>
    </w:p>
    <w:p w14:paraId="7CB6FDC3" w14:textId="77777777" w:rsidR="00A00145" w:rsidRP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1B4C325D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1A964531">
        <w:rPr>
          <w:rFonts w:ascii="Museo Sans 300" w:hAnsi="Museo Sans 300"/>
          <w:sz w:val="20"/>
          <w:szCs w:val="20"/>
          <w:lang w:val="es-ES" w:eastAsia="es-SV"/>
        </w:rPr>
        <w:t xml:space="preserve">Conforme a lo expuesto anteriormente, esta </w:t>
      </w:r>
      <w:r w:rsidR="58E6399B" w:rsidRPr="1A964531">
        <w:rPr>
          <w:rFonts w:ascii="Museo Sans 300" w:hAnsi="Museo Sans 300"/>
          <w:sz w:val="20"/>
          <w:szCs w:val="20"/>
          <w:lang w:val="es-ES" w:eastAsia="es-SV"/>
        </w:rPr>
        <w:t>S</w:t>
      </w:r>
      <w:r w:rsidRPr="1A964531">
        <w:rPr>
          <w:rFonts w:ascii="Museo Sans 300" w:hAnsi="Museo Sans 300"/>
          <w:sz w:val="20"/>
          <w:szCs w:val="20"/>
          <w:lang w:val="es-ES" w:eastAsia="es-SV"/>
        </w:rPr>
        <w:t>uperintendencia, con el apoyo del CAU, considera procedente realizar el análisis siguiente</w:t>
      </w:r>
      <w:r w:rsidR="00C061AE" w:rsidRPr="1A964531">
        <w:rPr>
          <w:rFonts w:ascii="Museo Sans 300" w:hAnsi="Museo Sans 300"/>
          <w:sz w:val="20"/>
          <w:szCs w:val="20"/>
          <w:lang w:val="es-ES" w:eastAsia="es-SV"/>
        </w:rPr>
        <w:t>:</w:t>
      </w:r>
      <w:r w:rsidR="00C061AE" w:rsidRPr="1A964531">
        <w:rPr>
          <w:rFonts w:ascii="Museo Sans 300" w:hAnsi="Museo Sans 300"/>
          <w:sz w:val="20"/>
          <w:szCs w:val="20"/>
          <w:lang w:eastAsia="es-SV"/>
        </w:rPr>
        <w:t> 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1AD245B6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 LEGAL</w:t>
      </w:r>
    </w:p>
    <w:p w14:paraId="4976891C" w14:textId="77777777" w:rsidR="000836EF" w:rsidRPr="000C70C4" w:rsidRDefault="000836EF" w:rsidP="000836EF">
      <w:pPr>
        <w:tabs>
          <w:tab w:val="left" w:pos="567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Museo Sans 300" w:eastAsia="Times New Roman" w:hAnsi="Museo Sans 300"/>
          <w:lang w:val="es-ES_tradnl"/>
        </w:rPr>
      </w:pPr>
    </w:p>
    <w:p w14:paraId="68833414" w14:textId="25EF81A2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 conformidad con el artículo 166 de la Ley de Procedimientos Administrativos (LPA) todo procedimiento debe ser adecuado a lo establecido en dicha Ley. </w:t>
      </w:r>
    </w:p>
    <w:p w14:paraId="704CF84B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459ABD3E" w14:textId="630E00E9" w:rsidR="0095105D" w:rsidRDefault="0095105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Con base a lo establecido en el artículo 5 literal d) de la Normativa para la Compensación por Daños Económicos o a Equipos, Artefactos o Instalaciones, la solicitud deberá contener: “</w:t>
      </w:r>
      <w:r w:rsidRPr="0095105D">
        <w:rPr>
          <w:rFonts w:ascii="Museo Sans 300" w:eastAsia="Times New Roman" w:hAnsi="Museo Sans 300"/>
          <w:i/>
          <w:sz w:val="20"/>
          <w:szCs w:val="20"/>
          <w:lang w:eastAsia="es-ES"/>
        </w:rPr>
        <w:t>Descripción de los daños causados, precisando los bienes muebles o inmuebles, equipos, aparatos eléctricos y/o instalaciones, así como una valoración económica detallada de los mismos”</w:t>
      </w:r>
      <w:r>
        <w:rPr>
          <w:rFonts w:ascii="Museo Sans 300" w:eastAsia="Times New Roman" w:hAnsi="Museo Sans 300"/>
          <w:sz w:val="20"/>
          <w:szCs w:val="20"/>
          <w:lang w:eastAsia="es-ES"/>
        </w:rPr>
        <w:t>.</w:t>
      </w:r>
    </w:p>
    <w:p w14:paraId="6A4541F0" w14:textId="5C5AC9C4" w:rsidR="00015480" w:rsidRPr="00015480" w:rsidRDefault="0095105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15480"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7DFF7B49" w14:textId="392F73DC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74158F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artículo 72 de la LPA determina</w:t>
      </w:r>
      <w:r w:rsidR="0074158F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, si la solicitud o alguno de los actos del interesado no reúnen los requisitos necesarios, la administración le requerirá para que, en el plazo de diez días, subsane la falta o acompañe los documentos que se le exijan, con indicación de 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 si no realiza la actuación requerida, se archivará su escrito sin más trámite y quedará a salvo su derecho de presentar nueva petición, si fuera procedente conforme a la Ley.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0BD44343" w14:textId="77777777" w:rsidR="008C2F36" w:rsidRDefault="008C2F36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9089D68" w14:textId="2C5DB18F" w:rsidR="00C061AE" w:rsidRPr="0091121B" w:rsidRDefault="00221D1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ANÁLISIS DEL CASO</w:t>
      </w:r>
    </w:p>
    <w:p w14:paraId="19089D69" w14:textId="77777777" w:rsidR="00C061AE" w:rsidRP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 w:rsidRPr="00C061AE">
        <w:rPr>
          <w:rFonts w:ascii="Museo Sans 300" w:hAnsi="Museo Sans 300"/>
          <w:lang w:eastAsia="es-SV"/>
        </w:rPr>
        <w:t> </w:t>
      </w:r>
    </w:p>
    <w:p w14:paraId="11640239" w14:textId="08EB97AE" w:rsidR="001C1E99" w:rsidRPr="00673EA4" w:rsidRDefault="001C1E99" w:rsidP="1A964531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1A964531">
        <w:rPr>
          <w:rFonts w:ascii="Museo Sans 300" w:eastAsiaTheme="minorEastAsia" w:hAnsi="Museo Sans 300"/>
          <w:sz w:val="20"/>
          <w:szCs w:val="20"/>
          <w:lang w:val="es-SV" w:eastAsia="es-SV"/>
        </w:rPr>
        <w:t xml:space="preserve">Al no haber </w:t>
      </w:r>
      <w:r w:rsidR="697DCDB0" w:rsidRPr="1A964531">
        <w:rPr>
          <w:rFonts w:ascii="Museo Sans 300" w:eastAsiaTheme="minorEastAsia" w:hAnsi="Museo Sans 300"/>
          <w:sz w:val="20"/>
          <w:szCs w:val="20"/>
          <w:lang w:val="es-SV" w:eastAsia="es-SV"/>
        </w:rPr>
        <w:t xml:space="preserve">cumplido el reclamo </w:t>
      </w:r>
      <w:r w:rsidRPr="1A964531">
        <w:rPr>
          <w:rFonts w:ascii="Museo Sans 300" w:eastAsiaTheme="minorEastAsia" w:hAnsi="Museo Sans 300"/>
          <w:sz w:val="20"/>
          <w:szCs w:val="20"/>
          <w:lang w:val="es-SV" w:eastAsia="es-SV"/>
        </w:rPr>
        <w:t xml:space="preserve">presentado </w:t>
      </w:r>
      <w:r w:rsidR="61623595" w:rsidRPr="1A964531">
        <w:rPr>
          <w:rFonts w:ascii="Museo Sans 300" w:hAnsi="Museo Sans 300"/>
          <w:sz w:val="20"/>
          <w:szCs w:val="20"/>
          <w:lang w:eastAsia="es-SV"/>
        </w:rPr>
        <w:t xml:space="preserve">con los requisitos de admisibilidad establecidos en </w:t>
      </w:r>
      <w:r w:rsidR="61623595" w:rsidRPr="1A964531">
        <w:rPr>
          <w:rFonts w:ascii="Museo Sans 300" w:hAnsi="Museo Sans 300"/>
          <w:sz w:val="20"/>
          <w:szCs w:val="20"/>
          <w:lang w:val="es-MX" w:eastAsia="es-SV"/>
        </w:rPr>
        <w:t xml:space="preserve">la Normativa para la Compensación por Daños Económicos o a Equipos, Artefactos o Instalaciones </w:t>
      </w:r>
      <w:r w:rsidR="008C2F36" w:rsidRPr="1A964531">
        <w:rPr>
          <w:rFonts w:ascii="Museo Sans 300" w:eastAsiaTheme="minorEastAsia" w:hAnsi="Museo Sans 300"/>
          <w:sz w:val="20"/>
          <w:szCs w:val="20"/>
          <w:lang w:val="es-SV" w:eastAsia="es-SV"/>
        </w:rPr>
        <w:t>para</w:t>
      </w:r>
      <w:r w:rsidR="00FF0338" w:rsidRPr="1A964531">
        <w:rPr>
          <w:rFonts w:ascii="Museo Sans 300" w:eastAsiaTheme="minorEastAsia" w:hAnsi="Museo Sans 300"/>
          <w:sz w:val="20"/>
          <w:szCs w:val="20"/>
          <w:lang w:val="es-SV" w:eastAsia="es-SV"/>
        </w:rPr>
        <w:t xml:space="preserve"> iniciar</w:t>
      </w:r>
      <w:r w:rsidR="008C2F36" w:rsidRPr="1A964531">
        <w:rPr>
          <w:rFonts w:ascii="Museo Sans 300" w:eastAsiaTheme="minorEastAsia" w:hAnsi="Museo Sans 300"/>
          <w:sz w:val="20"/>
          <w:szCs w:val="20"/>
          <w:lang w:val="es-SV" w:eastAsia="es-SV"/>
        </w:rPr>
        <w:t xml:space="preserve"> </w:t>
      </w:r>
      <w:r w:rsidR="00FF0338" w:rsidRPr="1A964531">
        <w:rPr>
          <w:rFonts w:ascii="Museo Sans 300" w:eastAsiaTheme="minorEastAsia" w:hAnsi="Museo Sans 300"/>
          <w:sz w:val="20"/>
          <w:szCs w:val="20"/>
          <w:lang w:val="es-SV" w:eastAsia="es-SV"/>
        </w:rPr>
        <w:t xml:space="preserve">el procedimiento </w:t>
      </w:r>
      <w:r w:rsidR="00A13867" w:rsidRPr="1A964531">
        <w:rPr>
          <w:rFonts w:ascii="Museo Sans 300" w:eastAsiaTheme="minorEastAsia" w:hAnsi="Museo Sans 300"/>
          <w:sz w:val="20"/>
          <w:szCs w:val="20"/>
          <w:lang w:val="es-SV" w:eastAsia="es-SV"/>
        </w:rPr>
        <w:t xml:space="preserve">correspondiente, </w:t>
      </w:r>
      <w:r w:rsidR="00A13867" w:rsidRPr="1A964531">
        <w:rPr>
          <w:rFonts w:ascii="Museo Sans 300" w:hAnsi="Museo Sans 300"/>
          <w:sz w:val="20"/>
          <w:szCs w:val="20"/>
        </w:rPr>
        <w:t>deben</w:t>
      </w:r>
      <w:r w:rsidRPr="1A964531">
        <w:rPr>
          <w:rFonts w:ascii="Museo Sans 300" w:hAnsi="Museo Sans 300"/>
          <w:sz w:val="20"/>
          <w:szCs w:val="20"/>
        </w:rPr>
        <w:t xml:space="preserve"> archivarse las presentes diligencias</w:t>
      </w:r>
      <w:r w:rsidR="004B1521" w:rsidRPr="1A964531">
        <w:rPr>
          <w:rFonts w:ascii="Museo Sans 300" w:hAnsi="Museo Sans 300"/>
          <w:sz w:val="20"/>
          <w:szCs w:val="20"/>
        </w:rPr>
        <w:t xml:space="preserve">; </w:t>
      </w:r>
      <w:r w:rsidRPr="1A964531">
        <w:rPr>
          <w:rFonts w:ascii="Museo Sans 300" w:hAnsi="Museo Sans 300"/>
          <w:sz w:val="20"/>
          <w:szCs w:val="20"/>
        </w:rPr>
        <w:t>queda</w:t>
      </w:r>
      <w:r w:rsidR="004B1521" w:rsidRPr="1A964531">
        <w:rPr>
          <w:rFonts w:ascii="Museo Sans 300" w:hAnsi="Museo Sans 300"/>
          <w:sz w:val="20"/>
          <w:szCs w:val="20"/>
        </w:rPr>
        <w:t>ndo</w:t>
      </w:r>
      <w:r w:rsidRPr="1A964531">
        <w:rPr>
          <w:rFonts w:ascii="Museo Sans 300" w:hAnsi="Museo Sans 300"/>
          <w:sz w:val="20"/>
          <w:szCs w:val="20"/>
        </w:rPr>
        <w:t xml:space="preserve"> a salvo el derecho </w:t>
      </w:r>
      <w:r w:rsidR="004B1521" w:rsidRPr="1A964531">
        <w:rPr>
          <w:rFonts w:ascii="Museo Sans 300" w:hAnsi="Museo Sans 300"/>
          <w:sz w:val="20"/>
          <w:szCs w:val="20"/>
        </w:rPr>
        <w:t xml:space="preserve">de la señora </w:t>
      </w:r>
      <w:r w:rsidR="00A13867">
        <w:rPr>
          <w:rFonts w:ascii="Museo Sans 300" w:hAnsi="Museo Sans 300"/>
          <w:sz w:val="20"/>
          <w:szCs w:val="20"/>
          <w:lang w:eastAsia="es-SV"/>
        </w:rPr>
        <w:t>+++</w:t>
      </w:r>
      <w:r w:rsidR="00B437B3" w:rsidRPr="1A964531">
        <w:rPr>
          <w:rFonts w:ascii="Museo Sans 300" w:hAnsi="Museo Sans 300"/>
          <w:sz w:val="20"/>
          <w:szCs w:val="20"/>
        </w:rPr>
        <w:t xml:space="preserve"> </w:t>
      </w:r>
      <w:r w:rsidRPr="1A964531">
        <w:rPr>
          <w:rFonts w:ascii="Museo Sans 300" w:hAnsi="Museo Sans 300"/>
          <w:sz w:val="20"/>
          <w:szCs w:val="20"/>
        </w:rPr>
        <w:t xml:space="preserve">de presentar una nueva petición ante esta </w:t>
      </w:r>
      <w:r w:rsidR="00B437B3" w:rsidRPr="1A964531">
        <w:rPr>
          <w:rFonts w:ascii="Museo Sans 300" w:hAnsi="Museo Sans 300"/>
          <w:sz w:val="20"/>
          <w:szCs w:val="20"/>
        </w:rPr>
        <w:t>i</w:t>
      </w:r>
      <w:r w:rsidRPr="1A964531">
        <w:rPr>
          <w:rFonts w:ascii="Museo Sans 300" w:hAnsi="Museo Sans 300"/>
          <w:sz w:val="20"/>
          <w:szCs w:val="20"/>
        </w:rPr>
        <w:t>nstitución, cuando lo estime pertinente</w:t>
      </w:r>
      <w:r w:rsidR="08E5220B" w:rsidRPr="1A964531">
        <w:rPr>
          <w:rFonts w:ascii="Museo Sans 300" w:hAnsi="Museo Sans 300"/>
          <w:sz w:val="20"/>
          <w:szCs w:val="20"/>
        </w:rPr>
        <w:t xml:space="preserve"> de conformidad con el </w:t>
      </w:r>
      <w:r w:rsidR="08E5220B" w:rsidRPr="1A964531">
        <w:rPr>
          <w:rFonts w:ascii="Museo Sans 300" w:hAnsi="Museo Sans 300"/>
          <w:sz w:val="20"/>
          <w:szCs w:val="20"/>
          <w:lang w:val="es-MX" w:eastAsia="es-SV"/>
        </w:rPr>
        <w:t>artículo 72 de la Ley de Procedimientos Administrativos.</w:t>
      </w:r>
      <w:r w:rsidR="08E5220B" w:rsidRPr="1A964531">
        <w:rPr>
          <w:rFonts w:ascii="Museo Sans 300" w:hAnsi="Museo Sans 300"/>
          <w:sz w:val="20"/>
          <w:szCs w:val="20"/>
        </w:rPr>
        <w:t xml:space="preserve"> </w:t>
      </w:r>
    </w:p>
    <w:p w14:paraId="2BD12422" w14:textId="77777777" w:rsidR="001C1E99" w:rsidRPr="00497B05" w:rsidRDefault="001C1E99" w:rsidP="00497B05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1C355FB6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 TANTO,</w:t>
      </w:r>
      <w:r w:rsidRPr="0091121B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> 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 base 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 xml:space="preserve">n el marco regulatorio expuesto,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 superintendencia 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21EBD709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 xml:space="preserve">Archivar el reclamo interpuesto por </w:t>
      </w:r>
      <w:r w:rsidR="001B1E49" w:rsidRPr="00497B05">
        <w:rPr>
          <w:rFonts w:ascii="Museo Sans 300" w:hAnsi="Museo Sans 300"/>
          <w:sz w:val="20"/>
          <w:szCs w:val="20"/>
          <w:lang w:eastAsia="es-SV"/>
        </w:rPr>
        <w:t>la señora </w:t>
      </w:r>
      <w:r w:rsidR="00A13867">
        <w:rPr>
          <w:rFonts w:ascii="Museo Sans 300" w:hAnsi="Museo Sans 300"/>
          <w:sz w:val="20"/>
          <w:szCs w:val="20"/>
          <w:lang w:val="es-ES" w:eastAsia="es-SV"/>
        </w:rPr>
        <w:t>+++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 por</w:t>
      </w:r>
      <w:r w:rsidR="003C77F8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437B3">
        <w:rPr>
          <w:rFonts w:ascii="Museo Sans 300" w:hAnsi="Museo Sans 300"/>
          <w:sz w:val="20"/>
          <w:szCs w:val="20"/>
          <w:lang w:eastAsia="es-SV"/>
        </w:rPr>
        <w:t xml:space="preserve">no cumplir su </w:t>
      </w:r>
      <w:r w:rsidR="00D41382">
        <w:rPr>
          <w:rFonts w:ascii="Museo Sans 300" w:hAnsi="Museo Sans 300"/>
          <w:sz w:val="20"/>
          <w:szCs w:val="20"/>
          <w:lang w:eastAsia="es-SV"/>
        </w:rPr>
        <w:t xml:space="preserve">solicitud con los requisitos de admisibilidad establecidos en </w:t>
      </w:r>
      <w:r w:rsidR="00D41382">
        <w:rPr>
          <w:rFonts w:ascii="Museo Sans 300" w:hAnsi="Museo Sans 300"/>
          <w:sz w:val="20"/>
          <w:szCs w:val="20"/>
          <w:lang w:val="es-MX" w:eastAsia="es-SV"/>
        </w:rPr>
        <w:t>la Normativa para la Compensación por Daños Económicos o a Equipos, Artefactos o Instalaciones</w:t>
      </w:r>
      <w:r w:rsidRPr="00497B05">
        <w:rPr>
          <w:rFonts w:ascii="Museo Sans 300" w:hAnsi="Museo Sans 300"/>
          <w:sz w:val="20"/>
          <w:szCs w:val="20"/>
          <w:lang w:eastAsia="es-SV"/>
        </w:rPr>
        <w:t>; quedando a salvo el derecho de presentar una nueva petición ante esta institución,</w:t>
      </w:r>
      <w:r w:rsidR="001B1E49" w:rsidRPr="001B1E49">
        <w:rPr>
          <w:rFonts w:ascii="Museo Sans 300" w:hAnsi="Museo Sans 300"/>
          <w:sz w:val="20"/>
          <w:szCs w:val="20"/>
          <w:lang w:val="es-ES" w:eastAsia="es-SV"/>
        </w:rPr>
        <w:t> 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 fuera procedente</w:t>
      </w:r>
      <w:r w:rsidRPr="00497B05">
        <w:rPr>
          <w:rFonts w:ascii="Museo Sans 300" w:hAnsi="Museo Sans 300"/>
          <w:sz w:val="20"/>
          <w:szCs w:val="20"/>
          <w:lang w:eastAsia="es-SV"/>
        </w:rPr>
        <w:t>; y,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3256897E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 este acuerdo a</w:t>
      </w:r>
      <w:r w:rsidR="001B1E4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1B1E49" w:rsidRPr="00497B05">
        <w:rPr>
          <w:rFonts w:ascii="Museo Sans 300" w:hAnsi="Museo Sans 300"/>
          <w:sz w:val="20"/>
          <w:szCs w:val="20"/>
          <w:lang w:eastAsia="es-SV"/>
        </w:rPr>
        <w:t>la señora </w:t>
      </w:r>
      <w:r w:rsidR="00A13867">
        <w:rPr>
          <w:rFonts w:ascii="Museo Sans 300" w:hAnsi="Museo Sans 300"/>
          <w:sz w:val="20"/>
          <w:szCs w:val="20"/>
          <w:lang w:val="es-ES" w:eastAsia="es-SV"/>
        </w:rPr>
        <w:t>+++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 xml:space="preserve"> para los efectos legales 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 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3D0A0514" w:rsidR="00D753BA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4471B678" w14:textId="77777777" w:rsidR="000A1AFA" w:rsidRPr="00CD6B00" w:rsidRDefault="000A1AF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Manuel Ernesto Aguilar Flores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  <w:bookmarkStart w:id="0" w:name="_GoBack"/>
      <w:bookmarkEnd w:id="0"/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5320F" w14:textId="77777777" w:rsidR="00AC4616" w:rsidRDefault="00AC4616">
      <w:pPr>
        <w:spacing w:after="0" w:line="240" w:lineRule="auto"/>
      </w:pPr>
      <w:r>
        <w:separator/>
      </w:r>
    </w:p>
  </w:endnote>
  <w:endnote w:type="continuationSeparator" w:id="0">
    <w:p w14:paraId="1DAB3462" w14:textId="77777777" w:rsidR="00AC4616" w:rsidRDefault="00AC4616">
      <w:pPr>
        <w:spacing w:after="0" w:line="240" w:lineRule="auto"/>
      </w:pPr>
      <w:r>
        <w:continuationSeparator/>
      </w:r>
    </w:p>
  </w:endnote>
  <w:endnote w:type="continuationNotice" w:id="1">
    <w:p w14:paraId="039E23C2" w14:textId="77777777" w:rsidR="00AC4616" w:rsidRDefault="00AC4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1" w14:textId="2DE7256E" w:rsidR="003828A2" w:rsidRDefault="003828A2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A13867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A13867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19089DA2" w14:textId="3AD0AEA6" w:rsidR="003828A2" w:rsidRDefault="003828A2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5AE6B" w14:textId="6956004D" w:rsidR="003828A2" w:rsidRDefault="003828A2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C624CA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3828A2" w:rsidRDefault="00015480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DF7DAD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4" w14:textId="77777777" w:rsidR="003828A2" w:rsidRPr="0015529E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3828A2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  <w:p w14:paraId="15CA96B3" w14:textId="52383460" w:rsidR="003828A2" w:rsidRPr="00FA1ACB" w:rsidRDefault="003828A2" w:rsidP="00FA1ACB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b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74B95" w14:textId="77777777" w:rsidR="00AC4616" w:rsidRDefault="00AC4616">
      <w:pPr>
        <w:spacing w:after="0" w:line="240" w:lineRule="auto"/>
      </w:pPr>
      <w:r>
        <w:separator/>
      </w:r>
    </w:p>
  </w:footnote>
  <w:footnote w:type="continuationSeparator" w:id="0">
    <w:p w14:paraId="3186FF12" w14:textId="77777777" w:rsidR="00AC4616" w:rsidRDefault="00AC4616">
      <w:pPr>
        <w:spacing w:after="0" w:line="240" w:lineRule="auto"/>
      </w:pPr>
      <w:r>
        <w:continuationSeparator/>
      </w:r>
    </w:p>
  </w:footnote>
  <w:footnote w:type="continuationNotice" w:id="1">
    <w:p w14:paraId="0A382B88" w14:textId="77777777" w:rsidR="00AC4616" w:rsidRDefault="00AC46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9F" w14:textId="77777777" w:rsidR="003828A2" w:rsidRDefault="003828A2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0" w14:textId="77777777" w:rsidR="003828A2" w:rsidRDefault="003828A2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3" w14:textId="77777777" w:rsidR="003828A2" w:rsidRPr="00754E7A" w:rsidRDefault="003828A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0"/>
    <w:rsid w:val="000006EC"/>
    <w:rsid w:val="000052EB"/>
    <w:rsid w:val="00006FD6"/>
    <w:rsid w:val="000125F1"/>
    <w:rsid w:val="000129A8"/>
    <w:rsid w:val="00015480"/>
    <w:rsid w:val="00015C15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A1AFA"/>
    <w:rsid w:val="000C515A"/>
    <w:rsid w:val="000C6524"/>
    <w:rsid w:val="000D14EB"/>
    <w:rsid w:val="000D3EF7"/>
    <w:rsid w:val="000D4617"/>
    <w:rsid w:val="000D61E5"/>
    <w:rsid w:val="000E4395"/>
    <w:rsid w:val="000F35F2"/>
    <w:rsid w:val="000F6ABE"/>
    <w:rsid w:val="00103C80"/>
    <w:rsid w:val="001175A4"/>
    <w:rsid w:val="001209BE"/>
    <w:rsid w:val="001261B3"/>
    <w:rsid w:val="001333F1"/>
    <w:rsid w:val="00146D14"/>
    <w:rsid w:val="001509AB"/>
    <w:rsid w:val="0015529E"/>
    <w:rsid w:val="00157B0F"/>
    <w:rsid w:val="001668A2"/>
    <w:rsid w:val="00176357"/>
    <w:rsid w:val="00186861"/>
    <w:rsid w:val="00190307"/>
    <w:rsid w:val="00193F42"/>
    <w:rsid w:val="00196486"/>
    <w:rsid w:val="001A510B"/>
    <w:rsid w:val="001B1E49"/>
    <w:rsid w:val="001C117A"/>
    <w:rsid w:val="001C1E99"/>
    <w:rsid w:val="001C3839"/>
    <w:rsid w:val="001C4FD5"/>
    <w:rsid w:val="001C52B5"/>
    <w:rsid w:val="001C540F"/>
    <w:rsid w:val="001D1AB5"/>
    <w:rsid w:val="001D5049"/>
    <w:rsid w:val="001E51D2"/>
    <w:rsid w:val="001E7EC7"/>
    <w:rsid w:val="001F1A61"/>
    <w:rsid w:val="001F4479"/>
    <w:rsid w:val="001F4559"/>
    <w:rsid w:val="001F47FF"/>
    <w:rsid w:val="0020635A"/>
    <w:rsid w:val="00210A5A"/>
    <w:rsid w:val="00221D1E"/>
    <w:rsid w:val="00222F9D"/>
    <w:rsid w:val="00222FD0"/>
    <w:rsid w:val="00233D4B"/>
    <w:rsid w:val="00254348"/>
    <w:rsid w:val="00256C18"/>
    <w:rsid w:val="002604EE"/>
    <w:rsid w:val="0026222A"/>
    <w:rsid w:val="0026535C"/>
    <w:rsid w:val="0026578B"/>
    <w:rsid w:val="002946FA"/>
    <w:rsid w:val="002A5137"/>
    <w:rsid w:val="002C68E5"/>
    <w:rsid w:val="002E1E0C"/>
    <w:rsid w:val="002E3D62"/>
    <w:rsid w:val="002F1929"/>
    <w:rsid w:val="002F1C1D"/>
    <w:rsid w:val="00303B4C"/>
    <w:rsid w:val="00304137"/>
    <w:rsid w:val="00305130"/>
    <w:rsid w:val="00316F26"/>
    <w:rsid w:val="00325D25"/>
    <w:rsid w:val="00335C51"/>
    <w:rsid w:val="00343014"/>
    <w:rsid w:val="003469C9"/>
    <w:rsid w:val="00350D12"/>
    <w:rsid w:val="00353C37"/>
    <w:rsid w:val="0035438F"/>
    <w:rsid w:val="003606CD"/>
    <w:rsid w:val="0036709A"/>
    <w:rsid w:val="00372F22"/>
    <w:rsid w:val="003748C9"/>
    <w:rsid w:val="003828A2"/>
    <w:rsid w:val="003861C1"/>
    <w:rsid w:val="00387ABB"/>
    <w:rsid w:val="00387F4E"/>
    <w:rsid w:val="003915BD"/>
    <w:rsid w:val="0039587A"/>
    <w:rsid w:val="003A0B03"/>
    <w:rsid w:val="003A6EAD"/>
    <w:rsid w:val="003B664F"/>
    <w:rsid w:val="003C3CF2"/>
    <w:rsid w:val="003C77F8"/>
    <w:rsid w:val="003E7940"/>
    <w:rsid w:val="003E7A1C"/>
    <w:rsid w:val="003E7AD4"/>
    <w:rsid w:val="003F26B4"/>
    <w:rsid w:val="004067FA"/>
    <w:rsid w:val="004114B2"/>
    <w:rsid w:val="00414B6E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B0626"/>
    <w:rsid w:val="004B1521"/>
    <w:rsid w:val="004C70C8"/>
    <w:rsid w:val="004D6ADD"/>
    <w:rsid w:val="004E51B7"/>
    <w:rsid w:val="004E5AC2"/>
    <w:rsid w:val="004F15AC"/>
    <w:rsid w:val="004F5CC5"/>
    <w:rsid w:val="005022B2"/>
    <w:rsid w:val="005074BC"/>
    <w:rsid w:val="00512F69"/>
    <w:rsid w:val="0052255D"/>
    <w:rsid w:val="00522676"/>
    <w:rsid w:val="00526176"/>
    <w:rsid w:val="00527373"/>
    <w:rsid w:val="00527A6F"/>
    <w:rsid w:val="005406F5"/>
    <w:rsid w:val="005526B0"/>
    <w:rsid w:val="00576833"/>
    <w:rsid w:val="0057753C"/>
    <w:rsid w:val="00582EBF"/>
    <w:rsid w:val="00587D09"/>
    <w:rsid w:val="005E4B3B"/>
    <w:rsid w:val="005E5E2F"/>
    <w:rsid w:val="006065C8"/>
    <w:rsid w:val="0061121F"/>
    <w:rsid w:val="00611FF2"/>
    <w:rsid w:val="00615938"/>
    <w:rsid w:val="006252AC"/>
    <w:rsid w:val="00637718"/>
    <w:rsid w:val="00641E39"/>
    <w:rsid w:val="00651A5C"/>
    <w:rsid w:val="006560A1"/>
    <w:rsid w:val="0066080A"/>
    <w:rsid w:val="00660F9B"/>
    <w:rsid w:val="00664D78"/>
    <w:rsid w:val="00673EA4"/>
    <w:rsid w:val="00677A89"/>
    <w:rsid w:val="006842B4"/>
    <w:rsid w:val="006941DC"/>
    <w:rsid w:val="006948AF"/>
    <w:rsid w:val="00694A15"/>
    <w:rsid w:val="006A7205"/>
    <w:rsid w:val="006C4A34"/>
    <w:rsid w:val="006C62B5"/>
    <w:rsid w:val="006D290C"/>
    <w:rsid w:val="006D5BDD"/>
    <w:rsid w:val="006E7BDC"/>
    <w:rsid w:val="006F00F2"/>
    <w:rsid w:val="006F1487"/>
    <w:rsid w:val="006F1CBA"/>
    <w:rsid w:val="006F4750"/>
    <w:rsid w:val="0070396C"/>
    <w:rsid w:val="00711719"/>
    <w:rsid w:val="0071736C"/>
    <w:rsid w:val="007174D6"/>
    <w:rsid w:val="0072113D"/>
    <w:rsid w:val="0072168F"/>
    <w:rsid w:val="00737141"/>
    <w:rsid w:val="0074158F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3E50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7E459B"/>
    <w:rsid w:val="00803DD5"/>
    <w:rsid w:val="00804AE8"/>
    <w:rsid w:val="008108E3"/>
    <w:rsid w:val="0081553E"/>
    <w:rsid w:val="00817151"/>
    <w:rsid w:val="00823F63"/>
    <w:rsid w:val="00831721"/>
    <w:rsid w:val="0084089E"/>
    <w:rsid w:val="0084261D"/>
    <w:rsid w:val="0087560E"/>
    <w:rsid w:val="0088741D"/>
    <w:rsid w:val="00893622"/>
    <w:rsid w:val="0089516B"/>
    <w:rsid w:val="008A00AB"/>
    <w:rsid w:val="008A1F87"/>
    <w:rsid w:val="008A237B"/>
    <w:rsid w:val="008A3AF1"/>
    <w:rsid w:val="008B209D"/>
    <w:rsid w:val="008B233A"/>
    <w:rsid w:val="008B6DB5"/>
    <w:rsid w:val="008C001F"/>
    <w:rsid w:val="008C2F36"/>
    <w:rsid w:val="008C4CF9"/>
    <w:rsid w:val="008E1F1E"/>
    <w:rsid w:val="008E7039"/>
    <w:rsid w:val="008E7085"/>
    <w:rsid w:val="008F0265"/>
    <w:rsid w:val="008F6371"/>
    <w:rsid w:val="008F7D62"/>
    <w:rsid w:val="009065B2"/>
    <w:rsid w:val="0091121B"/>
    <w:rsid w:val="0092317E"/>
    <w:rsid w:val="0092730E"/>
    <w:rsid w:val="00937084"/>
    <w:rsid w:val="009417F2"/>
    <w:rsid w:val="00941ECE"/>
    <w:rsid w:val="0094515B"/>
    <w:rsid w:val="00947CDA"/>
    <w:rsid w:val="0095105D"/>
    <w:rsid w:val="00977007"/>
    <w:rsid w:val="00980E36"/>
    <w:rsid w:val="0098493C"/>
    <w:rsid w:val="00985FB0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13867"/>
    <w:rsid w:val="00A24210"/>
    <w:rsid w:val="00A332B0"/>
    <w:rsid w:val="00A3671A"/>
    <w:rsid w:val="00A53923"/>
    <w:rsid w:val="00A6705D"/>
    <w:rsid w:val="00A72192"/>
    <w:rsid w:val="00A75B9B"/>
    <w:rsid w:val="00A8313D"/>
    <w:rsid w:val="00A851C1"/>
    <w:rsid w:val="00A92ACA"/>
    <w:rsid w:val="00A96881"/>
    <w:rsid w:val="00AA4C07"/>
    <w:rsid w:val="00AA7113"/>
    <w:rsid w:val="00AB2935"/>
    <w:rsid w:val="00AB58FE"/>
    <w:rsid w:val="00AC0695"/>
    <w:rsid w:val="00AC4616"/>
    <w:rsid w:val="00AC5188"/>
    <w:rsid w:val="00AC5B92"/>
    <w:rsid w:val="00AD2CBA"/>
    <w:rsid w:val="00AE1D19"/>
    <w:rsid w:val="00AE32C3"/>
    <w:rsid w:val="00AF5ECD"/>
    <w:rsid w:val="00B02B44"/>
    <w:rsid w:val="00B125B1"/>
    <w:rsid w:val="00B1691B"/>
    <w:rsid w:val="00B27FFC"/>
    <w:rsid w:val="00B33376"/>
    <w:rsid w:val="00B35242"/>
    <w:rsid w:val="00B36A1C"/>
    <w:rsid w:val="00B36E02"/>
    <w:rsid w:val="00B437B3"/>
    <w:rsid w:val="00B65E25"/>
    <w:rsid w:val="00B7398B"/>
    <w:rsid w:val="00B802CF"/>
    <w:rsid w:val="00B824AF"/>
    <w:rsid w:val="00BA214A"/>
    <w:rsid w:val="00BB3B3D"/>
    <w:rsid w:val="00BB740D"/>
    <w:rsid w:val="00BE0BFD"/>
    <w:rsid w:val="00BE2A78"/>
    <w:rsid w:val="00BE3026"/>
    <w:rsid w:val="00BF3261"/>
    <w:rsid w:val="00BF37F8"/>
    <w:rsid w:val="00C061AE"/>
    <w:rsid w:val="00C10CA6"/>
    <w:rsid w:val="00C11AC2"/>
    <w:rsid w:val="00C15831"/>
    <w:rsid w:val="00C17693"/>
    <w:rsid w:val="00C200D4"/>
    <w:rsid w:val="00C252BA"/>
    <w:rsid w:val="00C2679E"/>
    <w:rsid w:val="00C3058E"/>
    <w:rsid w:val="00C32789"/>
    <w:rsid w:val="00C624CA"/>
    <w:rsid w:val="00C626B9"/>
    <w:rsid w:val="00C657F3"/>
    <w:rsid w:val="00C719C2"/>
    <w:rsid w:val="00C80B48"/>
    <w:rsid w:val="00C834B6"/>
    <w:rsid w:val="00C8617B"/>
    <w:rsid w:val="00C87D0A"/>
    <w:rsid w:val="00C93FE5"/>
    <w:rsid w:val="00C96B1A"/>
    <w:rsid w:val="00CA5D8C"/>
    <w:rsid w:val="00CA75A9"/>
    <w:rsid w:val="00CB2AD5"/>
    <w:rsid w:val="00CB6226"/>
    <w:rsid w:val="00CC47A9"/>
    <w:rsid w:val="00CD2B1D"/>
    <w:rsid w:val="00CD3334"/>
    <w:rsid w:val="00CD6B00"/>
    <w:rsid w:val="00CE3E84"/>
    <w:rsid w:val="00CF15D5"/>
    <w:rsid w:val="00CF5963"/>
    <w:rsid w:val="00D06205"/>
    <w:rsid w:val="00D218E5"/>
    <w:rsid w:val="00D24DF0"/>
    <w:rsid w:val="00D25248"/>
    <w:rsid w:val="00D25EB5"/>
    <w:rsid w:val="00D35A7A"/>
    <w:rsid w:val="00D37530"/>
    <w:rsid w:val="00D41382"/>
    <w:rsid w:val="00D518E1"/>
    <w:rsid w:val="00D54501"/>
    <w:rsid w:val="00D54D82"/>
    <w:rsid w:val="00D578BA"/>
    <w:rsid w:val="00D602F6"/>
    <w:rsid w:val="00D67694"/>
    <w:rsid w:val="00D70092"/>
    <w:rsid w:val="00D70D9C"/>
    <w:rsid w:val="00D714ED"/>
    <w:rsid w:val="00D73B5C"/>
    <w:rsid w:val="00D74F2D"/>
    <w:rsid w:val="00D753BA"/>
    <w:rsid w:val="00D763A5"/>
    <w:rsid w:val="00D95E06"/>
    <w:rsid w:val="00DA07C4"/>
    <w:rsid w:val="00DA42B0"/>
    <w:rsid w:val="00DA7119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6DA1"/>
    <w:rsid w:val="00E25681"/>
    <w:rsid w:val="00E31122"/>
    <w:rsid w:val="00E32528"/>
    <w:rsid w:val="00E45911"/>
    <w:rsid w:val="00E478D3"/>
    <w:rsid w:val="00E50898"/>
    <w:rsid w:val="00E55F18"/>
    <w:rsid w:val="00E728EE"/>
    <w:rsid w:val="00E74B81"/>
    <w:rsid w:val="00E75699"/>
    <w:rsid w:val="00E807FA"/>
    <w:rsid w:val="00E95C1B"/>
    <w:rsid w:val="00EC3FD9"/>
    <w:rsid w:val="00EC5E16"/>
    <w:rsid w:val="00EC635E"/>
    <w:rsid w:val="00EE6829"/>
    <w:rsid w:val="00F06942"/>
    <w:rsid w:val="00F072F2"/>
    <w:rsid w:val="00F15ACC"/>
    <w:rsid w:val="00F21F1E"/>
    <w:rsid w:val="00F23ACE"/>
    <w:rsid w:val="00F27D34"/>
    <w:rsid w:val="00F336EE"/>
    <w:rsid w:val="00F344EE"/>
    <w:rsid w:val="00F34581"/>
    <w:rsid w:val="00F4255A"/>
    <w:rsid w:val="00F43E12"/>
    <w:rsid w:val="00F45ABC"/>
    <w:rsid w:val="00F5397A"/>
    <w:rsid w:val="00F65CA5"/>
    <w:rsid w:val="00F661F1"/>
    <w:rsid w:val="00F96A0B"/>
    <w:rsid w:val="00F978C0"/>
    <w:rsid w:val="00FA0E72"/>
    <w:rsid w:val="00FA1ACB"/>
    <w:rsid w:val="00FA2FA9"/>
    <w:rsid w:val="00FB1679"/>
    <w:rsid w:val="00FC5BE1"/>
    <w:rsid w:val="00FC70B1"/>
    <w:rsid w:val="00FD3BF6"/>
    <w:rsid w:val="00FD48E0"/>
    <w:rsid w:val="00FD4931"/>
    <w:rsid w:val="00FE3E7E"/>
    <w:rsid w:val="00FE67A4"/>
    <w:rsid w:val="00FF0338"/>
    <w:rsid w:val="00FF06C4"/>
    <w:rsid w:val="00FF0E31"/>
    <w:rsid w:val="00FF5479"/>
    <w:rsid w:val="00FF568E"/>
    <w:rsid w:val="08E5220B"/>
    <w:rsid w:val="0C8ED1B5"/>
    <w:rsid w:val="0D4B96E1"/>
    <w:rsid w:val="0D8965E8"/>
    <w:rsid w:val="1975ED10"/>
    <w:rsid w:val="19E4B5BA"/>
    <w:rsid w:val="1A5B36DF"/>
    <w:rsid w:val="1A964531"/>
    <w:rsid w:val="1D0E5AA2"/>
    <w:rsid w:val="1EBF07DF"/>
    <w:rsid w:val="24E56D99"/>
    <w:rsid w:val="27A88D2D"/>
    <w:rsid w:val="2A554CE1"/>
    <w:rsid w:val="2F345942"/>
    <w:rsid w:val="34AF0E85"/>
    <w:rsid w:val="34C1B006"/>
    <w:rsid w:val="37833326"/>
    <w:rsid w:val="3E4A71EE"/>
    <w:rsid w:val="4603D372"/>
    <w:rsid w:val="51A96BCB"/>
    <w:rsid w:val="52342069"/>
    <w:rsid w:val="58E6399B"/>
    <w:rsid w:val="5C81BDE8"/>
    <w:rsid w:val="5CFAF332"/>
    <w:rsid w:val="61623595"/>
    <w:rsid w:val="685477ED"/>
    <w:rsid w:val="693D76CE"/>
    <w:rsid w:val="697DCDB0"/>
    <w:rsid w:val="6AEB3B21"/>
    <w:rsid w:val="6B03B8EC"/>
    <w:rsid w:val="6C514C8A"/>
    <w:rsid w:val="741CF9A2"/>
    <w:rsid w:val="7B524E0E"/>
    <w:rsid w:val="7BA0E856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Corregir</JefaLegal>
    <Observaciones xmlns="93a27197-5ea5-4ef4-9c25-de38a9c385a4">Expediente electrónico actualizado el 15/03/21</Observaciones>
    <JefeNacional xmlns="93a27197-5ea5-4ef4-9c25-de38a9c385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C064D-B935-4A3B-8D02-8D051CA3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D5EBBCF9-068B-4C1D-A04C-7A7866BE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7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Milton Abraham Sanchez Cruz</cp:lastModifiedBy>
  <cp:revision>41</cp:revision>
  <cp:lastPrinted>2021-01-28T16:40:00Z</cp:lastPrinted>
  <dcterms:created xsi:type="dcterms:W3CDTF">2021-03-15T18:27:00Z</dcterms:created>
  <dcterms:modified xsi:type="dcterms:W3CDTF">2021-05-05T15:00:00Z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