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5EAC3D9E" w:rsidR="00B802CF" w:rsidRPr="00CD6B00" w:rsidRDefault="00B802CF" w:rsidP="00B802CF">
      <w:pPr>
        <w:spacing w:after="0" w:line="240" w:lineRule="auto"/>
        <w:jc w:val="both"/>
        <w:rPr>
          <w:rFonts w:ascii="Museo Sans 300" w:hAnsi="Museo Sans 300"/>
          <w:b/>
          <w:bCs/>
          <w:lang w:val="es-ES_tradnl"/>
        </w:rPr>
      </w:pPr>
    </w:p>
    <w:p w14:paraId="4FF826C6" w14:textId="5150C50C" w:rsidR="00B802CF" w:rsidRPr="006014D6" w:rsidRDefault="00B802CF" w:rsidP="4882181F">
      <w:pPr>
        <w:spacing w:after="0" w:line="240" w:lineRule="auto"/>
        <w:jc w:val="both"/>
        <w:rPr>
          <w:rFonts w:ascii="Museo Sans 300" w:eastAsia="Arial" w:hAnsi="Museo Sans 300" w:cs="Arial"/>
          <w:sz w:val="20"/>
          <w:szCs w:val="20"/>
          <w:lang w:val="es-ES" w:eastAsia="es-SV"/>
        </w:rPr>
      </w:pPr>
      <w:r w:rsidRPr="006014D6">
        <w:rPr>
          <w:rFonts w:ascii="Museo Sans 900" w:eastAsia="Arial" w:hAnsi="Museo Sans 900" w:cs="Arial"/>
          <w:b/>
          <w:bCs/>
          <w:sz w:val="20"/>
          <w:szCs w:val="20"/>
          <w:lang w:val="es-ES" w:eastAsia="es-SV"/>
        </w:rPr>
        <w:t>ACUERDO N.°</w:t>
      </w:r>
      <w:r w:rsidR="003771C0">
        <w:rPr>
          <w:rFonts w:ascii="Museo Sans 900" w:eastAsia="Arial" w:hAnsi="Museo Sans 900" w:cs="Arial"/>
          <w:b/>
          <w:bCs/>
          <w:sz w:val="20"/>
          <w:szCs w:val="20"/>
          <w:lang w:val="es-ES" w:eastAsia="es-SV"/>
        </w:rPr>
        <w:t xml:space="preserve"> </w:t>
      </w:r>
      <w:r w:rsidRPr="006014D6">
        <w:rPr>
          <w:rFonts w:ascii="Museo Sans 900" w:eastAsia="Arial" w:hAnsi="Museo Sans 900" w:cs="Arial"/>
          <w:b/>
          <w:bCs/>
          <w:sz w:val="20"/>
          <w:szCs w:val="20"/>
          <w:lang w:val="es-ES" w:eastAsia="es-SV"/>
        </w:rPr>
        <w:t>E-</w:t>
      </w:r>
      <w:r w:rsidR="00100D31">
        <w:rPr>
          <w:rFonts w:ascii="Museo Sans 900" w:eastAsia="Arial" w:hAnsi="Museo Sans 900" w:cs="Arial"/>
          <w:b/>
          <w:bCs/>
          <w:sz w:val="20"/>
          <w:szCs w:val="20"/>
          <w:lang w:val="es-ES" w:eastAsia="es-SV"/>
        </w:rPr>
        <w:t>0206</w:t>
      </w:r>
      <w:r w:rsidR="00FF75E7">
        <w:rPr>
          <w:rFonts w:ascii="Museo Sans 900" w:eastAsia="Arial" w:hAnsi="Museo Sans 900" w:cs="Arial"/>
          <w:b/>
          <w:bCs/>
          <w:sz w:val="20"/>
          <w:szCs w:val="20"/>
          <w:lang w:val="es-ES" w:eastAsia="es-SV"/>
        </w:rPr>
        <w:t>-2021</w:t>
      </w:r>
      <w:r w:rsidRPr="006014D6">
        <w:rPr>
          <w:rFonts w:ascii="Museo Sans 900" w:eastAsia="Arial" w:hAnsi="Museo Sans 900" w:cs="Arial"/>
          <w:b/>
          <w:bCs/>
          <w:sz w:val="20"/>
          <w:szCs w:val="20"/>
          <w:lang w:val="es-ES" w:eastAsia="es-SV"/>
        </w:rPr>
        <w:t>-CAU.</w:t>
      </w:r>
      <w:r w:rsidRPr="006014D6">
        <w:rPr>
          <w:rFonts w:ascii="Museo Sans 500" w:eastAsia="Arial" w:hAnsi="Museo Sans 500" w:cs="Arial"/>
          <w:sz w:val="20"/>
          <w:szCs w:val="20"/>
          <w:lang w:val="es-ES" w:eastAsia="es-SV"/>
        </w:rPr>
        <w:t xml:space="preserve"> </w:t>
      </w:r>
      <w:r w:rsidRPr="006014D6">
        <w:rPr>
          <w:rFonts w:ascii="Museo Sans 300" w:eastAsia="Arial" w:hAnsi="Museo Sans 300" w:cs="Arial"/>
          <w:sz w:val="20"/>
          <w:szCs w:val="20"/>
          <w:lang w:val="es-ES" w:eastAsia="es-SV"/>
        </w:rPr>
        <w:t>SUPERINTENDENCIA GENERAL DE ELECTRICIDAD Y TELECOMUNICACIONES. San Salvador, a las</w:t>
      </w:r>
      <w:r w:rsidR="00100D31">
        <w:rPr>
          <w:rFonts w:ascii="Museo Sans 300" w:eastAsia="Arial" w:hAnsi="Museo Sans 300" w:cs="Arial"/>
          <w:sz w:val="20"/>
          <w:szCs w:val="20"/>
          <w:lang w:val="es-ES" w:eastAsia="es-SV"/>
        </w:rPr>
        <w:t xml:space="preserve"> nueve</w:t>
      </w:r>
      <w:r w:rsidR="005B43B9" w:rsidRPr="006014D6">
        <w:rPr>
          <w:rFonts w:ascii="Museo Sans 300" w:eastAsia="Arial" w:hAnsi="Museo Sans 300" w:cs="Arial"/>
          <w:sz w:val="20"/>
          <w:szCs w:val="20"/>
          <w:lang w:val="es-ES" w:eastAsia="es-SV"/>
        </w:rPr>
        <w:t xml:space="preserve"> </w:t>
      </w:r>
      <w:r w:rsidR="001F7E92">
        <w:rPr>
          <w:rFonts w:ascii="Museo Sans 300" w:eastAsia="Arial" w:hAnsi="Museo Sans 300" w:cs="Arial"/>
          <w:sz w:val="20"/>
          <w:szCs w:val="20"/>
          <w:lang w:val="es-ES" w:eastAsia="es-SV"/>
        </w:rPr>
        <w:t>horas</w:t>
      </w:r>
      <w:r w:rsidR="00100D31">
        <w:rPr>
          <w:rFonts w:ascii="Museo Sans 300" w:eastAsia="Arial" w:hAnsi="Museo Sans 300" w:cs="Arial"/>
          <w:sz w:val="20"/>
          <w:szCs w:val="20"/>
          <w:lang w:val="es-ES" w:eastAsia="es-SV"/>
        </w:rPr>
        <w:t xml:space="preserve"> con cuarenta</w:t>
      </w:r>
      <w:r w:rsidR="000B4583">
        <w:rPr>
          <w:rFonts w:ascii="Museo Sans 300" w:eastAsia="Arial" w:hAnsi="Museo Sans 300" w:cs="Arial"/>
          <w:sz w:val="20"/>
          <w:szCs w:val="20"/>
          <w:lang w:val="es-ES" w:eastAsia="es-SV"/>
        </w:rPr>
        <w:t xml:space="preserve"> minutos</w:t>
      </w:r>
      <w:r w:rsidRPr="006014D6">
        <w:rPr>
          <w:rFonts w:ascii="Museo Sans 300" w:eastAsia="Arial" w:hAnsi="Museo Sans 300" w:cs="Arial"/>
          <w:sz w:val="20"/>
          <w:szCs w:val="20"/>
          <w:lang w:val="es-ES" w:eastAsia="es-SV"/>
        </w:rPr>
        <w:t xml:space="preserve"> del día</w:t>
      </w:r>
      <w:r w:rsidR="00B75A3D">
        <w:rPr>
          <w:rFonts w:ascii="Museo Sans 300" w:eastAsia="Arial" w:hAnsi="Museo Sans 300" w:cs="Arial"/>
          <w:sz w:val="20"/>
          <w:szCs w:val="20"/>
          <w:lang w:val="es-ES" w:eastAsia="es-SV"/>
        </w:rPr>
        <w:t xml:space="preserve"> </w:t>
      </w:r>
      <w:r w:rsidR="00100D31">
        <w:rPr>
          <w:rFonts w:ascii="Museo Sans 300" w:eastAsia="Arial" w:hAnsi="Museo Sans 300" w:cs="Arial"/>
          <w:sz w:val="20"/>
          <w:szCs w:val="20"/>
          <w:lang w:val="es-ES" w:eastAsia="es-SV"/>
        </w:rPr>
        <w:t>diez</w:t>
      </w:r>
      <w:r w:rsidR="00B75A3D">
        <w:rPr>
          <w:rFonts w:ascii="Museo Sans 300" w:eastAsia="Arial" w:hAnsi="Museo Sans 300" w:cs="Arial"/>
          <w:sz w:val="20"/>
          <w:szCs w:val="20"/>
          <w:lang w:val="es-ES" w:eastAsia="es-SV"/>
        </w:rPr>
        <w:t xml:space="preserve"> </w:t>
      </w:r>
      <w:r w:rsidRPr="006014D6">
        <w:rPr>
          <w:rFonts w:ascii="Museo Sans 300" w:eastAsia="Arial" w:hAnsi="Museo Sans 300" w:cs="Arial"/>
          <w:sz w:val="20"/>
          <w:szCs w:val="20"/>
          <w:lang w:val="es-ES" w:eastAsia="es-SV"/>
        </w:rPr>
        <w:t xml:space="preserve">de </w:t>
      </w:r>
      <w:r w:rsidR="00E178D3">
        <w:rPr>
          <w:rFonts w:ascii="Museo Sans 300" w:eastAsia="Arial" w:hAnsi="Museo Sans 300" w:cs="Arial"/>
          <w:sz w:val="20"/>
          <w:szCs w:val="20"/>
          <w:lang w:val="es-ES" w:eastAsia="es-SV"/>
        </w:rPr>
        <w:t>marzo</w:t>
      </w:r>
      <w:r w:rsidR="00FF75E7">
        <w:rPr>
          <w:rFonts w:ascii="Museo Sans 300" w:eastAsia="Arial" w:hAnsi="Museo Sans 300" w:cs="Arial"/>
          <w:sz w:val="20"/>
          <w:szCs w:val="20"/>
          <w:lang w:val="es-ES" w:eastAsia="es-SV"/>
        </w:rPr>
        <w:t xml:space="preserve"> de </w:t>
      </w:r>
      <w:proofErr w:type="gramStart"/>
      <w:r w:rsidR="00FF75E7">
        <w:rPr>
          <w:rFonts w:ascii="Museo Sans 300" w:eastAsia="Arial" w:hAnsi="Museo Sans 300" w:cs="Arial"/>
          <w:sz w:val="20"/>
          <w:szCs w:val="20"/>
          <w:lang w:val="es-ES" w:eastAsia="es-SV"/>
        </w:rPr>
        <w:t>dos mil veintiuno</w:t>
      </w:r>
      <w:proofErr w:type="gramEnd"/>
      <w:r w:rsidRPr="006014D6">
        <w:rPr>
          <w:rFonts w:ascii="Museo Sans 300" w:eastAsia="Arial" w:hAnsi="Museo Sans 300" w:cs="Arial"/>
          <w:sz w:val="20"/>
          <w:szCs w:val="20"/>
          <w:lang w:val="es-ES" w:eastAsia="es-SV"/>
        </w:rPr>
        <w:t>.</w:t>
      </w:r>
    </w:p>
    <w:p w14:paraId="5DAB6C7B" w14:textId="77777777" w:rsidR="00B802CF" w:rsidRPr="006014D6" w:rsidRDefault="00B802CF" w:rsidP="00B802CF">
      <w:pPr>
        <w:spacing w:after="0" w:line="240" w:lineRule="auto"/>
        <w:jc w:val="both"/>
        <w:rPr>
          <w:rFonts w:ascii="Museo Sans 300" w:hAnsi="Museo Sans 300"/>
          <w:sz w:val="20"/>
          <w:szCs w:val="20"/>
          <w:lang w:val="es-ES_tradnl"/>
        </w:rPr>
      </w:pPr>
    </w:p>
    <w:p w14:paraId="28404922" w14:textId="689B4AF8" w:rsidR="00B802CF" w:rsidRPr="006014D6" w:rsidRDefault="00E178D3" w:rsidP="00B802CF">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802CF" w:rsidRPr="006014D6">
        <w:rPr>
          <w:rFonts w:ascii="Museo Sans 300" w:hAnsi="Museo Sans 300"/>
          <w:sz w:val="20"/>
          <w:szCs w:val="20"/>
          <w:lang w:val="es-ES_tradnl"/>
        </w:rPr>
        <w:t xml:space="preserve">uperintendencia </w:t>
      </w:r>
      <w:r w:rsidR="00C96B1A" w:rsidRPr="006014D6">
        <w:rPr>
          <w:rFonts w:ascii="Museo Sans 300" w:hAnsi="Museo Sans 300"/>
          <w:sz w:val="20"/>
          <w:szCs w:val="20"/>
          <w:lang w:val="es-ES_tradnl"/>
        </w:rPr>
        <w:t>CONSIDERANDO QUE:</w:t>
      </w:r>
    </w:p>
    <w:p w14:paraId="02EB378F" w14:textId="77777777" w:rsidR="00B802CF" w:rsidRPr="006014D6" w:rsidRDefault="00B802CF" w:rsidP="00B802CF">
      <w:pPr>
        <w:spacing w:after="0" w:line="240" w:lineRule="auto"/>
        <w:jc w:val="both"/>
        <w:rPr>
          <w:rFonts w:ascii="Museo Sans 300" w:hAnsi="Museo Sans 300"/>
          <w:sz w:val="20"/>
          <w:szCs w:val="20"/>
          <w:lang w:val="es-ES_tradnl"/>
        </w:rPr>
      </w:pPr>
    </w:p>
    <w:p w14:paraId="7E9D172B" w14:textId="019FE77E" w:rsidR="00B802CF" w:rsidRPr="00423BC8" w:rsidRDefault="002C3676" w:rsidP="00B125B1">
      <w:pPr>
        <w:numPr>
          <w:ilvl w:val="0"/>
          <w:numId w:val="21"/>
        </w:numPr>
        <w:tabs>
          <w:tab w:val="left" w:pos="426"/>
        </w:tabs>
        <w:spacing w:after="0" w:line="0" w:lineRule="atLeast"/>
        <w:ind w:left="426" w:hanging="426"/>
        <w:contextualSpacing/>
        <w:jc w:val="both"/>
        <w:rPr>
          <w:rFonts w:ascii="Museo Sans 300" w:hAnsi="Museo Sans 300"/>
          <w:sz w:val="20"/>
          <w:szCs w:val="20"/>
          <w:lang w:val="es-ES" w:eastAsia="es-SV"/>
        </w:rPr>
      </w:pPr>
      <w:r w:rsidRPr="006014D6">
        <w:rPr>
          <w:rFonts w:ascii="Museo Sans 300" w:hAnsi="Museo Sans 300"/>
          <w:sz w:val="20"/>
          <w:szCs w:val="20"/>
          <w:lang w:val="es-ES_tradnl" w:eastAsia="es-SV"/>
        </w:rPr>
        <w:t xml:space="preserve">El día </w:t>
      </w:r>
      <w:r w:rsidR="00E178D3">
        <w:rPr>
          <w:rFonts w:ascii="Museo Sans 300" w:hAnsi="Museo Sans 300"/>
          <w:sz w:val="20"/>
          <w:szCs w:val="20"/>
          <w:lang w:val="es-ES_tradnl" w:eastAsia="es-SV"/>
        </w:rPr>
        <w:t>cinco de febrero del presente año</w:t>
      </w:r>
      <w:r w:rsidRPr="006014D6">
        <w:rPr>
          <w:rFonts w:ascii="Museo Sans 300" w:hAnsi="Museo Sans 300"/>
          <w:sz w:val="20"/>
          <w:szCs w:val="20"/>
          <w:lang w:val="es-ES_tradnl" w:eastAsia="es-SV"/>
        </w:rPr>
        <w:t xml:space="preserve">, </w:t>
      </w:r>
      <w:r w:rsidRPr="006014D6">
        <w:rPr>
          <w:rFonts w:ascii="Museo Sans 300" w:hAnsi="Museo Sans 300"/>
          <w:sz w:val="20"/>
          <w:szCs w:val="20"/>
          <w:lang w:eastAsia="es-SV"/>
        </w:rPr>
        <w:t xml:space="preserve">el señor </w:t>
      </w:r>
      <w:r w:rsidR="003F55A4">
        <w:rPr>
          <w:rFonts w:ascii="Museo Sans 300" w:hAnsi="Museo Sans 300"/>
          <w:sz w:val="20"/>
          <w:szCs w:val="20"/>
          <w:lang w:eastAsia="es-SV"/>
        </w:rPr>
        <w:t>+++</w:t>
      </w:r>
      <w:r w:rsidRPr="006014D6">
        <w:rPr>
          <w:rFonts w:ascii="Museo Sans 300" w:hAnsi="Museo Sans 300"/>
          <w:sz w:val="20"/>
          <w:szCs w:val="20"/>
          <w:lang w:eastAsia="es-SV"/>
        </w:rPr>
        <w:t xml:space="preserve"> interpuso un reclamo</w:t>
      </w:r>
      <w:r w:rsidR="005E05D3" w:rsidRPr="006014D6">
        <w:rPr>
          <w:rFonts w:ascii="Museo Sans 300" w:hAnsi="Museo Sans 300"/>
          <w:sz w:val="20"/>
          <w:szCs w:val="20"/>
          <w:lang w:val="es-ES" w:eastAsia="es-SV"/>
        </w:rPr>
        <w:t> </w:t>
      </w:r>
      <w:r w:rsidR="00B802CF" w:rsidRPr="006014D6">
        <w:rPr>
          <w:rFonts w:ascii="Museo Sans 300" w:hAnsi="Museo Sans 300"/>
          <w:sz w:val="20"/>
          <w:szCs w:val="20"/>
          <w:lang w:eastAsia="es-SV"/>
        </w:rPr>
        <w:t xml:space="preserve">en contra de la sociedad </w:t>
      </w:r>
      <w:r w:rsidRPr="006014D6">
        <w:rPr>
          <w:rFonts w:ascii="Museo Sans 300" w:eastAsia="Arial" w:hAnsi="Museo Sans 300"/>
          <w:sz w:val="20"/>
          <w:szCs w:val="20"/>
          <w:lang w:eastAsia="es-SV"/>
        </w:rPr>
        <w:t>EEO</w:t>
      </w:r>
      <w:r w:rsidR="00CF67B8" w:rsidRPr="006014D6">
        <w:rPr>
          <w:rFonts w:ascii="Museo Sans 300" w:eastAsia="Arial" w:hAnsi="Museo Sans 300"/>
          <w:sz w:val="20"/>
          <w:szCs w:val="20"/>
          <w:lang w:eastAsia="es-SV"/>
        </w:rPr>
        <w:t>, S.A. de C.V.</w:t>
      </w:r>
      <w:r w:rsidR="00B802CF" w:rsidRPr="006014D6">
        <w:rPr>
          <w:rFonts w:ascii="Museo Sans 300" w:eastAsia="Arial" w:hAnsi="Museo Sans 300"/>
          <w:sz w:val="20"/>
          <w:szCs w:val="20"/>
          <w:lang w:eastAsia="es-SV"/>
        </w:rPr>
        <w:t xml:space="preserve"> </w:t>
      </w:r>
      <w:r w:rsidR="00E50898" w:rsidRPr="006014D6">
        <w:rPr>
          <w:rFonts w:ascii="Museo Sans 300" w:hAnsi="Museo Sans 300"/>
          <w:sz w:val="20"/>
          <w:szCs w:val="20"/>
          <w:lang w:eastAsia="es-SV"/>
        </w:rPr>
        <w:t>por</w:t>
      </w:r>
      <w:r w:rsidR="00B802CF" w:rsidRPr="006014D6">
        <w:rPr>
          <w:rFonts w:ascii="Museo Sans 300" w:hAnsi="Museo Sans 300"/>
          <w:sz w:val="20"/>
          <w:szCs w:val="20"/>
          <w:lang w:eastAsia="es-SV"/>
        </w:rPr>
        <w:t xml:space="preserve"> el cobro de </w:t>
      </w:r>
      <w:r w:rsidR="00B802CF" w:rsidRPr="006014D6">
        <w:rPr>
          <w:rFonts w:ascii="Museo Sans 300" w:hAnsi="Museo Sans 300"/>
          <w:sz w:val="20"/>
          <w:szCs w:val="20"/>
          <w:lang w:val="es-ES" w:eastAsia="es-SV"/>
        </w:rPr>
        <w:t xml:space="preserve">la cantidad de </w:t>
      </w:r>
      <w:r w:rsidR="00423BC8">
        <w:rPr>
          <w:rFonts w:ascii="Museo Sans 300" w:hAnsi="Museo Sans 300"/>
          <w:sz w:val="20"/>
          <w:szCs w:val="20"/>
          <w:lang w:val="es-ES" w:eastAsia="es-SV"/>
        </w:rPr>
        <w:t>TRESCIENTOS 18</w:t>
      </w:r>
      <w:r w:rsidR="00E61E67">
        <w:rPr>
          <w:rFonts w:ascii="Museo Sans 300" w:hAnsi="Museo Sans 300"/>
          <w:sz w:val="20"/>
          <w:szCs w:val="20"/>
          <w:lang w:val="es-ES" w:eastAsia="es-SV"/>
        </w:rPr>
        <w:t xml:space="preserve">/100 DÓLARES DE LOS ESTADOS UNIDOS DE AMÉRICA (USD </w:t>
      </w:r>
      <w:r w:rsidR="00DA2F75">
        <w:rPr>
          <w:rFonts w:ascii="Museo Sans 300" w:hAnsi="Museo Sans 300"/>
          <w:sz w:val="20"/>
          <w:szCs w:val="20"/>
          <w:lang w:val="es-ES" w:eastAsia="es-SV"/>
        </w:rPr>
        <w:t>300.18</w:t>
      </w:r>
      <w:r w:rsidR="00E61E67">
        <w:rPr>
          <w:rFonts w:ascii="Museo Sans 300" w:hAnsi="Museo Sans 300"/>
          <w:sz w:val="20"/>
          <w:szCs w:val="20"/>
          <w:lang w:val="es-ES" w:eastAsia="es-SV"/>
        </w:rPr>
        <w:t>)</w:t>
      </w:r>
      <w:r w:rsidR="005E05D3" w:rsidRPr="006014D6">
        <w:rPr>
          <w:rFonts w:ascii="Museo Sans 300" w:hAnsi="Museo Sans 300"/>
          <w:sz w:val="20"/>
          <w:szCs w:val="20"/>
          <w:lang w:val="es-ES" w:eastAsia="es-SV"/>
        </w:rPr>
        <w:t> IVA incluido</w:t>
      </w:r>
      <w:r w:rsidR="00B802CF" w:rsidRPr="006014D6">
        <w:rPr>
          <w:rFonts w:ascii="Museo Sans 300" w:hAnsi="Museo Sans 300"/>
          <w:sz w:val="20"/>
          <w:szCs w:val="20"/>
          <w:lang w:val="es-ES" w:eastAsia="es-SV"/>
        </w:rPr>
        <w:t xml:space="preserve">, </w:t>
      </w:r>
      <w:r w:rsidR="004A7C7E">
        <w:rPr>
          <w:rFonts w:ascii="Museo Sans 300" w:hAnsi="Museo Sans 300"/>
          <w:sz w:val="20"/>
          <w:szCs w:val="20"/>
          <w:lang w:val="es-ES" w:eastAsia="es-SV"/>
        </w:rPr>
        <w:t xml:space="preserve">en concepto de energía no registrada por una condición irregular </w:t>
      </w:r>
      <w:r w:rsidR="00B802CF" w:rsidRPr="006014D6">
        <w:rPr>
          <w:rFonts w:ascii="Museo Sans 300" w:hAnsi="Museo Sans 300"/>
          <w:sz w:val="20"/>
          <w:szCs w:val="20"/>
          <w:lang w:eastAsia="es-SV"/>
        </w:rPr>
        <w:t xml:space="preserve">en el </w:t>
      </w:r>
      <w:r w:rsidR="00B802CF" w:rsidRPr="006014D6">
        <w:rPr>
          <w:rFonts w:ascii="Museo Sans 300" w:eastAsia="Times New Roman" w:hAnsi="Museo Sans 300"/>
          <w:sz w:val="20"/>
          <w:szCs w:val="20"/>
          <w:lang w:eastAsia="es-ES"/>
        </w:rPr>
        <w:t xml:space="preserve">suministro identificado con el </w:t>
      </w:r>
      <w:r w:rsidR="00423BC8">
        <w:rPr>
          <w:rFonts w:ascii="Museo Sans 300" w:hAnsi="Museo Sans 300"/>
          <w:sz w:val="20"/>
          <w:szCs w:val="20"/>
          <w:lang w:val="es-ES" w:eastAsia="es-SV"/>
        </w:rPr>
        <w:t xml:space="preserve">NIC </w:t>
      </w:r>
      <w:r w:rsidR="003F55A4">
        <w:rPr>
          <w:rFonts w:ascii="Museo Sans 300" w:hAnsi="Museo Sans 300"/>
          <w:sz w:val="20"/>
          <w:szCs w:val="20"/>
          <w:lang w:val="es-ES" w:eastAsia="es-SV"/>
        </w:rPr>
        <w:t>+++</w:t>
      </w:r>
      <w:r w:rsidR="00DA2F75">
        <w:rPr>
          <w:rFonts w:ascii="Museo Sans 300" w:eastAsia="Times New Roman" w:hAnsi="Museo Sans 300"/>
          <w:sz w:val="20"/>
          <w:szCs w:val="20"/>
          <w:lang w:eastAsia="es-ES"/>
        </w:rPr>
        <w:t xml:space="preserve">, </w:t>
      </w:r>
      <w:r w:rsidR="004A7C7E">
        <w:rPr>
          <w:rFonts w:ascii="Museo Sans 300" w:eastAsia="Times New Roman" w:hAnsi="Museo Sans 300"/>
          <w:sz w:val="20"/>
          <w:szCs w:val="20"/>
          <w:lang w:eastAsia="es-ES"/>
        </w:rPr>
        <w:t xml:space="preserve">al haber sido </w:t>
      </w:r>
      <w:r w:rsidR="00DA2F75">
        <w:rPr>
          <w:rFonts w:ascii="Museo Sans 300" w:eastAsia="Times New Roman" w:hAnsi="Museo Sans 300"/>
          <w:sz w:val="20"/>
          <w:szCs w:val="20"/>
          <w:lang w:eastAsia="es-ES"/>
        </w:rPr>
        <w:t>cancelada anteriormente.</w:t>
      </w:r>
    </w:p>
    <w:p w14:paraId="4B4E0479" w14:textId="1C21AC62" w:rsidR="00423BC8" w:rsidRPr="00423BC8" w:rsidRDefault="00423BC8" w:rsidP="00423BC8">
      <w:pPr>
        <w:tabs>
          <w:tab w:val="left" w:pos="426"/>
        </w:tabs>
        <w:spacing w:after="0" w:line="0" w:lineRule="atLeast"/>
        <w:ind w:left="426"/>
        <w:contextualSpacing/>
        <w:jc w:val="both"/>
        <w:rPr>
          <w:rFonts w:ascii="Museo Sans 300" w:hAnsi="Museo Sans 300"/>
          <w:sz w:val="20"/>
          <w:szCs w:val="20"/>
          <w:lang w:val="es-ES" w:eastAsia="es-SV"/>
        </w:rPr>
      </w:pPr>
    </w:p>
    <w:p w14:paraId="5D140B28" w14:textId="37218CAE" w:rsidR="00423BC8" w:rsidRPr="00423BC8" w:rsidRDefault="00423BC8" w:rsidP="00423BC8">
      <w:pPr>
        <w:numPr>
          <w:ilvl w:val="0"/>
          <w:numId w:val="21"/>
        </w:numPr>
        <w:tabs>
          <w:tab w:val="left" w:pos="426"/>
        </w:tabs>
        <w:spacing w:after="0" w:line="0" w:lineRule="atLeast"/>
        <w:ind w:left="426" w:hanging="426"/>
        <w:contextualSpacing/>
        <w:jc w:val="both"/>
        <w:rPr>
          <w:rFonts w:ascii="Museo Sans 300" w:hAnsi="Museo Sans 300"/>
          <w:sz w:val="20"/>
          <w:szCs w:val="20"/>
          <w:lang w:val="es-ES" w:eastAsia="es-SV"/>
        </w:rPr>
      </w:pPr>
      <w:r>
        <w:rPr>
          <w:rFonts w:ascii="Museo Sans 300" w:hAnsi="Museo Sans 300"/>
          <w:sz w:val="20"/>
          <w:szCs w:val="20"/>
          <w:lang w:val="es-ES_tradnl" w:eastAsia="es-SV"/>
        </w:rPr>
        <w:t>Mediante el acuerdo N.° E-0114</w:t>
      </w:r>
      <w:r w:rsidRPr="00423BC8">
        <w:rPr>
          <w:rFonts w:ascii="Museo Sans 300" w:hAnsi="Museo Sans 300"/>
          <w:sz w:val="20"/>
          <w:szCs w:val="20"/>
          <w:lang w:val="es-ES_tradnl" w:eastAsia="es-SV"/>
        </w:rPr>
        <w:t xml:space="preserve">-2021-CAU de fecha </w:t>
      </w:r>
      <w:r>
        <w:rPr>
          <w:rFonts w:ascii="Museo Sans 300" w:hAnsi="Museo Sans 300"/>
          <w:sz w:val="20"/>
          <w:szCs w:val="20"/>
          <w:lang w:val="es-ES_tradnl" w:eastAsia="es-SV"/>
        </w:rPr>
        <w:t>doce</w:t>
      </w:r>
      <w:r>
        <w:rPr>
          <w:rFonts w:ascii="Museo Sans 300" w:hAnsi="Museo Sans 300"/>
          <w:sz w:val="20"/>
          <w:szCs w:val="20"/>
          <w:lang w:val="es-ES" w:eastAsia="es-SV"/>
        </w:rPr>
        <w:t xml:space="preserve"> de febrero</w:t>
      </w:r>
      <w:r w:rsidRPr="00423BC8">
        <w:rPr>
          <w:rFonts w:ascii="Museo Sans 300" w:hAnsi="Museo Sans 300"/>
          <w:sz w:val="20"/>
          <w:szCs w:val="20"/>
          <w:lang w:val="es-ES" w:eastAsia="es-SV"/>
        </w:rPr>
        <w:t> del presente año</w:t>
      </w:r>
      <w:r>
        <w:rPr>
          <w:rFonts w:ascii="Museo Sans 300" w:hAnsi="Museo Sans 300"/>
          <w:sz w:val="20"/>
          <w:szCs w:val="20"/>
          <w:lang w:val="es-ES_tradnl" w:eastAsia="es-SV"/>
        </w:rPr>
        <w:t>, esta S</w:t>
      </w:r>
      <w:r w:rsidRPr="00423BC8">
        <w:rPr>
          <w:rFonts w:ascii="Museo Sans 300" w:hAnsi="Museo Sans 300"/>
          <w:sz w:val="20"/>
          <w:szCs w:val="20"/>
          <w:lang w:val="es-ES_tradnl" w:eastAsia="es-SV"/>
        </w:rPr>
        <w:t xml:space="preserve">uperintendencia requirió a la sociedad </w:t>
      </w:r>
      <w:r>
        <w:rPr>
          <w:rFonts w:ascii="Museo Sans 300" w:hAnsi="Museo Sans 300"/>
          <w:sz w:val="20"/>
          <w:szCs w:val="20"/>
          <w:lang w:eastAsia="es-SV"/>
        </w:rPr>
        <w:t>EEO</w:t>
      </w:r>
      <w:r w:rsidRPr="00423BC8">
        <w:rPr>
          <w:rFonts w:ascii="Museo Sans 300" w:hAnsi="Museo Sans 300"/>
          <w:sz w:val="20"/>
          <w:szCs w:val="20"/>
          <w:lang w:eastAsia="es-SV"/>
        </w:rPr>
        <w:t>, S.A. de C.V.</w:t>
      </w:r>
      <w:r w:rsidRPr="00423BC8">
        <w:rPr>
          <w:rFonts w:ascii="Museo Sans 300" w:hAnsi="Museo Sans 300"/>
          <w:sz w:val="20"/>
          <w:szCs w:val="20"/>
          <w:lang w:val="es-ES_tradnl" w:eastAsia="es-SV"/>
        </w:rPr>
        <w:t xml:space="preserve"> </w:t>
      </w:r>
      <w:proofErr w:type="gramStart"/>
      <w:r w:rsidRPr="00423BC8">
        <w:rPr>
          <w:rFonts w:ascii="Museo Sans 300" w:hAnsi="Museo Sans 300"/>
          <w:sz w:val="20"/>
          <w:szCs w:val="20"/>
          <w:lang w:val="es-ES_tradnl" w:eastAsia="es-SV"/>
        </w:rPr>
        <w:t>que</w:t>
      </w:r>
      <w:proofErr w:type="gramEnd"/>
      <w:r w:rsidRPr="00423BC8">
        <w:rPr>
          <w:rFonts w:ascii="Museo Sans 300" w:hAnsi="Museo Sans 300"/>
          <w:sz w:val="20"/>
          <w:szCs w:val="20"/>
          <w:lang w:val="es-ES_tradnl" w:eastAsia="es-SV"/>
        </w:rPr>
        <w:t xml:space="preserve"> en el plazo de diez días hábiles contados a partir del día siguiente a la notificación de dicho proveído, presentara por escrito los argumentos y posiciones relacionados al reclamo.</w:t>
      </w:r>
    </w:p>
    <w:p w14:paraId="7F7B448A" w14:textId="77777777" w:rsidR="00423BC8" w:rsidRDefault="00423BC8" w:rsidP="00423BC8">
      <w:pPr>
        <w:pStyle w:val="Prrafodelista"/>
        <w:rPr>
          <w:rFonts w:ascii="Museo Sans 300" w:hAnsi="Museo Sans 300"/>
          <w:sz w:val="20"/>
          <w:szCs w:val="20"/>
          <w:lang w:eastAsia="es-SV"/>
        </w:rPr>
      </w:pPr>
    </w:p>
    <w:p w14:paraId="04A15924" w14:textId="64748AAA" w:rsidR="00423BC8" w:rsidRDefault="00423BC8" w:rsidP="00423BC8">
      <w:pPr>
        <w:spacing w:after="0" w:line="240" w:lineRule="auto"/>
        <w:ind w:left="426"/>
        <w:contextualSpacing/>
        <w:jc w:val="both"/>
        <w:rPr>
          <w:rFonts w:ascii="Museo Sans 300" w:hAnsi="Museo Sans 300"/>
          <w:sz w:val="20"/>
          <w:szCs w:val="20"/>
          <w:lang w:val="es-ES_tradnl" w:eastAsia="es-SV"/>
        </w:rPr>
      </w:pPr>
      <w:r w:rsidRPr="00C908D1">
        <w:rPr>
          <w:rFonts w:ascii="Museo Sans 300" w:hAnsi="Museo Sans 300"/>
          <w:sz w:val="20"/>
          <w:szCs w:val="20"/>
          <w:lang w:val="es-ES_tradnl" w:eastAsia="es-SV"/>
        </w:rPr>
        <w:t>Dicho acuerdo fue notificado a la distribuidora</w:t>
      </w:r>
      <w:r>
        <w:rPr>
          <w:rFonts w:ascii="Museo Sans 300" w:hAnsi="Museo Sans 300"/>
          <w:sz w:val="20"/>
          <w:szCs w:val="20"/>
          <w:lang w:val="es-ES_tradnl" w:eastAsia="es-SV"/>
        </w:rPr>
        <w:t xml:space="preserve"> y al usuario</w:t>
      </w:r>
      <w:r w:rsidRPr="00C908D1">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Pr="00C908D1">
        <w:rPr>
          <w:rFonts w:ascii="Museo Sans 300" w:hAnsi="Museo Sans 300"/>
          <w:sz w:val="20"/>
          <w:szCs w:val="20"/>
          <w:lang w:val="es-ES_tradnl" w:eastAsia="es-SV"/>
        </w:rPr>
        <w:t xml:space="preserve"> día</w:t>
      </w:r>
      <w:r>
        <w:rPr>
          <w:rFonts w:ascii="Museo Sans 300" w:hAnsi="Museo Sans 300"/>
          <w:sz w:val="20"/>
          <w:szCs w:val="20"/>
          <w:lang w:val="es-ES_tradnl" w:eastAsia="es-SV"/>
        </w:rPr>
        <w:t xml:space="preserve"> diecisiete de febrero del presente año,</w:t>
      </w:r>
      <w:r w:rsidRPr="00C908D1">
        <w:rPr>
          <w:rFonts w:ascii="Museo Sans 300" w:hAnsi="Museo Sans 300"/>
          <w:sz w:val="20"/>
          <w:szCs w:val="20"/>
          <w:lang w:val="es-ES_tradnl" w:eastAsia="es-SV"/>
        </w:rPr>
        <w:t xml:space="preserve"> </w:t>
      </w:r>
      <w:r>
        <w:rPr>
          <w:rFonts w:ascii="Museo Sans 300" w:hAnsi="Museo Sans 300"/>
          <w:sz w:val="20"/>
          <w:szCs w:val="20"/>
          <w:lang w:val="es-ES_tradnl" w:eastAsia="es-SV"/>
        </w:rPr>
        <w:t>por lo que el plazo para la distribuidora finalizó el día tres de marzo de este año.</w:t>
      </w:r>
    </w:p>
    <w:p w14:paraId="6E4EF4E4" w14:textId="77777777" w:rsidR="00423BC8" w:rsidRPr="00C908D1" w:rsidRDefault="00423BC8" w:rsidP="00423BC8">
      <w:pPr>
        <w:spacing w:after="0" w:line="240" w:lineRule="auto"/>
        <w:ind w:left="426"/>
        <w:contextualSpacing/>
        <w:jc w:val="both"/>
        <w:rPr>
          <w:rFonts w:ascii="Museo Sans 300" w:hAnsi="Museo Sans 300"/>
          <w:sz w:val="20"/>
          <w:szCs w:val="20"/>
          <w:lang w:val="es-ES_tradnl" w:eastAsia="es-SV"/>
        </w:rPr>
      </w:pPr>
    </w:p>
    <w:p w14:paraId="239C194D" w14:textId="49D1905A" w:rsidR="003052F3" w:rsidRDefault="00423BC8" w:rsidP="001F7E92">
      <w:pPr>
        <w:numPr>
          <w:ilvl w:val="0"/>
          <w:numId w:val="21"/>
        </w:numPr>
        <w:tabs>
          <w:tab w:val="left" w:pos="426"/>
        </w:tabs>
        <w:spacing w:after="0" w:line="0" w:lineRule="atLeast"/>
        <w:ind w:left="426" w:hanging="426"/>
        <w:contextualSpacing/>
        <w:jc w:val="both"/>
        <w:rPr>
          <w:rFonts w:ascii="Museo Sans 300" w:hAnsi="Museo Sans 300"/>
          <w:sz w:val="20"/>
          <w:szCs w:val="20"/>
        </w:rPr>
      </w:pPr>
      <w:r>
        <w:rPr>
          <w:rFonts w:ascii="Museo Sans 300" w:eastAsia="Arial" w:hAnsi="Museo Sans 300"/>
          <w:sz w:val="20"/>
          <w:szCs w:val="20"/>
          <w:lang w:val="es-ES_tradnl" w:eastAsia="es-SV"/>
        </w:rPr>
        <w:t>El</w:t>
      </w:r>
      <w:r w:rsidR="006B6E50" w:rsidRPr="001F7E92">
        <w:rPr>
          <w:rFonts w:ascii="Museo Sans 300" w:eastAsia="Arial" w:hAnsi="Museo Sans 300"/>
          <w:sz w:val="20"/>
          <w:szCs w:val="20"/>
          <w:lang w:val="es-ES_tradnl" w:eastAsia="es-SV"/>
        </w:rPr>
        <w:t xml:space="preserve"> </w:t>
      </w:r>
      <w:r>
        <w:rPr>
          <w:rFonts w:ascii="Museo Sans 300" w:eastAsia="Arial" w:hAnsi="Museo Sans 300"/>
          <w:sz w:val="20"/>
          <w:szCs w:val="20"/>
          <w:lang w:val="es-ES_tradnl" w:eastAsia="es-SV"/>
        </w:rPr>
        <w:t>día tres de marzo de este año</w:t>
      </w:r>
      <w:r w:rsidR="000408EB" w:rsidRPr="001F7E92">
        <w:rPr>
          <w:rFonts w:ascii="Museo Sans 300" w:eastAsia="Arial" w:hAnsi="Museo Sans 300"/>
          <w:sz w:val="20"/>
          <w:szCs w:val="20"/>
          <w:lang w:val="es-ES_tradnl" w:eastAsia="es-SV"/>
        </w:rPr>
        <w:t xml:space="preserve">, </w:t>
      </w:r>
      <w:r w:rsidR="006B6E50" w:rsidRPr="001F7E92">
        <w:rPr>
          <w:rFonts w:ascii="Museo Sans 300" w:hAnsi="Museo Sans 300"/>
          <w:sz w:val="20"/>
          <w:szCs w:val="20"/>
        </w:rPr>
        <w:t>el ing</w:t>
      </w:r>
      <w:r w:rsidR="003F55A4">
        <w:rPr>
          <w:rFonts w:ascii="Museo Sans 300" w:hAnsi="Museo Sans 300"/>
          <w:sz w:val="20"/>
          <w:szCs w:val="20"/>
        </w:rPr>
        <w:t>eniero +++</w:t>
      </w:r>
      <w:r w:rsidR="006B6E50" w:rsidRPr="001F7E92">
        <w:rPr>
          <w:rFonts w:ascii="Museo Sans 300" w:hAnsi="Museo Sans 300"/>
          <w:sz w:val="20"/>
          <w:szCs w:val="20"/>
        </w:rPr>
        <w:t xml:space="preserve">, </w:t>
      </w:r>
      <w:r w:rsidR="003B6CD7">
        <w:rPr>
          <w:rFonts w:ascii="Museo Sans 300" w:hAnsi="Museo Sans 300"/>
          <w:sz w:val="20"/>
          <w:szCs w:val="20"/>
        </w:rPr>
        <w:t>apoderado</w:t>
      </w:r>
      <w:r w:rsidR="00D47369">
        <w:rPr>
          <w:rFonts w:ascii="Museo Sans 300" w:hAnsi="Museo Sans 300"/>
          <w:sz w:val="20"/>
          <w:szCs w:val="20"/>
        </w:rPr>
        <w:t xml:space="preserve"> especial de la sociedad </w:t>
      </w:r>
      <w:r w:rsidR="00D47369">
        <w:rPr>
          <w:rFonts w:ascii="Museo Sans 300" w:hAnsi="Museo Sans 300"/>
          <w:sz w:val="20"/>
          <w:szCs w:val="20"/>
          <w:lang w:val="es-ES_tradnl" w:eastAsia="es-SV"/>
        </w:rPr>
        <w:t>EEO</w:t>
      </w:r>
      <w:r w:rsidR="00D47369" w:rsidRPr="00DB05A6">
        <w:rPr>
          <w:rFonts w:ascii="Museo Sans 300" w:hAnsi="Museo Sans 300"/>
          <w:sz w:val="20"/>
          <w:szCs w:val="20"/>
          <w:lang w:val="es-ES_tradnl" w:eastAsia="es-SV"/>
        </w:rPr>
        <w:t>, S.A. de C.V</w:t>
      </w:r>
      <w:r w:rsidR="00D47369">
        <w:rPr>
          <w:rFonts w:ascii="Museo Sans 300" w:hAnsi="Museo Sans 300"/>
          <w:sz w:val="20"/>
          <w:szCs w:val="20"/>
          <w:lang w:val="es-ES_tradnl" w:eastAsia="es-SV"/>
        </w:rPr>
        <w:t>.</w:t>
      </w:r>
      <w:r w:rsidR="006B6E50" w:rsidRPr="001F7E92">
        <w:rPr>
          <w:rFonts w:ascii="Museo Sans 300" w:hAnsi="Museo Sans 300"/>
          <w:sz w:val="20"/>
          <w:szCs w:val="20"/>
        </w:rPr>
        <w:t>, presentó un escrito por medio del cual manifestó</w:t>
      </w:r>
      <w:r w:rsidR="00C72C15">
        <w:rPr>
          <w:rFonts w:ascii="Museo Sans 300" w:hAnsi="Museo Sans 300"/>
          <w:sz w:val="20"/>
          <w:szCs w:val="20"/>
        </w:rPr>
        <w:t xml:space="preserve"> lo siguiente:</w:t>
      </w:r>
    </w:p>
    <w:p w14:paraId="0AF4ADAA" w14:textId="664179D9" w:rsidR="00C72C15" w:rsidRDefault="00C72C15" w:rsidP="00C72C15">
      <w:pPr>
        <w:pStyle w:val="paragraph"/>
        <w:ind w:left="840" w:right="567"/>
        <w:jc w:val="both"/>
        <w:rPr>
          <w:rFonts w:ascii="Museo 300" w:eastAsia="Arial" w:hAnsi="Museo 300" w:cs="Segoe UI"/>
          <w:sz w:val="16"/>
          <w:szCs w:val="16"/>
        </w:rPr>
      </w:pPr>
      <w:r>
        <w:rPr>
          <w:rFonts w:ascii="Museo 300" w:eastAsia="Arial" w:hAnsi="Museo 300" w:cs="Segoe UI"/>
          <w:sz w:val="16"/>
          <w:szCs w:val="16"/>
        </w:rPr>
        <w:t>“[…]  I. Que mi representada ha sido notificada del acuerdo número E-0114-2021-CAU emitido el día doce de febrero del año dos mil veintiuno y notificado el diecisiete de febrero del mismo año, a través del cual esa Superintendencia hace referencia en el Considerando I de dicho acuerdo que: “El día cinco de febrero del presente año, el se</w:t>
      </w:r>
      <w:r w:rsidR="003F55A4">
        <w:rPr>
          <w:rFonts w:ascii="Museo 300" w:eastAsia="Arial" w:hAnsi="Museo 300" w:cs="Segoe UI"/>
          <w:sz w:val="16"/>
          <w:szCs w:val="16"/>
        </w:rPr>
        <w:t>ñor +++</w:t>
      </w:r>
      <w:r>
        <w:rPr>
          <w:rFonts w:ascii="Museo 300" w:eastAsia="Arial" w:hAnsi="Museo 300" w:cs="Segoe UI"/>
          <w:sz w:val="16"/>
          <w:szCs w:val="16"/>
        </w:rPr>
        <w:t xml:space="preserve"> interpuso </w:t>
      </w:r>
      <w:r w:rsidR="008A75F9">
        <w:rPr>
          <w:rFonts w:ascii="Museo 300" w:eastAsia="Arial" w:hAnsi="Museo 300" w:cs="Segoe UI"/>
          <w:sz w:val="16"/>
          <w:szCs w:val="16"/>
        </w:rPr>
        <w:t xml:space="preserve">un reclamo en contra de la sociedad EEO, S.A. de C.V., por el cobro de la cantidad de TRESCIENTOS 18/100 DÓLARES DE LOS ESTADOS UNIDOS DE AMÉRICA (USD 300.18) IVA incluido, debido a la presunta existencia de una condición irregular que afecto el correcto registro del consumo de energía eléctrica en el suministro identificado con el NIC </w:t>
      </w:r>
      <w:r w:rsidR="003F55A4">
        <w:rPr>
          <w:rFonts w:ascii="Museo 300" w:eastAsia="Arial" w:hAnsi="Museo 300" w:cs="Segoe UI"/>
          <w:sz w:val="16"/>
          <w:szCs w:val="16"/>
        </w:rPr>
        <w:t>+++</w:t>
      </w:r>
      <w:r w:rsidR="008A75F9">
        <w:rPr>
          <w:rFonts w:ascii="Museo 300" w:eastAsia="Arial" w:hAnsi="Museo 300" w:cs="Segoe UI"/>
          <w:sz w:val="16"/>
          <w:szCs w:val="16"/>
        </w:rPr>
        <w:t>, la cual fue cancelada anteriormente”</w:t>
      </w:r>
    </w:p>
    <w:p w14:paraId="688B49A9" w14:textId="05303798" w:rsidR="008A75F9" w:rsidRDefault="008A75F9" w:rsidP="00C72C15">
      <w:pPr>
        <w:pStyle w:val="paragraph"/>
        <w:ind w:left="840" w:right="567"/>
        <w:jc w:val="both"/>
        <w:rPr>
          <w:rFonts w:ascii="Museo 300" w:eastAsia="Arial" w:hAnsi="Museo 300" w:cs="Segoe UI"/>
          <w:sz w:val="16"/>
          <w:szCs w:val="16"/>
        </w:rPr>
      </w:pPr>
      <w:r>
        <w:rPr>
          <w:rFonts w:ascii="Museo 300" w:eastAsia="Arial" w:hAnsi="Museo 300" w:cs="Segoe UI"/>
          <w:sz w:val="16"/>
          <w:szCs w:val="16"/>
        </w:rPr>
        <w:t xml:space="preserve">II. SIGET en dicho acuerdo requiere en su parte resolutiva lo siguiente: Literal a) “Requerir a la sociedad EEO, </w:t>
      </w:r>
      <w:proofErr w:type="gramStart"/>
      <w:r>
        <w:rPr>
          <w:rFonts w:ascii="Museo 300" w:eastAsia="Arial" w:hAnsi="Museo 300" w:cs="Segoe UI"/>
          <w:sz w:val="16"/>
          <w:szCs w:val="16"/>
        </w:rPr>
        <w:t>S..A</w:t>
      </w:r>
      <w:proofErr w:type="gramEnd"/>
      <w:r>
        <w:rPr>
          <w:rFonts w:ascii="Museo 300" w:eastAsia="Arial" w:hAnsi="Museo 300" w:cs="Segoe UI"/>
          <w:sz w:val="16"/>
          <w:szCs w:val="16"/>
        </w:rPr>
        <w:t xml:space="preserve"> de C.V., que en un plazo de diez días hábiles contados a partir del día siguiente a la notificación de este proveído, se pronuncie al respecto del reclamo interpuesto por el se</w:t>
      </w:r>
      <w:r w:rsidR="003F55A4">
        <w:rPr>
          <w:rFonts w:ascii="Museo 300" w:eastAsia="Arial" w:hAnsi="Museo 300" w:cs="Segoe UI"/>
          <w:sz w:val="16"/>
          <w:szCs w:val="16"/>
        </w:rPr>
        <w:t>ñor +++</w:t>
      </w:r>
      <w:r>
        <w:rPr>
          <w:rFonts w:ascii="Museo 300" w:eastAsia="Arial" w:hAnsi="Museo 300" w:cs="Segoe UI"/>
          <w:sz w:val="16"/>
          <w:szCs w:val="16"/>
        </w:rPr>
        <w:t>, debiendo adjuntar la información que considere necesaria para sustentar su posición;”</w:t>
      </w:r>
    </w:p>
    <w:p w14:paraId="58221E23" w14:textId="15890040" w:rsidR="008A75F9" w:rsidRDefault="008A75F9" w:rsidP="00C72C15">
      <w:pPr>
        <w:pStyle w:val="paragraph"/>
        <w:ind w:left="840" w:right="567"/>
        <w:jc w:val="both"/>
        <w:rPr>
          <w:rFonts w:ascii="Museo 300" w:eastAsia="Arial" w:hAnsi="Museo 300" w:cs="Segoe UI"/>
          <w:sz w:val="16"/>
          <w:szCs w:val="16"/>
        </w:rPr>
      </w:pPr>
      <w:r>
        <w:rPr>
          <w:rFonts w:ascii="Museo 300" w:eastAsia="Arial" w:hAnsi="Museo 300" w:cs="Segoe UI"/>
          <w:sz w:val="16"/>
          <w:szCs w:val="16"/>
        </w:rPr>
        <w:t>III. En esta fecha dos de marzo del corriente año, se realizó una revisión del caso y de acuerdo con el análisis efectuado mi representada desiste del cobro de la energía no registrada aplica</w:t>
      </w:r>
      <w:r w:rsidR="003F55A4">
        <w:rPr>
          <w:rFonts w:ascii="Museo 300" w:eastAsia="Arial" w:hAnsi="Museo 300" w:cs="Segoe UI"/>
          <w:sz w:val="16"/>
          <w:szCs w:val="16"/>
        </w:rPr>
        <w:t>do al suministro con NIC +++</w:t>
      </w:r>
      <w:r>
        <w:rPr>
          <w:rFonts w:ascii="Museo 300" w:eastAsia="Arial" w:hAnsi="Museo 300" w:cs="Segoe UI"/>
          <w:sz w:val="16"/>
          <w:szCs w:val="16"/>
        </w:rPr>
        <w:t>. En vista que el usuario final cancelo el monto facturado en concepto de energía no registrada por la cantidad de TRESCIENTOS 18/100 DÓLARES DE LOS ESTADOS UNIDOS DE AMÉRICA (300.18), se realizó aplicación por medio de nota de crédito.</w:t>
      </w:r>
    </w:p>
    <w:p w14:paraId="73BBFA5D" w14:textId="76981E24" w:rsidR="00C72C15" w:rsidRPr="009F268E" w:rsidRDefault="009F268E" w:rsidP="009F268E">
      <w:pPr>
        <w:pStyle w:val="paragraph"/>
        <w:ind w:left="840" w:right="567"/>
        <w:jc w:val="both"/>
        <w:rPr>
          <w:rFonts w:ascii="Museo 300" w:eastAsia="Arial" w:hAnsi="Museo 300" w:cs="Segoe UI"/>
          <w:sz w:val="16"/>
          <w:szCs w:val="16"/>
        </w:rPr>
      </w:pPr>
      <w:r>
        <w:rPr>
          <w:rFonts w:ascii="Museo 300" w:eastAsia="Arial" w:hAnsi="Museo 300" w:cs="Segoe UI"/>
          <w:sz w:val="16"/>
          <w:szCs w:val="16"/>
        </w:rPr>
        <w:t>IV. En relación con la documentación solicitada en la letra B del considerando II del acu</w:t>
      </w:r>
      <w:r w:rsidR="003F55A4">
        <w:rPr>
          <w:rFonts w:ascii="Museo 300" w:eastAsia="Arial" w:hAnsi="Museo 300" w:cs="Segoe UI"/>
          <w:sz w:val="16"/>
          <w:szCs w:val="16"/>
        </w:rPr>
        <w:t>erdo E-0114-2021-CAU</w:t>
      </w:r>
      <w:r>
        <w:rPr>
          <w:rFonts w:ascii="Museo 300" w:eastAsia="Arial" w:hAnsi="Museo 300" w:cs="Segoe UI"/>
          <w:sz w:val="16"/>
          <w:szCs w:val="16"/>
        </w:rPr>
        <w:t xml:space="preserve"> ésta no se remite en vista que el cobro objeto del reclamo será anulado de la cuenta del usuario</w:t>
      </w:r>
      <w:r w:rsidR="00C72C15" w:rsidRPr="4C8BD487">
        <w:rPr>
          <w:rFonts w:ascii="Museo 300" w:eastAsia="Arial" w:hAnsi="Museo 300" w:cs="Segoe UI"/>
          <w:sz w:val="16"/>
          <w:szCs w:val="16"/>
        </w:rPr>
        <w:t>. […]” </w:t>
      </w:r>
    </w:p>
    <w:p w14:paraId="53DB8795" w14:textId="29D2B445" w:rsidR="006B6E50" w:rsidRPr="001F7E92" w:rsidRDefault="003052F3" w:rsidP="001F7E92">
      <w:pPr>
        <w:spacing w:after="0" w:line="240" w:lineRule="auto"/>
        <w:ind w:left="426"/>
        <w:contextualSpacing/>
        <w:jc w:val="both"/>
        <w:rPr>
          <w:rFonts w:ascii="Museo Sans 300" w:eastAsia="Times New Roman" w:hAnsi="Museo Sans 300"/>
          <w:sz w:val="20"/>
          <w:szCs w:val="20"/>
          <w:lang w:val="es-ES" w:eastAsia="es-ES"/>
        </w:rPr>
      </w:pPr>
      <w:r>
        <w:rPr>
          <w:rFonts w:ascii="Museo Sans 300" w:hAnsi="Museo Sans 300"/>
          <w:sz w:val="20"/>
          <w:szCs w:val="20"/>
        </w:rPr>
        <w:t>A</w:t>
      </w:r>
      <w:proofErr w:type="spellStart"/>
      <w:r w:rsidR="006B6E50" w:rsidRPr="001F7E92">
        <w:rPr>
          <w:rFonts w:ascii="Museo Sans 300" w:eastAsia="Times New Roman" w:hAnsi="Museo Sans 300"/>
          <w:sz w:val="20"/>
          <w:szCs w:val="20"/>
          <w:lang w:val="es-ES" w:eastAsia="es-ES"/>
        </w:rPr>
        <w:t>djuntó</w:t>
      </w:r>
      <w:proofErr w:type="spellEnd"/>
      <w:r w:rsidR="006B6E50" w:rsidRPr="001F7E92">
        <w:rPr>
          <w:rFonts w:ascii="Museo Sans 300" w:eastAsia="Times New Roman" w:hAnsi="Museo Sans 300"/>
          <w:sz w:val="20"/>
          <w:szCs w:val="20"/>
          <w:lang w:val="es-ES" w:eastAsia="es-ES"/>
        </w:rPr>
        <w:t xml:space="preserve"> </w:t>
      </w:r>
      <w:proofErr w:type="spellStart"/>
      <w:r w:rsidR="009F268E">
        <w:rPr>
          <w:rFonts w:ascii="Museo Sans 300" w:hAnsi="Museo Sans 300"/>
          <w:sz w:val="20"/>
          <w:szCs w:val="20"/>
        </w:rPr>
        <w:t>a</w:t>
      </w:r>
      <w:proofErr w:type="spellEnd"/>
      <w:r>
        <w:rPr>
          <w:rFonts w:ascii="Museo Sans 300" w:hAnsi="Museo Sans 300"/>
          <w:sz w:val="20"/>
          <w:szCs w:val="20"/>
        </w:rPr>
        <w:t xml:space="preserve"> dicho escrito el </w:t>
      </w:r>
      <w:r w:rsidR="006B6E50" w:rsidRPr="001F7E92">
        <w:rPr>
          <w:rFonts w:ascii="Museo Sans 300" w:eastAsia="Times New Roman" w:hAnsi="Museo Sans 300"/>
          <w:sz w:val="20"/>
          <w:szCs w:val="20"/>
          <w:lang w:val="es-ES" w:eastAsia="es-ES"/>
        </w:rPr>
        <w:t>comprobante de anulación del monto facturado en concepto de energía no registrada por la</w:t>
      </w:r>
      <w:r w:rsidR="003B6CD7">
        <w:rPr>
          <w:rFonts w:ascii="Museo Sans 300" w:eastAsia="Times New Roman" w:hAnsi="Museo Sans 300"/>
          <w:sz w:val="20"/>
          <w:szCs w:val="20"/>
          <w:lang w:val="es-ES" w:eastAsia="es-ES"/>
        </w:rPr>
        <w:t xml:space="preserve"> cantidad de TRESCIENTOS 18</w:t>
      </w:r>
      <w:r w:rsidR="006B6E50" w:rsidRPr="001F7E92">
        <w:rPr>
          <w:rFonts w:ascii="Museo Sans 300" w:eastAsia="Times New Roman" w:hAnsi="Museo Sans 300"/>
          <w:sz w:val="20"/>
          <w:szCs w:val="20"/>
          <w:lang w:val="es-ES" w:eastAsia="es-ES"/>
        </w:rPr>
        <w:t xml:space="preserve">/100 DÓLARES DE LOS ESTADOS UNIDOS DE AMÉRICA </w:t>
      </w:r>
      <w:r w:rsidR="004A7C7E">
        <w:rPr>
          <w:rFonts w:ascii="Museo Sans 300" w:eastAsia="Times New Roman" w:hAnsi="Museo Sans 300"/>
          <w:sz w:val="20"/>
          <w:szCs w:val="20"/>
          <w:lang w:val="es-ES" w:eastAsia="es-ES"/>
        </w:rPr>
        <w:t>(</w:t>
      </w:r>
      <w:r w:rsidR="004A7C7E">
        <w:rPr>
          <w:rFonts w:ascii="Museo Sans 300" w:hAnsi="Museo Sans 300"/>
          <w:sz w:val="20"/>
          <w:szCs w:val="20"/>
          <w:lang w:val="es-ES" w:eastAsia="es-SV"/>
        </w:rPr>
        <w:t>USD 300.18)</w:t>
      </w:r>
      <w:r w:rsidR="006B6E50" w:rsidRPr="001F7E92">
        <w:rPr>
          <w:rFonts w:ascii="Museo Sans 300" w:eastAsia="Times New Roman" w:hAnsi="Museo Sans 300"/>
          <w:sz w:val="20"/>
          <w:szCs w:val="20"/>
          <w:lang w:val="es-ES" w:eastAsia="es-ES"/>
        </w:rPr>
        <w:t xml:space="preserve"> IVA incluido.</w:t>
      </w:r>
    </w:p>
    <w:p w14:paraId="27ED36DF" w14:textId="77777777" w:rsidR="006B6E50" w:rsidRDefault="006B6E50" w:rsidP="006B6E50">
      <w:pPr>
        <w:tabs>
          <w:tab w:val="left" w:pos="426"/>
        </w:tabs>
        <w:spacing w:after="0" w:line="0" w:lineRule="atLeast"/>
        <w:ind w:left="426"/>
        <w:contextualSpacing/>
        <w:jc w:val="both"/>
        <w:rPr>
          <w:rFonts w:ascii="Museo Sans 300" w:eastAsia="Times New Roman" w:hAnsi="Museo Sans 300"/>
          <w:sz w:val="20"/>
          <w:szCs w:val="20"/>
          <w:lang w:val="es-ES" w:eastAsia="es-ES"/>
        </w:rPr>
      </w:pPr>
    </w:p>
    <w:p w14:paraId="78BE3AC0" w14:textId="3A4A2979" w:rsidR="00E73580" w:rsidRDefault="00E73580" w:rsidP="00ED02F5">
      <w:pPr>
        <w:numPr>
          <w:ilvl w:val="0"/>
          <w:numId w:val="21"/>
        </w:numPr>
        <w:tabs>
          <w:tab w:val="left" w:pos="426"/>
        </w:tabs>
        <w:spacing w:after="0" w:line="0" w:lineRule="atLeast"/>
        <w:ind w:left="426" w:hanging="426"/>
        <w:contextualSpacing/>
        <w:jc w:val="both"/>
        <w:rPr>
          <w:rFonts w:ascii="Museo Sans 300" w:eastAsia="Times New Roman" w:hAnsi="Museo Sans 300"/>
          <w:sz w:val="20"/>
          <w:szCs w:val="20"/>
          <w:lang w:val="es-ES" w:eastAsia="es-ES"/>
        </w:rPr>
      </w:pPr>
      <w:r w:rsidRPr="00E73580">
        <w:rPr>
          <w:rFonts w:ascii="Museo Sans 300" w:eastAsia="Times New Roman" w:hAnsi="Museo Sans 300"/>
          <w:sz w:val="20"/>
          <w:szCs w:val="20"/>
          <w:lang w:val="es-ES" w:eastAsia="es-ES"/>
        </w:rPr>
        <w:t xml:space="preserve">En atención a lo expuesto, esta </w:t>
      </w:r>
      <w:r w:rsidR="003B6CD7">
        <w:rPr>
          <w:rFonts w:ascii="Museo Sans 300" w:eastAsia="Times New Roman" w:hAnsi="Museo Sans 300"/>
          <w:sz w:val="20"/>
          <w:szCs w:val="20"/>
          <w:lang w:val="es-ES" w:eastAsia="es-ES"/>
        </w:rPr>
        <w:t>S</w:t>
      </w:r>
      <w:r w:rsidRPr="00E73580">
        <w:rPr>
          <w:rFonts w:ascii="Museo Sans 300" w:eastAsia="Times New Roman" w:hAnsi="Museo Sans 300"/>
          <w:sz w:val="20"/>
          <w:szCs w:val="20"/>
          <w:lang w:val="es-ES" w:eastAsia="es-ES"/>
        </w:rPr>
        <w:t>uperintendencia</w:t>
      </w:r>
      <w:r w:rsidR="00CD2331">
        <w:rPr>
          <w:rFonts w:ascii="Museo Sans 300" w:eastAsia="Times New Roman" w:hAnsi="Museo Sans 300"/>
          <w:sz w:val="20"/>
          <w:szCs w:val="20"/>
          <w:lang w:val="es-ES" w:eastAsia="es-ES"/>
        </w:rPr>
        <w:t>, con apoyo del CAU,</w:t>
      </w:r>
      <w:r w:rsidRPr="00E73580">
        <w:rPr>
          <w:rFonts w:ascii="Museo Sans 300" w:eastAsia="Times New Roman" w:hAnsi="Museo Sans 300"/>
          <w:sz w:val="20"/>
          <w:szCs w:val="20"/>
          <w:lang w:val="es-ES" w:eastAsia="es-ES"/>
        </w:rPr>
        <w:t xml:space="preserve"> efectúa las valoraciones siguientes:</w:t>
      </w:r>
    </w:p>
    <w:p w14:paraId="1074C374" w14:textId="77777777" w:rsidR="00EC5741" w:rsidRDefault="00EC5741" w:rsidP="00EC5741">
      <w:pPr>
        <w:tabs>
          <w:tab w:val="left" w:pos="426"/>
        </w:tabs>
        <w:spacing w:after="0" w:line="0" w:lineRule="atLeast"/>
        <w:ind w:left="426"/>
        <w:contextualSpacing/>
        <w:jc w:val="both"/>
        <w:rPr>
          <w:rFonts w:ascii="Museo Sans 300" w:eastAsia="Times New Roman" w:hAnsi="Museo Sans 300"/>
          <w:sz w:val="20"/>
          <w:szCs w:val="20"/>
          <w:lang w:val="es-ES" w:eastAsia="es-ES"/>
        </w:rPr>
      </w:pPr>
    </w:p>
    <w:p w14:paraId="28EC67FB" w14:textId="097F0FD5" w:rsidR="009F268E" w:rsidRDefault="009F268E" w:rsidP="009F268E">
      <w:pPr>
        <w:spacing w:after="0" w:line="240" w:lineRule="auto"/>
        <w:ind w:left="426"/>
        <w:jc w:val="both"/>
        <w:rPr>
          <w:rFonts w:ascii="Museo Sans 300" w:hAnsi="Museo Sans 300"/>
          <w:sz w:val="20"/>
          <w:szCs w:val="20"/>
          <w:lang w:val="es-ES" w:eastAsia="es-SV"/>
        </w:rPr>
      </w:pPr>
      <w:r>
        <w:rPr>
          <w:rFonts w:ascii="Museo Sans 300" w:eastAsia="Times New Roman" w:hAnsi="Museo Sans 300"/>
          <w:sz w:val="20"/>
          <w:szCs w:val="20"/>
          <w:lang w:eastAsia="es-SV"/>
        </w:rPr>
        <w:lastRenderedPageBreak/>
        <w:t xml:space="preserve">Al revisar la información remitida por la sociedad EEO, S.A. d C.V., esta Superintendencia constató que la distribuidora </w:t>
      </w:r>
      <w:r w:rsidRPr="00E73580">
        <w:rPr>
          <w:rFonts w:ascii="Museo Sans 300" w:eastAsia="Times New Roman" w:hAnsi="Museo Sans 300"/>
          <w:sz w:val="20"/>
          <w:szCs w:val="20"/>
          <w:lang w:val="es-ES_tradnl" w:eastAsia="es-SV"/>
        </w:rPr>
        <w:t xml:space="preserve">anuló </w:t>
      </w:r>
      <w:r w:rsidRPr="00E73580">
        <w:rPr>
          <w:rFonts w:ascii="Museo Sans 300" w:eastAsia="Times New Roman" w:hAnsi="Museo Sans 300"/>
          <w:sz w:val="20"/>
          <w:szCs w:val="20"/>
          <w:lang w:eastAsia="es-SV"/>
        </w:rPr>
        <w:t>el cobro</w:t>
      </w:r>
      <w:r>
        <w:rPr>
          <w:rFonts w:ascii="Museo Sans 300" w:eastAsia="Times New Roman" w:hAnsi="Museo Sans 300"/>
          <w:sz w:val="20"/>
          <w:szCs w:val="20"/>
          <w:lang w:eastAsia="es-SV"/>
        </w:rPr>
        <w:t xml:space="preserve"> por</w:t>
      </w:r>
      <w:r w:rsidRPr="00E73580">
        <w:rPr>
          <w:rFonts w:ascii="Museo Sans 300" w:eastAsia="Times New Roman" w:hAnsi="Museo Sans 300"/>
          <w:sz w:val="20"/>
          <w:szCs w:val="20"/>
          <w:lang w:eastAsia="es-SV"/>
        </w:rPr>
        <w:t xml:space="preserve"> la cantidad en concepto de </w:t>
      </w:r>
      <w:r>
        <w:rPr>
          <w:rFonts w:ascii="Museo Sans 300" w:eastAsia="Times New Roman" w:hAnsi="Museo Sans 300"/>
          <w:sz w:val="20"/>
          <w:szCs w:val="20"/>
          <w:lang w:eastAsia="es-SV"/>
        </w:rPr>
        <w:t>energía no r</w:t>
      </w:r>
      <w:r w:rsidRPr="00E73580">
        <w:rPr>
          <w:rFonts w:ascii="Museo Sans 300" w:eastAsia="Times New Roman" w:hAnsi="Museo Sans 300"/>
          <w:sz w:val="20"/>
          <w:szCs w:val="20"/>
          <w:lang w:eastAsia="es-SV"/>
        </w:rPr>
        <w:t>egistrada</w:t>
      </w:r>
      <w:r>
        <w:rPr>
          <w:rFonts w:ascii="Museo Sans 300" w:eastAsia="Times New Roman" w:hAnsi="Museo Sans 300"/>
          <w:sz w:val="20"/>
          <w:szCs w:val="20"/>
          <w:lang w:eastAsia="es-SV"/>
        </w:rPr>
        <w:t>, mediante la factura serie “B” N.° 56111201 emitida el 3 de marzo de 2021</w:t>
      </w:r>
      <w:r>
        <w:rPr>
          <w:rFonts w:ascii="Museo Sans 300" w:hAnsi="Museo Sans 300"/>
          <w:sz w:val="20"/>
          <w:szCs w:val="20"/>
          <w:lang w:val="es-ES" w:eastAsia="es-SV"/>
        </w:rPr>
        <w:t xml:space="preserve">, la cual, detalla la anulación por </w:t>
      </w:r>
      <w:r w:rsidRPr="00201616">
        <w:rPr>
          <w:rFonts w:ascii="Museo Sans 300" w:eastAsia="Times New Roman" w:hAnsi="Museo Sans 300"/>
          <w:sz w:val="20"/>
          <w:szCs w:val="20"/>
          <w:lang w:val="es-ES" w:eastAsia="es-SV"/>
        </w:rPr>
        <w:t>la</w:t>
      </w:r>
      <w:r>
        <w:rPr>
          <w:rFonts w:ascii="Museo Sans 300" w:eastAsia="Times New Roman" w:hAnsi="Museo Sans 300"/>
          <w:sz w:val="20"/>
          <w:szCs w:val="20"/>
          <w:lang w:val="es-ES" w:eastAsia="es-SV"/>
        </w:rPr>
        <w:t xml:space="preserve"> </w:t>
      </w:r>
      <w:r w:rsidRPr="00201616">
        <w:rPr>
          <w:rFonts w:ascii="Museo Sans 300" w:eastAsia="Times New Roman" w:hAnsi="Museo Sans 300"/>
          <w:sz w:val="20"/>
          <w:szCs w:val="20"/>
          <w:lang w:val="es-ES" w:eastAsia="es-SV"/>
        </w:rPr>
        <w:t>cantidad de TRESCIENTOS 18/100 DÓLARES DE LOS ESTADOS UNIDOS DE AMÉRICA (USD 300.18)</w:t>
      </w:r>
      <w:r w:rsidRPr="00201616">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en la cuenta del</w:t>
      </w:r>
      <w:r w:rsidRPr="00201616">
        <w:rPr>
          <w:rFonts w:ascii="Museo Sans 300" w:eastAsia="Times New Roman" w:hAnsi="Museo Sans 300"/>
          <w:sz w:val="20"/>
          <w:szCs w:val="20"/>
          <w:lang w:eastAsia="es-SV"/>
        </w:rPr>
        <w:t xml:space="preserve"> </w:t>
      </w:r>
      <w:r w:rsidRPr="00E73580">
        <w:rPr>
          <w:rFonts w:ascii="Museo Sans 300" w:eastAsia="Times New Roman" w:hAnsi="Museo Sans 300"/>
          <w:sz w:val="20"/>
          <w:szCs w:val="20"/>
          <w:lang w:eastAsia="es-SV"/>
        </w:rPr>
        <w:t xml:space="preserve">suministro identificado con el </w:t>
      </w:r>
      <w:r w:rsidRPr="006014D6">
        <w:rPr>
          <w:rFonts w:ascii="Museo Sans 300" w:hAnsi="Museo Sans 300"/>
          <w:sz w:val="20"/>
          <w:szCs w:val="20"/>
          <w:lang w:val="es-ES" w:eastAsia="es-SV"/>
        </w:rPr>
        <w:t xml:space="preserve">NIC </w:t>
      </w:r>
      <w:r w:rsidR="003F55A4">
        <w:rPr>
          <w:rFonts w:ascii="Museo Sans 300" w:hAnsi="Museo Sans 300"/>
          <w:sz w:val="20"/>
          <w:szCs w:val="20"/>
          <w:lang w:val="es-ES" w:eastAsia="es-SV"/>
        </w:rPr>
        <w:t>+++</w:t>
      </w:r>
      <w:r>
        <w:rPr>
          <w:rFonts w:ascii="Museo Sans 300" w:hAnsi="Museo Sans 300"/>
          <w:sz w:val="20"/>
          <w:szCs w:val="20"/>
          <w:lang w:val="es-ES" w:eastAsia="es-SV"/>
        </w:rPr>
        <w:t>.</w:t>
      </w:r>
    </w:p>
    <w:p w14:paraId="105DDF2E" w14:textId="77777777" w:rsidR="009F268E" w:rsidRPr="00201616" w:rsidRDefault="009F268E" w:rsidP="009F268E">
      <w:pPr>
        <w:spacing w:after="0" w:line="240" w:lineRule="auto"/>
        <w:ind w:left="426"/>
        <w:jc w:val="both"/>
        <w:rPr>
          <w:rFonts w:ascii="Museo Sans 300" w:eastAsia="Times New Roman" w:hAnsi="Museo Sans 300"/>
          <w:sz w:val="20"/>
          <w:szCs w:val="20"/>
          <w:lang w:eastAsia="es-SV"/>
        </w:rPr>
      </w:pPr>
    </w:p>
    <w:p w14:paraId="7C4796C3" w14:textId="7AFD6410" w:rsidR="009F268E" w:rsidRDefault="009F268E" w:rsidP="009F268E">
      <w:pPr>
        <w:spacing w:after="0" w:line="240" w:lineRule="auto"/>
        <w:ind w:left="426"/>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En ese sentido, al no existir el cobro de energía no registrada que orig</w:t>
      </w:r>
      <w:r w:rsidR="003F55A4">
        <w:rPr>
          <w:rFonts w:ascii="Museo Sans 300" w:eastAsia="Times New Roman" w:hAnsi="Museo Sans 300"/>
          <w:sz w:val="20"/>
          <w:szCs w:val="20"/>
          <w:lang w:eastAsia="es-SV"/>
        </w:rPr>
        <w:t>inó el reclamo del señor +++</w:t>
      </w:r>
      <w:r>
        <w:rPr>
          <w:rFonts w:ascii="Museo Sans 300" w:eastAsia="Times New Roman" w:hAnsi="Museo Sans 300"/>
          <w:sz w:val="20"/>
          <w:szCs w:val="20"/>
          <w:lang w:eastAsia="es-SV"/>
        </w:rPr>
        <w:t xml:space="preserve"> que inició el Procedimiento para Investigar la Existencia de Condiciones Irregulares en el Suministro de Energía Eléctrica del Usuario Final, se advierte que ya no existe un perjuicio económico al usuario final, pues dicho cobro fue revertido por la distribuidora.</w:t>
      </w:r>
    </w:p>
    <w:p w14:paraId="616FB9BD" w14:textId="77777777" w:rsidR="009F268E" w:rsidRPr="00E73580" w:rsidRDefault="009F268E" w:rsidP="009F268E">
      <w:pPr>
        <w:spacing w:after="0" w:line="240" w:lineRule="auto"/>
        <w:contextualSpacing/>
        <w:jc w:val="both"/>
        <w:rPr>
          <w:rFonts w:ascii="Museo Sans 300" w:eastAsia="Times New Roman" w:hAnsi="Museo Sans 300"/>
          <w:sz w:val="20"/>
          <w:szCs w:val="20"/>
          <w:lang w:eastAsia="es-SV"/>
        </w:rPr>
      </w:pPr>
    </w:p>
    <w:p w14:paraId="16356E17" w14:textId="77777777" w:rsidR="009F268E" w:rsidRDefault="009F268E" w:rsidP="009F268E">
      <w:pPr>
        <w:spacing w:after="0" w:line="240" w:lineRule="auto"/>
        <w:ind w:left="426"/>
        <w:jc w:val="both"/>
        <w:rPr>
          <w:rFonts w:ascii="Museo Sans 300" w:hAnsi="Museo Sans 300"/>
          <w:color w:val="000000"/>
          <w:sz w:val="20"/>
          <w:szCs w:val="20"/>
        </w:rPr>
      </w:pPr>
      <w:r>
        <w:rPr>
          <w:rFonts w:ascii="Museo Sans 300" w:eastAsia="Times New Roman" w:hAnsi="Museo Sans 300"/>
          <w:sz w:val="20"/>
          <w:szCs w:val="20"/>
          <w:lang w:eastAsia="es-SV"/>
        </w:rPr>
        <w:t xml:space="preserve">Con base en lo detallado, </w:t>
      </w:r>
      <w:r w:rsidRPr="00E73580">
        <w:rPr>
          <w:rFonts w:ascii="Museo Sans 300" w:eastAsia="Times New Roman" w:hAnsi="Museo Sans 300"/>
          <w:sz w:val="20"/>
          <w:szCs w:val="20"/>
          <w:lang w:eastAsia="es-SV"/>
        </w:rPr>
        <w:t xml:space="preserve">esta </w:t>
      </w:r>
      <w:r>
        <w:rPr>
          <w:rFonts w:ascii="Museo Sans 300" w:eastAsia="Arial" w:hAnsi="Museo Sans 300"/>
          <w:sz w:val="20"/>
          <w:szCs w:val="20"/>
          <w:lang w:eastAsia="es-SV"/>
        </w:rPr>
        <w:t>s</w:t>
      </w:r>
      <w:r w:rsidRPr="008F7B87">
        <w:rPr>
          <w:rFonts w:ascii="Museo Sans 300" w:eastAsia="Arial" w:hAnsi="Museo Sans 300"/>
          <w:sz w:val="20"/>
          <w:szCs w:val="20"/>
          <w:lang w:eastAsia="es-SV"/>
        </w:rPr>
        <w:t xml:space="preserve">uperintendencia </w:t>
      </w:r>
      <w:r>
        <w:rPr>
          <w:rFonts w:ascii="Museo Sans 300" w:eastAsia="Arial" w:hAnsi="Museo Sans 300"/>
          <w:sz w:val="20"/>
          <w:szCs w:val="20"/>
          <w:lang w:eastAsia="es-SV"/>
        </w:rPr>
        <w:t xml:space="preserve">estima procedente dar por finalizado el </w:t>
      </w:r>
      <w:r w:rsidRPr="00E73580">
        <w:rPr>
          <w:rFonts w:ascii="Museo Sans 300" w:eastAsia="Times New Roman" w:hAnsi="Museo Sans 300"/>
          <w:sz w:val="20"/>
          <w:szCs w:val="20"/>
          <w:lang w:val="es-ES" w:eastAsia="es-ES"/>
        </w:rPr>
        <w:t>procedimiento iniciado por medio del acuerdo N.° E-</w:t>
      </w:r>
      <w:r>
        <w:rPr>
          <w:rFonts w:ascii="Museo Sans 300" w:eastAsia="Times New Roman" w:hAnsi="Museo Sans 300"/>
          <w:sz w:val="20"/>
          <w:szCs w:val="20"/>
          <w:lang w:val="es-ES" w:eastAsia="es-ES"/>
        </w:rPr>
        <w:t>0114-2021</w:t>
      </w:r>
      <w:r w:rsidRPr="00E73580">
        <w:rPr>
          <w:rFonts w:ascii="Museo Sans 300" w:eastAsia="Times New Roman" w:hAnsi="Museo Sans 300"/>
          <w:sz w:val="20"/>
          <w:szCs w:val="20"/>
          <w:lang w:val="es-ES" w:eastAsia="es-ES"/>
        </w:rPr>
        <w:t>-CAU</w:t>
      </w:r>
      <w:r>
        <w:rPr>
          <w:rFonts w:ascii="Museo Sans 300" w:eastAsia="Arial" w:hAnsi="Museo Sans 300"/>
          <w:sz w:val="20"/>
          <w:szCs w:val="20"/>
          <w:lang w:eastAsia="es-SV"/>
        </w:rPr>
        <w:t xml:space="preserve"> y archivar las presentes diligencias. </w:t>
      </w:r>
    </w:p>
    <w:p w14:paraId="55A43429" w14:textId="77777777" w:rsidR="009F268E" w:rsidRDefault="009F268E" w:rsidP="00E73580">
      <w:pPr>
        <w:spacing w:after="0" w:line="240" w:lineRule="auto"/>
        <w:ind w:left="426"/>
        <w:jc w:val="both"/>
        <w:rPr>
          <w:rFonts w:ascii="Museo Sans 300" w:eastAsia="Times New Roman" w:hAnsi="Museo Sans 300"/>
          <w:sz w:val="20"/>
          <w:szCs w:val="20"/>
          <w:lang w:eastAsia="es-SV"/>
        </w:rPr>
      </w:pPr>
    </w:p>
    <w:p w14:paraId="78D781E8" w14:textId="095C9093" w:rsidR="00E73580" w:rsidRDefault="0016394A" w:rsidP="00E73580">
      <w:pPr>
        <w:spacing w:after="0" w:line="240" w:lineRule="auto"/>
        <w:jc w:val="both"/>
        <w:rPr>
          <w:rFonts w:ascii="Museo Sans 300" w:eastAsia="Times New Roman" w:hAnsi="Museo Sans 300"/>
          <w:b/>
          <w:sz w:val="20"/>
          <w:szCs w:val="20"/>
          <w:lang w:eastAsia="es-SV"/>
        </w:rPr>
      </w:pPr>
      <w:r w:rsidRPr="00B75A3D">
        <w:rPr>
          <w:rFonts w:ascii="Museo Sans 500" w:eastAsia="Times New Roman" w:hAnsi="Museo Sans 500"/>
          <w:b/>
          <w:bCs/>
          <w:sz w:val="20"/>
          <w:szCs w:val="20"/>
          <w:lang w:eastAsia="es-SV"/>
        </w:rPr>
        <w:t>POR TANTO,</w:t>
      </w:r>
      <w:r w:rsidRPr="0016394A">
        <w:rPr>
          <w:rFonts w:ascii="Museo Sans 300" w:eastAsia="Times New Roman" w:hAnsi="Museo Sans 300"/>
          <w:b/>
          <w:sz w:val="20"/>
          <w:szCs w:val="20"/>
          <w:lang w:eastAsia="es-SV"/>
        </w:rPr>
        <w:t> </w:t>
      </w:r>
      <w:r w:rsidRPr="0016394A">
        <w:rPr>
          <w:rFonts w:ascii="Museo Sans 300" w:eastAsia="Times New Roman" w:hAnsi="Museo Sans 300"/>
          <w:sz w:val="20"/>
          <w:szCs w:val="20"/>
          <w:lang w:eastAsia="es-SV"/>
        </w:rPr>
        <w:t>de conformidad con lo expuesto y el marco legal relacionado, esta superintendencia </w:t>
      </w:r>
      <w:r w:rsidRPr="00B75A3D">
        <w:rPr>
          <w:rFonts w:ascii="Museo Sans 500" w:eastAsia="Times New Roman" w:hAnsi="Museo Sans 500"/>
          <w:b/>
          <w:bCs/>
          <w:sz w:val="20"/>
          <w:szCs w:val="20"/>
          <w:lang w:eastAsia="es-SV"/>
        </w:rPr>
        <w:t>ACUERDA:</w:t>
      </w:r>
      <w:r w:rsidRPr="0016394A">
        <w:rPr>
          <w:rFonts w:ascii="Museo Sans 300" w:eastAsia="Times New Roman" w:hAnsi="Museo Sans 300"/>
          <w:b/>
          <w:sz w:val="20"/>
          <w:szCs w:val="20"/>
          <w:lang w:eastAsia="es-SV"/>
        </w:rPr>
        <w:t> </w:t>
      </w:r>
    </w:p>
    <w:p w14:paraId="77F45118" w14:textId="77777777" w:rsidR="0016394A" w:rsidRPr="00E73580" w:rsidRDefault="0016394A" w:rsidP="00E73580">
      <w:pPr>
        <w:spacing w:after="0" w:line="240" w:lineRule="auto"/>
        <w:jc w:val="both"/>
        <w:rPr>
          <w:rFonts w:ascii="Museo Sans 300" w:eastAsia="Times New Roman" w:hAnsi="Museo Sans 300"/>
          <w:sz w:val="20"/>
          <w:szCs w:val="20"/>
          <w:lang w:val="es-ES" w:eastAsia="es-ES"/>
        </w:rPr>
      </w:pPr>
    </w:p>
    <w:p w14:paraId="391EB86B" w14:textId="7CD694DC" w:rsidR="009F268E" w:rsidRPr="009F268E" w:rsidRDefault="009F268E" w:rsidP="009F268E">
      <w:pPr>
        <w:numPr>
          <w:ilvl w:val="0"/>
          <w:numId w:val="28"/>
        </w:numPr>
        <w:spacing w:after="0" w:line="240" w:lineRule="auto"/>
        <w:ind w:left="426" w:hanging="426"/>
        <w:contextualSpacing/>
        <w:jc w:val="both"/>
        <w:rPr>
          <w:rFonts w:ascii="Museo Sans 300" w:eastAsia="Times New Roman" w:hAnsi="Museo Sans 300"/>
          <w:sz w:val="20"/>
          <w:szCs w:val="20"/>
          <w:lang w:val="es-ES" w:eastAsia="es-ES"/>
        </w:rPr>
      </w:pPr>
      <w:r w:rsidRPr="001F7E92">
        <w:rPr>
          <w:rFonts w:ascii="Museo Sans 300" w:hAnsi="Museo Sans 300"/>
          <w:sz w:val="20"/>
          <w:szCs w:val="20"/>
        </w:rPr>
        <w:t xml:space="preserve">Tener </w:t>
      </w:r>
      <w:r>
        <w:rPr>
          <w:rFonts w:ascii="Museo Sans 300" w:eastAsia="Arial" w:hAnsi="Museo Sans 300"/>
          <w:sz w:val="20"/>
          <w:szCs w:val="20"/>
          <w:lang w:eastAsia="es-SV"/>
        </w:rPr>
        <w:t xml:space="preserve">por finalizado el </w:t>
      </w:r>
      <w:r w:rsidRPr="00E73580">
        <w:rPr>
          <w:rFonts w:ascii="Museo Sans 300" w:eastAsia="Times New Roman" w:hAnsi="Museo Sans 300"/>
          <w:sz w:val="20"/>
          <w:szCs w:val="20"/>
          <w:lang w:val="es-ES" w:eastAsia="es-ES"/>
        </w:rPr>
        <w:t>procedimiento iniciado por medio del acuerdo N.° E-</w:t>
      </w:r>
      <w:r>
        <w:rPr>
          <w:rFonts w:ascii="Museo Sans 300" w:eastAsia="Times New Roman" w:hAnsi="Museo Sans 300"/>
          <w:sz w:val="20"/>
          <w:szCs w:val="20"/>
          <w:lang w:val="es-ES" w:eastAsia="es-ES"/>
        </w:rPr>
        <w:t>0114-2021</w:t>
      </w:r>
      <w:r w:rsidRPr="00E73580">
        <w:rPr>
          <w:rFonts w:ascii="Museo Sans 300" w:eastAsia="Times New Roman" w:hAnsi="Museo Sans 300"/>
          <w:sz w:val="20"/>
          <w:szCs w:val="20"/>
          <w:lang w:val="es-ES" w:eastAsia="es-ES"/>
        </w:rPr>
        <w:t>-CAU</w:t>
      </w:r>
      <w:r>
        <w:rPr>
          <w:rFonts w:ascii="Museo Sans 300" w:hAnsi="Museo Sans 300"/>
          <w:sz w:val="20"/>
          <w:szCs w:val="20"/>
        </w:rPr>
        <w:t xml:space="preserve">, </w:t>
      </w:r>
      <w:r>
        <w:rPr>
          <w:rFonts w:ascii="Museo Sans 300" w:eastAsia="Times New Roman" w:hAnsi="Museo Sans 300"/>
          <w:sz w:val="20"/>
          <w:szCs w:val="20"/>
          <w:lang w:eastAsia="es-SV"/>
        </w:rPr>
        <w:t xml:space="preserve">al no existir el cobro de energía no registrada </w:t>
      </w:r>
      <w:r w:rsidRPr="00E73580">
        <w:rPr>
          <w:rFonts w:ascii="Museo Sans 300" w:eastAsia="Times New Roman" w:hAnsi="Museo Sans 300"/>
          <w:sz w:val="20"/>
          <w:szCs w:val="20"/>
          <w:lang w:eastAsia="es-SV"/>
        </w:rPr>
        <w:t xml:space="preserve">en el suministro identificado con el </w:t>
      </w:r>
      <w:r w:rsidRPr="006014D6">
        <w:rPr>
          <w:rFonts w:ascii="Museo Sans 300" w:hAnsi="Museo Sans 300"/>
          <w:sz w:val="20"/>
          <w:szCs w:val="20"/>
          <w:lang w:val="es-ES" w:eastAsia="es-SV"/>
        </w:rPr>
        <w:t xml:space="preserve">NIC </w:t>
      </w:r>
      <w:r w:rsidR="003F55A4">
        <w:rPr>
          <w:rFonts w:ascii="Museo Sans 300" w:hAnsi="Museo Sans 300"/>
          <w:sz w:val="20"/>
          <w:szCs w:val="20"/>
          <w:lang w:val="es-ES" w:eastAsia="es-SV"/>
        </w:rPr>
        <w:t>+++</w:t>
      </w:r>
      <w:r>
        <w:rPr>
          <w:rFonts w:ascii="Museo Sans 300" w:hAnsi="Museo Sans 300"/>
          <w:sz w:val="20"/>
          <w:szCs w:val="20"/>
          <w:lang w:val="es-ES" w:eastAsia="es-SV"/>
        </w:rPr>
        <w:t xml:space="preserve">, </w:t>
      </w:r>
      <w:r>
        <w:rPr>
          <w:rFonts w:ascii="Museo Sans 300" w:eastAsia="Times New Roman" w:hAnsi="Museo Sans 300"/>
          <w:sz w:val="20"/>
          <w:szCs w:val="20"/>
          <w:lang w:eastAsia="es-SV"/>
        </w:rPr>
        <w:t>que originó el reclamo del se</w:t>
      </w:r>
      <w:r w:rsidR="003F55A4">
        <w:rPr>
          <w:rFonts w:ascii="Museo Sans 300" w:eastAsia="Times New Roman" w:hAnsi="Museo Sans 300"/>
          <w:sz w:val="20"/>
          <w:szCs w:val="20"/>
          <w:lang w:eastAsia="es-SV"/>
        </w:rPr>
        <w:t>ñor +++</w:t>
      </w:r>
      <w:r>
        <w:rPr>
          <w:rFonts w:ascii="Museo Sans 300" w:hAnsi="Museo Sans 300"/>
          <w:sz w:val="20"/>
          <w:szCs w:val="20"/>
          <w:lang w:val="es-ES" w:eastAsia="es-SV"/>
        </w:rPr>
        <w:t>, de conformidad al comprobante de anulación presentado por la sociedad EEO, S.A. de C.V. el día tres de marzo de este año.</w:t>
      </w:r>
    </w:p>
    <w:p w14:paraId="39BFC89C" w14:textId="77777777" w:rsidR="009F268E" w:rsidRPr="00D47369" w:rsidRDefault="009F268E" w:rsidP="009F268E">
      <w:pPr>
        <w:spacing w:after="0" w:line="240" w:lineRule="auto"/>
        <w:ind w:left="426"/>
        <w:contextualSpacing/>
        <w:jc w:val="both"/>
        <w:rPr>
          <w:rFonts w:ascii="Museo Sans 300" w:eastAsia="Times New Roman" w:hAnsi="Museo Sans 300"/>
          <w:sz w:val="20"/>
          <w:szCs w:val="20"/>
          <w:lang w:val="es-ES" w:eastAsia="es-ES"/>
        </w:rPr>
      </w:pPr>
    </w:p>
    <w:p w14:paraId="61D9EF73" w14:textId="2AACB1EE" w:rsidR="00E73580" w:rsidRPr="00EB4BF7" w:rsidRDefault="00EB4BF7" w:rsidP="00EB4BF7">
      <w:pPr>
        <w:numPr>
          <w:ilvl w:val="0"/>
          <w:numId w:val="28"/>
        </w:numPr>
        <w:spacing w:after="0" w:line="240" w:lineRule="auto"/>
        <w:ind w:left="426" w:hanging="426"/>
        <w:contextualSpacing/>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A</w:t>
      </w:r>
      <w:r w:rsidR="003052F3" w:rsidRPr="00EB4BF7">
        <w:rPr>
          <w:rFonts w:ascii="Museo Sans 300" w:eastAsia="Times New Roman" w:hAnsi="Museo Sans 300"/>
          <w:sz w:val="20"/>
          <w:szCs w:val="20"/>
          <w:lang w:val="es-ES" w:eastAsia="es-ES"/>
        </w:rPr>
        <w:t>rchivar las presentes diligencias</w:t>
      </w:r>
      <w:r w:rsidR="00E73580" w:rsidRPr="00EB4BF7">
        <w:rPr>
          <w:rFonts w:ascii="Museo Sans 300" w:eastAsia="Times New Roman" w:hAnsi="Museo Sans 300"/>
          <w:sz w:val="20"/>
          <w:szCs w:val="20"/>
          <w:lang w:val="es-ES" w:eastAsia="es-ES"/>
        </w:rPr>
        <w:t>.</w:t>
      </w:r>
    </w:p>
    <w:p w14:paraId="00C3FFC6" w14:textId="77777777" w:rsidR="00E73580" w:rsidRPr="00E73580" w:rsidRDefault="00E73580" w:rsidP="00E73580">
      <w:pPr>
        <w:spacing w:after="0" w:line="240" w:lineRule="auto"/>
        <w:ind w:left="426"/>
        <w:contextualSpacing/>
        <w:jc w:val="both"/>
        <w:rPr>
          <w:rFonts w:ascii="Museo Sans 300" w:eastAsia="Times New Roman" w:hAnsi="Museo Sans 300"/>
          <w:sz w:val="20"/>
          <w:szCs w:val="20"/>
          <w:lang w:val="es-ES" w:eastAsia="es-ES"/>
        </w:rPr>
      </w:pPr>
    </w:p>
    <w:p w14:paraId="0A4CBF0D" w14:textId="59C07046" w:rsidR="00AA6B73" w:rsidRPr="00AA6B73" w:rsidRDefault="00AA6B73" w:rsidP="00AA6B73">
      <w:pPr>
        <w:numPr>
          <w:ilvl w:val="0"/>
          <w:numId w:val="28"/>
        </w:numPr>
        <w:spacing w:after="0" w:line="240" w:lineRule="auto"/>
        <w:ind w:left="426" w:hanging="426"/>
        <w:contextualSpacing/>
        <w:jc w:val="both"/>
        <w:rPr>
          <w:rFonts w:ascii="Museo Sans 300" w:eastAsia="Times New Roman" w:hAnsi="Museo Sans 300"/>
          <w:sz w:val="20"/>
          <w:szCs w:val="20"/>
          <w:lang w:eastAsia="es-ES"/>
        </w:rPr>
      </w:pPr>
      <w:r w:rsidRPr="00AA6B73">
        <w:rPr>
          <w:rFonts w:ascii="Museo Sans 300" w:eastAsia="Times New Roman" w:hAnsi="Museo Sans 300"/>
          <w:sz w:val="20"/>
          <w:szCs w:val="20"/>
          <w:lang w:val="es-ES" w:eastAsia="es-ES"/>
        </w:rPr>
        <w:t>Notificar este acuerdo al señor</w:t>
      </w:r>
      <w:r w:rsidR="003F55A4">
        <w:rPr>
          <w:rFonts w:ascii="Museo Sans 300" w:hAnsi="Museo Sans 300"/>
          <w:sz w:val="20"/>
          <w:szCs w:val="20"/>
          <w:lang w:eastAsia="es-SV"/>
        </w:rPr>
        <w:t xml:space="preserve"> +++</w:t>
      </w:r>
      <w:r w:rsidRPr="00AA6B73">
        <w:rPr>
          <w:rFonts w:ascii="Museo Sans 300" w:eastAsia="Times New Roman" w:hAnsi="Museo Sans 300" w:cs="Museo Sans 300"/>
          <w:sz w:val="20"/>
          <w:szCs w:val="20"/>
          <w:lang w:val="es-ES" w:eastAsia="es-ES"/>
        </w:rPr>
        <w:t> </w:t>
      </w:r>
      <w:r w:rsidRPr="00AA6B73">
        <w:rPr>
          <w:rFonts w:ascii="Museo Sans 300" w:eastAsia="Times New Roman" w:hAnsi="Museo Sans 300"/>
          <w:sz w:val="20"/>
          <w:szCs w:val="20"/>
          <w:lang w:val="es-ES" w:eastAsia="es-ES"/>
        </w:rPr>
        <w:t>y a</w:t>
      </w:r>
      <w:r w:rsidRPr="00AA6B73">
        <w:rPr>
          <w:rFonts w:ascii="Museo Sans 300" w:eastAsia="Times New Roman" w:hAnsi="Museo Sans 300"/>
          <w:sz w:val="20"/>
          <w:szCs w:val="20"/>
          <w:lang w:eastAsia="es-ES"/>
        </w:rPr>
        <w:t> la sociedad </w:t>
      </w:r>
      <w:r w:rsidRPr="00E73580">
        <w:rPr>
          <w:rFonts w:ascii="Museo Sans 300" w:eastAsia="Times New Roman" w:hAnsi="Museo Sans 300"/>
          <w:sz w:val="20"/>
          <w:szCs w:val="20"/>
          <w:lang w:val="es-ES" w:eastAsia="es-ES"/>
        </w:rPr>
        <w:t>EEO, S.A. de C.V.</w:t>
      </w:r>
      <w:r w:rsidRPr="00AA6B73">
        <w:rPr>
          <w:rFonts w:ascii="Museo Sans 300" w:eastAsia="Times New Roman" w:hAnsi="Museo Sans 300"/>
          <w:sz w:val="20"/>
          <w:szCs w:val="20"/>
          <w:lang w:eastAsia="es-ES"/>
        </w:rPr>
        <w:t>  </w:t>
      </w:r>
    </w:p>
    <w:p w14:paraId="42FD845D" w14:textId="77777777" w:rsidR="00AA6B73" w:rsidRDefault="00AA6B73" w:rsidP="00AA6B73">
      <w:pPr>
        <w:spacing w:after="0" w:line="240" w:lineRule="auto"/>
        <w:ind w:left="426"/>
        <w:contextualSpacing/>
        <w:jc w:val="both"/>
        <w:rPr>
          <w:rFonts w:ascii="Museo Sans 300" w:eastAsia="Times New Roman" w:hAnsi="Museo Sans 300"/>
          <w:sz w:val="20"/>
          <w:szCs w:val="20"/>
          <w:lang w:val="es-ES" w:eastAsia="es-ES"/>
        </w:rPr>
      </w:pPr>
    </w:p>
    <w:p w14:paraId="12CBABA5" w14:textId="77777777" w:rsidR="00AA6B73" w:rsidRDefault="00AA6B73" w:rsidP="00AA6B73">
      <w:pPr>
        <w:spacing w:after="0" w:line="240" w:lineRule="auto"/>
        <w:ind w:left="426"/>
        <w:contextualSpacing/>
        <w:jc w:val="both"/>
        <w:rPr>
          <w:rFonts w:ascii="Museo Sans 300" w:eastAsia="Times New Roman" w:hAnsi="Museo Sans 300"/>
          <w:sz w:val="20"/>
          <w:szCs w:val="20"/>
          <w:lang w:val="es-ES" w:eastAsia="es-ES"/>
        </w:rPr>
      </w:pPr>
    </w:p>
    <w:p w14:paraId="061D4896" w14:textId="77777777" w:rsidR="00AA6B73" w:rsidRDefault="00AA6B73" w:rsidP="00AA6B73">
      <w:pPr>
        <w:spacing w:after="0" w:line="240" w:lineRule="auto"/>
        <w:ind w:left="426"/>
        <w:contextualSpacing/>
        <w:jc w:val="both"/>
        <w:rPr>
          <w:rFonts w:ascii="Museo Sans 300" w:eastAsia="Times New Roman" w:hAnsi="Museo Sans 300"/>
          <w:sz w:val="20"/>
          <w:szCs w:val="20"/>
          <w:lang w:val="es-ES" w:eastAsia="es-ES"/>
        </w:rPr>
      </w:pPr>
    </w:p>
    <w:p w14:paraId="2C7667CD" w14:textId="77777777" w:rsidR="00AA6B73" w:rsidRDefault="00AA6B73" w:rsidP="00AA6B73">
      <w:pPr>
        <w:spacing w:after="0" w:line="240" w:lineRule="auto"/>
        <w:ind w:left="426"/>
        <w:contextualSpacing/>
        <w:jc w:val="both"/>
        <w:rPr>
          <w:rFonts w:ascii="Museo Sans 300" w:eastAsia="Times New Roman" w:hAnsi="Museo Sans 300"/>
          <w:sz w:val="20"/>
          <w:szCs w:val="20"/>
          <w:lang w:val="es-ES" w:eastAsia="es-ES"/>
        </w:rPr>
      </w:pPr>
    </w:p>
    <w:p w14:paraId="2A8493D6" w14:textId="77777777" w:rsidR="00AA6B73" w:rsidRDefault="00AA6B73" w:rsidP="00AA6B73">
      <w:pPr>
        <w:spacing w:after="0" w:line="240" w:lineRule="auto"/>
        <w:ind w:left="426"/>
        <w:contextualSpacing/>
        <w:jc w:val="both"/>
        <w:rPr>
          <w:rFonts w:ascii="Museo Sans 300" w:eastAsia="Times New Roman" w:hAnsi="Museo Sans 300"/>
          <w:sz w:val="20"/>
          <w:szCs w:val="20"/>
          <w:lang w:val="es-ES" w:eastAsia="es-ES"/>
        </w:rPr>
      </w:pPr>
    </w:p>
    <w:p w14:paraId="3B2849BE" w14:textId="77777777" w:rsidR="00AA6B73" w:rsidRDefault="00AA6B73" w:rsidP="00AA6B73">
      <w:pPr>
        <w:spacing w:after="0" w:line="240" w:lineRule="auto"/>
        <w:ind w:left="426"/>
        <w:contextualSpacing/>
        <w:jc w:val="both"/>
        <w:rPr>
          <w:rFonts w:ascii="Museo Sans 300" w:eastAsia="Times New Roman" w:hAnsi="Museo Sans 300"/>
          <w:sz w:val="20"/>
          <w:szCs w:val="20"/>
          <w:lang w:val="es-ES" w:eastAsia="es-ES"/>
        </w:rPr>
      </w:pPr>
    </w:p>
    <w:p w14:paraId="4A9390FE" w14:textId="50845067" w:rsidR="00AA6B73" w:rsidRPr="00AA6B73" w:rsidRDefault="001F7E92" w:rsidP="00AA6B73">
      <w:pPr>
        <w:spacing w:after="0" w:line="240" w:lineRule="auto"/>
        <w:ind w:left="426"/>
        <w:contextualSpacing/>
        <w:jc w:val="center"/>
        <w:rPr>
          <w:rFonts w:ascii="Museo Sans 300" w:eastAsia="Times New Roman" w:hAnsi="Museo Sans 300"/>
          <w:sz w:val="20"/>
          <w:szCs w:val="20"/>
          <w:lang w:eastAsia="es-ES"/>
        </w:rPr>
      </w:pPr>
      <w:r>
        <w:rPr>
          <w:rFonts w:ascii="Museo Sans 300" w:eastAsia="Times New Roman" w:hAnsi="Museo Sans 300"/>
          <w:sz w:val="20"/>
          <w:szCs w:val="20"/>
          <w:lang w:val="es-ES" w:eastAsia="es-ES"/>
        </w:rPr>
        <w:t xml:space="preserve">                                 </w:t>
      </w:r>
      <w:r w:rsidR="00AA6B73" w:rsidRPr="00AA6B73">
        <w:rPr>
          <w:rFonts w:ascii="Museo Sans 300" w:eastAsia="Times New Roman" w:hAnsi="Museo Sans 300"/>
          <w:sz w:val="20"/>
          <w:szCs w:val="20"/>
          <w:lang w:val="es-ES" w:eastAsia="es-ES"/>
        </w:rPr>
        <w:t>Manuel Ernesto Aguilar Flores</w:t>
      </w:r>
    </w:p>
    <w:p w14:paraId="1A2E4DBF" w14:textId="4F81FF7C" w:rsidR="00AA6B73" w:rsidRPr="00AA6B73" w:rsidRDefault="001F7E92" w:rsidP="00AA6B73">
      <w:pPr>
        <w:spacing w:after="0" w:line="240" w:lineRule="auto"/>
        <w:ind w:left="426"/>
        <w:contextualSpacing/>
        <w:jc w:val="center"/>
        <w:rPr>
          <w:rFonts w:ascii="Museo Sans 300" w:eastAsia="Times New Roman" w:hAnsi="Museo Sans 300"/>
          <w:sz w:val="20"/>
          <w:szCs w:val="20"/>
          <w:lang w:eastAsia="es-ES"/>
        </w:rPr>
      </w:pPr>
      <w:r>
        <w:rPr>
          <w:rFonts w:ascii="Museo Sans 300" w:eastAsia="Times New Roman" w:hAnsi="Museo Sans 300"/>
          <w:sz w:val="20"/>
          <w:szCs w:val="20"/>
          <w:lang w:val="es-ES" w:eastAsia="es-ES"/>
        </w:rPr>
        <w:t xml:space="preserve">           </w:t>
      </w:r>
      <w:r w:rsidR="00AA6B73" w:rsidRPr="00AA6B73">
        <w:rPr>
          <w:rFonts w:ascii="Museo Sans 300" w:eastAsia="Times New Roman" w:hAnsi="Museo Sans 300"/>
          <w:sz w:val="20"/>
          <w:szCs w:val="20"/>
          <w:lang w:val="es-ES" w:eastAsia="es-ES"/>
        </w:rPr>
        <w:t>Superintendente</w:t>
      </w:r>
    </w:p>
    <w:p w14:paraId="4DDBEF00" w14:textId="349DFA9D" w:rsidR="009A54AC" w:rsidRPr="0016394A" w:rsidRDefault="009A54AC" w:rsidP="00AA6B73">
      <w:pPr>
        <w:spacing w:after="0" w:line="240" w:lineRule="auto"/>
        <w:ind w:left="426"/>
        <w:contextualSpacing/>
        <w:jc w:val="both"/>
        <w:rPr>
          <w:sz w:val="20"/>
          <w:szCs w:val="20"/>
        </w:rPr>
      </w:pPr>
      <w:bookmarkStart w:id="0" w:name="_GoBack"/>
      <w:bookmarkEnd w:id="0"/>
    </w:p>
    <w:sectPr w:rsidR="009A54AC" w:rsidRPr="0016394A" w:rsidSect="009B218F">
      <w:headerReference w:type="even" r:id="rId10"/>
      <w:headerReference w:type="default" r:id="rId11"/>
      <w:footerReference w:type="even" r:id="rId12"/>
      <w:footerReference w:type="default" r:id="rId13"/>
      <w:headerReference w:type="first" r:id="rId14"/>
      <w:footerReference w:type="first" r:id="rId15"/>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D77F4" w14:textId="77777777" w:rsidR="001D1E7B" w:rsidRDefault="001D1E7B">
      <w:pPr>
        <w:spacing w:after="0" w:line="240" w:lineRule="auto"/>
      </w:pPr>
      <w:r>
        <w:separator/>
      </w:r>
    </w:p>
  </w:endnote>
  <w:endnote w:type="continuationSeparator" w:id="0">
    <w:p w14:paraId="05F8930B" w14:textId="77777777" w:rsidR="001D1E7B" w:rsidRDefault="001D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D5BA" w14:textId="1094E168" w:rsidR="005406F5" w:rsidRDefault="005406F5">
    <w:pPr>
      <w:pStyle w:val="Piedepgina"/>
      <w:jc w:val="center"/>
      <w:rPr>
        <w:rFonts w:ascii="Museo Sans 300" w:hAnsi="Museo Sans 300"/>
        <w:b/>
        <w:bCs/>
        <w:sz w:val="18"/>
        <w:szCs w:val="18"/>
      </w:rPr>
    </w:pPr>
    <w:r w:rsidRPr="005406F5">
      <w:rPr>
        <w:rFonts w:ascii="Museo Sans 300" w:hAnsi="Museo Sans 300"/>
        <w:sz w:val="18"/>
        <w:szCs w:val="18"/>
        <w:lang w:val="es-ES"/>
      </w:rPr>
      <w:t xml:space="preserve">Página </w:t>
    </w:r>
    <w:r w:rsidRPr="005406F5">
      <w:rPr>
        <w:rFonts w:ascii="Museo Sans 300" w:hAnsi="Museo Sans 300"/>
        <w:b/>
        <w:bCs/>
        <w:sz w:val="18"/>
        <w:szCs w:val="18"/>
      </w:rPr>
      <w:fldChar w:fldCharType="begin"/>
    </w:r>
    <w:r w:rsidRPr="005406F5">
      <w:rPr>
        <w:rFonts w:ascii="Museo Sans 300" w:hAnsi="Museo Sans 300"/>
        <w:b/>
        <w:bCs/>
        <w:sz w:val="18"/>
        <w:szCs w:val="18"/>
      </w:rPr>
      <w:instrText>PAGE</w:instrText>
    </w:r>
    <w:r w:rsidRPr="005406F5">
      <w:rPr>
        <w:rFonts w:ascii="Museo Sans 300" w:hAnsi="Museo Sans 300"/>
        <w:b/>
        <w:bCs/>
        <w:sz w:val="18"/>
        <w:szCs w:val="18"/>
      </w:rPr>
      <w:fldChar w:fldCharType="separate"/>
    </w:r>
    <w:r w:rsidR="003F55A4">
      <w:rPr>
        <w:rFonts w:ascii="Museo Sans 300" w:hAnsi="Museo Sans 300"/>
        <w:b/>
        <w:bCs/>
        <w:noProof/>
        <w:sz w:val="18"/>
        <w:szCs w:val="18"/>
      </w:rPr>
      <w:t>2</w:t>
    </w:r>
    <w:r w:rsidRPr="005406F5">
      <w:rPr>
        <w:rFonts w:ascii="Museo Sans 300" w:hAnsi="Museo Sans 300"/>
        <w:b/>
        <w:bCs/>
        <w:sz w:val="18"/>
        <w:szCs w:val="18"/>
      </w:rPr>
      <w:fldChar w:fldCharType="end"/>
    </w:r>
    <w:r w:rsidRPr="005406F5">
      <w:rPr>
        <w:rFonts w:ascii="Museo Sans 300" w:hAnsi="Museo Sans 300"/>
        <w:sz w:val="18"/>
        <w:szCs w:val="18"/>
        <w:lang w:val="es-ES"/>
      </w:rPr>
      <w:t xml:space="preserve"> de </w:t>
    </w:r>
    <w:r w:rsidRPr="005406F5">
      <w:rPr>
        <w:rFonts w:ascii="Museo Sans 300" w:hAnsi="Museo Sans 300"/>
        <w:b/>
        <w:bCs/>
        <w:sz w:val="18"/>
        <w:szCs w:val="18"/>
      </w:rPr>
      <w:fldChar w:fldCharType="begin"/>
    </w:r>
    <w:r w:rsidRPr="005406F5">
      <w:rPr>
        <w:rFonts w:ascii="Museo Sans 300" w:hAnsi="Museo Sans 300"/>
        <w:b/>
        <w:bCs/>
        <w:sz w:val="18"/>
        <w:szCs w:val="18"/>
      </w:rPr>
      <w:instrText>NUMPAGES</w:instrText>
    </w:r>
    <w:r w:rsidRPr="005406F5">
      <w:rPr>
        <w:rFonts w:ascii="Museo Sans 300" w:hAnsi="Museo Sans 300"/>
        <w:b/>
        <w:bCs/>
        <w:sz w:val="18"/>
        <w:szCs w:val="18"/>
      </w:rPr>
      <w:fldChar w:fldCharType="separate"/>
    </w:r>
    <w:r w:rsidR="003F55A4">
      <w:rPr>
        <w:rFonts w:ascii="Museo Sans 300" w:hAnsi="Museo Sans 300"/>
        <w:b/>
        <w:bCs/>
        <w:noProof/>
        <w:sz w:val="18"/>
        <w:szCs w:val="18"/>
      </w:rPr>
      <w:t>2</w:t>
    </w:r>
    <w:r w:rsidRPr="005406F5">
      <w:rPr>
        <w:rFonts w:ascii="Museo Sans 300" w:hAnsi="Museo Sans 300"/>
        <w:b/>
        <w:bCs/>
        <w:sz w:val="18"/>
        <w:szCs w:val="18"/>
      </w:rPr>
      <w:fldChar w:fldCharType="end"/>
    </w:r>
  </w:p>
  <w:p w14:paraId="0FB78278" w14:textId="3295FF21" w:rsidR="005406F5" w:rsidRDefault="005406F5" w:rsidP="008074AB">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42277" w14:textId="1174A7E1" w:rsidR="008074AB" w:rsidRDefault="008F536B" w:rsidP="008074AB">
    <w:pPr>
      <w:shd w:val="clear" w:color="auto" w:fill="FFFFFF"/>
      <w:tabs>
        <w:tab w:val="left" w:pos="2598"/>
        <w:tab w:val="center" w:pos="4419"/>
        <w:tab w:val="right" w:pos="8838"/>
      </w:tabs>
      <w:spacing w:after="0" w:line="240" w:lineRule="auto"/>
      <w:jc w:val="right"/>
    </w:pPr>
    <w:proofErr w:type="spellStart"/>
    <w:r>
      <w:rPr>
        <w:rFonts w:ascii="Bembo Std" w:hAnsi="Bembo Std"/>
        <w:b/>
        <w:color w:val="000000"/>
        <w:sz w:val="14"/>
        <w:szCs w:val="14"/>
      </w:rPr>
      <w:t>fv</w:t>
    </w:r>
    <w:proofErr w:type="spellEnd"/>
    <w:r>
      <w:rPr>
        <w:rFonts w:ascii="Bembo Std" w:hAnsi="Bembo Std"/>
        <w:b/>
        <w:color w:val="000000"/>
        <w:sz w:val="14"/>
        <w:szCs w:val="14"/>
      </w:rPr>
      <w:t>/CF</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15529E" w:rsidRDefault="009A54AC"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 xml:space="preserve">Sexta décima calle poniente y 37 Av. sur #2001, Col. Flor Blanca, San Salvador, El Salvador, C.A. </w:t>
    </w:r>
  </w:p>
  <w:p w14:paraId="3D06EDA6" w14:textId="4A377747" w:rsidR="00754E7A" w:rsidRDefault="009A54AC" w:rsidP="0015529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15529E">
      <w:rPr>
        <w:rFonts w:ascii="Bembo Std" w:hAnsi="Bembo Std"/>
        <w:b/>
        <w:color w:val="000000"/>
        <w:sz w:val="18"/>
        <w:szCs w:val="18"/>
      </w:rPr>
      <w:t>PBX: (503) 2257-4438; Fax: (503) 2257-4499</w:t>
    </w:r>
  </w:p>
  <w:p w14:paraId="4CE7CDC3" w14:textId="6B68C032" w:rsidR="008074AB" w:rsidRPr="008074AB" w:rsidRDefault="008074AB" w:rsidP="008074AB">
    <w:pPr>
      <w:shd w:val="clear" w:color="auto" w:fill="FFFFFF"/>
      <w:tabs>
        <w:tab w:val="left" w:pos="2598"/>
        <w:tab w:val="center" w:pos="4419"/>
        <w:tab w:val="right" w:pos="8838"/>
      </w:tabs>
      <w:spacing w:after="0" w:line="240" w:lineRule="auto"/>
      <w:jc w:val="right"/>
      <w:rPr>
        <w:rFonts w:ascii="Bembo Std" w:hAnsi="Bembo Std"/>
        <w:b/>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3CA60" w14:textId="77777777" w:rsidR="001D1E7B" w:rsidRDefault="001D1E7B">
      <w:pPr>
        <w:spacing w:after="0" w:line="240" w:lineRule="auto"/>
      </w:pPr>
      <w:r>
        <w:separator/>
      </w:r>
    </w:p>
  </w:footnote>
  <w:footnote w:type="continuationSeparator" w:id="0">
    <w:p w14:paraId="4B10191E" w14:textId="77777777" w:rsidR="001D1E7B" w:rsidRDefault="001D1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4084" w14:textId="77777777" w:rsidR="00754E7A" w:rsidRDefault="00211C52">
    <w:pPr>
      <w:pStyle w:val="Encabezado"/>
    </w:pPr>
    <w:r>
      <w:rPr>
        <w:noProof/>
        <w:lang w:eastAsia="es-SV"/>
      </w:rPr>
      <w:drawing>
        <wp:anchor distT="36576" distB="36576" distL="36576" distR="36576" simplePos="0" relativeHeight="251657216" behindDoc="0" locked="0" layoutInCell="1" allowOverlap="1" wp14:anchorId="050D0690" wp14:editId="07777777">
          <wp:simplePos x="0" y="0"/>
          <wp:positionH relativeFrom="page">
            <wp:align>right</wp:align>
          </wp:positionH>
          <wp:positionV relativeFrom="paragraph">
            <wp:posOffset>984885</wp:posOffset>
          </wp:positionV>
          <wp:extent cx="7736840" cy="6718935"/>
          <wp:effectExtent l="0" t="0" r="0" b="5715"/>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9617" w14:textId="77777777" w:rsidR="00335C51" w:rsidRDefault="00211C52" w:rsidP="00754E7A">
    <w:pPr>
      <w:outlineLvl w:val="1"/>
    </w:pPr>
    <w:r>
      <w:rPr>
        <w:noProof/>
        <w:lang w:eastAsia="es-SV"/>
      </w:rPr>
      <w:drawing>
        <wp:inline distT="0" distB="0" distL="0" distR="0" wp14:anchorId="020843C0" wp14:editId="07777777">
          <wp:extent cx="1917700" cy="629285"/>
          <wp:effectExtent l="0" t="0" r="635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9285"/>
                  </a:xfrm>
                  <a:prstGeom prst="rect">
                    <a:avLst/>
                  </a:prstGeom>
                  <a:noFill/>
                  <a:ln>
                    <a:noFill/>
                  </a:ln>
                </pic:spPr>
              </pic:pic>
            </a:graphicData>
          </a:graphic>
        </wp:inline>
      </w:drawing>
    </w:r>
    <w:r>
      <w:rPr>
        <w:noProof/>
        <w:lang w:eastAsia="es-SV"/>
      </w:rPr>
      <w:drawing>
        <wp:anchor distT="36576" distB="36576" distL="36576" distR="36576" simplePos="0" relativeHeight="251656192" behindDoc="0" locked="0" layoutInCell="1" allowOverlap="1" wp14:anchorId="63F93C2A" wp14:editId="07777777">
          <wp:simplePos x="0" y="0"/>
          <wp:positionH relativeFrom="page">
            <wp:align>right</wp:align>
          </wp:positionH>
          <wp:positionV relativeFrom="paragraph">
            <wp:posOffset>1507490</wp:posOffset>
          </wp:positionV>
          <wp:extent cx="7736840" cy="6718935"/>
          <wp:effectExtent l="0" t="0" r="0" b="5715"/>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24AE" w14:textId="77777777" w:rsidR="00754E7A" w:rsidRPr="00754E7A" w:rsidRDefault="00211C52" w:rsidP="004F15AC">
    <w:pPr>
      <w:pStyle w:val="Encabezado"/>
      <w:jc w:val="center"/>
    </w:pPr>
    <w:r>
      <w:rPr>
        <w:noProof/>
        <w:lang w:eastAsia="es-SV"/>
      </w:rPr>
      <w:drawing>
        <wp:anchor distT="0" distB="0" distL="114300" distR="114300" simplePos="0" relativeHeight="251659264" behindDoc="1" locked="0" layoutInCell="1" allowOverlap="1" wp14:anchorId="26045635" wp14:editId="7BE6CE02">
          <wp:simplePos x="0" y="0"/>
          <wp:positionH relativeFrom="page">
            <wp:posOffset>-5715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0" behindDoc="1" locked="0" layoutInCell="1" allowOverlap="1" wp14:anchorId="48A80A46" wp14:editId="07777777">
          <wp:simplePos x="0" y="0"/>
          <wp:positionH relativeFrom="page">
            <wp:align>right</wp:align>
          </wp:positionH>
          <wp:positionV relativeFrom="paragraph">
            <wp:posOffset>1489075</wp:posOffset>
          </wp:positionV>
          <wp:extent cx="7762875" cy="7355205"/>
          <wp:effectExtent l="0" t="0" r="9525"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1F9C51C7"/>
    <w:multiLevelType w:val="hybridMultilevel"/>
    <w:tmpl w:val="036A489C"/>
    <w:lvl w:ilvl="0" w:tplc="684A3D82">
      <w:start w:val="2"/>
      <w:numFmt w:val="decimal"/>
      <w:lvlText w:val="%1."/>
      <w:lvlJc w:val="left"/>
      <w:pPr>
        <w:ind w:left="720" w:hanging="360"/>
      </w:pPr>
      <w:rPr>
        <w:rFonts w:eastAsia="Museo San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7DD0B9B"/>
    <w:multiLevelType w:val="multilevel"/>
    <w:tmpl w:val="D2F6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93A1B90"/>
    <w:multiLevelType w:val="hybridMultilevel"/>
    <w:tmpl w:val="2E26C366"/>
    <w:lvl w:ilvl="0" w:tplc="0A1E7B44">
      <w:start w:val="1"/>
      <w:numFmt w:val="upperRoman"/>
      <w:lvlText w:val="%1."/>
      <w:lvlJc w:val="left"/>
      <w:pPr>
        <w:ind w:left="1260" w:hanging="72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8"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9"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4F566E1C"/>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BE4966"/>
    <w:multiLevelType w:val="hybridMultilevel"/>
    <w:tmpl w:val="B956A2C8"/>
    <w:lvl w:ilvl="0" w:tplc="218690C8">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24" w15:restartNumberingAfterBreak="0">
    <w:nsid w:val="60C11034"/>
    <w:multiLevelType w:val="multilevel"/>
    <w:tmpl w:val="1E309FF0"/>
    <w:lvl w:ilvl="0">
      <w:start w:val="2"/>
      <w:numFmt w:val="decimal"/>
      <w:lvlText w:val="%1."/>
      <w:lvlJc w:val="left"/>
      <w:pPr>
        <w:tabs>
          <w:tab w:val="num" w:pos="720"/>
        </w:tabs>
        <w:ind w:left="720" w:hanging="360"/>
      </w:pPr>
      <w:rPr>
        <w:rFonts w:ascii="Museo Sans 500" w:hAnsi="Museo Sans 500"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AA1905"/>
    <w:multiLevelType w:val="hybridMultilevel"/>
    <w:tmpl w:val="947E34D4"/>
    <w:lvl w:ilvl="0" w:tplc="1F28AD2E">
      <w:start w:val="1"/>
      <w:numFmt w:val="bullet"/>
      <w:lvlText w:val=""/>
      <w:lvlJc w:val="right"/>
      <w:pPr>
        <w:ind w:left="1260" w:hanging="360"/>
      </w:pPr>
      <w:rPr>
        <w:rFonts w:ascii="Wingdings" w:hAnsi="Wingdings" w:hint="default"/>
      </w:rPr>
    </w:lvl>
    <w:lvl w:ilvl="1" w:tplc="440A0003" w:tentative="1">
      <w:start w:val="1"/>
      <w:numFmt w:val="bullet"/>
      <w:lvlText w:val="o"/>
      <w:lvlJc w:val="left"/>
      <w:pPr>
        <w:ind w:left="1980" w:hanging="360"/>
      </w:pPr>
      <w:rPr>
        <w:rFonts w:ascii="Courier New" w:hAnsi="Courier New" w:cs="Courier New" w:hint="default"/>
      </w:rPr>
    </w:lvl>
    <w:lvl w:ilvl="2" w:tplc="440A0005" w:tentative="1">
      <w:start w:val="1"/>
      <w:numFmt w:val="bullet"/>
      <w:lvlText w:val=""/>
      <w:lvlJc w:val="left"/>
      <w:pPr>
        <w:ind w:left="2700" w:hanging="360"/>
      </w:pPr>
      <w:rPr>
        <w:rFonts w:ascii="Wingdings" w:hAnsi="Wingdings" w:hint="default"/>
      </w:rPr>
    </w:lvl>
    <w:lvl w:ilvl="3" w:tplc="440A0001" w:tentative="1">
      <w:start w:val="1"/>
      <w:numFmt w:val="bullet"/>
      <w:lvlText w:val=""/>
      <w:lvlJc w:val="left"/>
      <w:pPr>
        <w:ind w:left="3420" w:hanging="360"/>
      </w:pPr>
      <w:rPr>
        <w:rFonts w:ascii="Symbol" w:hAnsi="Symbol" w:hint="default"/>
      </w:rPr>
    </w:lvl>
    <w:lvl w:ilvl="4" w:tplc="440A0003" w:tentative="1">
      <w:start w:val="1"/>
      <w:numFmt w:val="bullet"/>
      <w:lvlText w:val="o"/>
      <w:lvlJc w:val="left"/>
      <w:pPr>
        <w:ind w:left="4140" w:hanging="360"/>
      </w:pPr>
      <w:rPr>
        <w:rFonts w:ascii="Courier New" w:hAnsi="Courier New" w:cs="Courier New" w:hint="default"/>
      </w:rPr>
    </w:lvl>
    <w:lvl w:ilvl="5" w:tplc="440A0005" w:tentative="1">
      <w:start w:val="1"/>
      <w:numFmt w:val="bullet"/>
      <w:lvlText w:val=""/>
      <w:lvlJc w:val="left"/>
      <w:pPr>
        <w:ind w:left="4860" w:hanging="360"/>
      </w:pPr>
      <w:rPr>
        <w:rFonts w:ascii="Wingdings" w:hAnsi="Wingdings" w:hint="default"/>
      </w:rPr>
    </w:lvl>
    <w:lvl w:ilvl="6" w:tplc="440A0001" w:tentative="1">
      <w:start w:val="1"/>
      <w:numFmt w:val="bullet"/>
      <w:lvlText w:val=""/>
      <w:lvlJc w:val="left"/>
      <w:pPr>
        <w:ind w:left="5580" w:hanging="360"/>
      </w:pPr>
      <w:rPr>
        <w:rFonts w:ascii="Symbol" w:hAnsi="Symbol" w:hint="default"/>
      </w:rPr>
    </w:lvl>
    <w:lvl w:ilvl="7" w:tplc="440A0003" w:tentative="1">
      <w:start w:val="1"/>
      <w:numFmt w:val="bullet"/>
      <w:lvlText w:val="o"/>
      <w:lvlJc w:val="left"/>
      <w:pPr>
        <w:ind w:left="6300" w:hanging="360"/>
      </w:pPr>
      <w:rPr>
        <w:rFonts w:ascii="Courier New" w:hAnsi="Courier New" w:cs="Courier New" w:hint="default"/>
      </w:rPr>
    </w:lvl>
    <w:lvl w:ilvl="8" w:tplc="440A0005" w:tentative="1">
      <w:start w:val="1"/>
      <w:numFmt w:val="bullet"/>
      <w:lvlText w:val=""/>
      <w:lvlJc w:val="left"/>
      <w:pPr>
        <w:ind w:left="7020" w:hanging="360"/>
      </w:pPr>
      <w:rPr>
        <w:rFonts w:ascii="Wingdings" w:hAnsi="Wingdings" w:hint="default"/>
      </w:rPr>
    </w:lvl>
  </w:abstractNum>
  <w:abstractNum w:abstractNumId="26"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6DB75D07"/>
    <w:multiLevelType w:val="multilevel"/>
    <w:tmpl w:val="4F78293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2A91640"/>
    <w:multiLevelType w:val="multilevel"/>
    <w:tmpl w:val="B43297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DE16D96"/>
    <w:multiLevelType w:val="hybridMultilevel"/>
    <w:tmpl w:val="C4D6E8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6"/>
  </w:num>
  <w:num w:numId="3">
    <w:abstractNumId w:val="19"/>
  </w:num>
  <w:num w:numId="4">
    <w:abstractNumId w:val="8"/>
  </w:num>
  <w:num w:numId="5">
    <w:abstractNumId w:val="10"/>
  </w:num>
  <w:num w:numId="6">
    <w:abstractNumId w:val="4"/>
  </w:num>
  <w:num w:numId="7">
    <w:abstractNumId w:val="14"/>
  </w:num>
  <w:num w:numId="8">
    <w:abstractNumId w:val="16"/>
  </w:num>
  <w:num w:numId="9">
    <w:abstractNumId w:val="21"/>
  </w:num>
  <w:num w:numId="10">
    <w:abstractNumId w:val="11"/>
  </w:num>
  <w:num w:numId="11">
    <w:abstractNumId w:val="0"/>
  </w:num>
  <w:num w:numId="12">
    <w:abstractNumId w:val="1"/>
  </w:num>
  <w:num w:numId="13">
    <w:abstractNumId w:val="7"/>
  </w:num>
  <w:num w:numId="14">
    <w:abstractNumId w:val="30"/>
  </w:num>
  <w:num w:numId="15">
    <w:abstractNumId w:val="5"/>
  </w:num>
  <w:num w:numId="16">
    <w:abstractNumId w:val="32"/>
  </w:num>
  <w:num w:numId="17">
    <w:abstractNumId w:val="26"/>
  </w:num>
  <w:num w:numId="18">
    <w:abstractNumId w:val="29"/>
  </w:num>
  <w:num w:numId="19">
    <w:abstractNumId w:val="3"/>
  </w:num>
  <w:num w:numId="20">
    <w:abstractNumId w:val="15"/>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num>
  <w:num w:numId="27">
    <w:abstractNumId w:val="25"/>
  </w:num>
  <w:num w:numId="28">
    <w:abstractNumId w:val="33"/>
  </w:num>
  <w:num w:numId="29">
    <w:abstractNumId w:val="28"/>
  </w:num>
  <w:num w:numId="30">
    <w:abstractNumId w:val="27"/>
  </w:num>
  <w:num w:numId="31">
    <w:abstractNumId w:val="20"/>
  </w:num>
  <w:num w:numId="32">
    <w:abstractNumId w:val="24"/>
  </w:num>
  <w:num w:numId="33">
    <w:abstractNumId w:val="12"/>
  </w:num>
  <w:num w:numId="34">
    <w:abstractNumId w:val="23"/>
  </w:num>
  <w:num w:numId="35">
    <w:abstractNumId w:val="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E0"/>
    <w:rsid w:val="000052EB"/>
    <w:rsid w:val="00031398"/>
    <w:rsid w:val="000408EB"/>
    <w:rsid w:val="0006792A"/>
    <w:rsid w:val="0007070A"/>
    <w:rsid w:val="00086D1E"/>
    <w:rsid w:val="00092C72"/>
    <w:rsid w:val="00093FBF"/>
    <w:rsid w:val="000A1425"/>
    <w:rsid w:val="000B38B9"/>
    <w:rsid w:val="000B3BB4"/>
    <w:rsid w:val="000B4583"/>
    <w:rsid w:val="000C515A"/>
    <w:rsid w:val="000D14EB"/>
    <w:rsid w:val="000D4617"/>
    <w:rsid w:val="000E6E79"/>
    <w:rsid w:val="000F2125"/>
    <w:rsid w:val="000F35F2"/>
    <w:rsid w:val="000F630A"/>
    <w:rsid w:val="00100D31"/>
    <w:rsid w:val="00103C80"/>
    <w:rsid w:val="00142A55"/>
    <w:rsid w:val="00153C86"/>
    <w:rsid w:val="0015529E"/>
    <w:rsid w:val="00161F35"/>
    <w:rsid w:val="00162FEF"/>
    <w:rsid w:val="0016394A"/>
    <w:rsid w:val="00163F14"/>
    <w:rsid w:val="00193F42"/>
    <w:rsid w:val="001C4FD5"/>
    <w:rsid w:val="001C540F"/>
    <w:rsid w:val="001D1E7B"/>
    <w:rsid w:val="001F47B5"/>
    <w:rsid w:val="001F7E92"/>
    <w:rsid w:val="00211C52"/>
    <w:rsid w:val="00222FD0"/>
    <w:rsid w:val="002541E8"/>
    <w:rsid w:val="0026535C"/>
    <w:rsid w:val="00277AC1"/>
    <w:rsid w:val="00297D91"/>
    <w:rsid w:val="002C3676"/>
    <w:rsid w:val="002C6B4B"/>
    <w:rsid w:val="002E1D96"/>
    <w:rsid w:val="002E3D62"/>
    <w:rsid w:val="002F1C1D"/>
    <w:rsid w:val="00302880"/>
    <w:rsid w:val="00303B4C"/>
    <w:rsid w:val="00304137"/>
    <w:rsid w:val="003052F3"/>
    <w:rsid w:val="00335C51"/>
    <w:rsid w:val="00353C37"/>
    <w:rsid w:val="003549D5"/>
    <w:rsid w:val="003563CA"/>
    <w:rsid w:val="00370D3F"/>
    <w:rsid w:val="003771C0"/>
    <w:rsid w:val="003861C1"/>
    <w:rsid w:val="0038711C"/>
    <w:rsid w:val="00387F4E"/>
    <w:rsid w:val="003A0B03"/>
    <w:rsid w:val="003A6EAD"/>
    <w:rsid w:val="003B6CD7"/>
    <w:rsid w:val="003E6043"/>
    <w:rsid w:val="003E7A1C"/>
    <w:rsid w:val="003E7AD4"/>
    <w:rsid w:val="003F55A4"/>
    <w:rsid w:val="004067FA"/>
    <w:rsid w:val="00423BC8"/>
    <w:rsid w:val="00430D1D"/>
    <w:rsid w:val="0045432D"/>
    <w:rsid w:val="00461E8B"/>
    <w:rsid w:val="00470F43"/>
    <w:rsid w:val="004741E5"/>
    <w:rsid w:val="004A7C7E"/>
    <w:rsid w:val="004C6AA4"/>
    <w:rsid w:val="004D6ADD"/>
    <w:rsid w:val="004E5AC2"/>
    <w:rsid w:val="004F15AC"/>
    <w:rsid w:val="004F5CC5"/>
    <w:rsid w:val="005074BC"/>
    <w:rsid w:val="00526176"/>
    <w:rsid w:val="00527373"/>
    <w:rsid w:val="00527A6F"/>
    <w:rsid w:val="005406F5"/>
    <w:rsid w:val="00566BF1"/>
    <w:rsid w:val="00582EBF"/>
    <w:rsid w:val="00587D09"/>
    <w:rsid w:val="00594CBC"/>
    <w:rsid w:val="00595926"/>
    <w:rsid w:val="005A7355"/>
    <w:rsid w:val="005B43B9"/>
    <w:rsid w:val="005B63EE"/>
    <w:rsid w:val="005C54D8"/>
    <w:rsid w:val="005E05D3"/>
    <w:rsid w:val="005E4B3B"/>
    <w:rsid w:val="006014D6"/>
    <w:rsid w:val="00602EED"/>
    <w:rsid w:val="006062C2"/>
    <w:rsid w:val="006065C8"/>
    <w:rsid w:val="00614839"/>
    <w:rsid w:val="00614C58"/>
    <w:rsid w:val="00615938"/>
    <w:rsid w:val="0063169B"/>
    <w:rsid w:val="006560A1"/>
    <w:rsid w:val="00664D78"/>
    <w:rsid w:val="00677A89"/>
    <w:rsid w:val="006842B4"/>
    <w:rsid w:val="006941DC"/>
    <w:rsid w:val="006A69AD"/>
    <w:rsid w:val="006A7205"/>
    <w:rsid w:val="006B6E50"/>
    <w:rsid w:val="006B7BA8"/>
    <w:rsid w:val="006C4A34"/>
    <w:rsid w:val="006C62B5"/>
    <w:rsid w:val="006D1E89"/>
    <w:rsid w:val="006D3805"/>
    <w:rsid w:val="006F1487"/>
    <w:rsid w:val="006F4750"/>
    <w:rsid w:val="0070396C"/>
    <w:rsid w:val="0072113D"/>
    <w:rsid w:val="00724498"/>
    <w:rsid w:val="00725BF9"/>
    <w:rsid w:val="0074336D"/>
    <w:rsid w:val="007435C2"/>
    <w:rsid w:val="00747031"/>
    <w:rsid w:val="00754E7A"/>
    <w:rsid w:val="00762C10"/>
    <w:rsid w:val="0078203F"/>
    <w:rsid w:val="00784E97"/>
    <w:rsid w:val="007C20CE"/>
    <w:rsid w:val="007D2FD5"/>
    <w:rsid w:val="007D40C5"/>
    <w:rsid w:val="00803DD5"/>
    <w:rsid w:val="00804AE8"/>
    <w:rsid w:val="008074AB"/>
    <w:rsid w:val="0081553E"/>
    <w:rsid w:val="00817328"/>
    <w:rsid w:val="00831721"/>
    <w:rsid w:val="0083708B"/>
    <w:rsid w:val="008431C9"/>
    <w:rsid w:val="00863166"/>
    <w:rsid w:val="0087560E"/>
    <w:rsid w:val="00882F1D"/>
    <w:rsid w:val="008A1F87"/>
    <w:rsid w:val="008A3AF1"/>
    <w:rsid w:val="008A75F9"/>
    <w:rsid w:val="008B209D"/>
    <w:rsid w:val="008B6DB5"/>
    <w:rsid w:val="008C4CF9"/>
    <w:rsid w:val="008D4048"/>
    <w:rsid w:val="008F0265"/>
    <w:rsid w:val="008F0543"/>
    <w:rsid w:val="008F536B"/>
    <w:rsid w:val="00941ECE"/>
    <w:rsid w:val="009434ED"/>
    <w:rsid w:val="00957314"/>
    <w:rsid w:val="00972469"/>
    <w:rsid w:val="00982094"/>
    <w:rsid w:val="0098493C"/>
    <w:rsid w:val="0098572A"/>
    <w:rsid w:val="009A54AC"/>
    <w:rsid w:val="009B218F"/>
    <w:rsid w:val="009C6F13"/>
    <w:rsid w:val="009F16A5"/>
    <w:rsid w:val="009F268E"/>
    <w:rsid w:val="009F49C3"/>
    <w:rsid w:val="009F519F"/>
    <w:rsid w:val="009F52CA"/>
    <w:rsid w:val="00A058B7"/>
    <w:rsid w:val="00A335AD"/>
    <w:rsid w:val="00A34780"/>
    <w:rsid w:val="00A6705D"/>
    <w:rsid w:val="00A72192"/>
    <w:rsid w:val="00A8092A"/>
    <w:rsid w:val="00A84480"/>
    <w:rsid w:val="00A84620"/>
    <w:rsid w:val="00AA3F9C"/>
    <w:rsid w:val="00AA6B73"/>
    <w:rsid w:val="00AB0279"/>
    <w:rsid w:val="00AB5B62"/>
    <w:rsid w:val="00AC0695"/>
    <w:rsid w:val="00AC5B92"/>
    <w:rsid w:val="00AD6F26"/>
    <w:rsid w:val="00AE2105"/>
    <w:rsid w:val="00B10848"/>
    <w:rsid w:val="00B125B1"/>
    <w:rsid w:val="00B1686E"/>
    <w:rsid w:val="00B53491"/>
    <w:rsid w:val="00B7398B"/>
    <w:rsid w:val="00B75A3D"/>
    <w:rsid w:val="00B802CF"/>
    <w:rsid w:val="00B8489A"/>
    <w:rsid w:val="00BB389F"/>
    <w:rsid w:val="00BE0BFD"/>
    <w:rsid w:val="00BE2A78"/>
    <w:rsid w:val="00BF3261"/>
    <w:rsid w:val="00BF37F8"/>
    <w:rsid w:val="00C10CA6"/>
    <w:rsid w:val="00C13864"/>
    <w:rsid w:val="00C15831"/>
    <w:rsid w:val="00C502A4"/>
    <w:rsid w:val="00C60ED6"/>
    <w:rsid w:val="00C657F3"/>
    <w:rsid w:val="00C719C2"/>
    <w:rsid w:val="00C72C15"/>
    <w:rsid w:val="00C74E4F"/>
    <w:rsid w:val="00C755EA"/>
    <w:rsid w:val="00C8617B"/>
    <w:rsid w:val="00C96B1A"/>
    <w:rsid w:val="00C978C9"/>
    <w:rsid w:val="00CA5D8C"/>
    <w:rsid w:val="00CC0439"/>
    <w:rsid w:val="00CC17F9"/>
    <w:rsid w:val="00CD2331"/>
    <w:rsid w:val="00CD2B1D"/>
    <w:rsid w:val="00CD6B00"/>
    <w:rsid w:val="00CD7D33"/>
    <w:rsid w:val="00CF480D"/>
    <w:rsid w:val="00CF5963"/>
    <w:rsid w:val="00CF67B8"/>
    <w:rsid w:val="00D11EE2"/>
    <w:rsid w:val="00D218E5"/>
    <w:rsid w:val="00D23C30"/>
    <w:rsid w:val="00D355C8"/>
    <w:rsid w:val="00D35A7A"/>
    <w:rsid w:val="00D37530"/>
    <w:rsid w:val="00D47369"/>
    <w:rsid w:val="00D54501"/>
    <w:rsid w:val="00D578BA"/>
    <w:rsid w:val="00D602F6"/>
    <w:rsid w:val="00D73B5C"/>
    <w:rsid w:val="00D9362B"/>
    <w:rsid w:val="00DA07C4"/>
    <w:rsid w:val="00DA2F75"/>
    <w:rsid w:val="00DC3D7E"/>
    <w:rsid w:val="00DC719B"/>
    <w:rsid w:val="00DD58BF"/>
    <w:rsid w:val="00E06073"/>
    <w:rsid w:val="00E06F44"/>
    <w:rsid w:val="00E178D3"/>
    <w:rsid w:val="00E31122"/>
    <w:rsid w:val="00E45911"/>
    <w:rsid w:val="00E50898"/>
    <w:rsid w:val="00E54A45"/>
    <w:rsid w:val="00E61E67"/>
    <w:rsid w:val="00E73580"/>
    <w:rsid w:val="00E73BB6"/>
    <w:rsid w:val="00E95C1B"/>
    <w:rsid w:val="00EA6E2A"/>
    <w:rsid w:val="00EB4BF7"/>
    <w:rsid w:val="00EC5741"/>
    <w:rsid w:val="00EC5E16"/>
    <w:rsid w:val="00EC635E"/>
    <w:rsid w:val="00ED02F5"/>
    <w:rsid w:val="00ED0ADF"/>
    <w:rsid w:val="00F10675"/>
    <w:rsid w:val="00F344EE"/>
    <w:rsid w:val="00F41943"/>
    <w:rsid w:val="00F4403B"/>
    <w:rsid w:val="00F65CA5"/>
    <w:rsid w:val="00F661F1"/>
    <w:rsid w:val="00F71690"/>
    <w:rsid w:val="00F80FD6"/>
    <w:rsid w:val="00F92FA0"/>
    <w:rsid w:val="00F96A0B"/>
    <w:rsid w:val="00F974F3"/>
    <w:rsid w:val="00FA7C77"/>
    <w:rsid w:val="00FB1679"/>
    <w:rsid w:val="00FC473A"/>
    <w:rsid w:val="00FD48E0"/>
    <w:rsid w:val="00FD4931"/>
    <w:rsid w:val="00FE3E7E"/>
    <w:rsid w:val="00FF562E"/>
    <w:rsid w:val="00FF568E"/>
    <w:rsid w:val="00FF75E7"/>
    <w:rsid w:val="15CAAACA"/>
    <w:rsid w:val="1BFA9F66"/>
    <w:rsid w:val="1C5D7F76"/>
    <w:rsid w:val="20231091"/>
    <w:rsid w:val="294C84D1"/>
    <w:rsid w:val="361843AF"/>
    <w:rsid w:val="37844CCD"/>
    <w:rsid w:val="4882181F"/>
    <w:rsid w:val="4A4EAFD3"/>
    <w:rsid w:val="4A9B0621"/>
    <w:rsid w:val="609A70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D087"/>
  <w15:docId w15:val="{D535034E-784D-49F8-BC3F-C0FE0CA4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E0"/>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rsid w:val="00ED02F5"/>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basedOn w:val="Fuentedeprrafopredeter"/>
    <w:rsid w:val="00ED02F5"/>
  </w:style>
  <w:style w:type="character" w:customStyle="1" w:styleId="normaltextrun">
    <w:name w:val="normaltextrun"/>
    <w:basedOn w:val="Fuentedeprrafopredeter"/>
    <w:rsid w:val="00ED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16938">
      <w:bodyDiv w:val="1"/>
      <w:marLeft w:val="0"/>
      <w:marRight w:val="0"/>
      <w:marTop w:val="0"/>
      <w:marBottom w:val="0"/>
      <w:divBdr>
        <w:top w:val="none" w:sz="0" w:space="0" w:color="auto"/>
        <w:left w:val="none" w:sz="0" w:space="0" w:color="auto"/>
        <w:bottom w:val="none" w:sz="0" w:space="0" w:color="auto"/>
        <w:right w:val="none" w:sz="0" w:space="0" w:color="auto"/>
      </w:divBdr>
      <w:divsChild>
        <w:div w:id="1111971311">
          <w:marLeft w:val="0"/>
          <w:marRight w:val="0"/>
          <w:marTop w:val="0"/>
          <w:marBottom w:val="0"/>
          <w:divBdr>
            <w:top w:val="none" w:sz="0" w:space="0" w:color="auto"/>
            <w:left w:val="none" w:sz="0" w:space="0" w:color="auto"/>
            <w:bottom w:val="none" w:sz="0" w:space="0" w:color="auto"/>
            <w:right w:val="none" w:sz="0" w:space="0" w:color="auto"/>
          </w:divBdr>
          <w:divsChild>
            <w:div w:id="1120953497">
              <w:marLeft w:val="0"/>
              <w:marRight w:val="0"/>
              <w:marTop w:val="0"/>
              <w:marBottom w:val="0"/>
              <w:divBdr>
                <w:top w:val="none" w:sz="0" w:space="0" w:color="auto"/>
                <w:left w:val="none" w:sz="0" w:space="0" w:color="auto"/>
                <w:bottom w:val="none" w:sz="0" w:space="0" w:color="auto"/>
                <w:right w:val="none" w:sz="0" w:space="0" w:color="auto"/>
              </w:divBdr>
            </w:div>
            <w:div w:id="1689990630">
              <w:marLeft w:val="0"/>
              <w:marRight w:val="0"/>
              <w:marTop w:val="0"/>
              <w:marBottom w:val="0"/>
              <w:divBdr>
                <w:top w:val="none" w:sz="0" w:space="0" w:color="auto"/>
                <w:left w:val="none" w:sz="0" w:space="0" w:color="auto"/>
                <w:bottom w:val="none" w:sz="0" w:space="0" w:color="auto"/>
                <w:right w:val="none" w:sz="0" w:space="0" w:color="auto"/>
              </w:divBdr>
            </w:div>
            <w:div w:id="601767849">
              <w:marLeft w:val="0"/>
              <w:marRight w:val="0"/>
              <w:marTop w:val="0"/>
              <w:marBottom w:val="0"/>
              <w:divBdr>
                <w:top w:val="none" w:sz="0" w:space="0" w:color="auto"/>
                <w:left w:val="none" w:sz="0" w:space="0" w:color="auto"/>
                <w:bottom w:val="none" w:sz="0" w:space="0" w:color="auto"/>
                <w:right w:val="none" w:sz="0" w:space="0" w:color="auto"/>
              </w:divBdr>
            </w:div>
          </w:divsChild>
        </w:div>
        <w:div w:id="1430613967">
          <w:marLeft w:val="0"/>
          <w:marRight w:val="0"/>
          <w:marTop w:val="0"/>
          <w:marBottom w:val="0"/>
          <w:divBdr>
            <w:top w:val="none" w:sz="0" w:space="0" w:color="auto"/>
            <w:left w:val="none" w:sz="0" w:space="0" w:color="auto"/>
            <w:bottom w:val="none" w:sz="0" w:space="0" w:color="auto"/>
            <w:right w:val="none" w:sz="0" w:space="0" w:color="auto"/>
          </w:divBdr>
        </w:div>
      </w:divsChild>
    </w:div>
    <w:div w:id="717045126">
      <w:bodyDiv w:val="1"/>
      <w:marLeft w:val="0"/>
      <w:marRight w:val="0"/>
      <w:marTop w:val="0"/>
      <w:marBottom w:val="0"/>
      <w:divBdr>
        <w:top w:val="none" w:sz="0" w:space="0" w:color="auto"/>
        <w:left w:val="none" w:sz="0" w:space="0" w:color="auto"/>
        <w:bottom w:val="none" w:sz="0" w:space="0" w:color="auto"/>
        <w:right w:val="none" w:sz="0" w:space="0" w:color="auto"/>
      </w:divBdr>
    </w:div>
    <w:div w:id="895704074">
      <w:bodyDiv w:val="1"/>
      <w:marLeft w:val="0"/>
      <w:marRight w:val="0"/>
      <w:marTop w:val="0"/>
      <w:marBottom w:val="0"/>
      <w:divBdr>
        <w:top w:val="none" w:sz="0" w:space="0" w:color="auto"/>
        <w:left w:val="none" w:sz="0" w:space="0" w:color="auto"/>
        <w:bottom w:val="none" w:sz="0" w:space="0" w:color="auto"/>
        <w:right w:val="none" w:sz="0" w:space="0" w:color="auto"/>
      </w:divBdr>
      <w:divsChild>
        <w:div w:id="374550994">
          <w:marLeft w:val="0"/>
          <w:marRight w:val="0"/>
          <w:marTop w:val="0"/>
          <w:marBottom w:val="0"/>
          <w:divBdr>
            <w:top w:val="none" w:sz="0" w:space="0" w:color="auto"/>
            <w:left w:val="none" w:sz="0" w:space="0" w:color="auto"/>
            <w:bottom w:val="none" w:sz="0" w:space="0" w:color="auto"/>
            <w:right w:val="none" w:sz="0" w:space="0" w:color="auto"/>
          </w:divBdr>
        </w:div>
        <w:div w:id="1596130219">
          <w:marLeft w:val="0"/>
          <w:marRight w:val="0"/>
          <w:marTop w:val="0"/>
          <w:marBottom w:val="0"/>
          <w:divBdr>
            <w:top w:val="none" w:sz="0" w:space="0" w:color="auto"/>
            <w:left w:val="none" w:sz="0" w:space="0" w:color="auto"/>
            <w:bottom w:val="none" w:sz="0" w:space="0" w:color="auto"/>
            <w:right w:val="none" w:sz="0" w:space="0" w:color="auto"/>
          </w:divBdr>
          <w:divsChild>
            <w:div w:id="12682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611813524">
      <w:bodyDiv w:val="1"/>
      <w:marLeft w:val="0"/>
      <w:marRight w:val="0"/>
      <w:marTop w:val="0"/>
      <w:marBottom w:val="0"/>
      <w:divBdr>
        <w:top w:val="none" w:sz="0" w:space="0" w:color="auto"/>
        <w:left w:val="none" w:sz="0" w:space="0" w:color="auto"/>
        <w:bottom w:val="none" w:sz="0" w:space="0" w:color="auto"/>
        <w:right w:val="none" w:sz="0" w:space="0" w:color="auto"/>
      </w:divBdr>
      <w:divsChild>
        <w:div w:id="82263804">
          <w:marLeft w:val="0"/>
          <w:marRight w:val="0"/>
          <w:marTop w:val="0"/>
          <w:marBottom w:val="0"/>
          <w:divBdr>
            <w:top w:val="none" w:sz="0" w:space="0" w:color="auto"/>
            <w:left w:val="none" w:sz="0" w:space="0" w:color="auto"/>
            <w:bottom w:val="none" w:sz="0" w:space="0" w:color="auto"/>
            <w:right w:val="none" w:sz="0" w:space="0" w:color="auto"/>
          </w:divBdr>
          <w:divsChild>
            <w:div w:id="1712606955">
              <w:marLeft w:val="0"/>
              <w:marRight w:val="0"/>
              <w:marTop w:val="0"/>
              <w:marBottom w:val="0"/>
              <w:divBdr>
                <w:top w:val="none" w:sz="0" w:space="0" w:color="auto"/>
                <w:left w:val="none" w:sz="0" w:space="0" w:color="auto"/>
                <w:bottom w:val="none" w:sz="0" w:space="0" w:color="auto"/>
                <w:right w:val="none" w:sz="0" w:space="0" w:color="auto"/>
              </w:divBdr>
            </w:div>
            <w:div w:id="444543022">
              <w:marLeft w:val="0"/>
              <w:marRight w:val="0"/>
              <w:marTop w:val="0"/>
              <w:marBottom w:val="0"/>
              <w:divBdr>
                <w:top w:val="none" w:sz="0" w:space="0" w:color="auto"/>
                <w:left w:val="none" w:sz="0" w:space="0" w:color="auto"/>
                <w:bottom w:val="none" w:sz="0" w:space="0" w:color="auto"/>
                <w:right w:val="none" w:sz="0" w:space="0" w:color="auto"/>
              </w:divBdr>
            </w:div>
            <w:div w:id="1074623786">
              <w:marLeft w:val="0"/>
              <w:marRight w:val="0"/>
              <w:marTop w:val="0"/>
              <w:marBottom w:val="0"/>
              <w:divBdr>
                <w:top w:val="none" w:sz="0" w:space="0" w:color="auto"/>
                <w:left w:val="none" w:sz="0" w:space="0" w:color="auto"/>
                <w:bottom w:val="none" w:sz="0" w:space="0" w:color="auto"/>
                <w:right w:val="none" w:sz="0" w:space="0" w:color="auto"/>
              </w:divBdr>
            </w:div>
          </w:divsChild>
        </w:div>
        <w:div w:id="1631130040">
          <w:marLeft w:val="0"/>
          <w:marRight w:val="0"/>
          <w:marTop w:val="0"/>
          <w:marBottom w:val="0"/>
          <w:divBdr>
            <w:top w:val="none" w:sz="0" w:space="0" w:color="auto"/>
            <w:left w:val="none" w:sz="0" w:space="0" w:color="auto"/>
            <w:bottom w:val="none" w:sz="0" w:space="0" w:color="auto"/>
            <w:right w:val="none" w:sz="0" w:space="0" w:color="auto"/>
          </w:divBdr>
        </w:div>
      </w:divsChild>
    </w:div>
    <w:div w:id="1715542717">
      <w:bodyDiv w:val="1"/>
      <w:marLeft w:val="0"/>
      <w:marRight w:val="0"/>
      <w:marTop w:val="0"/>
      <w:marBottom w:val="0"/>
      <w:divBdr>
        <w:top w:val="none" w:sz="0" w:space="0" w:color="auto"/>
        <w:left w:val="none" w:sz="0" w:space="0" w:color="auto"/>
        <w:bottom w:val="none" w:sz="0" w:space="0" w:color="auto"/>
        <w:right w:val="none" w:sz="0" w:space="0" w:color="auto"/>
      </w:divBdr>
      <w:divsChild>
        <w:div w:id="354428503">
          <w:marLeft w:val="0"/>
          <w:marRight w:val="0"/>
          <w:marTop w:val="0"/>
          <w:marBottom w:val="0"/>
          <w:divBdr>
            <w:top w:val="none" w:sz="0" w:space="0" w:color="auto"/>
            <w:left w:val="none" w:sz="0" w:space="0" w:color="auto"/>
            <w:bottom w:val="none" w:sz="0" w:space="0" w:color="auto"/>
            <w:right w:val="none" w:sz="0" w:space="0" w:color="auto"/>
          </w:divBdr>
        </w:div>
      </w:divsChild>
    </w:div>
    <w:div w:id="2044019098">
      <w:bodyDiv w:val="1"/>
      <w:marLeft w:val="0"/>
      <w:marRight w:val="0"/>
      <w:marTop w:val="0"/>
      <w:marBottom w:val="0"/>
      <w:divBdr>
        <w:top w:val="none" w:sz="0" w:space="0" w:color="auto"/>
        <w:left w:val="none" w:sz="0" w:space="0" w:color="auto"/>
        <w:bottom w:val="none" w:sz="0" w:space="0" w:color="auto"/>
        <w:right w:val="none" w:sz="0" w:space="0" w:color="auto"/>
      </w:divBdr>
      <w:divsChild>
        <w:div w:id="32923506">
          <w:marLeft w:val="0"/>
          <w:marRight w:val="0"/>
          <w:marTop w:val="0"/>
          <w:marBottom w:val="0"/>
          <w:divBdr>
            <w:top w:val="none" w:sz="0" w:space="0" w:color="auto"/>
            <w:left w:val="none" w:sz="0" w:space="0" w:color="auto"/>
            <w:bottom w:val="none" w:sz="0" w:space="0" w:color="auto"/>
            <w:right w:val="none" w:sz="0" w:space="0" w:color="auto"/>
          </w:divBdr>
          <w:divsChild>
            <w:div w:id="1661153296">
              <w:marLeft w:val="0"/>
              <w:marRight w:val="0"/>
              <w:marTop w:val="0"/>
              <w:marBottom w:val="0"/>
              <w:divBdr>
                <w:top w:val="none" w:sz="0" w:space="0" w:color="auto"/>
                <w:left w:val="none" w:sz="0" w:space="0" w:color="auto"/>
                <w:bottom w:val="none" w:sz="0" w:space="0" w:color="auto"/>
                <w:right w:val="none" w:sz="0" w:space="0" w:color="auto"/>
              </w:divBdr>
            </w:div>
            <w:div w:id="1763648172">
              <w:marLeft w:val="0"/>
              <w:marRight w:val="0"/>
              <w:marTop w:val="0"/>
              <w:marBottom w:val="0"/>
              <w:divBdr>
                <w:top w:val="none" w:sz="0" w:space="0" w:color="auto"/>
                <w:left w:val="none" w:sz="0" w:space="0" w:color="auto"/>
                <w:bottom w:val="none" w:sz="0" w:space="0" w:color="auto"/>
                <w:right w:val="none" w:sz="0" w:space="0" w:color="auto"/>
              </w:divBdr>
            </w:div>
            <w:div w:id="854031745">
              <w:marLeft w:val="0"/>
              <w:marRight w:val="0"/>
              <w:marTop w:val="0"/>
              <w:marBottom w:val="0"/>
              <w:divBdr>
                <w:top w:val="none" w:sz="0" w:space="0" w:color="auto"/>
                <w:left w:val="none" w:sz="0" w:space="0" w:color="auto"/>
                <w:bottom w:val="none" w:sz="0" w:space="0" w:color="auto"/>
                <w:right w:val="none" w:sz="0" w:space="0" w:color="auto"/>
              </w:divBdr>
            </w:div>
            <w:div w:id="1889799673">
              <w:marLeft w:val="0"/>
              <w:marRight w:val="0"/>
              <w:marTop w:val="0"/>
              <w:marBottom w:val="0"/>
              <w:divBdr>
                <w:top w:val="none" w:sz="0" w:space="0" w:color="auto"/>
                <w:left w:val="none" w:sz="0" w:space="0" w:color="auto"/>
                <w:bottom w:val="none" w:sz="0" w:space="0" w:color="auto"/>
                <w:right w:val="none" w:sz="0" w:space="0" w:color="auto"/>
              </w:divBdr>
            </w:div>
            <w:div w:id="154034857">
              <w:marLeft w:val="0"/>
              <w:marRight w:val="0"/>
              <w:marTop w:val="0"/>
              <w:marBottom w:val="0"/>
              <w:divBdr>
                <w:top w:val="none" w:sz="0" w:space="0" w:color="auto"/>
                <w:left w:val="none" w:sz="0" w:space="0" w:color="auto"/>
                <w:bottom w:val="none" w:sz="0" w:space="0" w:color="auto"/>
                <w:right w:val="none" w:sz="0" w:space="0" w:color="auto"/>
              </w:divBdr>
            </w:div>
          </w:divsChild>
        </w:div>
        <w:div w:id="122633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electrónico. 47422 sbt</Observaciones>
    <JefeNac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67730-5258-40F2-B322-D0AA8AEBF8A6}">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C147525F-0385-442D-AA6D-8901C01EF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59</TotalTime>
  <Pages>2</Pages>
  <Words>783</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Milton Abraham Sanchez Cruz</cp:lastModifiedBy>
  <cp:revision>6</cp:revision>
  <cp:lastPrinted>2021-01-26T22:56:00Z</cp:lastPrinted>
  <dcterms:created xsi:type="dcterms:W3CDTF">2021-03-08T17:51:00Z</dcterms:created>
  <dcterms:modified xsi:type="dcterms:W3CDTF">2021-05-04T21:46:00Z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229500</vt:r8>
  </property>
  <property fmtid="{D5CDD505-2E9C-101B-9397-08002B2CF9AE}" pid="7" name="ComplianceAssetId">
    <vt:lpwstr/>
  </property>
</Properties>
</file>