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209AE2B" w14:textId="4840561E"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832E5A">
        <w:rPr>
          <w:rFonts w:ascii="Museo Sans 900" w:hAnsi="Museo Sans 900"/>
          <w:b/>
          <w:bCs/>
          <w:sz w:val="20"/>
          <w:szCs w:val="20"/>
          <w:lang w:eastAsia="es-ES"/>
        </w:rPr>
        <w:t>0164</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7B671A">
        <w:rPr>
          <w:rFonts w:ascii="Museo Sans 300" w:hAnsi="Museo Sans 300"/>
          <w:sz w:val="20"/>
          <w:szCs w:val="20"/>
          <w:lang w:eastAsia="es-ES"/>
        </w:rPr>
        <w:t xml:space="preserve"> </w:t>
      </w:r>
      <w:r w:rsidR="00832E5A">
        <w:rPr>
          <w:rFonts w:ascii="Museo Sans 300" w:hAnsi="Museo Sans 300"/>
          <w:sz w:val="20"/>
          <w:szCs w:val="20"/>
          <w:lang w:eastAsia="es-ES"/>
        </w:rPr>
        <w:t>nueve</w:t>
      </w:r>
      <w:r w:rsidR="00832E5A"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7B671A">
        <w:rPr>
          <w:rFonts w:ascii="Museo Sans 300" w:hAnsi="Museo Sans 300"/>
          <w:sz w:val="20"/>
          <w:szCs w:val="20"/>
          <w:lang w:eastAsia="es-ES"/>
        </w:rPr>
        <w:t xml:space="preserve"> </w:t>
      </w:r>
      <w:r w:rsidR="00832E5A">
        <w:rPr>
          <w:rFonts w:ascii="Museo Sans 300" w:hAnsi="Museo Sans 300"/>
          <w:sz w:val="20"/>
          <w:szCs w:val="20"/>
          <w:lang w:eastAsia="es-ES"/>
        </w:rPr>
        <w:t xml:space="preserve">veinte </w:t>
      </w:r>
      <w:r w:rsidRPr="00937F60">
        <w:rPr>
          <w:rFonts w:ascii="Museo Sans 300" w:hAnsi="Museo Sans 300"/>
          <w:sz w:val="20"/>
          <w:szCs w:val="20"/>
          <w:lang w:eastAsia="es-ES"/>
        </w:rPr>
        <w:t>minutos del día</w:t>
      </w:r>
      <w:r w:rsidR="007B671A">
        <w:rPr>
          <w:rFonts w:ascii="Museo Sans 300" w:hAnsi="Museo Sans 300"/>
          <w:sz w:val="20"/>
          <w:szCs w:val="20"/>
          <w:lang w:eastAsia="es-ES"/>
        </w:rPr>
        <w:t xml:space="preserve"> </w:t>
      </w:r>
      <w:r w:rsidR="00832E5A">
        <w:rPr>
          <w:rFonts w:ascii="Museo Sans 300" w:hAnsi="Museo Sans 300"/>
          <w:sz w:val="20"/>
          <w:szCs w:val="20"/>
          <w:lang w:eastAsia="es-ES"/>
        </w:rPr>
        <w:t xml:space="preserve">veintiséis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832E5A">
        <w:rPr>
          <w:rFonts w:ascii="Museo Sans 300" w:hAnsi="Museo Sans 300"/>
          <w:sz w:val="20"/>
          <w:szCs w:val="20"/>
          <w:lang w:eastAsia="es-ES"/>
        </w:rPr>
        <w:t xml:space="preserve">febrero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F0F09C4" w:rsidR="003578C1" w:rsidRPr="00937845"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937845">
        <w:rPr>
          <w:rFonts w:ascii="Museo Sans 300" w:eastAsia="Arial" w:hAnsi="Museo Sans 300"/>
          <w:sz w:val="20"/>
          <w:szCs w:val="20"/>
          <w:lang w:val="es-SV"/>
        </w:rPr>
        <w:t xml:space="preserve">El </w:t>
      </w:r>
      <w:r w:rsidR="00796CA1" w:rsidRPr="00937845">
        <w:rPr>
          <w:rFonts w:ascii="Museo Sans 300" w:eastAsia="Arial" w:hAnsi="Museo Sans 300"/>
          <w:sz w:val="20"/>
          <w:szCs w:val="20"/>
          <w:lang w:val="es-SV"/>
        </w:rPr>
        <w:t xml:space="preserve">día </w:t>
      </w:r>
      <w:r w:rsidR="000215BA" w:rsidRPr="00937845">
        <w:rPr>
          <w:rFonts w:ascii="Museo Sans 300" w:eastAsia="Arial" w:hAnsi="Museo Sans 300"/>
          <w:sz w:val="20"/>
          <w:szCs w:val="20"/>
          <w:lang w:val="es-SV"/>
        </w:rPr>
        <w:t>tres de septiembre</w:t>
      </w:r>
      <w:r w:rsidR="00F46D42" w:rsidRPr="00937845">
        <w:rPr>
          <w:rFonts w:ascii="Museo Sans 300" w:eastAsia="Arial" w:hAnsi="Museo Sans 300"/>
          <w:sz w:val="20"/>
          <w:szCs w:val="20"/>
          <w:lang w:val="es-SV"/>
        </w:rPr>
        <w:t xml:space="preserve"> del año dos mil </w:t>
      </w:r>
      <w:r w:rsidR="000215BA" w:rsidRPr="00937845">
        <w:rPr>
          <w:rFonts w:ascii="Museo Sans 300" w:eastAsia="Arial" w:hAnsi="Museo Sans 300"/>
          <w:sz w:val="20"/>
          <w:szCs w:val="20"/>
          <w:lang w:val="es-SV"/>
        </w:rPr>
        <w:t>veinte</w:t>
      </w:r>
      <w:r w:rsidRPr="00937845">
        <w:rPr>
          <w:rFonts w:ascii="Museo Sans 300" w:eastAsia="Arial" w:hAnsi="Museo Sans 300"/>
          <w:sz w:val="20"/>
          <w:szCs w:val="20"/>
          <w:lang w:val="es-SV"/>
        </w:rPr>
        <w:t xml:space="preserve">, </w:t>
      </w:r>
      <w:r w:rsidR="00E10D82" w:rsidRPr="00937845">
        <w:rPr>
          <w:rFonts w:ascii="Museo Sans 300" w:eastAsia="Arial" w:hAnsi="Museo Sans 300"/>
          <w:sz w:val="20"/>
          <w:szCs w:val="20"/>
          <w:lang w:val="es-SV"/>
        </w:rPr>
        <w:t>el seño</w:t>
      </w:r>
      <w:r w:rsidR="00796CA1" w:rsidRPr="00937845">
        <w:rPr>
          <w:rFonts w:ascii="Museo Sans 300" w:eastAsia="Arial" w:hAnsi="Museo Sans 300"/>
          <w:sz w:val="20"/>
          <w:szCs w:val="20"/>
          <w:lang w:val="es-SV"/>
        </w:rPr>
        <w:t xml:space="preserve">r </w:t>
      </w:r>
      <w:r w:rsidR="00F72AA8">
        <w:rPr>
          <w:rFonts w:ascii="Museo Sans 300" w:eastAsia="Arial" w:hAnsi="Museo Sans 300"/>
          <w:sz w:val="20"/>
          <w:szCs w:val="20"/>
          <w:lang w:val="es-SV"/>
        </w:rPr>
        <w:t>XXXXXX</w:t>
      </w:r>
      <w:r w:rsidR="007F10D1" w:rsidRPr="00937845">
        <w:rPr>
          <w:rFonts w:ascii="Museo Sans 300" w:eastAsia="Arial" w:hAnsi="Museo Sans 300"/>
          <w:sz w:val="20"/>
          <w:szCs w:val="20"/>
          <w:lang w:val="es-SV"/>
        </w:rPr>
        <w:t xml:space="preserve"> interpuso</w:t>
      </w:r>
      <w:r w:rsidR="00F35AAC" w:rsidRPr="00937845">
        <w:rPr>
          <w:rFonts w:ascii="Museo Sans 300" w:eastAsia="Arial" w:hAnsi="Museo Sans 300"/>
          <w:sz w:val="20"/>
          <w:szCs w:val="20"/>
          <w:lang w:val="es-SV"/>
        </w:rPr>
        <w:t xml:space="preserve"> un r</w:t>
      </w:r>
      <w:r w:rsidR="00796CA1" w:rsidRPr="00937845">
        <w:rPr>
          <w:rFonts w:ascii="Museo Sans 300" w:eastAsia="Arial" w:hAnsi="Museo Sans 300"/>
          <w:sz w:val="20"/>
          <w:szCs w:val="20"/>
          <w:lang w:val="es-SV"/>
        </w:rPr>
        <w:t xml:space="preserve">eclamo en contra de la sociedad </w:t>
      </w:r>
      <w:r w:rsidR="00C755E4" w:rsidRPr="00937845">
        <w:rPr>
          <w:rFonts w:ascii="Museo Sans 300" w:eastAsia="Arial" w:hAnsi="Museo Sans 300"/>
          <w:sz w:val="20"/>
          <w:szCs w:val="20"/>
          <w:lang w:val="es-SV"/>
        </w:rPr>
        <w:t>AES CLESA y Cía., S. en C. de C.V.</w:t>
      </w:r>
      <w:r w:rsidR="00F35AAC" w:rsidRPr="00937845">
        <w:rPr>
          <w:rFonts w:ascii="Museo Sans 300" w:eastAsia="Arial" w:hAnsi="Museo Sans 300"/>
          <w:sz w:val="20"/>
          <w:szCs w:val="20"/>
          <w:lang w:val="es-SV"/>
        </w:rPr>
        <w:t xml:space="preserve"> de</w:t>
      </w:r>
      <w:r w:rsidR="0035178E" w:rsidRPr="00937845">
        <w:rPr>
          <w:rFonts w:ascii="Museo Sans 300" w:eastAsia="Arial" w:hAnsi="Museo Sans 300"/>
          <w:sz w:val="20"/>
          <w:szCs w:val="20"/>
          <w:lang w:val="es-SV"/>
        </w:rPr>
        <w:t>bido al cobro de l</w:t>
      </w:r>
      <w:r w:rsidR="00796CA1" w:rsidRPr="00937845">
        <w:rPr>
          <w:rFonts w:ascii="Museo Sans 300" w:eastAsia="Arial" w:hAnsi="Museo Sans 300"/>
          <w:sz w:val="20"/>
          <w:szCs w:val="20"/>
          <w:lang w:val="es-SV"/>
        </w:rPr>
        <w:t xml:space="preserve">a cantidad de </w:t>
      </w:r>
      <w:r w:rsidR="000215BA" w:rsidRPr="00937845">
        <w:rPr>
          <w:rFonts w:ascii="Museo Sans 300" w:eastAsia="Arial" w:hAnsi="Museo Sans 300"/>
          <w:sz w:val="20"/>
          <w:szCs w:val="20"/>
          <w:lang w:val="es-SV"/>
        </w:rPr>
        <w:t>SEISCIENTOS SIETE 63/100 DÓLARES DE LOS ESTADOS UNIDOS DE AMÉRICA (USD 607.63)</w:t>
      </w:r>
      <w:r w:rsidR="00CA645A" w:rsidRPr="00937845">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w:t>
      </w:r>
      <w:r w:rsidR="00796CA1" w:rsidRPr="00937845">
        <w:rPr>
          <w:rFonts w:ascii="Museo Sans 300" w:eastAsia="Arial" w:hAnsi="Museo Sans 300"/>
          <w:sz w:val="20"/>
          <w:szCs w:val="20"/>
          <w:lang w:val="es-SV"/>
        </w:rPr>
        <w:t xml:space="preserve">inistro identificado con el NIC </w:t>
      </w:r>
      <w:r w:rsidR="00F72AA8">
        <w:rPr>
          <w:rFonts w:ascii="Museo Sans 300" w:eastAsia="Arial" w:hAnsi="Museo Sans 300"/>
          <w:sz w:val="20"/>
          <w:szCs w:val="20"/>
          <w:lang w:val="es-SV"/>
        </w:rPr>
        <w:t>XXXXXX</w:t>
      </w:r>
      <w:r w:rsidR="00F46D42" w:rsidRPr="00937845">
        <w:rPr>
          <w:rFonts w:ascii="Museo Sans 300" w:eastAsia="Arial" w:hAnsi="Museo Sans 300"/>
          <w:sz w:val="20"/>
          <w:szCs w:val="20"/>
          <w:lang w:val="es-SV"/>
        </w:rPr>
        <w:t>.</w:t>
      </w:r>
      <w:r w:rsidR="003578C1" w:rsidRPr="00937845">
        <w:rPr>
          <w:rFonts w:ascii="Museo Sans 300" w:eastAsia="Arial" w:hAnsi="Museo Sans 300"/>
          <w:sz w:val="20"/>
          <w:szCs w:val="20"/>
          <w:lang w:val="es-SV"/>
        </w:rPr>
        <w:t xml:space="preserve"> </w:t>
      </w:r>
    </w:p>
    <w:p w14:paraId="44042A7A" w14:textId="77777777" w:rsidR="003578C1" w:rsidRPr="00937845" w:rsidRDefault="003578C1" w:rsidP="00660E64">
      <w:pPr>
        <w:spacing w:after="0" w:line="240" w:lineRule="auto"/>
        <w:rPr>
          <w:rFonts w:ascii="Museo Sans 300" w:hAnsi="Museo Sans 300"/>
          <w:sz w:val="20"/>
          <w:szCs w:val="20"/>
        </w:rPr>
      </w:pPr>
    </w:p>
    <w:p w14:paraId="22B7DADA" w14:textId="77777777" w:rsidR="00F35AAC" w:rsidRPr="00937845" w:rsidRDefault="00F35AAC" w:rsidP="00660E64">
      <w:pPr>
        <w:spacing w:after="0" w:line="240" w:lineRule="auto"/>
        <w:ind w:left="425"/>
        <w:rPr>
          <w:rFonts w:ascii="Museo Sans 300" w:hAnsi="Museo Sans 300"/>
          <w:sz w:val="20"/>
          <w:szCs w:val="20"/>
          <w:lang w:eastAsia="es-ES"/>
        </w:rPr>
      </w:pPr>
      <w:r w:rsidRPr="00937845">
        <w:rPr>
          <w:rFonts w:ascii="Museo Sans 300" w:hAnsi="Museo Sans 300"/>
          <w:sz w:val="20"/>
          <w:szCs w:val="20"/>
          <w:lang w:eastAsia="es-ES"/>
        </w:rPr>
        <w:t>Dicho reclamo se tramitó conforme a las etapas procedimentales que se detallan a continuación:</w:t>
      </w:r>
    </w:p>
    <w:p w14:paraId="70AE61D3" w14:textId="77777777" w:rsidR="00E87C42" w:rsidRPr="00937F60" w:rsidRDefault="00E87C42" w:rsidP="00F35AAC">
      <w:pPr>
        <w:spacing w:after="0" w:line="240" w:lineRule="auto"/>
        <w:ind w:left="426"/>
        <w:jc w:val="both"/>
        <w:rPr>
          <w:rFonts w:ascii="Museo Sans 300" w:hAnsi="Museo Sans 300"/>
          <w:sz w:val="20"/>
          <w:szCs w:val="20"/>
          <w:lang w:eastAsia="es-ES"/>
        </w:rPr>
      </w:pPr>
    </w:p>
    <w:p w14:paraId="23DCF9A0" w14:textId="4C785CD6" w:rsidR="00F35AAC"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408E5675" w14:textId="77777777" w:rsidR="00E87C42" w:rsidRPr="00937F60" w:rsidRDefault="00E87C42" w:rsidP="00E87C42">
      <w:pPr>
        <w:spacing w:after="0" w:line="240" w:lineRule="auto"/>
        <w:ind w:left="720"/>
        <w:rPr>
          <w:rFonts w:ascii="Museo Sans 500" w:hAnsi="Museo Sans 500"/>
          <w:b/>
          <w:sz w:val="20"/>
          <w:szCs w:val="20"/>
          <w:u w:val="single"/>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5D202799" w14:textId="3E249A06" w:rsidR="006B6BDA" w:rsidRPr="006B6BDA" w:rsidRDefault="007011ED" w:rsidP="006B6BDA">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937845">
        <w:rPr>
          <w:rFonts w:ascii="Museo Sans 300" w:hAnsi="Museo Sans 300"/>
          <w:sz w:val="20"/>
          <w:szCs w:val="20"/>
          <w:lang w:val="es-ES" w:eastAsia="es-ES"/>
        </w:rPr>
        <w:t>966-2020</w:t>
      </w:r>
      <w:r w:rsidR="00796CA1">
        <w:rPr>
          <w:rFonts w:ascii="Museo Sans 300" w:hAnsi="Museo Sans 300"/>
          <w:sz w:val="20"/>
          <w:szCs w:val="20"/>
          <w:lang w:val="es-ES" w:eastAsia="es-ES"/>
        </w:rPr>
        <w:t xml:space="preserve">-CAU, de fecha </w:t>
      </w:r>
      <w:r w:rsidR="00937845">
        <w:rPr>
          <w:rFonts w:ascii="Museo Sans 300" w:hAnsi="Museo Sans 300"/>
          <w:sz w:val="20"/>
          <w:szCs w:val="20"/>
          <w:lang w:val="es-ES" w:eastAsia="es-ES"/>
        </w:rPr>
        <w:t>ocho de septiembre</w:t>
      </w:r>
      <w:r w:rsidR="0035178E">
        <w:rPr>
          <w:rFonts w:ascii="Museo Sans 300" w:hAnsi="Museo Sans 300"/>
          <w:sz w:val="20"/>
          <w:szCs w:val="20"/>
          <w:lang w:val="es-ES" w:eastAsia="es-ES"/>
        </w:rPr>
        <w:t xml:space="preserve"> de dos mil </w:t>
      </w:r>
      <w:r w:rsidR="00937845">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6B6BDA">
        <w:rPr>
          <w:rFonts w:ascii="Museo Sans 300" w:hAnsi="Museo Sans 300"/>
          <w:sz w:val="20"/>
          <w:szCs w:val="20"/>
          <w:lang w:val="es-ES" w:eastAsia="es-ES"/>
        </w:rPr>
        <w:t>AES CLESA y Cía., S. en C. de C.V.</w:t>
      </w:r>
      <w:r w:rsidR="006B6BDA" w:rsidRPr="006B6BDA">
        <w:rPr>
          <w:rFonts w:ascii="Museo Sans 300" w:hAnsi="Museo Sans 300"/>
          <w:sz w:val="20"/>
          <w:szCs w:val="20"/>
          <w:lang w:eastAsia="es-ES"/>
        </w:rPr>
        <w:t xml:space="preserve"> que, en el plazo de diez días hábiles contados a partir del día siguiente a la notificación de dicho acuerdo, presentara por escrito los argumentos y posiciones relacionados al reclamo. </w:t>
      </w:r>
    </w:p>
    <w:p w14:paraId="359C1065" w14:textId="77777777" w:rsidR="006B6BDA" w:rsidRPr="006B6BDA" w:rsidRDefault="006B6BDA" w:rsidP="006B6BDA">
      <w:pPr>
        <w:spacing w:after="0" w:line="240" w:lineRule="auto"/>
        <w:ind w:left="426"/>
        <w:jc w:val="both"/>
        <w:rPr>
          <w:rFonts w:ascii="Museo Sans 300" w:hAnsi="Museo Sans 300"/>
          <w:sz w:val="20"/>
          <w:szCs w:val="20"/>
          <w:lang w:eastAsia="es-ES"/>
        </w:rPr>
      </w:pPr>
      <w:r w:rsidRPr="006B6BDA">
        <w:rPr>
          <w:rFonts w:ascii="Museo Sans 300" w:hAnsi="Museo Sans 300"/>
          <w:sz w:val="20"/>
          <w:szCs w:val="20"/>
          <w:lang w:eastAsia="es-ES"/>
        </w:rPr>
        <w:t xml:space="preserve"> </w:t>
      </w:r>
    </w:p>
    <w:p w14:paraId="62E253CB" w14:textId="3A195158" w:rsidR="007011ED" w:rsidRDefault="006B6BDA" w:rsidP="006B6BDA">
      <w:pPr>
        <w:spacing w:after="0" w:line="240" w:lineRule="auto"/>
        <w:ind w:left="426"/>
        <w:jc w:val="both"/>
        <w:rPr>
          <w:rFonts w:ascii="Museo Sans 300" w:hAnsi="Museo Sans 300"/>
          <w:sz w:val="20"/>
          <w:szCs w:val="20"/>
          <w:lang w:eastAsia="es-ES"/>
        </w:rPr>
      </w:pPr>
      <w:r w:rsidRPr="006B6BDA">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 de no serlo, indicara que dicho centro realizaría la investigación correspondiente.</w:t>
      </w:r>
    </w:p>
    <w:p w14:paraId="78527FF2" w14:textId="77777777" w:rsidR="006B6BDA" w:rsidRPr="006B6BDA" w:rsidRDefault="006B6BDA" w:rsidP="006B6BDA">
      <w:pPr>
        <w:spacing w:after="0" w:line="240" w:lineRule="auto"/>
        <w:ind w:left="426"/>
        <w:jc w:val="both"/>
        <w:rPr>
          <w:rFonts w:ascii="Museo Sans 300" w:hAnsi="Museo Sans 300"/>
          <w:sz w:val="20"/>
          <w:szCs w:val="20"/>
          <w:lang w:val="es-ES_tradnl" w:eastAsia="es-ES"/>
        </w:rPr>
      </w:pPr>
    </w:p>
    <w:p w14:paraId="1FB5780D" w14:textId="0625F166"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C755E4">
        <w:rPr>
          <w:rFonts w:ascii="Museo Sans 300" w:hAnsi="Museo Sans 300"/>
          <w:sz w:val="20"/>
          <w:szCs w:val="20"/>
          <w:lang w:val="es-ES" w:eastAsia="es-ES"/>
        </w:rPr>
        <w:t>AES CLESA y Cía., S. en C. de C.V.</w:t>
      </w:r>
      <w:r w:rsidR="007A7CB4">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6B6BDA">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6B6BDA">
        <w:rPr>
          <w:rFonts w:ascii="Museo Sans 300" w:hAnsi="Museo Sans 300"/>
          <w:sz w:val="20"/>
          <w:szCs w:val="20"/>
          <w:lang w:val="es-ES" w:eastAsia="es-ES"/>
        </w:rPr>
        <w:t>s</w:t>
      </w:r>
      <w:r w:rsidR="005C7D3F">
        <w:rPr>
          <w:rFonts w:ascii="Museo Sans 300" w:hAnsi="Museo Sans 300"/>
          <w:sz w:val="20"/>
          <w:szCs w:val="20"/>
          <w:lang w:val="es-ES" w:eastAsia="es-ES"/>
        </w:rPr>
        <w:t xml:space="preserve"> catorce</w:t>
      </w:r>
      <w:r w:rsidR="006B6BDA">
        <w:rPr>
          <w:rFonts w:ascii="Museo Sans 300" w:hAnsi="Museo Sans 300"/>
          <w:sz w:val="20"/>
          <w:szCs w:val="20"/>
          <w:lang w:val="es-ES" w:eastAsia="es-ES"/>
        </w:rPr>
        <w:t xml:space="preserve"> y diecisiete</w:t>
      </w:r>
      <w:r w:rsidR="005C7D3F">
        <w:rPr>
          <w:rFonts w:ascii="Museo Sans 300" w:hAnsi="Museo Sans 300"/>
          <w:sz w:val="20"/>
          <w:szCs w:val="20"/>
          <w:lang w:val="es-ES" w:eastAsia="es-ES"/>
        </w:rPr>
        <w:t xml:space="preserve"> de </w:t>
      </w:r>
      <w:r w:rsidR="006B6BDA">
        <w:rPr>
          <w:rFonts w:ascii="Museo Sans 300" w:hAnsi="Museo Sans 300"/>
          <w:sz w:val="20"/>
          <w:szCs w:val="20"/>
          <w:lang w:val="es-ES" w:eastAsia="es-ES"/>
        </w:rPr>
        <w:t>septiembre de dos mil veinte</w:t>
      </w:r>
      <w:r w:rsidR="00C21072">
        <w:rPr>
          <w:rFonts w:ascii="Museo Sans 300" w:hAnsi="Museo Sans 300"/>
          <w:sz w:val="20"/>
          <w:szCs w:val="20"/>
          <w:lang w:val="es-ES" w:eastAsia="es-ES"/>
        </w:rPr>
        <w:t>, respectivamente</w:t>
      </w:r>
      <w:r w:rsidRPr="419B105F">
        <w:rPr>
          <w:rFonts w:ascii="Museo Sans 300" w:hAnsi="Museo Sans 300"/>
          <w:sz w:val="20"/>
          <w:szCs w:val="20"/>
          <w:lang w:val="es-ES" w:eastAsia="es-ES"/>
        </w:rPr>
        <w:t xml:space="preserve">, por lo que el período para que la distribuidora se pronunciara finalizó el </w:t>
      </w:r>
      <w:r w:rsidR="006B6BDA">
        <w:rPr>
          <w:rFonts w:ascii="Museo Sans 300" w:hAnsi="Museo Sans 300"/>
          <w:sz w:val="20"/>
          <w:szCs w:val="20"/>
          <w:lang w:val="es-ES" w:eastAsia="es-ES"/>
        </w:rPr>
        <w:t>veinti</w:t>
      </w:r>
      <w:r w:rsidR="005C7D3F">
        <w:rPr>
          <w:rFonts w:ascii="Museo Sans 300" w:hAnsi="Museo Sans 300"/>
          <w:sz w:val="20"/>
          <w:szCs w:val="20"/>
          <w:lang w:val="es-ES" w:eastAsia="es-ES"/>
        </w:rPr>
        <w:t>nueve del mismo mes y año</w:t>
      </w:r>
      <w:r w:rsidR="00FA4A8B">
        <w:rPr>
          <w:rFonts w:ascii="Museo Sans 300" w:hAnsi="Museo Sans 300"/>
          <w:sz w:val="20"/>
          <w:szCs w:val="20"/>
          <w:lang w:val="es-ES" w:eastAsia="es-ES"/>
        </w:rPr>
        <w:t>.</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2FBAC34E" w14:textId="003B7361" w:rsidR="003456F7" w:rsidRPr="00DB0E52" w:rsidRDefault="007011ED" w:rsidP="003456F7">
      <w:pPr>
        <w:tabs>
          <w:tab w:val="left" w:pos="426"/>
        </w:tabs>
        <w:spacing w:after="0" w:line="0" w:lineRule="atLeast"/>
        <w:ind w:left="426"/>
        <w:contextualSpacing/>
        <w:jc w:val="both"/>
        <w:rPr>
          <w:rFonts w:ascii="Museo Sans 300" w:hAnsi="Museo Sans 300"/>
          <w:sz w:val="20"/>
          <w:szCs w:val="20"/>
          <w:lang w:eastAsia="es-SV"/>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FA4A8B">
        <w:rPr>
          <w:rFonts w:ascii="Museo Sans 300" w:hAnsi="Museo Sans 300"/>
          <w:sz w:val="20"/>
          <w:szCs w:val="20"/>
          <w:lang w:val="es-ES" w:eastAsia="es-ES"/>
        </w:rPr>
        <w:t xml:space="preserve">día </w:t>
      </w:r>
      <w:r w:rsidR="003456F7">
        <w:rPr>
          <w:rFonts w:ascii="Museo Sans 300" w:hAnsi="Museo Sans 300"/>
          <w:sz w:val="20"/>
          <w:szCs w:val="20"/>
          <w:lang w:val="es-ES" w:eastAsia="es-ES"/>
        </w:rPr>
        <w:t>veintiocho de septiembre de dos mil veinte</w:t>
      </w:r>
      <w:r>
        <w:rPr>
          <w:rFonts w:ascii="Museo Sans 300" w:hAnsi="Museo Sans 300"/>
          <w:sz w:val="20"/>
          <w:szCs w:val="20"/>
          <w:lang w:val="es-ES" w:eastAsia="es-ES"/>
        </w:rPr>
        <w:t xml:space="preserve">, </w:t>
      </w:r>
      <w:r w:rsidR="003456F7" w:rsidRPr="003456F7">
        <w:rPr>
          <w:rFonts w:ascii="Museo Sans 300" w:hAnsi="Museo Sans 300"/>
          <w:sz w:val="20"/>
          <w:szCs w:val="20"/>
          <w:lang w:val="es-ES_tradnl" w:eastAsia="es-ES"/>
        </w:rPr>
        <w:t xml:space="preserve">el ingeniero </w:t>
      </w:r>
      <w:r w:rsidR="00F72AA8">
        <w:rPr>
          <w:rFonts w:ascii="Museo Sans 300" w:hAnsi="Museo Sans 300"/>
          <w:sz w:val="20"/>
          <w:szCs w:val="20"/>
          <w:lang w:val="es-ES_tradnl" w:eastAsia="es-ES"/>
        </w:rPr>
        <w:t>XXXXXX</w:t>
      </w:r>
      <w:r w:rsidR="003456F7" w:rsidRPr="003456F7">
        <w:rPr>
          <w:rFonts w:ascii="Museo Sans 300" w:hAnsi="Museo Sans 300"/>
          <w:sz w:val="20"/>
          <w:szCs w:val="20"/>
          <w:lang w:eastAsia="es-ES"/>
        </w:rPr>
        <w:t xml:space="preserve"> actuando en su calidad de apoderado especial de la sociedad AES CLESA y Cía., S. en C. de C.V.</w:t>
      </w:r>
      <w:r w:rsidR="00E04B09">
        <w:rPr>
          <w:rFonts w:ascii="Museo Sans 300" w:hAnsi="Museo Sans 300"/>
          <w:sz w:val="20"/>
          <w:szCs w:val="20"/>
          <w:lang w:eastAsia="es-ES"/>
        </w:rPr>
        <w:t>,</w:t>
      </w:r>
      <w:r w:rsidR="003456F7" w:rsidRPr="003456F7">
        <w:rPr>
          <w:rFonts w:ascii="Museo Sans 300" w:hAnsi="Museo Sans 300"/>
          <w:sz w:val="20"/>
          <w:szCs w:val="20"/>
          <w:lang w:val="es-ES_tradnl" w:eastAsia="es-ES"/>
        </w:rPr>
        <w:t xml:space="preserve"> presentó un escrito </w:t>
      </w:r>
      <w:r w:rsidR="003456F7" w:rsidRPr="003456F7">
        <w:rPr>
          <w:rFonts w:ascii="Museo Sans 300" w:hAnsi="Museo Sans 300"/>
          <w:sz w:val="20"/>
          <w:szCs w:val="20"/>
          <w:lang w:val="es-ES" w:eastAsia="es-ES"/>
        </w:rPr>
        <w:t xml:space="preserve">por medio del cual manifestó que </w:t>
      </w:r>
      <w:r w:rsidR="00E04B09">
        <w:rPr>
          <w:rFonts w:ascii="Museo Sans 300" w:hAnsi="Museo Sans 300"/>
          <w:sz w:val="20"/>
          <w:szCs w:val="20"/>
          <w:lang w:val="es-ES" w:eastAsia="es-ES"/>
        </w:rPr>
        <w:t>contaban</w:t>
      </w:r>
      <w:r w:rsidR="00E04B09" w:rsidRPr="003456F7">
        <w:rPr>
          <w:rFonts w:ascii="Museo Sans 300" w:hAnsi="Museo Sans 300"/>
          <w:sz w:val="20"/>
          <w:szCs w:val="20"/>
          <w:lang w:val="es-ES" w:eastAsia="es-ES"/>
        </w:rPr>
        <w:t xml:space="preserve"> </w:t>
      </w:r>
      <w:r w:rsidR="003456F7" w:rsidRPr="003456F7">
        <w:rPr>
          <w:rFonts w:ascii="Museo Sans 300" w:hAnsi="Museo Sans 300"/>
          <w:sz w:val="20"/>
          <w:szCs w:val="20"/>
          <w:lang w:val="es-ES" w:eastAsia="es-ES"/>
        </w:rPr>
        <w:t>con evidencia suficiente para comprobar la existencia de una condición irregular en el suministro identificado con el NIC</w:t>
      </w:r>
      <w:r>
        <w:rPr>
          <w:rFonts w:ascii="Museo Sans 300" w:hAnsi="Museo Sans 300"/>
          <w:sz w:val="20"/>
          <w:szCs w:val="20"/>
          <w:lang w:eastAsia="es-ES"/>
        </w:rPr>
        <w:t xml:space="preserve"> </w:t>
      </w:r>
      <w:r w:rsidR="00F72AA8">
        <w:rPr>
          <w:rFonts w:ascii="Museo Sans 300" w:hAnsi="Museo Sans 300"/>
          <w:sz w:val="20"/>
          <w:szCs w:val="20"/>
          <w:lang w:eastAsia="es-ES"/>
        </w:rPr>
        <w:t>XXXXXX</w:t>
      </w:r>
      <w:r w:rsidR="00E5483D">
        <w:rPr>
          <w:rFonts w:ascii="Museo Sans 300" w:hAnsi="Museo Sans 300"/>
          <w:sz w:val="20"/>
          <w:szCs w:val="20"/>
          <w:lang w:val="es-ES_tradnl" w:eastAsia="es-SV"/>
        </w:rPr>
        <w:t xml:space="preserve">, </w:t>
      </w:r>
      <w:r w:rsidR="003456F7" w:rsidRPr="00DB05A6">
        <w:rPr>
          <w:rFonts w:ascii="Museo Sans 300" w:hAnsi="Museo Sans 300"/>
          <w:sz w:val="20"/>
          <w:szCs w:val="20"/>
          <w:lang w:val="es-ES_tradnl" w:eastAsia="es-SV"/>
        </w:rPr>
        <w:t>por lo que era procedente el cobro en concepto de energía no registrada.</w:t>
      </w:r>
      <w:r w:rsidR="00E04B09">
        <w:rPr>
          <w:rFonts w:ascii="Museo Sans 300" w:hAnsi="Museo Sans 300"/>
          <w:sz w:val="20"/>
          <w:szCs w:val="20"/>
          <w:lang w:val="es-ES_tradnl" w:eastAsia="es-SV"/>
        </w:rPr>
        <w:t xml:space="preserve"> </w:t>
      </w:r>
      <w:r w:rsidR="003456F7" w:rsidRPr="00DB0E52">
        <w:rPr>
          <w:rFonts w:ascii="Museo Sans 300" w:hAnsi="Museo Sans 300"/>
          <w:sz w:val="20"/>
          <w:szCs w:val="20"/>
          <w:lang w:eastAsia="es-SV"/>
        </w:rPr>
        <w:t xml:space="preserve">Asimismo, la sociedad </w:t>
      </w:r>
      <w:r w:rsidR="003456F7">
        <w:rPr>
          <w:rFonts w:ascii="Museo Sans 300" w:eastAsia="Times New Roman" w:hAnsi="Museo Sans 300"/>
          <w:sz w:val="20"/>
          <w:szCs w:val="20"/>
          <w:lang w:eastAsia="es-SV"/>
        </w:rPr>
        <w:t>AES CLESA y Cía., S. en C. de C.V.</w:t>
      </w:r>
      <w:r w:rsidR="003456F7" w:rsidRPr="00DB0E52">
        <w:rPr>
          <w:rFonts w:ascii="Museo Sans 300" w:eastAsia="Times New Roman" w:hAnsi="Museo Sans 300"/>
          <w:sz w:val="20"/>
          <w:szCs w:val="20"/>
          <w:lang w:eastAsia="es-SV"/>
        </w:rPr>
        <w:t xml:space="preserve"> </w:t>
      </w:r>
      <w:r w:rsidR="003456F7">
        <w:rPr>
          <w:rFonts w:ascii="Museo Sans 300" w:eastAsia="Times New Roman" w:hAnsi="Museo Sans 300"/>
          <w:sz w:val="20"/>
          <w:szCs w:val="20"/>
          <w:lang w:eastAsia="es-SV"/>
        </w:rPr>
        <w:t>anexó</w:t>
      </w:r>
      <w:r w:rsidR="003456F7" w:rsidRPr="00DB0E52">
        <w:rPr>
          <w:rFonts w:ascii="Museo Sans 300" w:hAnsi="Museo Sans 300"/>
          <w:sz w:val="20"/>
          <w:szCs w:val="20"/>
          <w:lang w:eastAsia="es-SV"/>
        </w:rPr>
        <w:t xml:space="preserve"> en forma digital la siguiente información:</w:t>
      </w:r>
    </w:p>
    <w:p w14:paraId="2AE35DBB" w14:textId="77777777" w:rsidR="003456F7" w:rsidRPr="00DB0E52" w:rsidRDefault="003456F7" w:rsidP="003456F7">
      <w:pPr>
        <w:tabs>
          <w:tab w:val="left" w:pos="426"/>
        </w:tabs>
        <w:spacing w:after="0" w:line="0" w:lineRule="atLeast"/>
        <w:ind w:left="426"/>
        <w:contextualSpacing/>
        <w:jc w:val="both"/>
        <w:rPr>
          <w:rFonts w:ascii="Museo Sans 300" w:hAnsi="Museo Sans 300"/>
          <w:sz w:val="20"/>
          <w:szCs w:val="20"/>
          <w:lang w:eastAsia="es-SV"/>
        </w:rPr>
      </w:pPr>
    </w:p>
    <w:p w14:paraId="4552DFD5" w14:textId="05E50539" w:rsidR="003456F7" w:rsidRDefault="003456F7"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Histórico de lecturas y consumos.</w:t>
      </w:r>
    </w:p>
    <w:p w14:paraId="3E0603CB" w14:textId="1076313B" w:rsidR="003456F7" w:rsidRDefault="003456F7"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Histórico de órdenes de servicio.</w:t>
      </w:r>
    </w:p>
    <w:p w14:paraId="214B6DB7" w14:textId="4B7B8181" w:rsidR="003456F7" w:rsidRDefault="003456F7"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Descarga de TPL.</w:t>
      </w:r>
    </w:p>
    <w:p w14:paraId="6CE9E039" w14:textId="255A0523" w:rsidR="003456F7" w:rsidRDefault="003456F7"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Memoria de cálculo.</w:t>
      </w:r>
    </w:p>
    <w:p w14:paraId="634BEC68" w14:textId="77777777" w:rsidR="003456F7" w:rsidRDefault="003456F7"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Fotografías.</w:t>
      </w:r>
    </w:p>
    <w:p w14:paraId="5076883F" w14:textId="001AC16E" w:rsidR="003456F7" w:rsidRDefault="003456F7"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Informe técnico.</w:t>
      </w:r>
    </w:p>
    <w:p w14:paraId="153A4F7E" w14:textId="6DDBC7C9" w:rsidR="007011ED" w:rsidRDefault="007011ED" w:rsidP="003456F7">
      <w:pPr>
        <w:spacing w:after="0" w:line="0" w:lineRule="atLeast"/>
        <w:ind w:left="426"/>
        <w:jc w:val="both"/>
        <w:rPr>
          <w:rFonts w:ascii="Museo Sans 300" w:eastAsia="Museo Sans 300" w:hAnsi="Museo Sans 300" w:cs="Museo Sans 300"/>
          <w:sz w:val="20"/>
          <w:szCs w:val="20"/>
          <w:lang w:val="es-ES"/>
        </w:rPr>
      </w:pPr>
    </w:p>
    <w:p w14:paraId="79083EF4" w14:textId="6F115941"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635FFC">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3A4794">
        <w:rPr>
          <w:rFonts w:ascii="Museo Sans 300" w:eastAsia="Museo Sans 300" w:hAnsi="Museo Sans 300" w:cs="Museo Sans 300"/>
          <w:sz w:val="20"/>
          <w:szCs w:val="20"/>
          <w:lang w:val="es-ES"/>
        </w:rPr>
        <w:t>FA/CAU-586/2020</w:t>
      </w:r>
      <w:r w:rsidR="003578C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994F9C">
        <w:rPr>
          <w:rFonts w:ascii="Museo Sans 300" w:eastAsia="Museo Sans 300" w:hAnsi="Museo Sans 300" w:cs="Museo Sans 300"/>
          <w:sz w:val="20"/>
          <w:szCs w:val="20"/>
          <w:lang w:val="es-ES"/>
        </w:rPr>
        <w:t xml:space="preserve">ha </w:t>
      </w:r>
      <w:r w:rsidR="003A4794">
        <w:rPr>
          <w:rFonts w:ascii="Museo Sans 300" w:eastAsia="Museo Sans 300" w:hAnsi="Museo Sans 300" w:cs="Museo Sans 300"/>
          <w:sz w:val="20"/>
          <w:szCs w:val="20"/>
          <w:lang w:val="es-ES"/>
        </w:rPr>
        <w:t>veintinueve de septiembre de 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21072">
        <w:rPr>
          <w:rFonts w:ascii="Museo Sans 300" w:eastAsia="Museo Sans 300" w:hAnsi="Museo Sans 300" w:cs="Museo Sans 300"/>
          <w:sz w:val="20"/>
          <w:szCs w:val="20"/>
          <w:lang w:val="es-ES"/>
        </w:rPr>
        <w:lastRenderedPageBreak/>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134E9966" w14:textId="77777777" w:rsidR="00E87C42" w:rsidRPr="00937F60" w:rsidRDefault="00E87C42" w:rsidP="00F35AAC">
      <w:pPr>
        <w:tabs>
          <w:tab w:val="num" w:pos="567"/>
        </w:tabs>
        <w:spacing w:after="0" w:line="240" w:lineRule="auto"/>
        <w:jc w:val="both"/>
        <w:rPr>
          <w:rFonts w:ascii="Museo Sans 300" w:hAnsi="Museo Sans 300"/>
          <w:sz w:val="20"/>
          <w:szCs w:val="20"/>
          <w:lang w:eastAsia="es-ES"/>
        </w:rPr>
      </w:pPr>
    </w:p>
    <w:p w14:paraId="46B988CB" w14:textId="77777777" w:rsidR="003A4794" w:rsidRPr="00504905" w:rsidRDefault="003A4794" w:rsidP="003A4794">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Apertura a pruebas</w:t>
      </w:r>
    </w:p>
    <w:p w14:paraId="56C1A4AB" w14:textId="77777777" w:rsidR="003A4794" w:rsidRPr="00504905" w:rsidRDefault="003A4794" w:rsidP="003A4794">
      <w:pPr>
        <w:spacing w:after="0" w:line="240" w:lineRule="auto"/>
        <w:ind w:left="426"/>
        <w:jc w:val="both"/>
        <w:rPr>
          <w:rFonts w:ascii="Museo Sans 300" w:eastAsia="Calibri" w:hAnsi="Museo Sans 300"/>
          <w:lang w:eastAsia="es-ES"/>
        </w:rPr>
      </w:pPr>
    </w:p>
    <w:p w14:paraId="5DD7148D" w14:textId="2F7D63C6" w:rsidR="003A4794" w:rsidRPr="00504905" w:rsidRDefault="003A4794" w:rsidP="003A4794">
      <w:pPr>
        <w:tabs>
          <w:tab w:val="num" w:pos="567"/>
        </w:tabs>
        <w:spacing w:after="0" w:line="240" w:lineRule="auto"/>
        <w:ind w:left="426"/>
        <w:jc w:val="both"/>
        <w:rPr>
          <w:rFonts w:ascii="Museo Sans 300" w:eastAsia="Calibri" w:hAnsi="Museo Sans 300"/>
          <w:sz w:val="20"/>
          <w:szCs w:val="20"/>
          <w:lang w:eastAsia="es-ES"/>
        </w:rPr>
      </w:pPr>
      <w:r w:rsidRPr="00504905">
        <w:rPr>
          <w:rFonts w:ascii="Museo Sans 300" w:eastAsia="Calibri" w:hAnsi="Museo Sans 300"/>
          <w:sz w:val="20"/>
          <w:szCs w:val="20"/>
          <w:lang w:eastAsia="es-ES"/>
        </w:rPr>
        <w:t>Por medio del acuerdo N.° E-</w:t>
      </w:r>
      <w:r w:rsidR="00015C42">
        <w:rPr>
          <w:rFonts w:ascii="Museo Sans 300" w:eastAsia="Calibri" w:hAnsi="Museo Sans 300"/>
          <w:sz w:val="20"/>
          <w:szCs w:val="20"/>
          <w:lang w:eastAsia="es-ES"/>
        </w:rPr>
        <w:t>1034</w:t>
      </w:r>
      <w:r>
        <w:rPr>
          <w:rFonts w:ascii="Museo Sans 300" w:eastAsia="Calibri" w:hAnsi="Museo Sans 300"/>
          <w:sz w:val="20"/>
          <w:szCs w:val="20"/>
          <w:lang w:eastAsia="es-ES"/>
        </w:rPr>
        <w:t>-2020</w:t>
      </w:r>
      <w:r w:rsidRPr="00504905">
        <w:rPr>
          <w:rFonts w:ascii="Museo Sans 300" w:eastAsia="Calibri" w:hAnsi="Museo Sans 300"/>
          <w:sz w:val="20"/>
          <w:szCs w:val="20"/>
          <w:lang w:eastAsia="es-ES"/>
        </w:rPr>
        <w:t>-CAU</w:t>
      </w:r>
      <w:r>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de fecha </w:t>
      </w:r>
      <w:r w:rsidR="00015C42">
        <w:rPr>
          <w:rFonts w:ascii="Museo Sans 300" w:eastAsia="Calibri" w:hAnsi="Museo Sans 300"/>
          <w:sz w:val="20"/>
          <w:szCs w:val="20"/>
          <w:lang w:eastAsia="es-ES"/>
        </w:rPr>
        <w:t>treinta de septiembre de dos mil veinte</w:t>
      </w:r>
      <w:r w:rsidRPr="00504905">
        <w:rPr>
          <w:rFonts w:ascii="Museo Sans 300" w:eastAsia="Calibri" w:hAnsi="Museo Sans 300"/>
          <w:sz w:val="20"/>
          <w:szCs w:val="20"/>
          <w:lang w:eastAsia="es-ES"/>
        </w:rPr>
        <w:t xml:space="preserve">, se </w:t>
      </w:r>
      <w:r w:rsidR="00E04B09">
        <w:rPr>
          <w:rFonts w:ascii="Museo Sans 300" w:eastAsia="Calibri" w:hAnsi="Museo Sans 300"/>
          <w:sz w:val="20"/>
          <w:szCs w:val="20"/>
          <w:lang w:eastAsia="es-ES"/>
        </w:rPr>
        <w:t>abrió a pruebas el presente procedimiento, por el pl</w:t>
      </w:r>
      <w:r w:rsidR="00E04B09" w:rsidRPr="00504905">
        <w:rPr>
          <w:rFonts w:ascii="Museo Sans 300" w:eastAsia="Calibri" w:hAnsi="Museo Sans 300"/>
          <w:sz w:val="20"/>
          <w:szCs w:val="20"/>
          <w:lang w:eastAsia="es-ES"/>
        </w:rPr>
        <w:t>azo de veinte días hábiles contados a partir del día siguiente a la notificación de dicho acuerdo</w:t>
      </w:r>
      <w:r w:rsidR="00E04B09">
        <w:rPr>
          <w:rFonts w:ascii="Museo Sans 300" w:eastAsia="Calibri" w:hAnsi="Museo Sans 300"/>
          <w:sz w:val="20"/>
          <w:szCs w:val="20"/>
          <w:lang w:eastAsia="es-ES"/>
        </w:rPr>
        <w:t xml:space="preserve">, para que </w:t>
      </w:r>
      <w:r w:rsidRPr="00504905">
        <w:rPr>
          <w:rFonts w:ascii="Museo Sans 300" w:eastAsia="Calibri" w:hAnsi="Museo Sans 300"/>
          <w:sz w:val="20"/>
          <w:szCs w:val="20"/>
          <w:lang w:eastAsia="es-ES"/>
        </w:rPr>
        <w:t>la sociedad</w:t>
      </w:r>
      <w:r>
        <w:rPr>
          <w:rFonts w:ascii="Museo Sans 300" w:eastAsia="Calibri" w:hAnsi="Museo Sans 300"/>
          <w:sz w:val="20"/>
          <w:szCs w:val="20"/>
          <w:lang w:eastAsia="es-ES"/>
        </w:rPr>
        <w:t xml:space="preserve"> AES CLESA y Cía., S. en C. de C.V.</w:t>
      </w:r>
      <w:r w:rsidRPr="00504905">
        <w:rPr>
          <w:rFonts w:ascii="Museo Sans 300" w:eastAsia="Calibri" w:hAnsi="Museo Sans 300"/>
          <w:sz w:val="20"/>
          <w:szCs w:val="20"/>
          <w:lang w:eastAsia="es-ES"/>
        </w:rPr>
        <w:t xml:space="preserve"> y </w:t>
      </w:r>
      <w:r w:rsidR="00E04B09">
        <w:rPr>
          <w:rFonts w:ascii="Museo Sans 300" w:eastAsia="Calibri" w:hAnsi="Museo Sans 300"/>
          <w:sz w:val="20"/>
          <w:szCs w:val="20"/>
          <w:lang w:eastAsia="es-ES"/>
        </w:rPr>
        <w:t>e</w:t>
      </w:r>
      <w:r w:rsidR="00015C42">
        <w:rPr>
          <w:rFonts w:ascii="Museo Sans 300" w:eastAsia="Calibri" w:hAnsi="Museo Sans 300"/>
          <w:sz w:val="20"/>
          <w:szCs w:val="20"/>
          <w:lang w:eastAsia="es-ES"/>
        </w:rPr>
        <w:t>l</w:t>
      </w:r>
      <w:r>
        <w:rPr>
          <w:rFonts w:ascii="Museo Sans 300" w:eastAsia="Calibri" w:hAnsi="Museo Sans 300"/>
          <w:sz w:val="20"/>
          <w:szCs w:val="20"/>
          <w:lang w:eastAsia="es-ES"/>
        </w:rPr>
        <w:t xml:space="preserve"> señor</w:t>
      </w:r>
      <w:r w:rsidR="00015C42">
        <w:rPr>
          <w:rFonts w:ascii="Museo Sans 300" w:eastAsia="Calibri" w:hAnsi="Museo Sans 300"/>
          <w:sz w:val="20"/>
          <w:szCs w:val="20"/>
          <w:lang w:eastAsia="es-ES"/>
        </w:rPr>
        <w:t xml:space="preserve"> </w:t>
      </w:r>
      <w:r w:rsidR="00F72AA8">
        <w:rPr>
          <w:rFonts w:ascii="Museo Sans 300" w:eastAsia="Calibri" w:hAnsi="Museo Sans 300"/>
          <w:sz w:val="20"/>
          <w:szCs w:val="20"/>
          <w:lang w:eastAsia="es-ES"/>
        </w:rPr>
        <w:t>XXXXXX</w:t>
      </w:r>
      <w:r w:rsidRPr="00504905">
        <w:rPr>
          <w:rFonts w:ascii="Museo Sans 300" w:eastAsia="Calibri" w:hAnsi="Museo Sans 300"/>
          <w:sz w:val="20"/>
          <w:szCs w:val="20"/>
          <w:lang w:eastAsia="es-ES"/>
        </w:rPr>
        <w:t xml:space="preserve"> presentaran las pruebas que estimaran pertinentes.</w:t>
      </w:r>
    </w:p>
    <w:p w14:paraId="1F3C5CA9" w14:textId="77777777" w:rsidR="003A4794" w:rsidRPr="00504905" w:rsidRDefault="003A4794" w:rsidP="003A4794">
      <w:pPr>
        <w:spacing w:after="0" w:line="240" w:lineRule="auto"/>
        <w:ind w:left="426"/>
        <w:jc w:val="both"/>
        <w:rPr>
          <w:rFonts w:ascii="Museo Sans 300" w:eastAsia="Calibri" w:hAnsi="Museo Sans 300"/>
          <w:sz w:val="20"/>
          <w:szCs w:val="20"/>
          <w:lang w:eastAsia="es-SV"/>
        </w:rPr>
      </w:pPr>
    </w:p>
    <w:p w14:paraId="69BB8766" w14:textId="064362D2" w:rsidR="003A4794" w:rsidRDefault="003A4794" w:rsidP="003A4794">
      <w:pPr>
        <w:tabs>
          <w:tab w:val="num" w:pos="567"/>
        </w:tabs>
        <w:spacing w:after="0" w:line="240" w:lineRule="auto"/>
        <w:ind w:left="426"/>
        <w:jc w:val="both"/>
        <w:rPr>
          <w:rFonts w:ascii="Museo Sans 300" w:hAnsi="Museo Sans 300"/>
          <w:sz w:val="20"/>
          <w:szCs w:val="20"/>
          <w:lang w:val="es-ES_tradnl" w:eastAsia="es-ES"/>
        </w:rPr>
      </w:pPr>
      <w:r>
        <w:rPr>
          <w:rFonts w:ascii="Museo Sans 300" w:eastAsia="Calibri" w:hAnsi="Museo Sans 300"/>
          <w:sz w:val="20"/>
          <w:szCs w:val="20"/>
          <w:lang w:eastAsia="es-SV"/>
        </w:rPr>
        <w:t>Dicho</w:t>
      </w:r>
      <w:r w:rsidRPr="00775A2E">
        <w:rPr>
          <w:rFonts w:ascii="Museo Sans 300" w:eastAsia="Calibri" w:hAnsi="Museo Sans 300"/>
          <w:sz w:val="20"/>
          <w:szCs w:val="20"/>
          <w:lang w:eastAsia="es-SV"/>
        </w:rPr>
        <w:t xml:space="preserve"> acuerdo</w:t>
      </w:r>
      <w:r>
        <w:rPr>
          <w:rFonts w:ascii="Museo Sans 300" w:eastAsia="Calibri" w:hAnsi="Museo Sans 300"/>
          <w:sz w:val="20"/>
          <w:szCs w:val="20"/>
          <w:lang w:eastAsia="es-SV"/>
        </w:rPr>
        <w:t xml:space="preserve"> </w:t>
      </w:r>
      <w:r w:rsidRPr="00504905">
        <w:rPr>
          <w:rFonts w:ascii="Museo Sans 300" w:eastAsia="Calibri" w:hAnsi="Museo Sans 300"/>
          <w:sz w:val="20"/>
          <w:szCs w:val="20"/>
          <w:lang w:eastAsia="es-SV"/>
        </w:rPr>
        <w:t>fue notificado a la distribuidora y a</w:t>
      </w:r>
      <w:r w:rsidR="00015C42">
        <w:rPr>
          <w:rFonts w:ascii="Museo Sans 300" w:eastAsia="Calibri" w:hAnsi="Museo Sans 300"/>
          <w:sz w:val="20"/>
          <w:szCs w:val="20"/>
          <w:lang w:eastAsia="es-SV"/>
        </w:rPr>
        <w:t>l</w:t>
      </w:r>
      <w:r w:rsidRPr="00504905">
        <w:rPr>
          <w:rFonts w:ascii="Museo Sans 300" w:eastAsia="Calibri" w:hAnsi="Museo Sans 300"/>
          <w:sz w:val="20"/>
          <w:szCs w:val="20"/>
          <w:lang w:eastAsia="es-SV"/>
        </w:rPr>
        <w:t xml:space="preserve"> usuari</w:t>
      </w:r>
      <w:r w:rsidR="00015C42">
        <w:rPr>
          <w:rFonts w:ascii="Museo Sans 300" w:eastAsia="Calibri" w:hAnsi="Museo Sans 300"/>
          <w:sz w:val="20"/>
          <w:szCs w:val="20"/>
          <w:lang w:eastAsia="es-SV"/>
        </w:rPr>
        <w:t>o</w:t>
      </w:r>
      <w:r w:rsidRPr="00504905">
        <w:rPr>
          <w:rFonts w:ascii="Museo Sans 300" w:eastAsia="Calibri" w:hAnsi="Museo Sans 300"/>
          <w:sz w:val="20"/>
          <w:szCs w:val="20"/>
          <w:lang w:eastAsia="es-SV"/>
        </w:rPr>
        <w:t xml:space="preserve"> </w:t>
      </w:r>
      <w:r>
        <w:rPr>
          <w:rFonts w:ascii="Museo Sans 300" w:eastAsia="Calibri" w:hAnsi="Museo Sans 300"/>
          <w:sz w:val="20"/>
          <w:szCs w:val="20"/>
          <w:lang w:eastAsia="es-SV"/>
        </w:rPr>
        <w:t>los</w:t>
      </w:r>
      <w:r w:rsidRPr="00504905">
        <w:rPr>
          <w:rFonts w:ascii="Museo Sans 300" w:eastAsia="Calibri" w:hAnsi="Museo Sans 300"/>
          <w:sz w:val="20"/>
          <w:szCs w:val="20"/>
          <w:lang w:eastAsia="es-SV"/>
        </w:rPr>
        <w:t xml:space="preserve"> día</w:t>
      </w:r>
      <w:r>
        <w:rPr>
          <w:rFonts w:ascii="Museo Sans 300" w:eastAsia="Calibri" w:hAnsi="Museo Sans 300"/>
          <w:sz w:val="20"/>
          <w:szCs w:val="20"/>
          <w:lang w:eastAsia="es-SV"/>
        </w:rPr>
        <w:t>s</w:t>
      </w:r>
      <w:r w:rsidRPr="00504905">
        <w:rPr>
          <w:rFonts w:ascii="Museo Sans 300" w:eastAsia="Calibri" w:hAnsi="Museo Sans 300"/>
          <w:sz w:val="20"/>
          <w:szCs w:val="20"/>
          <w:lang w:eastAsia="es-SV"/>
        </w:rPr>
        <w:t xml:space="preserve"> </w:t>
      </w:r>
      <w:r w:rsidR="00015C42">
        <w:rPr>
          <w:rFonts w:ascii="Museo Sans 300" w:eastAsia="Calibri" w:hAnsi="Museo Sans 300"/>
          <w:sz w:val="20"/>
          <w:szCs w:val="20"/>
          <w:lang w:eastAsia="es-SV"/>
        </w:rPr>
        <w:t>cinco y seis de octubre de dos mil veinte</w:t>
      </w:r>
      <w:r>
        <w:rPr>
          <w:rFonts w:ascii="Museo Sans 300" w:hAnsi="Museo Sans 300"/>
          <w:sz w:val="20"/>
          <w:szCs w:val="20"/>
        </w:rPr>
        <w:t>, respectivamente,</w:t>
      </w:r>
      <w:r w:rsidRPr="0020253C">
        <w:rPr>
          <w:rFonts w:ascii="Museo Sans 300" w:hAnsi="Museo Sans 300"/>
          <w:sz w:val="20"/>
          <w:szCs w:val="20"/>
          <w:lang w:val="es-ES_tradnl" w:eastAsia="es-ES"/>
        </w:rPr>
        <w:t xml:space="preserve"> </w:t>
      </w:r>
      <w:r>
        <w:rPr>
          <w:rFonts w:ascii="Museo Sans 300" w:hAnsi="Museo Sans 300"/>
          <w:sz w:val="20"/>
          <w:szCs w:val="20"/>
          <w:lang w:val="es-ES_tradnl" w:eastAsia="es-ES"/>
        </w:rPr>
        <w:t xml:space="preserve">por lo que el plazo para pronunciarse venció, en el mismo orden, los días </w:t>
      </w:r>
      <w:r w:rsidR="00015C42">
        <w:rPr>
          <w:rFonts w:ascii="Museo Sans 300" w:hAnsi="Museo Sans 300"/>
          <w:sz w:val="20"/>
          <w:szCs w:val="20"/>
          <w:lang w:val="es-ES_tradnl" w:eastAsia="es-ES"/>
        </w:rPr>
        <w:t>tres y cuatro de noviembre</w:t>
      </w:r>
      <w:r>
        <w:rPr>
          <w:rFonts w:ascii="Museo Sans 300" w:hAnsi="Museo Sans 300"/>
          <w:sz w:val="20"/>
          <w:szCs w:val="20"/>
          <w:lang w:val="es-ES_tradnl" w:eastAsia="es-ES"/>
        </w:rPr>
        <w:t xml:space="preserve"> del mismo año.</w:t>
      </w:r>
    </w:p>
    <w:p w14:paraId="5A46433F" w14:textId="77777777" w:rsidR="003A4794" w:rsidRDefault="003A4794" w:rsidP="003A4794">
      <w:pPr>
        <w:pStyle w:val="Prrafodelista"/>
        <w:tabs>
          <w:tab w:val="left" w:pos="426"/>
        </w:tabs>
        <w:ind w:left="426"/>
        <w:jc w:val="both"/>
        <w:rPr>
          <w:rFonts w:ascii="Museo Sans 300" w:hAnsi="Museo Sans 300"/>
          <w:sz w:val="20"/>
          <w:szCs w:val="20"/>
          <w:lang w:val="es-SV"/>
        </w:rPr>
      </w:pPr>
    </w:p>
    <w:p w14:paraId="548EB701" w14:textId="5BAF4CFF" w:rsidR="003A4794" w:rsidRDefault="003A4794" w:rsidP="003A4794">
      <w:pPr>
        <w:tabs>
          <w:tab w:val="num" w:pos="567"/>
        </w:tabs>
        <w:spacing w:after="0" w:line="240" w:lineRule="auto"/>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015C42">
        <w:rPr>
          <w:rFonts w:ascii="Museo Sans 300" w:hAnsi="Museo Sans 300"/>
          <w:sz w:val="20"/>
          <w:szCs w:val="20"/>
          <w:lang w:val="es-ES_tradnl"/>
        </w:rPr>
        <w:t>trece de octubre de dos mil veinte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F72AA8">
        <w:rPr>
          <w:rFonts w:ascii="Museo Sans 300" w:eastAsia="Calibri" w:hAnsi="Museo Sans 300"/>
          <w:sz w:val="20"/>
          <w:szCs w:val="20"/>
        </w:rPr>
        <w:t>XXXXXX</w:t>
      </w:r>
      <w:r w:rsidRPr="3F0FA284">
        <w:rPr>
          <w:rFonts w:ascii="Museo Sans 300" w:eastAsia="Calibri" w:hAnsi="Museo Sans 300"/>
          <w:sz w:val="20"/>
          <w:szCs w:val="20"/>
        </w:rPr>
        <w:t>,</w:t>
      </w:r>
      <w:r>
        <w:rPr>
          <w:rFonts w:ascii="Museo Sans 300" w:hAnsi="Museo Sans 300"/>
          <w:sz w:val="20"/>
          <w:szCs w:val="20"/>
          <w:lang w:val="es-ES_tradnl"/>
        </w:rPr>
        <w:t xml:space="preserve"> actuando en la calidad antes descrita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w:t>
      </w:r>
      <w:r w:rsidR="00015C42">
        <w:rPr>
          <w:rFonts w:ascii="Museo Sans 300" w:hAnsi="Museo Sans 300"/>
          <w:sz w:val="20"/>
          <w:szCs w:val="20"/>
          <w:lang w:val="es-ES_tradnl"/>
        </w:rPr>
        <w:t>indicó que no exist</w:t>
      </w:r>
      <w:r w:rsidR="00E04B09">
        <w:rPr>
          <w:rFonts w:ascii="Museo Sans 300" w:hAnsi="Museo Sans 300"/>
          <w:sz w:val="20"/>
          <w:szCs w:val="20"/>
          <w:lang w:val="es-ES_tradnl"/>
        </w:rPr>
        <w:t>ía</w:t>
      </w:r>
      <w:r w:rsidR="00015C42">
        <w:rPr>
          <w:rFonts w:ascii="Museo Sans 300" w:hAnsi="Museo Sans 300"/>
          <w:sz w:val="20"/>
          <w:szCs w:val="20"/>
          <w:lang w:val="es-ES_tradnl"/>
        </w:rPr>
        <w:t xml:space="preserve">n </w:t>
      </w:r>
      <w:r w:rsidRPr="00650101">
        <w:rPr>
          <w:rFonts w:ascii="Museo Sans 300" w:hAnsi="Museo Sans 300"/>
          <w:sz w:val="20"/>
          <w:szCs w:val="20"/>
        </w:rPr>
        <w:t>pruebas documentales</w:t>
      </w:r>
      <w:r w:rsidR="00015C42">
        <w:rPr>
          <w:rFonts w:ascii="Museo Sans 300" w:hAnsi="Museo Sans 300"/>
          <w:sz w:val="20"/>
          <w:szCs w:val="20"/>
        </w:rPr>
        <w:t xml:space="preserve"> adicionales a las </w:t>
      </w:r>
      <w:r w:rsidR="00015C42" w:rsidRPr="00650101">
        <w:rPr>
          <w:rFonts w:ascii="Museo Sans 300" w:hAnsi="Museo Sans 300"/>
          <w:sz w:val="20"/>
          <w:szCs w:val="20"/>
        </w:rPr>
        <w:t>presentadas</w:t>
      </w:r>
      <w:r w:rsidRPr="00650101">
        <w:rPr>
          <w:rFonts w:ascii="Museo Sans 300" w:hAnsi="Museo Sans 300"/>
          <w:sz w:val="20"/>
          <w:szCs w:val="20"/>
        </w:rPr>
        <w:t>.</w:t>
      </w:r>
      <w:r>
        <w:rPr>
          <w:rFonts w:ascii="Museo Sans 300" w:hAnsi="Museo Sans 300"/>
          <w:sz w:val="20"/>
          <w:szCs w:val="20"/>
        </w:rPr>
        <w:t xml:space="preserve"> </w:t>
      </w:r>
      <w:r w:rsidRPr="00C45832">
        <w:rPr>
          <w:rFonts w:ascii="Museo Sans 300" w:hAnsi="Museo Sans 300"/>
          <w:sz w:val="20"/>
          <w:szCs w:val="20"/>
        </w:rPr>
        <w:t>Por su parte,</w:t>
      </w:r>
      <w:r>
        <w:rPr>
          <w:rFonts w:ascii="Museo Sans 300" w:hAnsi="Museo Sans 300"/>
          <w:sz w:val="20"/>
          <w:szCs w:val="20"/>
        </w:rPr>
        <w:t xml:space="preserve"> </w:t>
      </w:r>
      <w:r w:rsidR="004561A3">
        <w:rPr>
          <w:rFonts w:ascii="Museo Sans 300" w:hAnsi="Museo Sans 300"/>
          <w:sz w:val="20"/>
          <w:szCs w:val="20"/>
        </w:rPr>
        <w:t>el usuario</w:t>
      </w:r>
      <w:r>
        <w:rPr>
          <w:rFonts w:ascii="Museo Sans 300" w:hAnsi="Museo Sans 300"/>
          <w:sz w:val="20"/>
          <w:szCs w:val="20"/>
        </w:rPr>
        <w:t xml:space="preserve"> no hizo uso del derecho de defensa otorgado.</w:t>
      </w:r>
    </w:p>
    <w:p w14:paraId="4DEB95E3" w14:textId="77777777" w:rsidR="003A4794" w:rsidRDefault="003A4794" w:rsidP="00015C42">
      <w:pPr>
        <w:spacing w:after="0" w:line="240" w:lineRule="auto"/>
        <w:ind w:left="851"/>
        <w:rPr>
          <w:rFonts w:ascii="Museo Sans 500" w:hAnsi="Museo Sans 500"/>
          <w:b/>
          <w:sz w:val="20"/>
          <w:szCs w:val="20"/>
          <w:lang w:eastAsia="es-ES"/>
        </w:rPr>
      </w:pPr>
    </w:p>
    <w:p w14:paraId="70E77C10" w14:textId="1D868D68"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6E304FA" w14:textId="719070AB"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670DE9">
        <w:rPr>
          <w:rFonts w:ascii="Museo Sans 300" w:hAnsi="Museo Sans 300"/>
          <w:sz w:val="20"/>
          <w:szCs w:val="20"/>
          <w:lang w:eastAsia="es-ES"/>
        </w:rPr>
        <w:t>1172-2020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670DE9">
        <w:rPr>
          <w:rFonts w:ascii="Museo Sans 300" w:hAnsi="Museo Sans 300"/>
          <w:sz w:val="20"/>
          <w:szCs w:val="20"/>
          <w:lang w:eastAsia="es-ES"/>
        </w:rPr>
        <w:t>doce de noviembre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F72AA8">
        <w:rPr>
          <w:rFonts w:ascii="Museo Sans 300" w:eastAsia="Times New Roman" w:hAnsi="Museo Sans 300"/>
          <w:sz w:val="20"/>
          <w:szCs w:val="20"/>
          <w:lang w:eastAsia="es-ES"/>
        </w:rPr>
        <w:t>XXXXXX</w:t>
      </w:r>
      <w:r w:rsidRPr="00937F60">
        <w:rPr>
          <w:rFonts w:ascii="Museo Sans 300" w:hAnsi="Museo Sans 300"/>
          <w:sz w:val="20"/>
          <w:szCs w:val="20"/>
          <w:lang w:eastAsia="es-ES"/>
        </w:rPr>
        <w:t xml:space="preserve"> y, de ser procedente, verificara la exactitud del cálculo de recuperación de energía no facturada.</w:t>
      </w:r>
      <w:r w:rsidR="00E04B09">
        <w:rPr>
          <w:rFonts w:ascii="Museo Sans 300" w:hAnsi="Museo Sans 300"/>
          <w:sz w:val="20"/>
          <w:szCs w:val="20"/>
          <w:lang w:eastAsia="es-ES"/>
        </w:rPr>
        <w:t xml:space="preserve"> </w:t>
      </w: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0502AB">
        <w:rPr>
          <w:rFonts w:ascii="Museo Sans 300" w:eastAsia="Calibri" w:hAnsi="Museo Sans 300"/>
          <w:sz w:val="20"/>
          <w:szCs w:val="20"/>
          <w:lang w:eastAsia="es-SV"/>
        </w:rPr>
        <w:t xml:space="preserve"> y al usuario </w:t>
      </w:r>
      <w:r w:rsidR="00670DE9">
        <w:rPr>
          <w:rFonts w:ascii="Museo Sans 300" w:eastAsia="Calibri" w:hAnsi="Museo Sans 300"/>
          <w:sz w:val="20"/>
          <w:szCs w:val="20"/>
          <w:lang w:eastAsia="es-SV"/>
        </w:rPr>
        <w:t>el</w:t>
      </w:r>
      <w:r w:rsidR="000502AB">
        <w:rPr>
          <w:rFonts w:ascii="Museo Sans 300" w:eastAsia="Calibri" w:hAnsi="Museo Sans 300"/>
          <w:sz w:val="20"/>
          <w:szCs w:val="20"/>
          <w:lang w:eastAsia="es-SV"/>
        </w:rPr>
        <w:t xml:space="preserve"> día</w:t>
      </w:r>
      <w:r w:rsidRPr="00937F60">
        <w:rPr>
          <w:rFonts w:ascii="Museo Sans 300" w:eastAsia="Calibri" w:hAnsi="Museo Sans 300"/>
          <w:sz w:val="20"/>
          <w:szCs w:val="20"/>
          <w:lang w:eastAsia="es-SV"/>
        </w:rPr>
        <w:t xml:space="preserve"> </w:t>
      </w:r>
      <w:r w:rsidR="00670DE9">
        <w:rPr>
          <w:rFonts w:ascii="Museo Sans 300" w:eastAsia="Calibri" w:hAnsi="Museo Sans 300"/>
          <w:sz w:val="20"/>
          <w:szCs w:val="20"/>
          <w:lang w:eastAsia="es-SV"/>
        </w:rPr>
        <w:t>dieciséis de noviembre de dos mil veinte</w:t>
      </w:r>
      <w:r w:rsidR="00635FFC">
        <w:rPr>
          <w:rFonts w:ascii="Museo Sans 300" w:eastAsia="Calibri" w:hAnsi="Museo Sans 300"/>
          <w:sz w:val="20"/>
          <w:szCs w:val="20"/>
          <w:lang w:eastAsia="es-SV"/>
        </w:rPr>
        <w:t>.</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030D8E47" w14:textId="30518966" w:rsidR="00670DE9" w:rsidRDefault="00670DE9" w:rsidP="00F35AAC">
      <w:pPr>
        <w:spacing w:after="0" w:line="240" w:lineRule="auto"/>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uno de diciembre de dos mil veinte, el</w:t>
      </w:r>
      <w:r w:rsidRPr="00650101">
        <w:rPr>
          <w:rFonts w:ascii="Museo Sans 300" w:hAnsi="Museo Sans 300"/>
          <w:sz w:val="20"/>
          <w:szCs w:val="20"/>
          <w:lang w:val="es-ES_tradnl"/>
        </w:rPr>
        <w:t xml:space="preserve"> ingeniero </w:t>
      </w:r>
      <w:r w:rsidR="00F72AA8">
        <w:rPr>
          <w:rFonts w:ascii="Museo Sans 300" w:eastAsia="Calibri" w:hAnsi="Museo Sans 300"/>
          <w:sz w:val="20"/>
          <w:szCs w:val="20"/>
        </w:rPr>
        <w:t>XXXXXX</w:t>
      </w:r>
      <w:r w:rsidRPr="3F0FA284">
        <w:rPr>
          <w:rFonts w:ascii="Museo Sans 300" w:eastAsia="Calibri" w:hAnsi="Museo Sans 300"/>
          <w:sz w:val="20"/>
          <w:szCs w:val="20"/>
        </w:rPr>
        <w:t>,</w:t>
      </w:r>
      <w:r>
        <w:rPr>
          <w:rFonts w:ascii="Museo Sans 300" w:hAnsi="Museo Sans 300"/>
          <w:sz w:val="20"/>
          <w:szCs w:val="20"/>
          <w:lang w:val="es-ES_tradnl"/>
        </w:rPr>
        <w:t xml:space="preserve"> actuando en la calidad antes indicada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w:t>
      </w:r>
      <w:r>
        <w:rPr>
          <w:rFonts w:ascii="Museo Sans 300" w:hAnsi="Museo Sans 300"/>
          <w:sz w:val="20"/>
          <w:szCs w:val="20"/>
          <w:lang w:val="es-ES_tradnl"/>
        </w:rPr>
        <w:t>reiteró que no exist</w:t>
      </w:r>
      <w:r w:rsidR="00E04B09">
        <w:rPr>
          <w:rFonts w:ascii="Museo Sans 300" w:hAnsi="Museo Sans 300"/>
          <w:sz w:val="20"/>
          <w:szCs w:val="20"/>
          <w:lang w:val="es-ES_tradnl"/>
        </w:rPr>
        <w:t>ía</w:t>
      </w:r>
      <w:r>
        <w:rPr>
          <w:rFonts w:ascii="Museo Sans 300" w:hAnsi="Museo Sans 300"/>
          <w:sz w:val="20"/>
          <w:szCs w:val="20"/>
          <w:lang w:val="es-ES_tradnl"/>
        </w:rPr>
        <w:t xml:space="preserve">n </w:t>
      </w:r>
      <w:r w:rsidRPr="00650101">
        <w:rPr>
          <w:rFonts w:ascii="Museo Sans 300" w:hAnsi="Museo Sans 300"/>
          <w:sz w:val="20"/>
          <w:szCs w:val="20"/>
        </w:rPr>
        <w:t>pruebas documentales</w:t>
      </w:r>
      <w:r>
        <w:rPr>
          <w:rFonts w:ascii="Museo Sans 300" w:hAnsi="Museo Sans 300"/>
          <w:sz w:val="20"/>
          <w:szCs w:val="20"/>
        </w:rPr>
        <w:t xml:space="preserve"> adicionales a las </w:t>
      </w:r>
      <w:r w:rsidRPr="00650101">
        <w:rPr>
          <w:rFonts w:ascii="Museo Sans 300" w:hAnsi="Museo Sans 300"/>
          <w:sz w:val="20"/>
          <w:szCs w:val="20"/>
        </w:rPr>
        <w:t>presentadas.</w:t>
      </w:r>
    </w:p>
    <w:p w14:paraId="1C435C38" w14:textId="77777777" w:rsidR="00670DE9" w:rsidRDefault="00670DE9" w:rsidP="00F35AAC">
      <w:pPr>
        <w:spacing w:after="0" w:line="240" w:lineRule="auto"/>
        <w:ind w:left="426"/>
        <w:jc w:val="both"/>
        <w:rPr>
          <w:rFonts w:ascii="Museo Sans 300" w:eastAsia="Calibri" w:hAnsi="Museo Sans 300"/>
          <w:sz w:val="20"/>
          <w:szCs w:val="20"/>
        </w:rPr>
      </w:pPr>
    </w:p>
    <w:p w14:paraId="7FF1122A" w14:textId="7142690D"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83A19">
        <w:rPr>
          <w:rFonts w:ascii="Museo Sans 300" w:eastAsia="Calibri" w:hAnsi="Museo Sans 300"/>
          <w:sz w:val="20"/>
          <w:szCs w:val="20"/>
        </w:rPr>
        <w:t xml:space="preserve">día </w:t>
      </w:r>
      <w:r w:rsidR="00151B28">
        <w:rPr>
          <w:rFonts w:ascii="Museo Sans 300" w:eastAsia="Calibri" w:hAnsi="Museo Sans 300"/>
          <w:sz w:val="20"/>
          <w:szCs w:val="20"/>
        </w:rPr>
        <w:t>doce</w:t>
      </w:r>
      <w:r w:rsidR="00522BD1">
        <w:rPr>
          <w:rFonts w:ascii="Museo Sans 300" w:eastAsia="Calibri" w:hAnsi="Museo Sans 300"/>
          <w:sz w:val="20"/>
          <w:szCs w:val="20"/>
        </w:rPr>
        <w:t xml:space="preserve"> de enero de este año</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w:t>
      </w:r>
      <w:r w:rsidRPr="0053435C">
        <w:rPr>
          <w:rFonts w:ascii="Museo Sans 300" w:eastAsia="Calibri" w:hAnsi="Museo Sans 300"/>
          <w:sz w:val="20"/>
          <w:szCs w:val="20"/>
        </w:rPr>
        <w:t xml:space="preserve">N.° </w:t>
      </w:r>
      <w:r w:rsidR="00CA645A" w:rsidRPr="0053435C">
        <w:rPr>
          <w:rFonts w:ascii="Museo Sans 300" w:eastAsia="Calibri" w:hAnsi="Museo Sans 300"/>
          <w:sz w:val="20"/>
          <w:szCs w:val="20"/>
        </w:rPr>
        <w:t>IT-</w:t>
      </w:r>
      <w:r w:rsidR="00522BD1">
        <w:rPr>
          <w:rFonts w:ascii="Museo Sans 300" w:eastAsia="Calibri" w:hAnsi="Museo Sans 300"/>
          <w:sz w:val="20"/>
          <w:szCs w:val="20"/>
        </w:rPr>
        <w:t>0006-CAU-21</w:t>
      </w:r>
      <w:r w:rsidRPr="0053435C">
        <w:rPr>
          <w:rFonts w:ascii="Museo Sans 300" w:eastAsia="Calibri" w:hAnsi="Museo Sans 300"/>
          <w:sz w:val="20"/>
          <w:szCs w:val="20"/>
        </w:rPr>
        <w:t>,</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w:t>
      </w:r>
      <w:r w:rsidRPr="00E87C42">
        <w:rPr>
          <w:rFonts w:ascii="Museo Sans 300" w:hAnsi="Museo Sans 300"/>
          <w:sz w:val="20"/>
          <w:szCs w:val="20"/>
        </w:rPr>
        <w:t>) fotografías del suministro y e) método de cálculo de ENR. De dichos elementos, es pertinente citar los siguientes:</w:t>
      </w:r>
    </w:p>
    <w:p w14:paraId="648A9D8B" w14:textId="77777777" w:rsidR="00E87C42" w:rsidRPr="00937F60" w:rsidRDefault="00E87C42"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329DF336" w14:textId="31A0D785" w:rsidR="003F3EE2" w:rsidRDefault="003F3EE2" w:rsidP="00832E5A">
      <w:pPr>
        <w:spacing w:after="0" w:line="240" w:lineRule="auto"/>
        <w:ind w:left="426"/>
        <w:jc w:val="center"/>
        <w:rPr>
          <w:rFonts w:ascii="Museo Sans 300" w:hAnsi="Museo Sans 300"/>
          <w:sz w:val="20"/>
          <w:szCs w:val="20"/>
          <w:u w:val="single"/>
        </w:rPr>
      </w:pPr>
    </w:p>
    <w:p w14:paraId="675A617E" w14:textId="68724C0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2467F422" w14:textId="772FFC53" w:rsidR="00E87C42" w:rsidRDefault="003F3EE2" w:rsidP="00E87C42">
      <w:pPr>
        <w:spacing w:line="240" w:lineRule="auto"/>
        <w:ind w:left="709" w:right="709"/>
        <w:jc w:val="both"/>
        <w:rPr>
          <w:rFonts w:ascii="Museo 300" w:hAnsi="Museo 300"/>
          <w:color w:val="000000"/>
          <w:sz w:val="16"/>
          <w:szCs w:val="16"/>
          <w:lang w:val="es-ES"/>
        </w:rPr>
      </w:pPr>
      <w:r w:rsidRPr="00BD38EB">
        <w:rPr>
          <w:rFonts w:ascii="Museo 300" w:hAnsi="Museo 300"/>
          <w:sz w:val="16"/>
          <w:szCs w:val="16"/>
        </w:rPr>
        <w:t xml:space="preserve">“[…] </w:t>
      </w:r>
      <w:r w:rsidR="00E87C42" w:rsidRPr="00E87C42">
        <w:rPr>
          <w:rFonts w:ascii="Museo 300" w:hAnsi="Museo 300"/>
          <w:color w:val="0000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del medidor N.° </w:t>
      </w:r>
      <w:r w:rsidR="00F72AA8">
        <w:rPr>
          <w:rFonts w:ascii="Museo 300" w:hAnsi="Museo 300"/>
          <w:color w:val="000000"/>
          <w:sz w:val="16"/>
          <w:szCs w:val="16"/>
          <w:lang w:val="es-ES"/>
        </w:rPr>
        <w:t>XXXXXX</w:t>
      </w:r>
      <w:r w:rsidR="00E87C42" w:rsidRPr="00E87C42">
        <w:rPr>
          <w:rFonts w:ascii="Museo 300" w:hAnsi="Museo 300"/>
          <w:color w:val="000000"/>
          <w:sz w:val="16"/>
          <w:szCs w:val="16"/>
          <w:lang w:val="es-ES"/>
        </w:rPr>
        <w:t xml:space="preserve"> que, según su criterio, consistió en “conductor neutro de fuente aislado, ya que se encontraba con cinta aislante, lo cual evitaba contacto en bornera de medidor”; condición que impidió el verdadero registro de la energía eléctrica que fue demandada en dicho suministro, siendo éstas las siguientes:</w:t>
      </w:r>
    </w:p>
    <w:p w14:paraId="5E7416DC" w14:textId="4123D00C" w:rsidR="00287F63" w:rsidRPr="007B46B2" w:rsidRDefault="006A21DB" w:rsidP="00E87C42">
      <w:pPr>
        <w:spacing w:line="240" w:lineRule="auto"/>
        <w:ind w:left="709" w:right="709"/>
        <w:jc w:val="both"/>
        <w:rPr>
          <w:rFonts w:ascii="Museo 300" w:hAnsi="Museo 300"/>
          <w:color w:val="000000" w:themeColor="text1"/>
          <w:sz w:val="16"/>
          <w:szCs w:val="16"/>
        </w:rPr>
      </w:pPr>
      <w:r w:rsidRPr="006A21DB">
        <w:rPr>
          <w:rFonts w:ascii="Museo Sans 300" w:eastAsia="SimSun" w:hAnsi="Museo Sans 300" w:cs="Arial"/>
          <w:color w:val="000000"/>
          <w:spacing w:val="-5"/>
          <w:sz w:val="16"/>
          <w:szCs w:val="16"/>
        </w:rPr>
        <w:t>Con base en las pruebas analizadas, se advierte que la sociedad AES CLESA cuenta con la evidencia fehaciente que demuestra que en el suministro en referencia existió una alteración del equipo de medición</w:t>
      </w:r>
      <w:r w:rsidRPr="006A21DB">
        <w:rPr>
          <w:rFonts w:ascii="Museo Sans 300" w:eastAsia="SimSun" w:hAnsi="Museo Sans 300" w:cs="Arial"/>
          <w:b/>
          <w:bCs/>
          <w:color w:val="000000"/>
          <w:spacing w:val="-5"/>
          <w:sz w:val="16"/>
          <w:szCs w:val="16"/>
        </w:rPr>
        <w:t xml:space="preserve"> N.° </w:t>
      </w:r>
      <w:r w:rsidR="00F72AA8">
        <w:rPr>
          <w:rFonts w:ascii="Museo Sans 300" w:eastAsia="SimSun" w:hAnsi="Museo Sans 300" w:cs="Arial"/>
          <w:b/>
          <w:bCs/>
          <w:color w:val="000000"/>
          <w:spacing w:val="-5"/>
          <w:sz w:val="16"/>
          <w:szCs w:val="16"/>
        </w:rPr>
        <w:t>XXXXXX</w:t>
      </w:r>
      <w:r w:rsidRPr="006A21DB">
        <w:rPr>
          <w:rFonts w:ascii="Museo Sans 300" w:eastAsia="SimSun" w:hAnsi="Museo Sans 300" w:cs="Arial"/>
          <w:color w:val="000000"/>
          <w:spacing w:val="-5"/>
          <w:sz w:val="16"/>
          <w:szCs w:val="16"/>
        </w:rPr>
        <w:t>, ya que se puede observar una diferencia en las lecturas de corriente instantánea medida en la fase y el neutro que indicaba una irregularidad en la medición; además, se observa que el conductor del neutro de la fuente se encontraba interrumpido, ya que estaba cubierto con cinta aislante, evitando así el contacto adecuado con el equipo de medición y, por ende, el registro correcto del consumo de energía eléctrica. Dichas pruebas, se presentan en la imagen N.° 1 y la fotografía N.° 2; por lo que, con dicha evidencia se comprueba que efectivamente existió una condición irregular en el suministro.</w:t>
      </w:r>
      <w:r w:rsidR="00B13883" w:rsidRPr="00B13883">
        <w:rPr>
          <w:rFonts w:ascii="Museo Sans 300" w:eastAsia="SimSun" w:hAnsi="Museo Sans 300" w:cs="Arial"/>
          <w:color w:val="000000"/>
          <w:spacing w:val="-5"/>
          <w:sz w:val="16"/>
          <w:szCs w:val="16"/>
          <w:lang w:val="es-ES"/>
        </w:rPr>
        <w:t xml:space="preserve"> </w:t>
      </w:r>
      <w:r w:rsidR="00ED3900">
        <w:rPr>
          <w:rFonts w:ascii="Museo Sans 300" w:eastAsia="SimSun" w:hAnsi="Museo Sans 300" w:cs="Arial"/>
          <w:color w:val="000000"/>
          <w:spacing w:val="-5"/>
          <w:sz w:val="16"/>
          <w:szCs w:val="16"/>
          <w:lang w:val="es-ES"/>
        </w:rPr>
        <w:t>[…]”</w:t>
      </w:r>
      <w:r w:rsidR="00ED3900" w:rsidRPr="00ED3900">
        <w:rPr>
          <w:rFonts w:ascii="Museo Sans 300" w:eastAsia="SimSun" w:hAnsi="Museo Sans 300" w:cs="Arial"/>
          <w:color w:val="000000"/>
          <w:spacing w:val="-5"/>
          <w:sz w:val="16"/>
          <w:szCs w:val="16"/>
          <w:lang w:val="es-ES"/>
        </w:rPr>
        <w:t>.</w:t>
      </w: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lastRenderedPageBreak/>
        <w:t>Determinación de la energía consumida y no registrada: </w:t>
      </w:r>
    </w:p>
    <w:p w14:paraId="19D96810" w14:textId="77777777" w:rsidR="006A21DB" w:rsidRPr="006A21DB" w:rsidRDefault="007B46B2" w:rsidP="006A21DB">
      <w:pPr>
        <w:spacing w:after="0" w:line="240" w:lineRule="auto"/>
        <w:ind w:left="851" w:right="567"/>
        <w:jc w:val="both"/>
        <w:rPr>
          <w:rFonts w:ascii="Museo 300" w:hAnsi="Museo 300"/>
          <w:color w:val="000000"/>
          <w:sz w:val="16"/>
          <w:szCs w:val="16"/>
        </w:rPr>
      </w:pPr>
      <w:r w:rsidRPr="00BD38EB">
        <w:rPr>
          <w:rFonts w:ascii="Museo 300" w:hAnsi="Museo 300"/>
          <w:color w:val="000000"/>
          <w:sz w:val="16"/>
          <w:szCs w:val="16"/>
        </w:rPr>
        <w:t xml:space="preserve">[…] </w:t>
      </w:r>
      <w:r w:rsidR="006A21DB" w:rsidRPr="006A21DB">
        <w:rPr>
          <w:rFonts w:ascii="Museo 300" w:hAnsi="Museo 300"/>
          <w:color w:val="000000"/>
          <w:sz w:val="16"/>
          <w:szCs w:val="16"/>
        </w:rPr>
        <w:t xml:space="preserve">De conformidad con lo determinado en el Procedimiento contenido en el acuerdo </w:t>
      </w:r>
      <w:r w:rsidR="006A21DB" w:rsidRPr="006A21DB">
        <w:rPr>
          <w:rFonts w:ascii="Museo 300" w:hAnsi="Museo 300"/>
          <w:b/>
          <w:bCs/>
          <w:color w:val="000000"/>
          <w:sz w:val="16"/>
          <w:szCs w:val="16"/>
        </w:rPr>
        <w:t>N.° 283-E-2011</w:t>
      </w:r>
      <w:r w:rsidR="006A21DB" w:rsidRPr="006A21DB">
        <w:rPr>
          <w:rFonts w:ascii="Museo 300" w:hAnsi="Museo 300"/>
          <w:color w:val="000000"/>
          <w:sz w:val="16"/>
          <w:szCs w:val="16"/>
        </w:rPr>
        <w:t>, específicamente lo indicado en el Art. 5.2, literal a), se efectuó el respectivo recálculo de la energía consumida y no facturada que la sociedad AES CLESA debe cobrar, teniendo como base lo siguiente:</w:t>
      </w:r>
    </w:p>
    <w:p w14:paraId="4479E7BB" w14:textId="77777777" w:rsidR="006A21DB" w:rsidRPr="006A21DB" w:rsidRDefault="006A21DB" w:rsidP="006A21DB">
      <w:pPr>
        <w:spacing w:after="0" w:line="240" w:lineRule="auto"/>
        <w:ind w:left="851" w:right="567"/>
        <w:jc w:val="both"/>
        <w:rPr>
          <w:rFonts w:ascii="Museo 300" w:hAnsi="Museo 300"/>
          <w:color w:val="000000"/>
          <w:sz w:val="16"/>
          <w:szCs w:val="16"/>
        </w:rPr>
      </w:pPr>
    </w:p>
    <w:p w14:paraId="13BBDA70" w14:textId="6279AB88" w:rsidR="006A21DB" w:rsidRPr="006A21DB" w:rsidRDefault="006A21DB" w:rsidP="006A21DB">
      <w:pPr>
        <w:numPr>
          <w:ilvl w:val="0"/>
          <w:numId w:val="10"/>
        </w:numPr>
        <w:spacing w:after="0" w:line="240" w:lineRule="auto"/>
        <w:ind w:left="1211" w:right="567"/>
        <w:jc w:val="both"/>
        <w:rPr>
          <w:rFonts w:ascii="Museo 300" w:hAnsi="Museo 300"/>
          <w:bCs/>
          <w:color w:val="000000"/>
          <w:sz w:val="16"/>
          <w:szCs w:val="16"/>
        </w:rPr>
      </w:pPr>
      <w:r w:rsidRPr="006A21DB">
        <w:rPr>
          <w:rFonts w:ascii="Museo 300" w:hAnsi="Museo 300"/>
          <w:color w:val="000000"/>
          <w:sz w:val="16"/>
          <w:szCs w:val="16"/>
        </w:rPr>
        <w:t xml:space="preserve">El historial de registro de lecturas correctas de consumo reportado por el equipo de medición </w:t>
      </w:r>
      <w:r w:rsidRPr="006A21DB">
        <w:rPr>
          <w:rFonts w:ascii="Museo 300" w:hAnsi="Museo 300"/>
          <w:b/>
          <w:color w:val="000000"/>
          <w:sz w:val="16"/>
          <w:szCs w:val="16"/>
        </w:rPr>
        <w:t>N.</w:t>
      </w:r>
      <w:r w:rsidRPr="006A21DB">
        <w:rPr>
          <w:rFonts w:ascii="Museo 300" w:hAnsi="Museo 300"/>
          <w:bCs/>
          <w:color w:val="000000"/>
          <w:sz w:val="16"/>
          <w:szCs w:val="16"/>
        </w:rPr>
        <w:t>°</w:t>
      </w:r>
      <w:r w:rsidRPr="006A21DB">
        <w:rPr>
          <w:rFonts w:ascii="Museo 300" w:hAnsi="Museo 300"/>
          <w:b/>
          <w:color w:val="000000"/>
          <w:sz w:val="16"/>
          <w:szCs w:val="16"/>
        </w:rPr>
        <w:t xml:space="preserve"> </w:t>
      </w:r>
      <w:r w:rsidR="00F72AA8">
        <w:rPr>
          <w:rFonts w:ascii="Museo 300" w:hAnsi="Museo 300"/>
          <w:b/>
          <w:color w:val="000000"/>
          <w:sz w:val="16"/>
          <w:szCs w:val="16"/>
        </w:rPr>
        <w:t>XXXXXX</w:t>
      </w:r>
      <w:r w:rsidRPr="006A21DB">
        <w:rPr>
          <w:rFonts w:ascii="Museo 300" w:hAnsi="Museo 300"/>
          <w:color w:val="000000"/>
          <w:sz w:val="16"/>
          <w:szCs w:val="16"/>
        </w:rPr>
        <w:t xml:space="preserve">, correspondiente al ciclo de facturación del 20 de julio al 18 de agosto de 2020; dato que permitió establecer en el suministro objeto del presente análisis un consumo mensual de </w:t>
      </w:r>
      <w:r w:rsidRPr="006A21DB">
        <w:rPr>
          <w:rFonts w:ascii="Museo 300" w:hAnsi="Museo 300"/>
          <w:b/>
          <w:color w:val="000000"/>
          <w:sz w:val="16"/>
          <w:szCs w:val="16"/>
        </w:rPr>
        <w:t>380 kWh</w:t>
      </w:r>
      <w:r w:rsidRPr="006A21DB">
        <w:rPr>
          <w:rFonts w:ascii="Museo 300" w:hAnsi="Museo 300"/>
          <w:color w:val="000000"/>
          <w:sz w:val="16"/>
          <w:szCs w:val="16"/>
        </w:rPr>
        <w:t xml:space="preserve">. </w:t>
      </w:r>
    </w:p>
    <w:p w14:paraId="28B7A493" w14:textId="77777777" w:rsidR="006A21DB" w:rsidRPr="006A21DB" w:rsidRDefault="006A21DB" w:rsidP="006A21DB">
      <w:pPr>
        <w:spacing w:after="0" w:line="240" w:lineRule="auto"/>
        <w:ind w:left="1342" w:right="567"/>
        <w:jc w:val="both"/>
        <w:rPr>
          <w:rFonts w:ascii="Museo 300" w:hAnsi="Museo 300"/>
          <w:bCs/>
          <w:color w:val="000000"/>
          <w:sz w:val="16"/>
          <w:szCs w:val="16"/>
        </w:rPr>
      </w:pPr>
    </w:p>
    <w:p w14:paraId="2831637C" w14:textId="77777777" w:rsidR="006A21DB" w:rsidRPr="006A21DB" w:rsidRDefault="006A21DB" w:rsidP="006A21DB">
      <w:pPr>
        <w:numPr>
          <w:ilvl w:val="0"/>
          <w:numId w:val="10"/>
        </w:numPr>
        <w:spacing w:after="0" w:line="240" w:lineRule="auto"/>
        <w:ind w:left="1211" w:right="567"/>
        <w:jc w:val="both"/>
        <w:rPr>
          <w:rFonts w:ascii="Museo 300" w:hAnsi="Museo 300"/>
          <w:bCs/>
          <w:color w:val="000000"/>
          <w:sz w:val="16"/>
          <w:szCs w:val="16"/>
        </w:rPr>
      </w:pPr>
      <w:r w:rsidRPr="006A21DB">
        <w:rPr>
          <w:rFonts w:ascii="Museo 300" w:hAnsi="Museo 300"/>
          <w:bCs/>
          <w:color w:val="000000"/>
          <w:sz w:val="16"/>
          <w:szCs w:val="16"/>
        </w:rPr>
        <w:t xml:space="preserve">El período a recuperar por parte de </w:t>
      </w:r>
      <w:r w:rsidRPr="006A21DB">
        <w:rPr>
          <w:rFonts w:ascii="Museo 300" w:hAnsi="Museo 300"/>
          <w:color w:val="000000"/>
          <w:sz w:val="16"/>
          <w:szCs w:val="16"/>
        </w:rPr>
        <w:t>la empresa distribuidora</w:t>
      </w:r>
      <w:r w:rsidRPr="006A21DB">
        <w:rPr>
          <w:rFonts w:ascii="Museo 300" w:hAnsi="Museo 300"/>
          <w:bCs/>
          <w:color w:val="000000"/>
          <w:sz w:val="16"/>
          <w:szCs w:val="16"/>
        </w:rPr>
        <w:t xml:space="preserve"> por una energía </w:t>
      </w:r>
      <w:r w:rsidRPr="006A21DB">
        <w:rPr>
          <w:rFonts w:ascii="Museo 300" w:hAnsi="Museo 300"/>
          <w:color w:val="000000"/>
          <w:sz w:val="16"/>
          <w:szCs w:val="16"/>
        </w:rPr>
        <w:t>consumida y no facturada</w:t>
      </w:r>
      <w:r w:rsidRPr="006A21DB">
        <w:rPr>
          <w:rFonts w:ascii="Museo 300" w:hAnsi="Museo 300"/>
          <w:bCs/>
          <w:color w:val="000000"/>
          <w:sz w:val="16"/>
          <w:szCs w:val="16"/>
        </w:rPr>
        <w:t xml:space="preserve">, se determina que es de 180 días, relativo </w:t>
      </w:r>
      <w:r w:rsidRPr="006A21DB">
        <w:rPr>
          <w:rFonts w:ascii="Museo 300" w:hAnsi="Museo 300"/>
          <w:color w:val="000000"/>
          <w:sz w:val="16"/>
          <w:szCs w:val="16"/>
        </w:rPr>
        <w:t>al período del 2 de enero de 2020 al 30 de junio de 2020</w:t>
      </w:r>
      <w:r w:rsidRPr="006A21DB">
        <w:rPr>
          <w:rFonts w:ascii="Museo 300" w:hAnsi="Museo 300"/>
          <w:bCs/>
          <w:color w:val="000000"/>
          <w:sz w:val="16"/>
          <w:szCs w:val="16"/>
        </w:rPr>
        <w:t>.</w:t>
      </w:r>
    </w:p>
    <w:p w14:paraId="09C25BD9" w14:textId="77777777" w:rsidR="006A21DB" w:rsidRPr="006A21DB" w:rsidRDefault="006A21DB" w:rsidP="006A21DB">
      <w:pPr>
        <w:spacing w:after="0" w:line="240" w:lineRule="auto"/>
        <w:ind w:left="1342" w:right="567"/>
        <w:jc w:val="both"/>
        <w:rPr>
          <w:rFonts w:ascii="Museo 300" w:hAnsi="Museo 300"/>
          <w:bCs/>
          <w:color w:val="000000"/>
          <w:sz w:val="16"/>
          <w:szCs w:val="16"/>
        </w:rPr>
      </w:pPr>
    </w:p>
    <w:p w14:paraId="004A5878" w14:textId="77777777" w:rsidR="006A21DB" w:rsidRPr="006A21DB" w:rsidRDefault="006A21DB" w:rsidP="006A21DB">
      <w:pPr>
        <w:numPr>
          <w:ilvl w:val="0"/>
          <w:numId w:val="10"/>
        </w:numPr>
        <w:spacing w:after="0" w:line="240" w:lineRule="auto"/>
        <w:ind w:left="1211" w:right="567"/>
        <w:jc w:val="both"/>
        <w:rPr>
          <w:rFonts w:ascii="Museo 300" w:hAnsi="Museo 300"/>
          <w:bCs/>
          <w:color w:val="000000"/>
          <w:sz w:val="16"/>
          <w:szCs w:val="16"/>
        </w:rPr>
      </w:pPr>
      <w:r w:rsidRPr="006A21DB">
        <w:rPr>
          <w:rFonts w:ascii="Museo 300" w:hAnsi="Museo 300"/>
          <w:bCs/>
          <w:color w:val="000000"/>
          <w:sz w:val="16"/>
          <w:szCs w:val="16"/>
        </w:rPr>
        <w:t xml:space="preserve">En el período de recuperación correspondiente </w:t>
      </w:r>
      <w:r w:rsidRPr="006A21DB">
        <w:rPr>
          <w:rFonts w:ascii="Museo 300" w:hAnsi="Museo 300"/>
          <w:color w:val="000000"/>
          <w:sz w:val="16"/>
          <w:szCs w:val="16"/>
        </w:rPr>
        <w:t xml:space="preserve">del 2 de enero de 2020 al 30 de junio de 2020, la sociedad AES CLESA ya facturó un consumo de energía de </w:t>
      </w:r>
      <w:r w:rsidRPr="006A21DB">
        <w:rPr>
          <w:rFonts w:ascii="Museo 300" w:hAnsi="Museo 300"/>
          <w:b/>
          <w:color w:val="000000"/>
          <w:sz w:val="16"/>
          <w:szCs w:val="16"/>
        </w:rPr>
        <w:t>666 kWh</w:t>
      </w:r>
      <w:r w:rsidRPr="006A21DB">
        <w:rPr>
          <w:rFonts w:ascii="Museo 300" w:hAnsi="Museo 300"/>
          <w:color w:val="000000"/>
          <w:sz w:val="16"/>
          <w:szCs w:val="16"/>
        </w:rPr>
        <w:t>.</w:t>
      </w:r>
    </w:p>
    <w:p w14:paraId="3F30B5C1" w14:textId="77777777" w:rsidR="006A21DB" w:rsidRPr="006A21DB" w:rsidRDefault="006A21DB" w:rsidP="006A21DB">
      <w:pPr>
        <w:spacing w:after="0" w:line="240" w:lineRule="auto"/>
        <w:ind w:left="851" w:right="567"/>
        <w:jc w:val="both"/>
        <w:rPr>
          <w:rFonts w:ascii="Museo 300" w:hAnsi="Museo 300"/>
          <w:bCs/>
          <w:color w:val="000000"/>
          <w:sz w:val="16"/>
          <w:szCs w:val="16"/>
        </w:rPr>
      </w:pPr>
    </w:p>
    <w:p w14:paraId="7587DB20" w14:textId="4CB724F6" w:rsidR="007B46B2" w:rsidRPr="00B13883" w:rsidRDefault="006A21DB" w:rsidP="006A21DB">
      <w:pPr>
        <w:spacing w:after="0" w:line="240" w:lineRule="auto"/>
        <w:ind w:left="851" w:right="567"/>
        <w:jc w:val="both"/>
        <w:rPr>
          <w:rFonts w:ascii="Museo 300" w:hAnsi="Museo 300"/>
          <w:color w:val="000000"/>
          <w:sz w:val="16"/>
          <w:szCs w:val="16"/>
        </w:rPr>
      </w:pPr>
      <w:r w:rsidRPr="006A21DB">
        <w:rPr>
          <w:rFonts w:ascii="Museo 300" w:hAnsi="Museo 300"/>
          <w:color w:val="0000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6A21DB">
        <w:rPr>
          <w:rFonts w:ascii="Museo 300" w:hAnsi="Museo 300"/>
          <w:b/>
          <w:bCs/>
          <w:color w:val="000000"/>
          <w:sz w:val="16"/>
          <w:szCs w:val="16"/>
        </w:rPr>
        <w:t>1,615 kWh</w:t>
      </w:r>
      <w:r w:rsidRPr="006A21DB">
        <w:rPr>
          <w:rFonts w:ascii="Museo 300" w:hAnsi="Museo 300"/>
          <w:color w:val="000000"/>
          <w:sz w:val="16"/>
          <w:szCs w:val="16"/>
        </w:rPr>
        <w:t xml:space="preserve">, el cual asciende a la cantidad de </w:t>
      </w:r>
      <w:r w:rsidRPr="006A21DB">
        <w:rPr>
          <w:rFonts w:ascii="Museo 300" w:hAnsi="Museo 300"/>
          <w:b/>
          <w:bCs/>
          <w:color w:val="000000"/>
          <w:sz w:val="16"/>
          <w:szCs w:val="16"/>
        </w:rPr>
        <w:t>trescientos sesenta y ocho 67/100 dólares de los Estados Unidos de América (USD 368.67) IVA incluido</w:t>
      </w:r>
      <w:r w:rsidRPr="006A21DB">
        <w:rPr>
          <w:rFonts w:ascii="Museo 300" w:hAnsi="Museo 300"/>
          <w:color w:val="000000"/>
          <w:sz w:val="16"/>
          <w:szCs w:val="16"/>
        </w:rPr>
        <w:t xml:space="preserve"> </w:t>
      </w:r>
      <w:r w:rsidR="007B46B2" w:rsidRPr="00BD38EB">
        <w:rPr>
          <w:rFonts w:ascii="Museo 300" w:hAnsi="Museo 300"/>
          <w:color w:val="000000"/>
          <w:sz w:val="16"/>
          <w:szCs w:val="16"/>
        </w:rPr>
        <w:t xml:space="preserve">[…]” </w:t>
      </w:r>
    </w:p>
    <w:p w14:paraId="0ADAC1FF" w14:textId="77777777" w:rsidR="008859B1" w:rsidRDefault="008859B1" w:rsidP="008859B1">
      <w:pPr>
        <w:spacing w:after="0" w:line="0" w:lineRule="atLeast"/>
        <w:ind w:firstLine="425"/>
        <w:jc w:val="both"/>
        <w:rPr>
          <w:rStyle w:val="normaltextrunspellingerrorv2scxw139892720bcx0"/>
          <w:rFonts w:ascii="Museo Sans 300" w:hAnsi="Museo Sans 300"/>
          <w:sz w:val="20"/>
          <w:szCs w:val="20"/>
          <w:u w:val="single"/>
        </w:rPr>
      </w:pPr>
    </w:p>
    <w:p w14:paraId="7EAFB902" w14:textId="34004EC6"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218D3B11" w14:textId="111050DE" w:rsidR="006A21DB" w:rsidRPr="006A21DB" w:rsidRDefault="006A21DB" w:rsidP="006A21DB">
      <w:pPr>
        <w:numPr>
          <w:ilvl w:val="0"/>
          <w:numId w:val="6"/>
        </w:numPr>
        <w:spacing w:after="0" w:line="240" w:lineRule="auto"/>
        <w:ind w:left="1418" w:right="565"/>
        <w:jc w:val="both"/>
        <w:rPr>
          <w:rFonts w:ascii="Museo 300" w:hAnsi="Museo 300" w:cs="Arial"/>
          <w:sz w:val="16"/>
          <w:szCs w:val="16"/>
        </w:rPr>
      </w:pPr>
      <w:r w:rsidRPr="006A21DB">
        <w:rPr>
          <w:rFonts w:ascii="Museo 300" w:hAnsi="Museo 300" w:cs="Arial"/>
          <w:sz w:val="16"/>
          <w:szCs w:val="16"/>
        </w:rPr>
        <w:t xml:space="preserve">Las pruebas presentadas por la empresa distribuidora son aceptables, ya que con estas se demostró fehacientemente que existió una condición irregular en el suministro identificado con el NIC </w:t>
      </w:r>
      <w:r w:rsidR="00F72AA8">
        <w:rPr>
          <w:rFonts w:ascii="Museo 300" w:hAnsi="Museo 300" w:cs="Arial"/>
          <w:sz w:val="16"/>
          <w:szCs w:val="16"/>
        </w:rPr>
        <w:t>XXXXXX</w:t>
      </w:r>
      <w:r w:rsidRPr="006A21DB">
        <w:rPr>
          <w:rFonts w:ascii="Museo 300" w:hAnsi="Museo 300" w:cs="Arial"/>
          <w:sz w:val="16"/>
          <w:szCs w:val="16"/>
        </w:rPr>
        <w:t>, que consistía en neutro de fuente aislado, que afectó el correcto registro de la energía que fue consumida en el citado suministro.</w:t>
      </w:r>
    </w:p>
    <w:p w14:paraId="421FBD30" w14:textId="77777777" w:rsidR="006A21DB" w:rsidRPr="006A21DB" w:rsidRDefault="006A21DB" w:rsidP="006A21DB">
      <w:pPr>
        <w:spacing w:after="0" w:line="240" w:lineRule="auto"/>
        <w:ind w:left="1418" w:right="565"/>
        <w:jc w:val="both"/>
        <w:rPr>
          <w:rFonts w:ascii="Museo 300" w:hAnsi="Museo 300" w:cs="Arial"/>
          <w:sz w:val="16"/>
          <w:szCs w:val="16"/>
        </w:rPr>
      </w:pPr>
      <w:r w:rsidRPr="006A21DB">
        <w:rPr>
          <w:rFonts w:ascii="Museo 300" w:hAnsi="Museo 300" w:cs="Arial"/>
          <w:sz w:val="16"/>
          <w:szCs w:val="16"/>
        </w:rPr>
        <w:t xml:space="preserve"> </w:t>
      </w:r>
    </w:p>
    <w:p w14:paraId="56A9B540" w14:textId="77777777" w:rsidR="006A21DB" w:rsidRPr="006A21DB" w:rsidRDefault="006A21DB" w:rsidP="006A21DB">
      <w:pPr>
        <w:numPr>
          <w:ilvl w:val="0"/>
          <w:numId w:val="6"/>
        </w:numPr>
        <w:spacing w:after="0" w:line="240" w:lineRule="auto"/>
        <w:ind w:left="1418" w:right="565"/>
        <w:jc w:val="both"/>
        <w:rPr>
          <w:rFonts w:ascii="Museo 300" w:hAnsi="Museo 300" w:cs="Arial"/>
          <w:sz w:val="16"/>
          <w:szCs w:val="16"/>
        </w:rPr>
      </w:pPr>
      <w:r w:rsidRPr="006A21DB">
        <w:rPr>
          <w:rFonts w:ascii="Museo 300" w:hAnsi="Museo 300" w:cs="Arial"/>
          <w:sz w:val="16"/>
          <w:szCs w:val="16"/>
        </w:rPr>
        <w:t xml:space="preserve">De conformidad al análisis efectuado por el CAU, se determinó que el monto que la sociedad AES CLESA pretende recuperar en concepto de energía consumida y no facturada por la cantidad de seiscientos siete 63/100 dólares de los Estados Unidos de América (USD 607.63), con IVA incluido, en concepto de energía consumida y no facturada correspondiente a 2,475 kWh, es improcedente. </w:t>
      </w:r>
    </w:p>
    <w:p w14:paraId="479B37C9" w14:textId="77777777" w:rsidR="006A21DB" w:rsidRPr="006A21DB" w:rsidRDefault="006A21DB" w:rsidP="006A21DB">
      <w:pPr>
        <w:spacing w:after="0" w:line="240" w:lineRule="auto"/>
        <w:ind w:left="1418" w:right="565"/>
        <w:jc w:val="both"/>
        <w:rPr>
          <w:rFonts w:ascii="Museo 300" w:hAnsi="Museo 300" w:cs="Arial"/>
          <w:sz w:val="16"/>
          <w:szCs w:val="16"/>
        </w:rPr>
      </w:pPr>
    </w:p>
    <w:p w14:paraId="28B7E433" w14:textId="77777777" w:rsidR="006A21DB" w:rsidRPr="006A21DB" w:rsidRDefault="006A21DB" w:rsidP="006A21DB">
      <w:pPr>
        <w:numPr>
          <w:ilvl w:val="0"/>
          <w:numId w:val="6"/>
        </w:numPr>
        <w:spacing w:after="0" w:line="240" w:lineRule="auto"/>
        <w:ind w:left="1418" w:right="565"/>
        <w:jc w:val="both"/>
        <w:rPr>
          <w:rFonts w:ascii="Museo 300" w:hAnsi="Museo 300" w:cs="Arial"/>
          <w:sz w:val="16"/>
          <w:szCs w:val="16"/>
        </w:rPr>
      </w:pPr>
      <w:r w:rsidRPr="006A21DB">
        <w:rPr>
          <w:rFonts w:ascii="Museo 300" w:hAnsi="Museo 300" w:cs="Arial"/>
          <w:sz w:val="16"/>
          <w:szCs w:val="16"/>
        </w:rPr>
        <w:t>De acuerdo con el recálculo que el CAU ha efectuado, la sociedad AES CLESA deberá cobrar la cantidad de trescientos sesenta y ocho 67/100 dólares de los Estados Unidos de América (USD 368.67) IVA incluido, en concepto de energía consumida y no facturada de 1,615 kWh, correspondiente al período de recuperación del 2 de enero de 2020 al 30 de junio de 2020. En el anexo de este informe se detalla la hoja de recálculo efectuada.</w:t>
      </w:r>
    </w:p>
    <w:p w14:paraId="31BA4BA0" w14:textId="698D25A4" w:rsidR="006A21DB" w:rsidRPr="006A21DB" w:rsidRDefault="006A21DB" w:rsidP="006A21DB">
      <w:pPr>
        <w:spacing w:after="0" w:line="240" w:lineRule="auto"/>
        <w:ind w:left="1418" w:right="565"/>
        <w:jc w:val="both"/>
        <w:rPr>
          <w:rFonts w:ascii="Museo 300" w:hAnsi="Museo 300" w:cs="Arial"/>
          <w:sz w:val="16"/>
          <w:szCs w:val="16"/>
        </w:rPr>
      </w:pPr>
    </w:p>
    <w:p w14:paraId="45D91BDD" w14:textId="52F3FD75" w:rsidR="00287F63" w:rsidRPr="008859B1" w:rsidRDefault="006A21DB" w:rsidP="006A21DB">
      <w:pPr>
        <w:numPr>
          <w:ilvl w:val="0"/>
          <w:numId w:val="6"/>
        </w:numPr>
        <w:spacing w:after="0" w:line="240" w:lineRule="auto"/>
        <w:ind w:left="1418" w:right="565"/>
        <w:jc w:val="both"/>
        <w:rPr>
          <w:rFonts w:ascii="Museo 300" w:hAnsi="Museo 300" w:cs="Arial"/>
          <w:sz w:val="16"/>
          <w:szCs w:val="16"/>
        </w:rPr>
      </w:pPr>
      <w:r w:rsidRPr="006A21DB">
        <w:rPr>
          <w:rFonts w:ascii="Museo 300" w:hAnsi="Museo 300" w:cs="Arial"/>
          <w:sz w:val="16"/>
          <w:szCs w:val="16"/>
        </w:rPr>
        <w:t>Del monto por USD 368.67 IVA incluido, calculado por el CAU, se tomó en cuenta que la sociedad AES CLESA puede cobrar en concepto de intereses por ENR la cantidad de USD 12.13, los cuales fueron calculados a la fecha 30 de junio de 2020, utilizando el 6.73% que corresponde a la tasa de interés promedio ponderada mensual para préstamos de hasta un año plazo, publicada por el Banco Central de Reserva de El Salvador más 5 puntos.</w:t>
      </w:r>
      <w:r w:rsidR="008859B1" w:rsidRPr="008859B1">
        <w:rPr>
          <w:rFonts w:ascii="Museo 300" w:hAnsi="Museo 300" w:cs="Arial"/>
          <w:sz w:val="16"/>
          <w:szCs w:val="16"/>
        </w:rPr>
        <w:t xml:space="preserve"> </w:t>
      </w:r>
      <w:r w:rsidR="007B46B2" w:rsidRPr="008859B1">
        <w:rPr>
          <w:rFonts w:ascii="Museo 300" w:hAnsi="Museo 300"/>
          <w:sz w:val="16"/>
          <w:szCs w:val="16"/>
          <w:lang w:val="es-ES"/>
        </w:rPr>
        <w:t>[…]” </w:t>
      </w:r>
    </w:p>
    <w:p w14:paraId="68B494FF" w14:textId="77777777" w:rsidR="008859B1" w:rsidRDefault="008859B1" w:rsidP="008859B1">
      <w:pPr>
        <w:pStyle w:val="Prrafodelista"/>
        <w:rPr>
          <w:rFonts w:ascii="Museo 300" w:hAnsi="Museo 300" w:cs="Arial"/>
          <w:sz w:val="16"/>
          <w:szCs w:val="16"/>
        </w:rPr>
      </w:pPr>
    </w:p>
    <w:p w14:paraId="7289EB19" w14:textId="77777777" w:rsidR="00522BD1" w:rsidRPr="00504905" w:rsidRDefault="00522BD1" w:rsidP="00522BD1">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300D161E" w14:textId="77777777" w:rsidR="00522BD1" w:rsidRPr="00504905" w:rsidRDefault="00522BD1" w:rsidP="00522BD1">
      <w:pPr>
        <w:spacing w:after="0" w:line="240" w:lineRule="auto"/>
        <w:ind w:left="426"/>
        <w:jc w:val="both"/>
        <w:rPr>
          <w:rFonts w:ascii="Museo Sans 300" w:eastAsia="Calibri" w:hAnsi="Museo Sans 300"/>
        </w:rPr>
      </w:pPr>
    </w:p>
    <w:p w14:paraId="01165671" w14:textId="029F3AD6" w:rsidR="00522BD1" w:rsidRPr="007B7B0C" w:rsidRDefault="00522BD1" w:rsidP="00522BD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Pr>
          <w:rFonts w:ascii="Museo Sans 300" w:eastAsia="Calibri" w:hAnsi="Museo Sans 300"/>
          <w:sz w:val="20"/>
          <w:szCs w:val="20"/>
          <w:lang w:eastAsia="es-MX"/>
        </w:rPr>
        <w:t>0041-2021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Pr>
          <w:rFonts w:ascii="Museo Sans 300" w:eastAsia="Calibri" w:hAnsi="Museo Sans 300"/>
          <w:sz w:val="20"/>
          <w:szCs w:val="20"/>
          <w:lang w:eastAsia="es-MX"/>
        </w:rPr>
        <w:t>dieciocho de enero</w:t>
      </w:r>
      <w:r w:rsidRPr="00504905">
        <w:rPr>
          <w:rFonts w:ascii="Museo Sans 300" w:eastAsia="Calibri" w:hAnsi="Museo Sans 300"/>
          <w:sz w:val="20"/>
          <w:szCs w:val="20"/>
          <w:lang w:eastAsia="es-MX"/>
        </w:rPr>
        <w:t xml:space="preserve"> de este año, se remitió a la sociedad</w:t>
      </w:r>
      <w:r>
        <w:rPr>
          <w:rFonts w:ascii="Museo Sans 300" w:eastAsia="Calibri" w:hAnsi="Museo Sans 300"/>
          <w:sz w:val="20"/>
          <w:szCs w:val="20"/>
          <w:lang w:eastAsia="es-MX"/>
        </w:rPr>
        <w:t xml:space="preserve"> AES CLESA y Cía., S. en C. de C.V.</w:t>
      </w:r>
      <w:r w:rsidRPr="00504905">
        <w:rPr>
          <w:rFonts w:ascii="Museo Sans 300" w:eastAsia="Calibri" w:hAnsi="Museo Sans 300"/>
          <w:sz w:val="20"/>
          <w:szCs w:val="20"/>
          <w:lang w:eastAsia="es-MX"/>
        </w:rPr>
        <w:t xml:space="preserve"> y a</w:t>
      </w:r>
      <w:r>
        <w:rPr>
          <w:rFonts w:ascii="Museo Sans 300" w:eastAsia="Calibri" w:hAnsi="Museo Sans 300"/>
          <w:sz w:val="20"/>
          <w:szCs w:val="20"/>
          <w:lang w:eastAsia="es-MX"/>
        </w:rPr>
        <w:t xml:space="preserve">l señor </w:t>
      </w:r>
      <w:r w:rsidR="00F72AA8">
        <w:rPr>
          <w:rFonts w:ascii="Museo Sans 300" w:eastAsia="Calibri" w:hAnsi="Museo Sans 300"/>
          <w:sz w:val="20"/>
          <w:szCs w:val="20"/>
          <w:lang w:eastAsia="es-MX"/>
        </w:rPr>
        <w:t>XXXXXX</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Pr>
          <w:rFonts w:ascii="Museo Sans 300" w:eastAsia="Calibri" w:hAnsi="Museo Sans 300"/>
          <w:sz w:val="20"/>
          <w:szCs w:val="20"/>
        </w:rPr>
        <w:t>0006-CAU-21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50FEE2D9" w14:textId="77777777" w:rsidR="00522BD1" w:rsidRPr="007B7B0C" w:rsidRDefault="00522BD1" w:rsidP="00522BD1">
      <w:pPr>
        <w:spacing w:after="0" w:line="240" w:lineRule="auto"/>
        <w:jc w:val="both"/>
        <w:rPr>
          <w:rFonts w:ascii="Museo Sans 300" w:eastAsia="Calibri" w:hAnsi="Museo Sans 300"/>
          <w:color w:val="FF0000"/>
          <w:sz w:val="20"/>
          <w:szCs w:val="20"/>
          <w:lang w:eastAsia="es-SV"/>
        </w:rPr>
      </w:pPr>
    </w:p>
    <w:p w14:paraId="5D5188B5" w14:textId="12AF4D6D" w:rsidR="00522BD1" w:rsidRDefault="00522BD1" w:rsidP="00522BD1">
      <w:pPr>
        <w:spacing w:after="0" w:line="240" w:lineRule="auto"/>
        <w:ind w:left="426"/>
        <w:jc w:val="both"/>
        <w:rPr>
          <w:rFonts w:ascii="Museo Sans 300" w:eastAsia="Calibri" w:hAnsi="Museo Sans 300"/>
          <w:sz w:val="20"/>
          <w:szCs w:val="20"/>
          <w:lang w:eastAsia="es-SV"/>
        </w:rPr>
      </w:pPr>
      <w:r w:rsidRPr="509E3E7A">
        <w:rPr>
          <w:rFonts w:ascii="Museo Sans 300" w:eastAsia="Calibri" w:hAnsi="Museo Sans 300"/>
          <w:sz w:val="20"/>
          <w:szCs w:val="20"/>
          <w:lang w:eastAsia="es-SV"/>
        </w:rPr>
        <w:t>Dicho acuerdo fue notificado a la distribuidora y a</w:t>
      </w:r>
      <w:r>
        <w:rPr>
          <w:rFonts w:ascii="Museo Sans 300" w:eastAsia="Calibri" w:hAnsi="Museo Sans 300"/>
          <w:sz w:val="20"/>
          <w:szCs w:val="20"/>
          <w:lang w:eastAsia="es-SV"/>
        </w:rPr>
        <w:t>l</w:t>
      </w:r>
      <w:r w:rsidRPr="509E3E7A">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509E3E7A">
        <w:rPr>
          <w:rFonts w:ascii="Museo Sans 300" w:eastAsia="Calibri" w:hAnsi="Museo Sans 300"/>
          <w:sz w:val="20"/>
          <w:szCs w:val="20"/>
          <w:lang w:eastAsia="es-SV"/>
        </w:rPr>
        <w:t xml:space="preserve"> </w:t>
      </w:r>
      <w:r>
        <w:rPr>
          <w:rFonts w:ascii="Museo Sans 300" w:eastAsia="Calibri" w:hAnsi="Museo Sans 300"/>
          <w:sz w:val="20"/>
          <w:szCs w:val="20"/>
          <w:lang w:eastAsia="es-SV"/>
        </w:rPr>
        <w:t>el</w:t>
      </w:r>
      <w:r w:rsidRPr="509E3E7A">
        <w:rPr>
          <w:rFonts w:ascii="Museo Sans 300" w:eastAsia="Calibri" w:hAnsi="Museo Sans 300"/>
          <w:sz w:val="20"/>
          <w:szCs w:val="20"/>
          <w:lang w:eastAsia="es-SV"/>
        </w:rPr>
        <w:t xml:space="preserve"> día</w:t>
      </w:r>
      <w:r>
        <w:rPr>
          <w:rFonts w:ascii="Museo Sans 300" w:eastAsia="Calibri" w:hAnsi="Museo Sans 300"/>
          <w:sz w:val="20"/>
          <w:szCs w:val="20"/>
          <w:lang w:eastAsia="es-SV"/>
        </w:rPr>
        <w:t xml:space="preserve"> veintiuno de enero </w:t>
      </w:r>
      <w:r w:rsidRPr="509E3E7A">
        <w:rPr>
          <w:rFonts w:ascii="Museo Sans 300" w:eastAsia="Calibri" w:hAnsi="Museo Sans 300"/>
          <w:sz w:val="20"/>
          <w:szCs w:val="20"/>
          <w:lang w:eastAsia="es-SV"/>
        </w:rPr>
        <w:t xml:space="preserve">de este año, por lo que el plazo para presentar los alegatos finalizó </w:t>
      </w:r>
      <w:r>
        <w:rPr>
          <w:rFonts w:ascii="Museo Sans 300" w:eastAsia="Calibri" w:hAnsi="Museo Sans 300"/>
          <w:sz w:val="20"/>
          <w:szCs w:val="20"/>
          <w:lang w:eastAsia="es-SV"/>
        </w:rPr>
        <w:t xml:space="preserve">el </w:t>
      </w:r>
      <w:r w:rsidRPr="509E3E7A">
        <w:rPr>
          <w:rFonts w:ascii="Museo Sans 300" w:eastAsia="Calibri" w:hAnsi="Museo Sans 300"/>
          <w:sz w:val="20"/>
          <w:szCs w:val="20"/>
          <w:lang w:eastAsia="es-SV"/>
        </w:rPr>
        <w:t>día</w:t>
      </w:r>
      <w:r>
        <w:rPr>
          <w:rFonts w:ascii="Museo Sans 300" w:eastAsia="Calibri" w:hAnsi="Museo Sans 300"/>
          <w:sz w:val="20"/>
          <w:szCs w:val="20"/>
          <w:lang w:eastAsia="es-SV"/>
        </w:rPr>
        <w:t xml:space="preserve"> cuatro de febrero del mismo año, sin que las partes hicieran uso del derecho de defensa otorgado</w:t>
      </w:r>
      <w:r w:rsidRPr="509E3E7A">
        <w:rPr>
          <w:rFonts w:ascii="Museo Sans 300" w:eastAsia="Calibri" w:hAnsi="Museo Sans 300"/>
          <w:sz w:val="20"/>
          <w:szCs w:val="20"/>
          <w:lang w:eastAsia="es-SV"/>
        </w:rPr>
        <w:t>.</w:t>
      </w:r>
    </w:p>
    <w:p w14:paraId="60425145" w14:textId="77777777" w:rsidR="00F72AA8" w:rsidRDefault="00F72AA8" w:rsidP="00522BD1">
      <w:pPr>
        <w:spacing w:after="0" w:line="240" w:lineRule="auto"/>
        <w:ind w:left="426"/>
        <w:jc w:val="both"/>
        <w:rPr>
          <w:rFonts w:ascii="Museo Sans 300" w:eastAsia="Calibri" w:hAnsi="Museo Sans 300"/>
          <w:sz w:val="20"/>
          <w:szCs w:val="20"/>
          <w:lang w:eastAsia="es-SV"/>
        </w:rPr>
      </w:pP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lastRenderedPageBreak/>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46D7F03" w14:textId="2BAD2401" w:rsidR="007B671A" w:rsidRDefault="009A69A9" w:rsidP="00020E8D">
      <w:pPr>
        <w:pStyle w:val="Prrafodelista"/>
        <w:numPr>
          <w:ilvl w:val="0"/>
          <w:numId w:val="8"/>
        </w:numPr>
        <w:ind w:left="426" w:hanging="426"/>
        <w:contextualSpacing/>
        <w:jc w:val="both"/>
        <w:rPr>
          <w:rFonts w:ascii="Museo Sans 300" w:eastAsia="Arial" w:hAnsi="Museo Sans 300"/>
          <w:sz w:val="20"/>
          <w:szCs w:val="20"/>
          <w:lang w:val="es-SV" w:eastAsia="es-SV"/>
        </w:rPr>
      </w:pPr>
      <w:r w:rsidRPr="00FE28B3">
        <w:rPr>
          <w:rFonts w:ascii="Museo Sans 300" w:eastAsia="Arial" w:hAnsi="Museo Sans 300"/>
          <w:sz w:val="20"/>
          <w:szCs w:val="20"/>
          <w:lang w:val="es-SV"/>
        </w:rPr>
        <w:t>Encontrándose el presente procedimiento en etapa de dictar sentencia</w:t>
      </w:r>
      <w:r w:rsidRPr="00FE28B3">
        <w:rPr>
          <w:rFonts w:ascii="Museo Sans 300" w:eastAsia="Arial" w:hAnsi="Museo Sans 300"/>
          <w:sz w:val="20"/>
          <w:szCs w:val="20"/>
          <w:lang w:val="es-SV" w:eastAsia="es-SV"/>
        </w:rPr>
        <w:t>, esta superintendencia, con apoyo del CAU, realiza las valoraciones siguientes:</w:t>
      </w:r>
    </w:p>
    <w:p w14:paraId="479C11B0" w14:textId="77777777" w:rsidR="00C15469" w:rsidRDefault="00C15469" w:rsidP="00FE28B3">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57CBE860"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C755E4">
        <w:rPr>
          <w:rFonts w:ascii="Museo Sans 500" w:eastAsia="Calibri" w:hAnsi="Museo Sans 500"/>
          <w:b/>
          <w:sz w:val="20"/>
          <w:szCs w:val="20"/>
          <w:lang w:eastAsia="es-SV"/>
        </w:rPr>
        <w:t>AES CLESA y Cía., S. en C.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 xml:space="preserve">aplicables para el </w:t>
      </w:r>
      <w:r w:rsidR="00B841EC">
        <w:rPr>
          <w:rFonts w:ascii="Museo Sans 500" w:eastAsia="Calibri" w:hAnsi="Museo Sans 500"/>
          <w:b/>
          <w:sz w:val="20"/>
          <w:szCs w:val="20"/>
          <w:lang w:eastAsia="es-SV"/>
        </w:rPr>
        <w:t>año 2020</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77777777" w:rsidR="00B25632" w:rsidRPr="00660E64"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37CCCAF9" w14:textId="3B721686" w:rsidR="0058376D" w:rsidRDefault="009A69A9" w:rsidP="00C1546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46803FF" w14:textId="77777777" w:rsidR="00832E5A" w:rsidRDefault="00832E5A"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6B34A745" w14:textId="77777777" w:rsidR="00F72AA8" w:rsidRDefault="00F72AA8"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5E01EEC9" w14:textId="77777777" w:rsidR="00F72AA8" w:rsidRDefault="00F72AA8"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0B328471" w14:textId="77777777" w:rsidR="00F72AA8" w:rsidRDefault="00F72AA8"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2C0F9A59" w14:textId="77777777" w:rsidR="00F72AA8" w:rsidRDefault="00F72AA8"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6DA1241E" w14:textId="77777777" w:rsidR="00F72AA8" w:rsidRDefault="00F72AA8"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lastRenderedPageBreak/>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76C8092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460D4C">
        <w:rPr>
          <w:rFonts w:ascii="Museo Sans 300" w:hAnsi="Museo Sans 300"/>
          <w:sz w:val="20"/>
          <w:szCs w:val="20"/>
        </w:rPr>
        <w:t>hacer</w:t>
      </w:r>
      <w:r w:rsidR="00460D4C"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703C90BB"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 xml:space="preserve">inistro identificado con el NIC </w:t>
      </w:r>
      <w:r w:rsidR="00F72AA8">
        <w:rPr>
          <w:rFonts w:ascii="Museo Sans 500" w:hAnsi="Museo Sans 500"/>
          <w:b/>
          <w:bCs/>
          <w:sz w:val="20"/>
          <w:szCs w:val="20"/>
        </w:rPr>
        <w:t>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799FD8A0"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522BD1">
        <w:rPr>
          <w:rFonts w:ascii="Museo Sans 300" w:hAnsi="Museo Sans 300"/>
          <w:sz w:val="20"/>
          <w:szCs w:val="20"/>
        </w:rPr>
        <w:t>0006-CAU-21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0C90333F" w14:textId="233D202F" w:rsidR="00B25632" w:rsidRPr="00BE63E7" w:rsidRDefault="00B25632" w:rsidP="00B25632">
      <w:pPr>
        <w:spacing w:after="0" w:line="240" w:lineRule="auto"/>
        <w:ind w:left="708" w:right="425"/>
        <w:jc w:val="both"/>
        <w:rPr>
          <w:rFonts w:ascii="Museo 300" w:hAnsi="Museo 300"/>
          <w:color w:val="000000" w:themeColor="text1"/>
          <w:sz w:val="16"/>
          <w:szCs w:val="16"/>
        </w:rPr>
      </w:pPr>
      <w:r w:rsidRPr="00C34300">
        <w:rPr>
          <w:rFonts w:ascii="Museo 300" w:hAnsi="Museo 300" w:cs="Segoe UI"/>
          <w:sz w:val="16"/>
          <w:szCs w:val="16"/>
          <w:lang w:eastAsia="es-MX"/>
        </w:rPr>
        <w:t>“[…]</w:t>
      </w:r>
      <w:r w:rsidR="00460D4C">
        <w:rPr>
          <w:rFonts w:ascii="Museo 300" w:hAnsi="Museo 300"/>
          <w:sz w:val="16"/>
          <w:szCs w:val="16"/>
        </w:rPr>
        <w:t xml:space="preserve"> </w:t>
      </w:r>
      <w:r w:rsidR="00B841EC" w:rsidRPr="00B841EC">
        <w:rPr>
          <w:rFonts w:ascii="Museo 300" w:hAnsi="Museo 300"/>
          <w:sz w:val="16"/>
          <w:szCs w:val="16"/>
        </w:rPr>
        <w:t>Con base en las pruebas analizadas, se advierte que la sociedad AES CLESA cuenta con la evidencia fehaciente que demuestra que en el suministro en referencia existió una alteración del equipo de medición</w:t>
      </w:r>
      <w:r w:rsidR="00B841EC" w:rsidRPr="00B841EC">
        <w:rPr>
          <w:rFonts w:ascii="Museo 300" w:hAnsi="Museo 300"/>
          <w:b/>
          <w:bCs/>
          <w:sz w:val="16"/>
          <w:szCs w:val="16"/>
        </w:rPr>
        <w:t xml:space="preserve"> N.° </w:t>
      </w:r>
      <w:r w:rsidR="00F72AA8">
        <w:rPr>
          <w:rFonts w:ascii="Museo 300" w:hAnsi="Museo 300"/>
          <w:b/>
          <w:bCs/>
          <w:sz w:val="16"/>
          <w:szCs w:val="16"/>
        </w:rPr>
        <w:t>XXXXXX</w:t>
      </w:r>
      <w:r w:rsidR="00B841EC" w:rsidRPr="00B841EC">
        <w:rPr>
          <w:rFonts w:ascii="Museo 300" w:hAnsi="Museo 300"/>
          <w:sz w:val="16"/>
          <w:szCs w:val="16"/>
        </w:rPr>
        <w:t>, ya que se puede observar una diferencia en las lecturas de corriente instantánea medida en la fase y el neutro que indicaba una irregularidad en la medición; además, se observa que el conductor del neutro de la fuente se encontraba interrumpido, ya que estaba cubierto con cinta aislante, evitando así el contacto adecuado con el equipo de medición y, por ende, el registro correcto del consumo de energía eléctrica. Dichas pruebas, se presentan en la imagen N.° 1 y la fotografía N.° 2; por lo que, con dicha evidencia se comprueba que efectivamente existió una condición irregular en el suministro.</w:t>
      </w:r>
      <w:r w:rsidR="00B841EC" w:rsidRPr="00B841EC">
        <w:rPr>
          <w:rFonts w:ascii="Museo 300" w:hAnsi="Museo 300"/>
          <w:sz w:val="16"/>
          <w:szCs w:val="16"/>
          <w:lang w:val="es-ES"/>
        </w:rPr>
        <w:t xml:space="preserve"> </w:t>
      </w:r>
      <w:r w:rsidRPr="00C34300">
        <w:rPr>
          <w:rFonts w:ascii="Museo 300" w:hAnsi="Museo 300" w:cs="Segoe UI"/>
          <w:sz w:val="16"/>
          <w:szCs w:val="16"/>
          <w:lang w:val="es-ES" w:eastAsia="es-MX"/>
        </w:rPr>
        <w:t>[…]</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16617047" w:rsidR="003A3607" w:rsidRDefault="003A3607"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546BD14F" w14:textId="0DE8F8D3" w:rsidR="00B9267E" w:rsidRPr="00287F63" w:rsidRDefault="009A69A9" w:rsidP="00287F63">
      <w:pPr>
        <w:autoSpaceDE w:val="0"/>
        <w:autoSpaceDN w:val="0"/>
        <w:adjustRightInd w:val="0"/>
        <w:spacing w:after="0" w:line="240" w:lineRule="auto"/>
        <w:ind w:left="426"/>
        <w:jc w:val="both"/>
        <w:rPr>
          <w:rFonts w:ascii="Museo Sans 300" w:hAnsi="Museo Sans 300"/>
          <w:sz w:val="20"/>
          <w:szCs w:val="20"/>
        </w:rPr>
      </w:pPr>
      <w:r w:rsidRPr="00B001F2">
        <w:rPr>
          <w:rFonts w:ascii="Museo Sans 300" w:eastAsia="Calibri" w:hAnsi="Museo Sans 300" w:cs="Segoe UI"/>
          <w:sz w:val="20"/>
          <w:szCs w:val="20"/>
          <w:lang w:eastAsia="es-MX"/>
        </w:rPr>
        <w:t xml:space="preserve">Conforme lo anterior, el CAU concluyó en </w:t>
      </w:r>
      <w:r w:rsidR="00B94CB6" w:rsidRPr="00B001F2">
        <w:rPr>
          <w:rFonts w:ascii="Museo Sans 300" w:eastAsia="Calibri" w:hAnsi="Museo Sans 300" w:cs="Segoe UI"/>
          <w:sz w:val="20"/>
          <w:szCs w:val="20"/>
          <w:lang w:eastAsia="es-MX"/>
        </w:rPr>
        <w:t>el informe técnico</w:t>
      </w:r>
      <w:r w:rsidR="00B24380" w:rsidRPr="00B001F2">
        <w:rPr>
          <w:rFonts w:ascii="Museo Sans 300" w:eastAsia="Calibri" w:hAnsi="Museo Sans 300" w:cs="Segoe UI"/>
          <w:sz w:val="20"/>
          <w:szCs w:val="20"/>
          <w:lang w:eastAsia="es-MX"/>
        </w:rPr>
        <w:t xml:space="preserve"> N.° IT-</w:t>
      </w:r>
      <w:r w:rsidR="00522BD1">
        <w:rPr>
          <w:rFonts w:ascii="Museo Sans 300" w:eastAsia="Calibri" w:hAnsi="Museo Sans 300"/>
          <w:sz w:val="20"/>
          <w:szCs w:val="20"/>
        </w:rPr>
        <w:t>0006-CAU-21</w:t>
      </w:r>
      <w:r w:rsidRPr="00B001F2">
        <w:rPr>
          <w:rFonts w:ascii="Museo Sans 300" w:eastAsia="Calibri" w:hAnsi="Museo Sans 300" w:cs="Segoe UI"/>
          <w:sz w:val="20"/>
          <w:szCs w:val="20"/>
          <w:lang w:eastAsia="es-MX"/>
        </w:rPr>
        <w:t xml:space="preserve"> </w:t>
      </w:r>
      <w:r w:rsidR="00F9593B" w:rsidRPr="00B001F2">
        <w:rPr>
          <w:rFonts w:ascii="Museo Sans 300" w:hAnsi="Museo Sans 300"/>
          <w:sz w:val="20"/>
          <w:szCs w:val="20"/>
        </w:rPr>
        <w:t xml:space="preserve">que </w:t>
      </w:r>
      <w:r w:rsidR="001803FB" w:rsidRPr="00B001F2">
        <w:rPr>
          <w:rFonts w:ascii="Museo Sans 300" w:hAnsi="Museo Sans 300"/>
          <w:sz w:val="20"/>
          <w:szCs w:val="20"/>
        </w:rPr>
        <w:t>existió</w:t>
      </w:r>
      <w:r w:rsidR="00B9267E" w:rsidRPr="00B001F2">
        <w:rPr>
          <w:rFonts w:ascii="Museo Sans 300" w:hAnsi="Museo Sans 300"/>
          <w:sz w:val="20"/>
          <w:szCs w:val="20"/>
        </w:rPr>
        <w:t xml:space="preserve"> una </w:t>
      </w:r>
      <w:r w:rsidR="00635FFC">
        <w:rPr>
          <w:rFonts w:ascii="Museo Sans 300" w:hAnsi="Museo Sans 300"/>
          <w:sz w:val="20"/>
          <w:szCs w:val="20"/>
        </w:rPr>
        <w:t xml:space="preserve">condición irregular </w:t>
      </w:r>
      <w:r w:rsidR="00CA3589">
        <w:rPr>
          <w:rFonts w:ascii="Museo Sans 300" w:hAnsi="Museo Sans 300"/>
          <w:sz w:val="20"/>
          <w:szCs w:val="20"/>
        </w:rPr>
        <w:t xml:space="preserve">mediante </w:t>
      </w:r>
      <w:r w:rsidR="00287F63">
        <w:rPr>
          <w:rFonts w:ascii="Museo Sans 300" w:hAnsi="Museo Sans 300"/>
          <w:sz w:val="20"/>
          <w:szCs w:val="20"/>
        </w:rPr>
        <w:t xml:space="preserve">el </w:t>
      </w:r>
      <w:r w:rsidR="00832E5A">
        <w:rPr>
          <w:rFonts w:ascii="Museo Sans 300" w:hAnsi="Museo Sans 300"/>
          <w:sz w:val="20"/>
          <w:szCs w:val="20"/>
        </w:rPr>
        <w:t>aislamiento del</w:t>
      </w:r>
      <w:r w:rsidR="00CA3589">
        <w:rPr>
          <w:rFonts w:ascii="Museo Sans 300" w:hAnsi="Museo Sans 300"/>
          <w:sz w:val="20"/>
          <w:szCs w:val="20"/>
        </w:rPr>
        <w:t xml:space="preserve"> conductor neutro del equipo de medición N.° </w:t>
      </w:r>
      <w:r w:rsidR="00F72AA8">
        <w:rPr>
          <w:rFonts w:ascii="Museo Sans 300" w:hAnsi="Museo Sans 300"/>
          <w:sz w:val="20"/>
          <w:szCs w:val="20"/>
        </w:rPr>
        <w:t>XXXXXX</w:t>
      </w:r>
      <w:r w:rsidR="00CA3589">
        <w:rPr>
          <w:rFonts w:ascii="Museo Sans 300" w:hAnsi="Museo Sans 300"/>
          <w:sz w:val="20"/>
          <w:szCs w:val="20"/>
        </w:rPr>
        <w:t xml:space="preserve">, </w:t>
      </w:r>
      <w:r w:rsidR="00287F63" w:rsidRPr="00287F63">
        <w:rPr>
          <w:rFonts w:ascii="Museo Sans 300" w:hAnsi="Museo Sans 300"/>
          <w:sz w:val="20"/>
          <w:szCs w:val="20"/>
        </w:rPr>
        <w:t>lo que impidió el correcto registro del consumo de energía eléctrica en el inmueble.</w:t>
      </w:r>
    </w:p>
    <w:p w14:paraId="64C67C22" w14:textId="77777777" w:rsidR="00287F63" w:rsidRDefault="00287F63" w:rsidP="009A69A9">
      <w:pPr>
        <w:spacing w:after="0" w:line="240" w:lineRule="auto"/>
        <w:ind w:left="420"/>
        <w:jc w:val="both"/>
        <w:textAlignment w:val="baseline"/>
        <w:rPr>
          <w:rFonts w:ascii="Museo Sans 300" w:eastAsia="Calibri" w:hAnsi="Museo Sans 300" w:cs="Segoe UI"/>
          <w:sz w:val="20"/>
          <w:szCs w:val="20"/>
          <w:lang w:val="es-ES" w:eastAsia="es-MX"/>
        </w:rPr>
      </w:pPr>
    </w:p>
    <w:p w14:paraId="15D548C4" w14:textId="142D45ED" w:rsidR="009A69A9" w:rsidRPr="003578C1"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w:t>
      </w:r>
      <w:r w:rsidR="00B841EC">
        <w:rPr>
          <w:rFonts w:ascii="Museo Sans 300" w:eastAsia="Calibri" w:hAnsi="Museo Sans 300" w:cs="Segoe UI"/>
          <w:sz w:val="20"/>
          <w:szCs w:val="20"/>
          <w:lang w:val="es-ES" w:eastAsia="es-MX"/>
        </w:rPr>
        <w:t>año 2020</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32555308" w14:textId="77777777" w:rsidR="009A69A9" w:rsidRPr="00660E64" w:rsidRDefault="009A69A9" w:rsidP="009A69A9">
      <w:pPr>
        <w:spacing w:after="0" w:line="240" w:lineRule="auto"/>
        <w:ind w:left="420"/>
        <w:jc w:val="both"/>
        <w:textAlignment w:val="baseline"/>
        <w:rPr>
          <w:rFonts w:ascii="Museo Sans 300" w:hAnsi="Museo Sans 300"/>
          <w:b/>
          <w:bCs/>
          <w:sz w:val="20"/>
          <w:szCs w:val="20"/>
        </w:rPr>
      </w:pPr>
      <w:r w:rsidRPr="00660E64">
        <w:rPr>
          <w:rFonts w:ascii="Museo Sans 300" w:eastAsia="Times New Roman" w:hAnsi="Museo Sans 300" w:cs="Calibri"/>
          <w:sz w:val="20"/>
          <w:szCs w:val="20"/>
          <w:lang w:eastAsia="es-SV"/>
        </w:rPr>
        <w:t> </w:t>
      </w: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1B25D6E1" w14:textId="77777777" w:rsidR="00E16697" w:rsidRDefault="00E16697" w:rsidP="00E16697">
      <w:pPr>
        <w:pStyle w:val="Prrafodelista"/>
        <w:ind w:left="426"/>
        <w:jc w:val="both"/>
        <w:rPr>
          <w:rFonts w:ascii="Museo Sans 300" w:hAnsi="Museo Sans 300"/>
          <w:sz w:val="20"/>
          <w:szCs w:val="20"/>
        </w:rPr>
      </w:pPr>
      <w:r w:rsidRPr="00D74551">
        <w:rPr>
          <w:rFonts w:ascii="Museo Sans 300" w:hAnsi="Museo Sans 300"/>
          <w:sz w:val="20"/>
          <w:szCs w:val="20"/>
        </w:rPr>
        <w:t>Con base en el análisis realizado, el CAU consideró </w:t>
      </w:r>
      <w:r w:rsidRPr="00673062">
        <w:rPr>
          <w:rFonts w:ascii="Museo Sans 300" w:hAnsi="Museo Sans 300"/>
          <w:sz w:val="20"/>
          <w:szCs w:val="20"/>
          <w:lang w:val="es-SV"/>
        </w:rPr>
        <w:t xml:space="preserve">que no es aceptable el cálculo de recuperación de energía realizado por la distribuidora, por haberse realizado con valores de consumos obtenidos de una lectura de </w:t>
      </w:r>
      <w:r>
        <w:rPr>
          <w:rFonts w:ascii="Museo Sans 300" w:hAnsi="Museo Sans 300"/>
          <w:sz w:val="20"/>
          <w:szCs w:val="20"/>
          <w:lang w:val="es-SV"/>
        </w:rPr>
        <w:t>veinte</w:t>
      </w:r>
      <w:r w:rsidRPr="00673062">
        <w:rPr>
          <w:rFonts w:ascii="Museo Sans 300" w:hAnsi="Museo Sans 300"/>
          <w:sz w:val="20"/>
          <w:szCs w:val="20"/>
          <w:lang w:val="es-SV"/>
        </w:rPr>
        <w:t xml:space="preserve"> días, los cuales no corresponden a registros mensuales recientes y correctos.</w:t>
      </w:r>
    </w:p>
    <w:p w14:paraId="15B148E9" w14:textId="77777777" w:rsidR="00E16697" w:rsidRDefault="00E16697" w:rsidP="00E16697">
      <w:pPr>
        <w:pStyle w:val="Prrafodelista"/>
        <w:ind w:left="426"/>
        <w:jc w:val="both"/>
        <w:rPr>
          <w:rFonts w:ascii="Museo Sans 300" w:hAnsi="Museo Sans 300"/>
          <w:sz w:val="20"/>
          <w:szCs w:val="20"/>
        </w:rPr>
      </w:pPr>
    </w:p>
    <w:p w14:paraId="4D46DDF2" w14:textId="1127CAD2" w:rsidR="00E16697" w:rsidRPr="00C14B39" w:rsidRDefault="00E16697" w:rsidP="00E16697">
      <w:pPr>
        <w:spacing w:after="0" w:line="240" w:lineRule="auto"/>
        <w:ind w:left="426"/>
        <w:jc w:val="both"/>
        <w:rPr>
          <w:rFonts w:ascii="Museo Sans 300" w:hAnsi="Museo Sans 300"/>
          <w:sz w:val="20"/>
          <w:szCs w:val="20"/>
        </w:rPr>
      </w:pPr>
      <w:r>
        <w:rPr>
          <w:rFonts w:ascii="Museo Sans 300" w:hAnsi="Museo Sans 300"/>
          <w:sz w:val="20"/>
          <w:szCs w:val="20"/>
        </w:rPr>
        <w:t xml:space="preserve">En ese sentido, el </w:t>
      </w:r>
      <w:r w:rsidRPr="2FADDF3C">
        <w:rPr>
          <w:rFonts w:ascii="Museo Sans 300" w:hAnsi="Museo Sans 300"/>
          <w:sz w:val="20"/>
          <w:szCs w:val="20"/>
        </w:rPr>
        <w:t xml:space="preserve">CAU de la SIGET </w:t>
      </w:r>
      <w:r>
        <w:rPr>
          <w:rFonts w:ascii="Museo Sans 300" w:hAnsi="Museo Sans 300"/>
          <w:sz w:val="20"/>
          <w:szCs w:val="20"/>
        </w:rPr>
        <w:t>realizó un nuevo cálculo</w:t>
      </w:r>
      <w:r w:rsidRPr="2FADDF3C">
        <w:rPr>
          <w:rFonts w:ascii="Museo Sans 300" w:hAnsi="Museo Sans 300"/>
          <w:sz w:val="20"/>
          <w:szCs w:val="20"/>
        </w:rPr>
        <w:t>, basado en los criterios siguientes:   </w:t>
      </w:r>
    </w:p>
    <w:p w14:paraId="32BD7BCF" w14:textId="77777777" w:rsidR="00E16697" w:rsidRPr="00C14B39" w:rsidRDefault="00E16697" w:rsidP="00E16697">
      <w:pPr>
        <w:spacing w:after="0" w:line="240" w:lineRule="auto"/>
        <w:contextualSpacing/>
        <w:rPr>
          <w:rFonts w:ascii="Museo Sans 300" w:hAnsi="Museo Sans 300"/>
          <w:sz w:val="20"/>
          <w:szCs w:val="20"/>
        </w:rPr>
      </w:pPr>
      <w:r w:rsidRPr="00C14B39">
        <w:rPr>
          <w:rFonts w:ascii="Museo Sans 300" w:hAnsi="Museo Sans 300"/>
          <w:sz w:val="20"/>
          <w:szCs w:val="20"/>
        </w:rPr>
        <w:t> </w:t>
      </w:r>
    </w:p>
    <w:p w14:paraId="2A438772" w14:textId="77777777" w:rsidR="00E16697" w:rsidRPr="00C14B39" w:rsidRDefault="00E16697" w:rsidP="00E16697">
      <w:pPr>
        <w:numPr>
          <w:ilvl w:val="0"/>
          <w:numId w:val="23"/>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El historial de registros de lecturas de consumo comprendid</w:t>
      </w:r>
      <w:r>
        <w:rPr>
          <w:rFonts w:ascii="Museo Sans 300" w:hAnsi="Museo Sans 300"/>
          <w:sz w:val="20"/>
          <w:szCs w:val="20"/>
        </w:rPr>
        <w:t>a</w:t>
      </w:r>
      <w:r w:rsidRPr="00C14B39">
        <w:rPr>
          <w:rFonts w:ascii="Museo Sans 300" w:hAnsi="Museo Sans 300"/>
          <w:sz w:val="20"/>
          <w:szCs w:val="20"/>
        </w:rPr>
        <w:t>s en</w:t>
      </w:r>
      <w:r>
        <w:rPr>
          <w:rFonts w:ascii="Museo Sans 300" w:hAnsi="Museo Sans 300"/>
          <w:sz w:val="20"/>
          <w:szCs w:val="20"/>
        </w:rPr>
        <w:t>tre los días veinte de julio y dieciocho de agosto de dos mil veinte.</w:t>
      </w:r>
    </w:p>
    <w:p w14:paraId="7BAFF2AF" w14:textId="4C7C0294" w:rsidR="00E16697" w:rsidRPr="00C14B39" w:rsidRDefault="00E16697" w:rsidP="00E16697">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27FE0E59" w14:textId="77777777" w:rsidR="00E16697" w:rsidRPr="00C14B39" w:rsidRDefault="00E16697" w:rsidP="00E16697">
      <w:pPr>
        <w:numPr>
          <w:ilvl w:val="0"/>
          <w:numId w:val="24"/>
        </w:numPr>
        <w:tabs>
          <w:tab w:val="clear" w:pos="720"/>
          <w:tab w:val="num" w:pos="1068"/>
        </w:tabs>
        <w:spacing w:after="0" w:line="240" w:lineRule="auto"/>
        <w:ind w:left="1068"/>
        <w:contextualSpacing/>
        <w:jc w:val="both"/>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Pr>
          <w:rFonts w:ascii="Museo Sans 300" w:hAnsi="Museo Sans 300"/>
          <w:sz w:val="20"/>
          <w:szCs w:val="20"/>
        </w:rPr>
        <w:t>dos de enero al treinta de junio de dos mil veinte</w:t>
      </w:r>
      <w:r w:rsidRPr="2FADDF3C">
        <w:rPr>
          <w:rFonts w:ascii="Museo Sans 300" w:hAnsi="Museo Sans 300"/>
          <w:sz w:val="20"/>
          <w:szCs w:val="20"/>
        </w:rPr>
        <w:t>.   </w:t>
      </w:r>
    </w:p>
    <w:p w14:paraId="58794007" w14:textId="77777777" w:rsidR="00E16697" w:rsidRDefault="00E16697" w:rsidP="00E16697">
      <w:pPr>
        <w:pStyle w:val="Prrafodelista"/>
        <w:ind w:left="426"/>
        <w:jc w:val="both"/>
        <w:rPr>
          <w:rFonts w:ascii="Museo Sans 300" w:hAnsi="Museo Sans 300"/>
          <w:sz w:val="20"/>
          <w:szCs w:val="20"/>
        </w:rPr>
      </w:pPr>
    </w:p>
    <w:p w14:paraId="3724C668" w14:textId="1595F87D" w:rsidR="00E16697" w:rsidRDefault="00E16697" w:rsidP="00E16697">
      <w:pPr>
        <w:autoSpaceDE w:val="0"/>
        <w:autoSpaceDN w:val="0"/>
        <w:adjustRightInd w:val="0"/>
        <w:spacing w:after="0" w:line="240" w:lineRule="auto"/>
        <w:ind w:left="426"/>
        <w:jc w:val="both"/>
        <w:rPr>
          <w:rFonts w:ascii="Museo Sans 300" w:hAnsi="Museo Sans 300"/>
          <w:sz w:val="20"/>
          <w:szCs w:val="20"/>
        </w:rPr>
      </w:pPr>
      <w:r w:rsidRPr="00D74551">
        <w:rPr>
          <w:rFonts w:ascii="Museo Sans 300" w:hAnsi="Museo Sans 300"/>
          <w:sz w:val="20"/>
          <w:szCs w:val="20"/>
        </w:rPr>
        <w:t>En virtud de lo anterior, el CAU determinó que la distribuidora tiene el derecho a recuperar la cantidad de</w:t>
      </w:r>
      <w:r>
        <w:rPr>
          <w:rFonts w:ascii="Museo Sans 300" w:hAnsi="Museo Sans 300"/>
          <w:sz w:val="20"/>
          <w:szCs w:val="20"/>
        </w:rPr>
        <w:t xml:space="preserve"> </w:t>
      </w:r>
      <w:r w:rsidR="0050750F">
        <w:rPr>
          <w:rFonts w:ascii="Museo Sans 300" w:hAnsi="Museo Sans 300"/>
          <w:sz w:val="20"/>
          <w:szCs w:val="20"/>
        </w:rPr>
        <w:t xml:space="preserve">TRESCIENTOS SESENTA Y OCHO 67/100 DÓLARES DE LOS ESTADOS UNIDOS DE AMÉRICA (USD </w:t>
      </w:r>
      <w:r w:rsidR="0050750F">
        <w:rPr>
          <w:rFonts w:ascii="Museo Sans 300" w:hAnsi="Museo Sans 300"/>
          <w:sz w:val="20"/>
          <w:szCs w:val="20"/>
        </w:rPr>
        <w:lastRenderedPageBreak/>
        <w:t>368.67)</w:t>
      </w:r>
      <w:r w:rsidR="006E449E" w:rsidRPr="00491440">
        <w:rPr>
          <w:rFonts w:ascii="Museo Sans 300" w:hAnsi="Museo Sans 300"/>
          <w:sz w:val="20"/>
          <w:szCs w:val="20"/>
          <w:lang w:val="es-ES" w:eastAsia="es-ES"/>
        </w:rPr>
        <w:t xml:space="preserve"> IVA incluido</w:t>
      </w:r>
      <w:r w:rsidR="0050750F">
        <w:rPr>
          <w:rFonts w:ascii="Museo Sans 300" w:hAnsi="Museo Sans 300"/>
          <w:sz w:val="20"/>
          <w:szCs w:val="20"/>
          <w:lang w:val="es-ES" w:eastAsia="es-ES"/>
        </w:rPr>
        <w:t xml:space="preserve">, </w:t>
      </w:r>
      <w:r w:rsidR="0050750F" w:rsidRPr="0050750F">
        <w:rPr>
          <w:rFonts w:ascii="Museo Sans 300" w:eastAsia="Times New Roman" w:hAnsi="Museo Sans 300"/>
          <w:sz w:val="20"/>
          <w:szCs w:val="20"/>
          <w:lang w:val="es-ES" w:eastAsia="es-ES"/>
        </w:rPr>
        <w:t xml:space="preserve">en concepto de energía no registrada, más la cantidad de </w:t>
      </w:r>
      <w:r w:rsidR="0050750F">
        <w:rPr>
          <w:rFonts w:ascii="Museo Sans 300" w:eastAsia="Times New Roman" w:hAnsi="Museo Sans 300"/>
          <w:sz w:val="20"/>
          <w:szCs w:val="20"/>
          <w:lang w:eastAsia="es-ES"/>
        </w:rPr>
        <w:t>DOCE 13</w:t>
      </w:r>
      <w:r w:rsidR="0050750F" w:rsidRPr="0050750F">
        <w:rPr>
          <w:rFonts w:ascii="Museo Sans 300" w:eastAsia="Times New Roman" w:hAnsi="Museo Sans 300"/>
          <w:sz w:val="20"/>
          <w:szCs w:val="20"/>
          <w:lang w:eastAsia="es-ES"/>
        </w:rPr>
        <w:t xml:space="preserve">/100 DÓLARES DE LOS ESTADOS UNIDOS DE AMÉRICA (USD </w:t>
      </w:r>
      <w:r w:rsidR="0050750F">
        <w:rPr>
          <w:rFonts w:ascii="Museo Sans 300" w:eastAsia="Times New Roman" w:hAnsi="Museo Sans 300"/>
          <w:sz w:val="20"/>
          <w:szCs w:val="20"/>
          <w:lang w:eastAsia="es-ES"/>
        </w:rPr>
        <w:t>12.13</w:t>
      </w:r>
      <w:r w:rsidR="0050750F" w:rsidRPr="0050750F">
        <w:rPr>
          <w:rFonts w:ascii="Museo Sans 300" w:eastAsia="Times New Roman" w:hAnsi="Museo Sans 300"/>
          <w:sz w:val="20"/>
          <w:szCs w:val="20"/>
          <w:lang w:eastAsia="es-ES"/>
        </w:rPr>
        <w:t>)</w:t>
      </w:r>
      <w:r w:rsidR="0050750F" w:rsidRPr="0050750F">
        <w:rPr>
          <w:rFonts w:ascii="Museo Sans 300" w:eastAsia="Times New Roman" w:hAnsi="Museo Sans 300"/>
          <w:sz w:val="20"/>
          <w:szCs w:val="20"/>
          <w:lang w:val="es-ES" w:eastAsia="es-ES"/>
        </w:rPr>
        <w:t xml:space="preserve"> IVA incluido, en concepto de intereses</w:t>
      </w:r>
      <w:r w:rsidR="0050750F" w:rsidRPr="0050750F">
        <w:rPr>
          <w:rFonts w:ascii="Museo Sans 300" w:eastAsia="Times New Roman" w:hAnsi="Museo Sans 300"/>
          <w:sz w:val="20"/>
          <w:szCs w:val="20"/>
          <w:lang w:eastAsia="es-ES"/>
        </w:rPr>
        <w:t> en aplicación al artículo 36 de los Términos y Condiciones Generales al Consumidor Final, para el año</w:t>
      </w:r>
      <w:r w:rsidRPr="000C05B7">
        <w:rPr>
          <w:rFonts w:ascii="Museo Sans 300" w:hAnsi="Museo Sans 300"/>
          <w:sz w:val="20"/>
          <w:szCs w:val="20"/>
        </w:rPr>
        <w:t xml:space="preserve"> 2020.</w:t>
      </w:r>
    </w:p>
    <w:p w14:paraId="29D77F54" w14:textId="6339B013" w:rsidR="009A69A9" w:rsidRPr="004B1AAD" w:rsidRDefault="009A69A9" w:rsidP="00E16697">
      <w:pPr>
        <w:autoSpaceDE w:val="0"/>
        <w:autoSpaceDN w:val="0"/>
        <w:adjustRightInd w:val="0"/>
        <w:spacing w:after="0" w:line="240" w:lineRule="auto"/>
        <w:ind w:left="426"/>
        <w:jc w:val="both"/>
        <w:rPr>
          <w:rFonts w:ascii="Museo Sans 300" w:hAnsi="Museo Sans 300"/>
          <w:sz w:val="20"/>
          <w:szCs w:val="20"/>
        </w:rPr>
      </w:pPr>
      <w:r w:rsidRPr="004B1AAD">
        <w:rPr>
          <w:rFonts w:ascii="Museo Sans 300" w:hAnsi="Museo Sans 300"/>
          <w:sz w:val="20"/>
          <w:szCs w:val="20"/>
        </w:rPr>
        <w:t> </w:t>
      </w: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6852C1B4"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CA5FCB">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CA5FCB">
        <w:rPr>
          <w:rFonts w:ascii="Museo Sans 300" w:hAnsi="Museo Sans 300"/>
          <w:sz w:val="20"/>
          <w:szCs w:val="20"/>
        </w:rPr>
        <w:t>l</w:t>
      </w:r>
      <w:r w:rsidRPr="007B7B0C">
        <w:rPr>
          <w:rFonts w:ascii="Museo Sans 300" w:eastAsia="Calibri" w:hAnsi="Museo Sans 300"/>
          <w:sz w:val="20"/>
          <w:szCs w:val="20"/>
          <w:lang w:eastAsia="es-SV"/>
        </w:rPr>
        <w:t xml:space="preserve"> usuari</w:t>
      </w:r>
      <w:r w:rsidR="00CA5FCB">
        <w:rPr>
          <w:rFonts w:ascii="Museo Sans 300" w:eastAsia="Calibri" w:hAnsi="Museo Sans 300"/>
          <w:sz w:val="20"/>
          <w:szCs w:val="20"/>
          <w:lang w:eastAsia="es-SV"/>
        </w:rPr>
        <w:t>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0F5DCD7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DD00F9">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DD00F9">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51C9ED28"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990D99">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sidR="00990D99">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 xml:space="preserve">ó y que no fue registrada por </w:t>
      </w:r>
      <w:r w:rsidR="00990D99">
        <w:rPr>
          <w:rFonts w:ascii="Museo Sans 300" w:eastAsia="Museo Sans 300" w:hAnsi="Museo Sans 300" w:cs="Museo Sans 300"/>
          <w:sz w:val="20"/>
          <w:szCs w:val="20"/>
        </w:rPr>
        <w:t>el equipo de</w:t>
      </w:r>
      <w:r w:rsidRPr="007B7B0C">
        <w:rPr>
          <w:rFonts w:ascii="Museo Sans 300" w:eastAsia="Museo Sans 300" w:hAnsi="Museo Sans 300" w:cs="Museo Sans 300"/>
          <w:sz w:val="20"/>
          <w:szCs w:val="20"/>
        </w:rPr>
        <w:t xml:space="preserve"> medi</w:t>
      </w:r>
      <w:r w:rsidR="00990D99">
        <w:rPr>
          <w:rFonts w:ascii="Museo Sans 300" w:eastAsia="Museo Sans 300" w:hAnsi="Museo Sans 300" w:cs="Museo Sans 300"/>
          <w:sz w:val="20"/>
          <w:szCs w:val="20"/>
        </w:rPr>
        <w:t>ción</w:t>
      </w:r>
      <w:r w:rsidRPr="007B7B0C">
        <w:rPr>
          <w:rFonts w:ascii="Museo Sans 300" w:eastAsia="Museo Sans 300" w:hAnsi="Museo Sans 300" w:cs="Museo Sans 300"/>
          <w:sz w:val="20"/>
          <w:szCs w:val="20"/>
        </w:rPr>
        <w:t xml:space="preserve">.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65960A0F"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990D99">
        <w:rPr>
          <w:rFonts w:ascii="Museo Sans 300" w:eastAsia="Museo Sans 300" w:hAnsi="Museo Sans 300" w:cs="Museo Sans 300"/>
          <w:sz w:val="20"/>
          <w:szCs w:val="20"/>
        </w:rPr>
        <w:t>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55333477"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lastRenderedPageBreak/>
        <w:t>Se analizaron los elementos probatorios presentados en el procedimiento y, con base en ello, se logró comprobar la condición irregular en el suministro de energía con NIC</w:t>
      </w:r>
      <w:r w:rsidR="00694D92">
        <w:rPr>
          <w:rFonts w:ascii="Museo Sans 300" w:eastAsia="Museo Sans 300" w:hAnsi="Museo Sans 300" w:cs="Museo Sans 300"/>
          <w:sz w:val="20"/>
          <w:szCs w:val="20"/>
        </w:rPr>
        <w:t xml:space="preserve"> </w:t>
      </w:r>
      <w:r w:rsidR="00F72AA8">
        <w:rPr>
          <w:rFonts w:ascii="Museo Sans 300" w:eastAsia="Museo Sans 300" w:hAnsi="Museo Sans 300" w:cs="Museo Sans 300"/>
          <w:sz w:val="20"/>
          <w:szCs w:val="20"/>
        </w:rPr>
        <w:t>XXXXXX</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3136E48B"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990D99">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990D99">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3D7F6376"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Pr="00B52323">
        <w:rPr>
          <w:rFonts w:ascii="Museo Sans 300" w:hAnsi="Museo Sans 300" w:cs="Segoe UI"/>
          <w:sz w:val="20"/>
          <w:szCs w:val="20"/>
          <w:lang w:eastAsia="es-MX"/>
        </w:rPr>
        <w:t xml:space="preserve"> con</w:t>
      </w:r>
      <w:r w:rsidR="005F4885">
        <w:rPr>
          <w:rFonts w:ascii="Museo Sans 300" w:hAnsi="Museo Sans 300" w:cs="Segoe UI"/>
          <w:sz w:val="20"/>
          <w:szCs w:val="20"/>
          <w:lang w:eastAsia="es-MX"/>
        </w:rPr>
        <w:t>dici</w:t>
      </w:r>
      <w:r w:rsidRPr="00B52323">
        <w:rPr>
          <w:rFonts w:ascii="Museo Sans 300" w:hAnsi="Museo Sans 300" w:cs="Segoe UI"/>
          <w:sz w:val="20"/>
          <w:szCs w:val="20"/>
          <w:lang w:eastAsia="es-MX"/>
        </w:rPr>
        <w:t xml:space="preserve">ón </w:t>
      </w:r>
      <w:r>
        <w:rPr>
          <w:rFonts w:ascii="Museo Sans 300" w:hAnsi="Museo Sans 300" w:cs="Segoe UI"/>
          <w:sz w:val="20"/>
          <w:szCs w:val="20"/>
          <w:lang w:eastAsia="es-MX"/>
        </w:rPr>
        <w:t xml:space="preserve">irregular consistente en </w:t>
      </w:r>
      <w:r w:rsidR="0050750F" w:rsidRPr="0050750F">
        <w:rPr>
          <w:rFonts w:ascii="Museo Sans 300" w:hAnsi="Museo Sans 300" w:cs="Segoe UI"/>
          <w:sz w:val="20"/>
          <w:szCs w:val="20"/>
          <w:lang w:eastAsia="es-MX"/>
        </w:rPr>
        <w:t>el aislamiento y desconexión del conductor neutro de carga en el bloque de terminales del equipo de medición</w:t>
      </w:r>
      <w:r w:rsidR="0050750F">
        <w:rPr>
          <w:rFonts w:ascii="Museo Sans 300" w:hAnsi="Museo Sans 300" w:cs="Segoe UI"/>
          <w:sz w:val="20"/>
          <w:szCs w:val="20"/>
          <w:lang w:eastAsia="es-MX"/>
        </w:rPr>
        <w:t>,</w:t>
      </w:r>
      <w:r>
        <w:rPr>
          <w:rFonts w:ascii="Museo Sans 300" w:hAnsi="Museo Sans 300" w:cs="Segoe UI"/>
          <w:sz w:val="20"/>
          <w:szCs w:val="20"/>
          <w:lang w:eastAsia="es-MX"/>
        </w:rPr>
        <w:t xml:space="preserve"> </w:t>
      </w:r>
      <w:r>
        <w:rPr>
          <w:rFonts w:ascii="Museo Sans 300" w:hAnsi="Museo Sans 300"/>
          <w:color w:val="000000"/>
          <w:sz w:val="20"/>
          <w:szCs w:val="20"/>
          <w:shd w:val="clear" w:color="auto" w:fill="FFFFFF"/>
        </w:rPr>
        <w:t xml:space="preserve">pudieron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w:t>
      </w:r>
      <w:r w:rsidR="00B841EC">
        <w:rPr>
          <w:rFonts w:ascii="Museo Sans 300" w:hAnsi="Museo Sans 300"/>
          <w:color w:val="000000"/>
          <w:sz w:val="20"/>
          <w:szCs w:val="20"/>
          <w:shd w:val="clear" w:color="auto" w:fill="FFFFFF"/>
        </w:rPr>
        <w:t>año 2020</w:t>
      </w:r>
      <w:r>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41F17546"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8FFE5D" w14:textId="77777777" w:rsidR="0058376D" w:rsidRPr="0034001B" w:rsidRDefault="0058376D"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F3E192F" w14:textId="64DAC430" w:rsidR="00C06660" w:rsidRDefault="009A69A9" w:rsidP="0050750F">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522BD1">
        <w:rPr>
          <w:rFonts w:ascii="Museo Sans 300" w:eastAsia="Calibri" w:hAnsi="Museo Sans 300"/>
          <w:sz w:val="20"/>
          <w:szCs w:val="20"/>
        </w:rPr>
        <w:t>0006-CAU-21</w:t>
      </w:r>
      <w:r w:rsidRPr="71BE5127">
        <w:rPr>
          <w:rFonts w:ascii="Museo Sans 300" w:hAnsi="Museo Sans 300"/>
          <w:sz w:val="20"/>
          <w:szCs w:val="20"/>
        </w:rPr>
        <w:t xml:space="preserve">, esta superintendencia considera pertinente adherirse a lo dictaminado por </w:t>
      </w:r>
      <w:r w:rsidR="00460D4C">
        <w:rPr>
          <w:rFonts w:ascii="Museo Sans 300" w:hAnsi="Museo Sans 300"/>
          <w:sz w:val="20"/>
          <w:szCs w:val="20"/>
        </w:rPr>
        <w:t>el CAU</w:t>
      </w:r>
      <w:r w:rsidRPr="71BE5127">
        <w:rPr>
          <w:rFonts w:ascii="Museo Sans 300" w:hAnsi="Museo Sans 300"/>
          <w:sz w:val="20"/>
          <w:szCs w:val="20"/>
        </w:rPr>
        <w:t>, siendo pertinente establecer que en el suministro identificado con el </w:t>
      </w:r>
      <w:r w:rsidR="004568FE">
        <w:rPr>
          <w:rFonts w:ascii="Museo Sans 300" w:eastAsia="Times New Roman" w:hAnsi="Museo Sans 300"/>
          <w:sz w:val="20"/>
          <w:szCs w:val="20"/>
          <w:lang w:eastAsia="es-ES"/>
        </w:rPr>
        <w:t xml:space="preserve">NIC </w:t>
      </w:r>
      <w:r w:rsidR="00F72AA8">
        <w:rPr>
          <w:rFonts w:ascii="Museo Sans 300" w:eastAsia="Times New Roman" w:hAnsi="Museo Sans 300"/>
          <w:sz w:val="20"/>
          <w:szCs w:val="20"/>
          <w:lang w:eastAsia="es-ES"/>
        </w:rPr>
        <w:t>XXXXXX</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50750F">
        <w:rPr>
          <w:rFonts w:ascii="Museo Sans 300" w:hAnsi="Museo Sans 300"/>
          <w:sz w:val="20"/>
          <w:szCs w:val="20"/>
        </w:rPr>
        <w:t>TRESCIENTOS SESENTA Y OCHO 67/100 DÓLARES DE LOS ESTADOS UNIDOS DE AMÉRICA (USD 368.67)</w:t>
      </w:r>
      <w:r w:rsidR="0050750F" w:rsidRPr="00491440">
        <w:rPr>
          <w:rFonts w:ascii="Museo Sans 300" w:hAnsi="Museo Sans 300"/>
          <w:sz w:val="20"/>
          <w:szCs w:val="20"/>
          <w:lang w:val="es-ES" w:eastAsia="es-ES"/>
        </w:rPr>
        <w:t xml:space="preserve"> IVA incluido</w:t>
      </w:r>
      <w:r w:rsidR="0050750F">
        <w:rPr>
          <w:rFonts w:ascii="Museo Sans 300" w:hAnsi="Museo Sans 300"/>
          <w:sz w:val="20"/>
          <w:szCs w:val="20"/>
          <w:lang w:val="es-ES" w:eastAsia="es-ES"/>
        </w:rPr>
        <w:t xml:space="preserve">, </w:t>
      </w:r>
      <w:r w:rsidR="0050750F" w:rsidRPr="0050750F">
        <w:rPr>
          <w:rFonts w:ascii="Museo Sans 300" w:eastAsia="Times New Roman" w:hAnsi="Museo Sans 300"/>
          <w:sz w:val="20"/>
          <w:szCs w:val="20"/>
          <w:lang w:val="es-ES" w:eastAsia="es-ES"/>
        </w:rPr>
        <w:t xml:space="preserve">en concepto de energía no registrada, más la cantidad de </w:t>
      </w:r>
      <w:r w:rsidR="0050750F">
        <w:rPr>
          <w:rFonts w:ascii="Museo Sans 300" w:eastAsia="Times New Roman" w:hAnsi="Museo Sans 300"/>
          <w:sz w:val="20"/>
          <w:szCs w:val="20"/>
          <w:lang w:eastAsia="es-ES"/>
        </w:rPr>
        <w:t>DOCE 13</w:t>
      </w:r>
      <w:r w:rsidR="0050750F" w:rsidRPr="0050750F">
        <w:rPr>
          <w:rFonts w:ascii="Museo Sans 300" w:eastAsia="Times New Roman" w:hAnsi="Museo Sans 300"/>
          <w:sz w:val="20"/>
          <w:szCs w:val="20"/>
          <w:lang w:eastAsia="es-ES"/>
        </w:rPr>
        <w:t xml:space="preserve">/100 DÓLARES DE LOS ESTADOS UNIDOS DE AMÉRICA (USD </w:t>
      </w:r>
      <w:r w:rsidR="0050750F">
        <w:rPr>
          <w:rFonts w:ascii="Museo Sans 300" w:eastAsia="Times New Roman" w:hAnsi="Museo Sans 300"/>
          <w:sz w:val="20"/>
          <w:szCs w:val="20"/>
          <w:lang w:eastAsia="es-ES"/>
        </w:rPr>
        <w:t>12.13</w:t>
      </w:r>
      <w:r w:rsidR="0050750F" w:rsidRPr="0050750F">
        <w:rPr>
          <w:rFonts w:ascii="Museo Sans 300" w:eastAsia="Times New Roman" w:hAnsi="Museo Sans 300"/>
          <w:sz w:val="20"/>
          <w:szCs w:val="20"/>
          <w:lang w:eastAsia="es-ES"/>
        </w:rPr>
        <w:t>)</w:t>
      </w:r>
      <w:r w:rsidR="0050750F" w:rsidRPr="0050750F">
        <w:rPr>
          <w:rFonts w:ascii="Museo Sans 300" w:eastAsia="Times New Roman" w:hAnsi="Museo Sans 300"/>
          <w:sz w:val="20"/>
          <w:szCs w:val="20"/>
          <w:lang w:val="es-ES" w:eastAsia="es-ES"/>
        </w:rPr>
        <w:t xml:space="preserve"> IVA incluido, en concepto de intereses</w:t>
      </w:r>
      <w:r w:rsidR="0050750F" w:rsidRPr="0050750F">
        <w:rPr>
          <w:rFonts w:ascii="Museo Sans 300" w:eastAsia="Times New Roman" w:hAnsi="Museo Sans 300"/>
          <w:sz w:val="20"/>
          <w:szCs w:val="20"/>
          <w:lang w:eastAsia="es-ES"/>
        </w:rPr>
        <w:t> en aplicación al artículo 36 de los Términos y Condiciones Generales al Consumidor Final, para el año</w:t>
      </w:r>
      <w:r w:rsidR="0050750F" w:rsidRPr="000C05B7">
        <w:rPr>
          <w:rFonts w:ascii="Museo Sans 300" w:hAnsi="Museo Sans 300"/>
          <w:sz w:val="20"/>
          <w:szCs w:val="20"/>
        </w:rPr>
        <w:t xml:space="preserve"> 2020.</w:t>
      </w: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0CDC730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60D4C">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559465E9"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522BD1">
        <w:rPr>
          <w:rFonts w:ascii="Museo Sans 300" w:eastAsia="Calibri" w:hAnsi="Museo Sans 300"/>
          <w:sz w:val="20"/>
          <w:szCs w:val="20"/>
        </w:rPr>
        <w:t>0006-CAU-21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244E66CF" w14:textId="035FAE63" w:rsidR="004568FE" w:rsidRDefault="004568FE" w:rsidP="004568FE">
      <w:pPr>
        <w:numPr>
          <w:ilvl w:val="0"/>
          <w:numId w:val="2"/>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lastRenderedPageBreak/>
        <w:t>Determinar que en el suministro</w:t>
      </w:r>
      <w:r>
        <w:rPr>
          <w:rFonts w:ascii="Museo Sans 300" w:hAnsi="Museo Sans 300"/>
          <w:sz w:val="20"/>
          <w:szCs w:val="20"/>
          <w:lang w:eastAsia="es-SV"/>
        </w:rPr>
        <w:t xml:space="preserve"> identificado con el NIC </w:t>
      </w:r>
      <w:r w:rsidR="00F72AA8">
        <w:rPr>
          <w:rFonts w:ascii="Museo Sans 300" w:hAnsi="Museo Sans 300"/>
          <w:sz w:val="20"/>
          <w:szCs w:val="20"/>
          <w:lang w:eastAsia="es-SV"/>
        </w:rPr>
        <w:t>XXXXXX</w:t>
      </w:r>
      <w:r w:rsidRPr="00F85A5A">
        <w:rPr>
          <w:rFonts w:ascii="Museo Sans 300" w:hAnsi="Museo Sans 300"/>
          <w:sz w:val="20"/>
          <w:szCs w:val="20"/>
          <w:lang w:eastAsia="es-SV"/>
        </w:rPr>
        <w:t xml:space="preserve"> existió una </w:t>
      </w:r>
      <w:r>
        <w:rPr>
          <w:rFonts w:ascii="Museo Sans 300" w:hAnsi="Museo Sans 300"/>
          <w:sz w:val="20"/>
          <w:szCs w:val="20"/>
          <w:lang w:eastAsia="es-SV"/>
        </w:rPr>
        <w:t xml:space="preserve">condición irregular </w:t>
      </w:r>
      <w:r w:rsidR="005914AA">
        <w:rPr>
          <w:rFonts w:ascii="Museo Sans 300" w:hAnsi="Museo Sans 300"/>
          <w:sz w:val="20"/>
          <w:szCs w:val="20"/>
        </w:rPr>
        <w:t xml:space="preserve">que consistió en </w:t>
      </w:r>
      <w:r w:rsidR="0050750F" w:rsidRPr="0050750F">
        <w:rPr>
          <w:rFonts w:ascii="Museo Sans 300" w:hAnsi="Museo Sans 300"/>
          <w:sz w:val="20"/>
          <w:szCs w:val="20"/>
        </w:rPr>
        <w:t xml:space="preserve">el aislamiento del conductor neutro del equipo de medición N.° </w:t>
      </w:r>
      <w:r w:rsidR="00F72AA8">
        <w:rPr>
          <w:rFonts w:ascii="Museo Sans 300" w:hAnsi="Museo Sans 300"/>
          <w:sz w:val="20"/>
          <w:szCs w:val="20"/>
        </w:rPr>
        <w:t>XXXXXX</w:t>
      </w:r>
      <w:r w:rsidR="005914AA">
        <w:rPr>
          <w:rFonts w:ascii="Museo Sans 300" w:hAnsi="Museo Sans 300"/>
          <w:sz w:val="20"/>
          <w:szCs w:val="20"/>
        </w:rPr>
        <w:t xml:space="preserve">, lo que </w:t>
      </w:r>
      <w:r w:rsidRPr="00F85A5A">
        <w:rPr>
          <w:rFonts w:ascii="Museo Sans 300" w:hAnsi="Museo Sans 300"/>
          <w:sz w:val="20"/>
          <w:szCs w:val="20"/>
          <w:lang w:eastAsia="es-SV"/>
        </w:rPr>
        <w:t>impidió el correcto registro del consumo de energía eléctrica</w:t>
      </w:r>
      <w:r>
        <w:rPr>
          <w:rFonts w:ascii="Museo Sans 300" w:hAnsi="Museo Sans 300"/>
          <w:sz w:val="20"/>
          <w:szCs w:val="20"/>
          <w:lang w:eastAsia="es-SV"/>
        </w:rPr>
        <w:t xml:space="preserve"> en el inmueble</w:t>
      </w:r>
      <w:r w:rsidRPr="00F85A5A">
        <w:rPr>
          <w:rFonts w:ascii="Museo Sans 300" w:hAnsi="Museo Sans 300"/>
          <w:sz w:val="20"/>
          <w:szCs w:val="20"/>
          <w:lang w:eastAsia="es-SV"/>
        </w:rPr>
        <w:t xml:space="preserve">. </w:t>
      </w:r>
    </w:p>
    <w:p w14:paraId="209E25D1" w14:textId="793A5A7C" w:rsidR="00FC3348" w:rsidRPr="00C06660" w:rsidRDefault="00FC3348" w:rsidP="004568FE">
      <w:pPr>
        <w:spacing w:after="0" w:line="240" w:lineRule="auto"/>
        <w:jc w:val="both"/>
        <w:rPr>
          <w:rFonts w:ascii="Museo Sans 300" w:eastAsia="Museo Sans 300" w:hAnsi="Museo Sans 300" w:cs="Museo Sans 300"/>
          <w:sz w:val="20"/>
          <w:szCs w:val="20"/>
        </w:rPr>
      </w:pPr>
    </w:p>
    <w:p w14:paraId="3567681F" w14:textId="0012C260" w:rsidR="00FD04FA" w:rsidRPr="00FD04FA" w:rsidRDefault="00FC3348" w:rsidP="00FD04FA">
      <w:pPr>
        <w:numPr>
          <w:ilvl w:val="0"/>
          <w:numId w:val="2"/>
        </w:numPr>
        <w:spacing w:after="0" w:line="240" w:lineRule="auto"/>
        <w:jc w:val="both"/>
        <w:rPr>
          <w:rFonts w:ascii="Museo Sans 300" w:hAnsi="Museo Sans 300"/>
          <w:sz w:val="20"/>
          <w:szCs w:val="20"/>
        </w:rPr>
      </w:pPr>
      <w:r>
        <w:rPr>
          <w:rFonts w:ascii="Museo Sans 300" w:eastAsia="Times New Roman" w:hAnsi="Museo Sans 300"/>
          <w:sz w:val="20"/>
          <w:szCs w:val="20"/>
          <w:lang w:eastAsia="es-ES"/>
        </w:rPr>
        <w:t>Establecer</w:t>
      </w:r>
      <w:r w:rsidR="004568FE">
        <w:rPr>
          <w:rFonts w:ascii="Museo Sans 300" w:eastAsia="Times New Roman" w:hAnsi="Museo Sans 300"/>
          <w:sz w:val="20"/>
          <w:szCs w:val="20"/>
          <w:lang w:eastAsia="es-ES"/>
        </w:rPr>
        <w:t xml:space="preserve"> que la sociedad </w:t>
      </w:r>
      <w:r w:rsidR="00C755E4">
        <w:rPr>
          <w:rFonts w:ascii="Museo Sans 300" w:eastAsia="Times New Roman" w:hAnsi="Museo Sans 300"/>
          <w:sz w:val="20"/>
          <w:szCs w:val="20"/>
          <w:lang w:eastAsia="es-ES"/>
        </w:rPr>
        <w:t>AES CLESA y Cía., S. en C. de C.V.</w:t>
      </w:r>
      <w:r w:rsidR="009A69A9" w:rsidRPr="71BE5127">
        <w:rPr>
          <w:rFonts w:ascii="Museo Sans 300" w:eastAsia="Times New Roman" w:hAnsi="Museo Sans 300"/>
          <w:sz w:val="20"/>
          <w:szCs w:val="20"/>
          <w:lang w:eastAsia="es-ES"/>
        </w:rPr>
        <w:t xml:space="preserve"> tiene el derecho a recuperar la cantidad de </w:t>
      </w:r>
      <w:r w:rsidR="0050750F" w:rsidRPr="0050750F">
        <w:rPr>
          <w:rFonts w:ascii="Museo Sans 300" w:hAnsi="Museo Sans 300"/>
          <w:sz w:val="20"/>
          <w:szCs w:val="20"/>
        </w:rPr>
        <w:t>TRESCIENTOS SESENTA Y OCHO 67/100 DÓLARES DE LOS ESTADOS UNIDOS DE AMÉRICA (USD 368.67)</w:t>
      </w:r>
      <w:r w:rsidR="0050750F" w:rsidRPr="0050750F">
        <w:rPr>
          <w:rFonts w:ascii="Museo Sans 300" w:hAnsi="Museo Sans 300"/>
          <w:sz w:val="20"/>
          <w:szCs w:val="20"/>
          <w:lang w:val="es-ES"/>
        </w:rPr>
        <w:t xml:space="preserve"> IVA incluido, en concepto de energía no registrada, más la cantidad de </w:t>
      </w:r>
      <w:r w:rsidR="0050750F" w:rsidRPr="0050750F">
        <w:rPr>
          <w:rFonts w:ascii="Museo Sans 300" w:hAnsi="Museo Sans 300"/>
          <w:sz w:val="20"/>
          <w:szCs w:val="20"/>
        </w:rPr>
        <w:t>DOCE 13/100 DÓLARES DE LOS ESTADOS UNIDOS DE AMÉRICA (USD 12.13)</w:t>
      </w:r>
      <w:r w:rsidR="0050750F" w:rsidRPr="0050750F">
        <w:rPr>
          <w:rFonts w:ascii="Museo Sans 300" w:hAnsi="Museo Sans 300"/>
          <w:sz w:val="20"/>
          <w:szCs w:val="20"/>
          <w:lang w:val="es-ES"/>
        </w:rPr>
        <w:t xml:space="preserve"> IVA incluido, en concepto de intereses</w:t>
      </w:r>
      <w:r w:rsidR="0050750F" w:rsidRPr="0050750F">
        <w:rPr>
          <w:rFonts w:ascii="Museo Sans 300" w:hAnsi="Museo Sans 300"/>
          <w:sz w:val="20"/>
          <w:szCs w:val="20"/>
        </w:rPr>
        <w:t> en aplicación al artículo 36 de los Términos y Condiciones Generales al Consumidor Final, para el año 2020.</w:t>
      </w:r>
    </w:p>
    <w:p w14:paraId="2BC260EB" w14:textId="77777777" w:rsidR="00FD04FA" w:rsidRDefault="00FD04FA" w:rsidP="00FD04FA">
      <w:pPr>
        <w:pStyle w:val="Prrafodelista"/>
        <w:rPr>
          <w:rFonts w:ascii="Museo Sans 300" w:hAnsi="Museo Sans 300"/>
          <w:sz w:val="20"/>
          <w:szCs w:val="20"/>
        </w:rPr>
      </w:pPr>
    </w:p>
    <w:p w14:paraId="53747E1D" w14:textId="45464EB5" w:rsidR="009A69A9" w:rsidRPr="00FD04FA" w:rsidRDefault="00FD04FA" w:rsidP="00FD04FA">
      <w:pPr>
        <w:spacing w:after="0" w:line="240" w:lineRule="auto"/>
        <w:ind w:left="360"/>
        <w:jc w:val="both"/>
        <w:rPr>
          <w:rFonts w:ascii="Museo Sans 300" w:eastAsia="Museo Sans 300" w:hAnsi="Museo Sans 300" w:cs="Museo Sans 300"/>
          <w:sz w:val="20"/>
          <w:szCs w:val="20"/>
        </w:rPr>
      </w:pPr>
      <w:r w:rsidRPr="00FD04FA">
        <w:rPr>
          <w:rFonts w:ascii="Museo Sans 300" w:eastAsia="Museo Sans 300" w:hAnsi="Museo Sans 300" w:cs="Museo Sans 300"/>
          <w:sz w:val="20"/>
          <w:szCs w:val="20"/>
        </w:rPr>
        <w:t>En vista de lo anterior, la distribuidora debe emitir un nuevo cobro por la cantidad determinada en el informe técnico N.° IT-</w:t>
      </w:r>
      <w:r w:rsidR="00522BD1">
        <w:rPr>
          <w:rFonts w:ascii="Museo Sans 300" w:eastAsia="Calibri" w:hAnsi="Museo Sans 300"/>
          <w:sz w:val="20"/>
          <w:szCs w:val="20"/>
        </w:rPr>
        <w:t>0006-CAU-21</w:t>
      </w:r>
      <w:r w:rsidR="0050750F">
        <w:rPr>
          <w:rFonts w:ascii="Museo Sans 300" w:eastAsia="Calibri" w:hAnsi="Museo Sans 300"/>
          <w:sz w:val="20"/>
          <w:szCs w:val="20"/>
        </w:rPr>
        <w:t xml:space="preserve"> </w:t>
      </w:r>
      <w:r w:rsidRPr="00FD04FA">
        <w:rPr>
          <w:rFonts w:ascii="Museo Sans 300" w:eastAsia="Museo Sans 300" w:hAnsi="Museo Sans 300" w:cs="Museo Sans 300"/>
          <w:sz w:val="20"/>
          <w:szCs w:val="20"/>
        </w:rPr>
        <w:t>rendido por el CAU de la SIGET, y</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0CA77451" w14:textId="21276AA1" w:rsidR="009A69A9" w:rsidRPr="001A6D97" w:rsidRDefault="009A69A9" w:rsidP="00E71C84">
      <w:pPr>
        <w:numPr>
          <w:ilvl w:val="0"/>
          <w:numId w:val="2"/>
        </w:numPr>
        <w:spacing w:after="0" w:line="0" w:lineRule="atLeast"/>
        <w:jc w:val="both"/>
        <w:rPr>
          <w:rFonts w:ascii="Museo Sans 300" w:hAnsi="Museo Sans 300"/>
          <w:sz w:val="20"/>
          <w:szCs w:val="20"/>
          <w:lang w:eastAsia="es-SV"/>
        </w:rPr>
      </w:pPr>
      <w:r w:rsidRPr="001A6D97">
        <w:rPr>
          <w:rFonts w:ascii="Museo Sans 300" w:hAnsi="Museo Sans 300"/>
          <w:sz w:val="20"/>
          <w:szCs w:val="20"/>
          <w:lang w:eastAsia="es-SV"/>
        </w:rPr>
        <w:t>Not</w:t>
      </w:r>
      <w:r w:rsidR="0034001B" w:rsidRPr="001A6D97">
        <w:rPr>
          <w:rFonts w:ascii="Museo Sans 300" w:hAnsi="Museo Sans 300"/>
          <w:sz w:val="20"/>
          <w:szCs w:val="20"/>
          <w:lang w:eastAsia="es-SV"/>
        </w:rPr>
        <w:t>ificar este acuerdo al señor</w:t>
      </w:r>
      <w:r w:rsidR="00C2753C" w:rsidRPr="001A6D97">
        <w:rPr>
          <w:rFonts w:ascii="Museo Sans 300" w:hAnsi="Museo Sans 300"/>
          <w:sz w:val="20"/>
          <w:szCs w:val="20"/>
          <w:lang w:eastAsia="es-SV"/>
        </w:rPr>
        <w:t xml:space="preserve"> </w:t>
      </w:r>
      <w:r w:rsidR="00F72AA8">
        <w:rPr>
          <w:rFonts w:ascii="Museo Sans 300" w:hAnsi="Museo Sans 300"/>
          <w:sz w:val="20"/>
          <w:szCs w:val="20"/>
          <w:lang w:eastAsia="es-SV"/>
        </w:rPr>
        <w:t>XXXXXX</w:t>
      </w:r>
      <w:r w:rsidRPr="001A6D97">
        <w:rPr>
          <w:rFonts w:ascii="Museo Sans 300" w:hAnsi="Museo Sans 300"/>
          <w:sz w:val="20"/>
          <w:szCs w:val="20"/>
          <w:lang w:eastAsia="es-SV"/>
        </w:rPr>
        <w:t xml:space="preserve"> y a la sociedad </w:t>
      </w:r>
      <w:r w:rsidR="00C755E4" w:rsidRPr="001A6D97">
        <w:rPr>
          <w:rFonts w:ascii="Museo Sans 300" w:hAnsi="Museo Sans 300"/>
          <w:sz w:val="20"/>
          <w:szCs w:val="20"/>
          <w:lang w:eastAsia="es-SV"/>
        </w:rPr>
        <w:t>AES CLESA y Cía., S. en C. de C.V</w:t>
      </w:r>
      <w:r w:rsidR="00287F63" w:rsidRPr="001A6D97">
        <w:rPr>
          <w:rFonts w:ascii="Museo Sans 300" w:hAnsi="Museo Sans 300"/>
          <w:sz w:val="20"/>
          <w:szCs w:val="20"/>
          <w:lang w:eastAsia="es-SV"/>
        </w:rPr>
        <w:t>.</w:t>
      </w:r>
      <w:r w:rsidRPr="001A6D9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13FA499D" w14:textId="77777777" w:rsidR="00DA1910" w:rsidRDefault="00DA1910" w:rsidP="00F35AAC">
      <w:pPr>
        <w:rPr>
          <w:rFonts w:ascii="Museo Sans 300" w:hAnsi="Museo Sans 300"/>
          <w:sz w:val="20"/>
          <w:szCs w:val="20"/>
        </w:rPr>
      </w:pPr>
    </w:p>
    <w:p w14:paraId="71E41350" w14:textId="528564BA" w:rsidR="00460D4C" w:rsidRDefault="00460D4C" w:rsidP="00F35AAC">
      <w:pPr>
        <w:rPr>
          <w:rFonts w:ascii="Museo Sans 300" w:hAnsi="Museo Sans 300"/>
          <w:sz w:val="20"/>
          <w:szCs w:val="20"/>
        </w:rPr>
      </w:pPr>
    </w:p>
    <w:p w14:paraId="7237675E" w14:textId="77777777" w:rsidR="00460D4C" w:rsidRPr="00937F60" w:rsidRDefault="00460D4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bookmarkStart w:id="1" w:name="_GoBack"/>
      <w:bookmarkEnd w:id="1"/>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C25B4" w14:textId="77777777" w:rsidR="003B0BBF" w:rsidRDefault="003B0BBF">
      <w:pPr>
        <w:spacing w:after="0" w:line="240" w:lineRule="auto"/>
      </w:pPr>
      <w:r>
        <w:separator/>
      </w:r>
    </w:p>
  </w:endnote>
  <w:endnote w:type="continuationSeparator" w:id="0">
    <w:p w14:paraId="4E132D49" w14:textId="77777777" w:rsidR="003B0BBF" w:rsidRDefault="003B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35620F26"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B94151" w:rsidRPr="00B94151">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B94151" w:rsidRPr="00B94151">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2B71FDE3"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19CFF09E" w:rsidR="1516D086" w:rsidRPr="00186D30" w:rsidRDefault="00C755E4" w:rsidP="1516D086">
    <w:pPr>
      <w:spacing w:line="240" w:lineRule="auto"/>
      <w:jc w:val="right"/>
      <w:rPr>
        <w:rFonts w:ascii="Bembo Std" w:eastAsia="Bembo Std" w:hAnsi="Bembo Std" w:cs="Bembo Std"/>
        <w:color w:val="000000"/>
        <w:sz w:val="14"/>
        <w:szCs w:val="14"/>
        <w:lang w:val="en-US"/>
      </w:rPr>
    </w:pPr>
    <w:proofErr w:type="spellStart"/>
    <w:r>
      <w:rPr>
        <w:rFonts w:ascii="Bembo Std" w:eastAsia="Bembo Std" w:hAnsi="Bembo Std" w:cs="Bembo Std"/>
        <w:b/>
        <w:bCs/>
        <w:color w:val="000000"/>
        <w:sz w:val="14"/>
        <w:szCs w:val="14"/>
        <w:lang w:val="en-US"/>
      </w:rPr>
      <w:t>fv</w:t>
    </w:r>
    <w:proofErr w:type="spellEnd"/>
    <w:r w:rsidR="1516D086" w:rsidRPr="00186D30">
      <w:rPr>
        <w:rFonts w:ascii="Bembo Std" w:eastAsia="Bembo Std" w:hAnsi="Bembo Std" w:cs="Bembo Std"/>
        <w:b/>
        <w:bCs/>
        <w:color w:val="000000"/>
        <w:sz w:val="14"/>
        <w:szCs w:val="14"/>
        <w:lang w:val="en-US"/>
      </w:rPr>
      <w:t>/CF/WH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E26B5" w14:textId="77777777" w:rsidR="003B0BBF" w:rsidRDefault="003B0BBF">
      <w:pPr>
        <w:spacing w:after="0" w:line="240" w:lineRule="auto"/>
      </w:pPr>
      <w:r>
        <w:separator/>
      </w:r>
    </w:p>
  </w:footnote>
  <w:footnote w:type="continuationSeparator" w:id="0">
    <w:p w14:paraId="402EB870" w14:textId="77777777" w:rsidR="003B0BBF" w:rsidRDefault="003B0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3">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22">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3">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10"/>
  </w:num>
  <w:num w:numId="7">
    <w:abstractNumId w:val="3"/>
  </w:num>
  <w:num w:numId="8">
    <w:abstractNumId w:val="11"/>
  </w:num>
  <w:num w:numId="9">
    <w:abstractNumId w:val="17"/>
  </w:num>
  <w:num w:numId="10">
    <w:abstractNumId w:val="18"/>
  </w:num>
  <w:num w:numId="11">
    <w:abstractNumId w:val="20"/>
  </w:num>
  <w:num w:numId="12">
    <w:abstractNumId w:val="1"/>
  </w:num>
  <w:num w:numId="13">
    <w:abstractNumId w:val="19"/>
  </w:num>
  <w:num w:numId="14">
    <w:abstractNumId w:val="8"/>
  </w:num>
  <w:num w:numId="15">
    <w:abstractNumId w:val="2"/>
  </w:num>
  <w:num w:numId="16">
    <w:abstractNumId w:val="22"/>
  </w:num>
  <w:num w:numId="17">
    <w:abstractNumId w:val="0"/>
  </w:num>
  <w:num w:numId="18">
    <w:abstractNumId w:val="6"/>
  </w:num>
  <w:num w:numId="19">
    <w:abstractNumId w:val="5"/>
  </w:num>
  <w:num w:numId="20">
    <w:abstractNumId w:val="7"/>
  </w:num>
  <w:num w:numId="21">
    <w:abstractNumId w:val="23"/>
  </w:num>
  <w:num w:numId="22">
    <w:abstractNumId w:val="21"/>
  </w:num>
  <w:num w:numId="23">
    <w:abstractNumId w:val="9"/>
  </w:num>
  <w:num w:numId="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0680A"/>
    <w:rsid w:val="00011629"/>
    <w:rsid w:val="000125F8"/>
    <w:rsid w:val="00015C42"/>
    <w:rsid w:val="0001723B"/>
    <w:rsid w:val="0002095A"/>
    <w:rsid w:val="000210F1"/>
    <w:rsid w:val="000215BA"/>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730D"/>
    <w:rsid w:val="00092840"/>
    <w:rsid w:val="00093138"/>
    <w:rsid w:val="00093FBF"/>
    <w:rsid w:val="000A3778"/>
    <w:rsid w:val="000A42DF"/>
    <w:rsid w:val="000A443E"/>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78B8"/>
    <w:rsid w:val="001117EE"/>
    <w:rsid w:val="001124D2"/>
    <w:rsid w:val="0012039D"/>
    <w:rsid w:val="0012053C"/>
    <w:rsid w:val="0012306A"/>
    <w:rsid w:val="00123443"/>
    <w:rsid w:val="00126516"/>
    <w:rsid w:val="001356BF"/>
    <w:rsid w:val="00135C8B"/>
    <w:rsid w:val="00136730"/>
    <w:rsid w:val="00141A3D"/>
    <w:rsid w:val="00142FC7"/>
    <w:rsid w:val="0015099A"/>
    <w:rsid w:val="00151071"/>
    <w:rsid w:val="00151B28"/>
    <w:rsid w:val="001563CB"/>
    <w:rsid w:val="00160066"/>
    <w:rsid w:val="00161337"/>
    <w:rsid w:val="00161621"/>
    <w:rsid w:val="00161C82"/>
    <w:rsid w:val="00162F55"/>
    <w:rsid w:val="00164064"/>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6D97"/>
    <w:rsid w:val="001B2A67"/>
    <w:rsid w:val="001B3000"/>
    <w:rsid w:val="001B3D12"/>
    <w:rsid w:val="001B793B"/>
    <w:rsid w:val="001B7A4B"/>
    <w:rsid w:val="001C540F"/>
    <w:rsid w:val="001C668E"/>
    <w:rsid w:val="001D3D7F"/>
    <w:rsid w:val="001D40AC"/>
    <w:rsid w:val="001D420C"/>
    <w:rsid w:val="001D68BA"/>
    <w:rsid w:val="001D7103"/>
    <w:rsid w:val="001D763B"/>
    <w:rsid w:val="001E1748"/>
    <w:rsid w:val="001E1A2F"/>
    <w:rsid w:val="001E1C1D"/>
    <w:rsid w:val="001F0380"/>
    <w:rsid w:val="001F330E"/>
    <w:rsid w:val="001F3D41"/>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3F24"/>
    <w:rsid w:val="00244AA6"/>
    <w:rsid w:val="00245A6F"/>
    <w:rsid w:val="002468DF"/>
    <w:rsid w:val="0025106D"/>
    <w:rsid w:val="00255BAA"/>
    <w:rsid w:val="00262749"/>
    <w:rsid w:val="00263923"/>
    <w:rsid w:val="00264C9F"/>
    <w:rsid w:val="0026509D"/>
    <w:rsid w:val="00272837"/>
    <w:rsid w:val="002753F0"/>
    <w:rsid w:val="00280880"/>
    <w:rsid w:val="0028172A"/>
    <w:rsid w:val="00283095"/>
    <w:rsid w:val="002833A1"/>
    <w:rsid w:val="00287F63"/>
    <w:rsid w:val="0029121A"/>
    <w:rsid w:val="00291A98"/>
    <w:rsid w:val="0029239D"/>
    <w:rsid w:val="00292893"/>
    <w:rsid w:val="00297668"/>
    <w:rsid w:val="00297E9D"/>
    <w:rsid w:val="002A1CD8"/>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0833"/>
    <w:rsid w:val="002F248D"/>
    <w:rsid w:val="002F3B28"/>
    <w:rsid w:val="002F613F"/>
    <w:rsid w:val="002F72CD"/>
    <w:rsid w:val="00301E14"/>
    <w:rsid w:val="00303B4C"/>
    <w:rsid w:val="003041A0"/>
    <w:rsid w:val="003101F9"/>
    <w:rsid w:val="0031143A"/>
    <w:rsid w:val="00311E19"/>
    <w:rsid w:val="00317FF2"/>
    <w:rsid w:val="00320234"/>
    <w:rsid w:val="003229A9"/>
    <w:rsid w:val="00322BF5"/>
    <w:rsid w:val="00333191"/>
    <w:rsid w:val="00335C51"/>
    <w:rsid w:val="0034001B"/>
    <w:rsid w:val="003416B6"/>
    <w:rsid w:val="003426B0"/>
    <w:rsid w:val="00342D0C"/>
    <w:rsid w:val="0034365A"/>
    <w:rsid w:val="003456F7"/>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FC2"/>
    <w:rsid w:val="003A3607"/>
    <w:rsid w:val="003A4695"/>
    <w:rsid w:val="003A4794"/>
    <w:rsid w:val="003A59C4"/>
    <w:rsid w:val="003A6EAD"/>
    <w:rsid w:val="003B0BBF"/>
    <w:rsid w:val="003B23C1"/>
    <w:rsid w:val="003B273A"/>
    <w:rsid w:val="003B38E9"/>
    <w:rsid w:val="003B4A20"/>
    <w:rsid w:val="003C0B47"/>
    <w:rsid w:val="003C0D02"/>
    <w:rsid w:val="003C175C"/>
    <w:rsid w:val="003C36E0"/>
    <w:rsid w:val="003C448D"/>
    <w:rsid w:val="003C6B2C"/>
    <w:rsid w:val="003D196A"/>
    <w:rsid w:val="003D7993"/>
    <w:rsid w:val="003E4FCC"/>
    <w:rsid w:val="003E7A1C"/>
    <w:rsid w:val="003F0FB6"/>
    <w:rsid w:val="003F3EE2"/>
    <w:rsid w:val="003F422D"/>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1D5"/>
    <w:rsid w:val="0045432D"/>
    <w:rsid w:val="004561A3"/>
    <w:rsid w:val="004568FE"/>
    <w:rsid w:val="00460D4C"/>
    <w:rsid w:val="00462115"/>
    <w:rsid w:val="00466277"/>
    <w:rsid w:val="00470F43"/>
    <w:rsid w:val="00475015"/>
    <w:rsid w:val="00476696"/>
    <w:rsid w:val="00483232"/>
    <w:rsid w:val="004857FF"/>
    <w:rsid w:val="0048592B"/>
    <w:rsid w:val="00487F90"/>
    <w:rsid w:val="00490CC7"/>
    <w:rsid w:val="004969D7"/>
    <w:rsid w:val="004979FE"/>
    <w:rsid w:val="004A26D4"/>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0750F"/>
    <w:rsid w:val="00511B37"/>
    <w:rsid w:val="00514157"/>
    <w:rsid w:val="00516251"/>
    <w:rsid w:val="00517E7B"/>
    <w:rsid w:val="00522BD1"/>
    <w:rsid w:val="00523003"/>
    <w:rsid w:val="00527A6F"/>
    <w:rsid w:val="005322D9"/>
    <w:rsid w:val="0053435C"/>
    <w:rsid w:val="00541BD7"/>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14AA"/>
    <w:rsid w:val="0059701F"/>
    <w:rsid w:val="00597B08"/>
    <w:rsid w:val="005A2760"/>
    <w:rsid w:val="005A3978"/>
    <w:rsid w:val="005A5813"/>
    <w:rsid w:val="005B1B8E"/>
    <w:rsid w:val="005B3A78"/>
    <w:rsid w:val="005B4A8C"/>
    <w:rsid w:val="005B5459"/>
    <w:rsid w:val="005B6F6E"/>
    <w:rsid w:val="005B7C0C"/>
    <w:rsid w:val="005B7CBD"/>
    <w:rsid w:val="005C19BD"/>
    <w:rsid w:val="005C1F86"/>
    <w:rsid w:val="005C2358"/>
    <w:rsid w:val="005C2E96"/>
    <w:rsid w:val="005C3A78"/>
    <w:rsid w:val="005C4AE0"/>
    <w:rsid w:val="005C7D3F"/>
    <w:rsid w:val="005D0C28"/>
    <w:rsid w:val="005D1D7F"/>
    <w:rsid w:val="005D2070"/>
    <w:rsid w:val="005D4AF3"/>
    <w:rsid w:val="005D65E2"/>
    <w:rsid w:val="005E37A1"/>
    <w:rsid w:val="005E460C"/>
    <w:rsid w:val="005E48BC"/>
    <w:rsid w:val="005F1D21"/>
    <w:rsid w:val="005F4885"/>
    <w:rsid w:val="005F4CD0"/>
    <w:rsid w:val="005F6EF4"/>
    <w:rsid w:val="005F7133"/>
    <w:rsid w:val="00600405"/>
    <w:rsid w:val="006076CB"/>
    <w:rsid w:val="006101D0"/>
    <w:rsid w:val="00614E9B"/>
    <w:rsid w:val="00621328"/>
    <w:rsid w:val="00621D08"/>
    <w:rsid w:val="00626C2D"/>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0DE9"/>
    <w:rsid w:val="00673436"/>
    <w:rsid w:val="006741F3"/>
    <w:rsid w:val="00675DF2"/>
    <w:rsid w:val="00682BC6"/>
    <w:rsid w:val="00683057"/>
    <w:rsid w:val="0068596B"/>
    <w:rsid w:val="0068597C"/>
    <w:rsid w:val="0069205F"/>
    <w:rsid w:val="006941DC"/>
    <w:rsid w:val="00694D92"/>
    <w:rsid w:val="0069736E"/>
    <w:rsid w:val="00697F49"/>
    <w:rsid w:val="006A0073"/>
    <w:rsid w:val="006A21DB"/>
    <w:rsid w:val="006A2DC8"/>
    <w:rsid w:val="006A3E6F"/>
    <w:rsid w:val="006A6DB5"/>
    <w:rsid w:val="006B1564"/>
    <w:rsid w:val="006B6BDA"/>
    <w:rsid w:val="006C4A34"/>
    <w:rsid w:val="006C78AA"/>
    <w:rsid w:val="006C7E5D"/>
    <w:rsid w:val="006D3BAD"/>
    <w:rsid w:val="006D3FBB"/>
    <w:rsid w:val="006D70AF"/>
    <w:rsid w:val="006DD87C"/>
    <w:rsid w:val="006E0589"/>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21DB"/>
    <w:rsid w:val="00772586"/>
    <w:rsid w:val="00773C0E"/>
    <w:rsid w:val="00773C67"/>
    <w:rsid w:val="007825EB"/>
    <w:rsid w:val="00782F9E"/>
    <w:rsid w:val="007861E4"/>
    <w:rsid w:val="00793151"/>
    <w:rsid w:val="0079373F"/>
    <w:rsid w:val="007968E2"/>
    <w:rsid w:val="007968FB"/>
    <w:rsid w:val="00796CA1"/>
    <w:rsid w:val="007A68F1"/>
    <w:rsid w:val="007A6FB7"/>
    <w:rsid w:val="007A719B"/>
    <w:rsid w:val="007A7CB4"/>
    <w:rsid w:val="007B2157"/>
    <w:rsid w:val="007B37F5"/>
    <w:rsid w:val="007B46B2"/>
    <w:rsid w:val="007B671A"/>
    <w:rsid w:val="007B77C0"/>
    <w:rsid w:val="007C17BE"/>
    <w:rsid w:val="007C4373"/>
    <w:rsid w:val="007C4F9F"/>
    <w:rsid w:val="007D031D"/>
    <w:rsid w:val="007D21FA"/>
    <w:rsid w:val="007D4F96"/>
    <w:rsid w:val="007D5A0A"/>
    <w:rsid w:val="007E18A8"/>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30173"/>
    <w:rsid w:val="00832E5A"/>
    <w:rsid w:val="008345A8"/>
    <w:rsid w:val="00840C23"/>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59B1"/>
    <w:rsid w:val="0088619E"/>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45"/>
    <w:rsid w:val="009378BD"/>
    <w:rsid w:val="00937F60"/>
    <w:rsid w:val="009424F8"/>
    <w:rsid w:val="00942F6F"/>
    <w:rsid w:val="0094338C"/>
    <w:rsid w:val="00944826"/>
    <w:rsid w:val="00950210"/>
    <w:rsid w:val="009502F2"/>
    <w:rsid w:val="009533A8"/>
    <w:rsid w:val="00954A17"/>
    <w:rsid w:val="00957370"/>
    <w:rsid w:val="00961273"/>
    <w:rsid w:val="0096374B"/>
    <w:rsid w:val="00972157"/>
    <w:rsid w:val="009751D4"/>
    <w:rsid w:val="00981284"/>
    <w:rsid w:val="0098176C"/>
    <w:rsid w:val="0098493C"/>
    <w:rsid w:val="00987E85"/>
    <w:rsid w:val="00990D99"/>
    <w:rsid w:val="00992456"/>
    <w:rsid w:val="00992B4F"/>
    <w:rsid w:val="00994F9C"/>
    <w:rsid w:val="009A54AC"/>
    <w:rsid w:val="009A69A9"/>
    <w:rsid w:val="009A7D44"/>
    <w:rsid w:val="009B0A78"/>
    <w:rsid w:val="009B1C26"/>
    <w:rsid w:val="009B1F7D"/>
    <w:rsid w:val="009B218F"/>
    <w:rsid w:val="009B3DD2"/>
    <w:rsid w:val="009B5E65"/>
    <w:rsid w:val="009B6FFD"/>
    <w:rsid w:val="009B73E5"/>
    <w:rsid w:val="009C6BC4"/>
    <w:rsid w:val="009C6F13"/>
    <w:rsid w:val="009D11BD"/>
    <w:rsid w:val="009D2C30"/>
    <w:rsid w:val="009D3603"/>
    <w:rsid w:val="009D5269"/>
    <w:rsid w:val="009E0E2A"/>
    <w:rsid w:val="009E0E46"/>
    <w:rsid w:val="009E3A3F"/>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BDB"/>
    <w:rsid w:val="00A54476"/>
    <w:rsid w:val="00A54B8B"/>
    <w:rsid w:val="00A54FC1"/>
    <w:rsid w:val="00A56240"/>
    <w:rsid w:val="00A633CA"/>
    <w:rsid w:val="00A6669C"/>
    <w:rsid w:val="00A6761C"/>
    <w:rsid w:val="00A71C3F"/>
    <w:rsid w:val="00A82A9B"/>
    <w:rsid w:val="00A839BC"/>
    <w:rsid w:val="00A841DB"/>
    <w:rsid w:val="00A847D2"/>
    <w:rsid w:val="00A863B2"/>
    <w:rsid w:val="00A87A75"/>
    <w:rsid w:val="00A931B7"/>
    <w:rsid w:val="00A93B7D"/>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13883"/>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1EC"/>
    <w:rsid w:val="00B84972"/>
    <w:rsid w:val="00B84DB2"/>
    <w:rsid w:val="00B90065"/>
    <w:rsid w:val="00B90DA5"/>
    <w:rsid w:val="00B9267E"/>
    <w:rsid w:val="00B93C3F"/>
    <w:rsid w:val="00B94151"/>
    <w:rsid w:val="00B94CB6"/>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15469"/>
    <w:rsid w:val="00C2077D"/>
    <w:rsid w:val="00C21072"/>
    <w:rsid w:val="00C23490"/>
    <w:rsid w:val="00C2753C"/>
    <w:rsid w:val="00C3056F"/>
    <w:rsid w:val="00C33334"/>
    <w:rsid w:val="00C347A4"/>
    <w:rsid w:val="00C34C41"/>
    <w:rsid w:val="00C34D16"/>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3142"/>
    <w:rsid w:val="00C66FE9"/>
    <w:rsid w:val="00C6739E"/>
    <w:rsid w:val="00C70384"/>
    <w:rsid w:val="00C72774"/>
    <w:rsid w:val="00C755E4"/>
    <w:rsid w:val="00C82966"/>
    <w:rsid w:val="00C82FCB"/>
    <w:rsid w:val="00C87E91"/>
    <w:rsid w:val="00C9178F"/>
    <w:rsid w:val="00C93D4C"/>
    <w:rsid w:val="00CA2CC4"/>
    <w:rsid w:val="00CA3589"/>
    <w:rsid w:val="00CA5FCB"/>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7A95"/>
    <w:rsid w:val="00D3118B"/>
    <w:rsid w:val="00D311D9"/>
    <w:rsid w:val="00D323C3"/>
    <w:rsid w:val="00D34B9F"/>
    <w:rsid w:val="00D34F42"/>
    <w:rsid w:val="00D34F8A"/>
    <w:rsid w:val="00D373AA"/>
    <w:rsid w:val="00D42F45"/>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9C4"/>
    <w:rsid w:val="00D93D46"/>
    <w:rsid w:val="00D94F26"/>
    <w:rsid w:val="00D97CA0"/>
    <w:rsid w:val="00DA07C4"/>
    <w:rsid w:val="00DA1910"/>
    <w:rsid w:val="00DA1FEB"/>
    <w:rsid w:val="00DA35D6"/>
    <w:rsid w:val="00DA5AE9"/>
    <w:rsid w:val="00DA7DCE"/>
    <w:rsid w:val="00DB3D0D"/>
    <w:rsid w:val="00DC5426"/>
    <w:rsid w:val="00DC5CFF"/>
    <w:rsid w:val="00DC6E67"/>
    <w:rsid w:val="00DC7EC6"/>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DF6E8C"/>
    <w:rsid w:val="00E009A9"/>
    <w:rsid w:val="00E04A7A"/>
    <w:rsid w:val="00E04B09"/>
    <w:rsid w:val="00E05DF9"/>
    <w:rsid w:val="00E066A3"/>
    <w:rsid w:val="00E10885"/>
    <w:rsid w:val="00E10D82"/>
    <w:rsid w:val="00E139A8"/>
    <w:rsid w:val="00E1509E"/>
    <w:rsid w:val="00E16697"/>
    <w:rsid w:val="00E17386"/>
    <w:rsid w:val="00E17C42"/>
    <w:rsid w:val="00E252E8"/>
    <w:rsid w:val="00E321AF"/>
    <w:rsid w:val="00E326C3"/>
    <w:rsid w:val="00E37734"/>
    <w:rsid w:val="00E413F0"/>
    <w:rsid w:val="00E43BB0"/>
    <w:rsid w:val="00E44E88"/>
    <w:rsid w:val="00E45911"/>
    <w:rsid w:val="00E51D67"/>
    <w:rsid w:val="00E53176"/>
    <w:rsid w:val="00E53B9F"/>
    <w:rsid w:val="00E5483D"/>
    <w:rsid w:val="00E60CC2"/>
    <w:rsid w:val="00E71228"/>
    <w:rsid w:val="00E71B20"/>
    <w:rsid w:val="00E7517B"/>
    <w:rsid w:val="00E8015B"/>
    <w:rsid w:val="00E80912"/>
    <w:rsid w:val="00E82992"/>
    <w:rsid w:val="00E85414"/>
    <w:rsid w:val="00E85CB4"/>
    <w:rsid w:val="00E87C42"/>
    <w:rsid w:val="00E94E92"/>
    <w:rsid w:val="00E95C1B"/>
    <w:rsid w:val="00E97913"/>
    <w:rsid w:val="00EA0D04"/>
    <w:rsid w:val="00EA14B5"/>
    <w:rsid w:val="00EB2FFE"/>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61F1"/>
    <w:rsid w:val="00F66754"/>
    <w:rsid w:val="00F71C51"/>
    <w:rsid w:val="00F72AA8"/>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04FA"/>
    <w:rsid w:val="00FD0B7C"/>
    <w:rsid w:val="00FD131C"/>
    <w:rsid w:val="00FD3B46"/>
    <w:rsid w:val="00FD792B"/>
    <w:rsid w:val="00FE0B25"/>
    <w:rsid w:val="00FE28B3"/>
    <w:rsid w:val="00FE29B8"/>
    <w:rsid w:val="00FE3DB6"/>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46979. Informe técnico con visto bueno del ingeniero Torrento. FV</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4FF5-C58F-4E15-8BB0-E977922B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CC1CDA03-E902-4D0C-ACBF-01352BC1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8</Pages>
  <Words>3711</Words>
  <Characters>20415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4</cp:revision>
  <cp:lastPrinted>2021-01-22T14:12:00Z</cp:lastPrinted>
  <dcterms:created xsi:type="dcterms:W3CDTF">2021-05-06T18:17:00Z</dcterms:created>
  <dcterms:modified xsi:type="dcterms:W3CDTF">2021-05-06T18:23:00Z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