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9FA196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BB31F3">
        <w:rPr>
          <w:rFonts w:ascii="Museo Sans 900" w:eastAsia="Times New Roman" w:hAnsi="Museo Sans 900" w:cs="Times New Roman"/>
          <w:b/>
          <w:bCs/>
          <w:sz w:val="20"/>
          <w:szCs w:val="20"/>
          <w:lang w:val="es-MX" w:eastAsia="es-ES"/>
        </w:rPr>
        <w:t>0151</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BB31F3">
        <w:rPr>
          <w:rFonts w:ascii="Museo Sans 300" w:eastAsia="Times New Roman" w:hAnsi="Museo Sans 300" w:cs="Times New Roman"/>
          <w:sz w:val="20"/>
          <w:szCs w:val="20"/>
          <w:lang w:val="es-MX" w:eastAsia="es-ES"/>
        </w:rPr>
        <w:t>diez</w:t>
      </w:r>
      <w:r w:rsidR="00BB31F3"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BB31F3">
        <w:rPr>
          <w:rFonts w:ascii="Museo Sans 300" w:eastAsia="Times New Roman" w:hAnsi="Museo Sans 300" w:cs="Times New Roman"/>
          <w:sz w:val="20"/>
          <w:szCs w:val="20"/>
          <w:lang w:val="es-MX" w:eastAsia="es-ES"/>
        </w:rPr>
        <w:t>cuarenta</w:t>
      </w:r>
      <w:r w:rsidR="00BB31F3"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BB31F3">
        <w:rPr>
          <w:rFonts w:ascii="Museo Sans 300" w:eastAsia="Times New Roman" w:hAnsi="Museo Sans 300" w:cs="Times New Roman"/>
          <w:sz w:val="20"/>
          <w:szCs w:val="20"/>
          <w:lang w:val="es-MX" w:eastAsia="es-ES"/>
        </w:rPr>
        <w:t xml:space="preserve">veintidós </w:t>
      </w:r>
      <w:r w:rsidR="00781E4D" w:rsidRPr="00A93D70">
        <w:rPr>
          <w:rFonts w:ascii="Museo Sans 300" w:eastAsia="Times New Roman" w:hAnsi="Museo Sans 300" w:cs="Times New Roman"/>
          <w:sz w:val="20"/>
          <w:szCs w:val="20"/>
          <w:lang w:val="es-MX" w:eastAsia="es-ES"/>
        </w:rPr>
        <w:t xml:space="preserve">de </w:t>
      </w:r>
      <w:r w:rsidR="00BB31F3">
        <w:rPr>
          <w:rFonts w:ascii="Museo Sans 300" w:eastAsia="Times New Roman" w:hAnsi="Museo Sans 300" w:cs="Times New Roman"/>
          <w:sz w:val="20"/>
          <w:szCs w:val="20"/>
          <w:lang w:val="es-MX" w:eastAsia="es-ES"/>
        </w:rPr>
        <w:t>febrero</w:t>
      </w:r>
      <w:r w:rsidR="00BB31F3"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269E0B79" w:rsidR="002B1221"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2DCF9620"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E66BDD">
        <w:rPr>
          <w:rFonts w:ascii="Museo Sans 300" w:hAnsi="Museo Sans 300"/>
          <w:sz w:val="20"/>
          <w:szCs w:val="20"/>
        </w:rPr>
        <w:t>veinti</w:t>
      </w:r>
      <w:r w:rsidR="00FA3AB1">
        <w:rPr>
          <w:rFonts w:ascii="Museo Sans 300" w:hAnsi="Museo Sans 300"/>
          <w:sz w:val="20"/>
          <w:szCs w:val="20"/>
        </w:rPr>
        <w:t>cuatro de septiembre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D20BE7">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595B7A">
        <w:rPr>
          <w:rFonts w:ascii="Museo Sans 300" w:hAnsi="Museo Sans 300"/>
          <w:sz w:val="20"/>
          <w:szCs w:val="20"/>
        </w:rPr>
        <w:t>XXXXXXXX</w:t>
      </w:r>
      <w:r w:rsidRPr="00A93D70">
        <w:rPr>
          <w:rFonts w:ascii="Museo Sans 300" w:hAnsi="Museo Sans 300"/>
          <w:sz w:val="20"/>
          <w:szCs w:val="20"/>
        </w:rPr>
        <w:t> interpuso un reclamo en contra de la sociedad EEO, S.A. de C.V.,</w:t>
      </w:r>
      <w:r w:rsidR="00C9409E">
        <w:rPr>
          <w:rFonts w:ascii="Museo Sans 300" w:hAnsi="Museo Sans 300"/>
          <w:sz w:val="20"/>
          <w:szCs w:val="20"/>
        </w:rPr>
        <w:t xml:space="preserve"> </w:t>
      </w:r>
      <w:r w:rsidRPr="00A93D70">
        <w:rPr>
          <w:rFonts w:ascii="Museo Sans 300" w:hAnsi="Museo Sans 300"/>
          <w:sz w:val="20"/>
          <w:szCs w:val="20"/>
        </w:rPr>
        <w:t xml:space="preserve">debido al cobro </w:t>
      </w:r>
      <w:r w:rsidR="00FA3AB1" w:rsidRPr="00FA3AB1">
        <w:rPr>
          <w:rFonts w:ascii="Museo Sans 300" w:hAnsi="Museo Sans 300"/>
          <w:sz w:val="20"/>
          <w:szCs w:val="20"/>
          <w:lang w:val="es-SV"/>
        </w:rPr>
        <w:t>las cantidades de SEISCIENTOS CATORCE 16/100 DÓLARES DE LOS ESTADOS UNIDOS DE AMÉRICA (USD 614.16) y CIENTO DIECINUEVE 80/100 DÓLARES DE LOS ESTADOS UNIDOS DE AMÉRICA (USD 119.80) ambas</w:t>
      </w:r>
      <w:r w:rsidR="00E402BD">
        <w:rPr>
          <w:rFonts w:ascii="Museo Sans 300" w:hAnsi="Museo Sans 300"/>
          <w:sz w:val="20"/>
          <w:szCs w:val="20"/>
          <w:lang w:val="es-SV"/>
        </w:rPr>
        <w:t xml:space="preserve"> con</w:t>
      </w:r>
      <w:r w:rsidR="00FA3AB1" w:rsidRPr="00FA3AB1">
        <w:rPr>
          <w:rFonts w:ascii="Museo Sans 300" w:hAnsi="Museo Sans 300"/>
          <w:sz w:val="20"/>
          <w:szCs w:val="20"/>
          <w:lang w:val="es-SV"/>
        </w:rPr>
        <w:t xml:space="preserve"> IVA incluido</w:t>
      </w:r>
      <w:r w:rsidRPr="00A93D70">
        <w:rPr>
          <w:rFonts w:ascii="Museo Sans 300" w:hAnsi="Museo Sans 300"/>
          <w:sz w:val="20"/>
          <w:szCs w:val="20"/>
        </w:rPr>
        <w:t>, por la presunta existencia de condici</w:t>
      </w:r>
      <w:r w:rsidR="00A62FB7">
        <w:rPr>
          <w:rFonts w:ascii="Museo Sans 300" w:hAnsi="Museo Sans 300"/>
          <w:sz w:val="20"/>
          <w:szCs w:val="20"/>
        </w:rPr>
        <w:t>ones</w:t>
      </w:r>
      <w:r w:rsidRPr="00A93D70">
        <w:rPr>
          <w:rFonts w:ascii="Museo Sans 300" w:hAnsi="Museo Sans 300"/>
          <w:sz w:val="20"/>
          <w:szCs w:val="20"/>
        </w:rPr>
        <w:t xml:space="preserve"> irregular</w:t>
      </w:r>
      <w:r w:rsidR="00A62FB7">
        <w:rPr>
          <w:rFonts w:ascii="Museo Sans 300" w:hAnsi="Museo Sans 300"/>
          <w:sz w:val="20"/>
          <w:szCs w:val="20"/>
        </w:rPr>
        <w:t>es</w:t>
      </w:r>
      <w:r w:rsidRPr="00A93D70">
        <w:rPr>
          <w:rFonts w:ascii="Museo Sans 300" w:hAnsi="Museo Sans 300"/>
          <w:sz w:val="20"/>
          <w:szCs w:val="20"/>
        </w:rPr>
        <w:t xml:space="preserve"> que afect</w:t>
      </w:r>
      <w:r w:rsidR="00A62FB7">
        <w:rPr>
          <w:rFonts w:ascii="Museo Sans 300" w:hAnsi="Museo Sans 300"/>
          <w:sz w:val="20"/>
          <w:szCs w:val="20"/>
        </w:rPr>
        <w:t>aron</w:t>
      </w:r>
      <w:r w:rsidRPr="00A93D70">
        <w:rPr>
          <w:rFonts w:ascii="Museo Sans 300" w:hAnsi="Museo Sans 300"/>
          <w:sz w:val="20"/>
          <w:szCs w:val="20"/>
        </w:rPr>
        <w:t xml:space="preserve"> el correcto registro del consumo de energía eléctrica en el suministro identificado con el NIC </w:t>
      </w:r>
      <w:r w:rsidR="00595B7A">
        <w:rPr>
          <w:rFonts w:ascii="Museo Sans 300" w:hAnsi="Museo Sans 300"/>
          <w:sz w:val="20"/>
          <w:szCs w:val="20"/>
        </w:rPr>
        <w:t>XXXXXXXX</w:t>
      </w:r>
      <w:r w:rsidRPr="00A93D70">
        <w:rPr>
          <w:rFonts w:ascii="Museo Sans 300" w:hAnsi="Museo Sans 300"/>
          <w:sz w:val="20"/>
          <w:szCs w:val="20"/>
        </w:rPr>
        <w:t>. </w:t>
      </w:r>
      <w:r w:rsidRPr="00A93D70">
        <w:rPr>
          <w:rFonts w:ascii="Museo Sans 300" w:eastAsia="Museo Sans" w:hAnsi="Museo Sans 300"/>
          <w:sz w:val="20"/>
          <w:szCs w:val="20"/>
        </w:rPr>
        <w:t> </w:t>
      </w:r>
    </w:p>
    <w:p w14:paraId="1B7605E0" w14:textId="77777777" w:rsidR="00D94146" w:rsidRPr="00A93D70" w:rsidRDefault="00D94146"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4ED16AC8" w14:textId="77777777" w:rsidR="00F0042B" w:rsidRPr="00263E33" w:rsidRDefault="00F0042B"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0D7AC63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7D6978">
        <w:rPr>
          <w:rFonts w:ascii="Museo Sans 300" w:hAnsi="Museo Sans 300"/>
          <w:sz w:val="20"/>
          <w:szCs w:val="20"/>
          <w:lang w:val="es-SV"/>
        </w:rPr>
        <w:t>1</w:t>
      </w:r>
      <w:r w:rsidR="00F124FB">
        <w:rPr>
          <w:rFonts w:ascii="Museo Sans 300" w:hAnsi="Museo Sans 300"/>
          <w:sz w:val="20"/>
          <w:szCs w:val="20"/>
          <w:lang w:val="es-SV"/>
        </w:rPr>
        <w:t>022</w:t>
      </w:r>
      <w:r w:rsidR="00282394">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282394">
        <w:rPr>
          <w:rFonts w:ascii="Museo Sans 300" w:hAnsi="Museo Sans 300"/>
          <w:sz w:val="20"/>
          <w:szCs w:val="20"/>
          <w:lang w:val="es-SV"/>
        </w:rPr>
        <w:t>veint</w:t>
      </w:r>
      <w:r w:rsidR="007D6978">
        <w:rPr>
          <w:rFonts w:ascii="Museo Sans 300" w:hAnsi="Museo Sans 300"/>
          <w:sz w:val="20"/>
          <w:szCs w:val="20"/>
          <w:lang w:val="es-SV"/>
        </w:rPr>
        <w:t>i</w:t>
      </w:r>
      <w:r w:rsidR="00F124FB">
        <w:rPr>
          <w:rFonts w:ascii="Museo Sans 300" w:hAnsi="Museo Sans 300"/>
          <w:sz w:val="20"/>
          <w:szCs w:val="20"/>
          <w:lang w:val="es-SV"/>
        </w:rPr>
        <w:t>nueve de septiembre</w:t>
      </w:r>
      <w:r w:rsidR="00263E33" w:rsidRPr="00263E33">
        <w:rPr>
          <w:rFonts w:ascii="Museo Sans 300" w:hAnsi="Museo Sans 300"/>
          <w:sz w:val="20"/>
          <w:szCs w:val="20"/>
          <w:lang w:val="es-SV"/>
        </w:rPr>
        <w:t xml:space="preserve"> de dos mil </w:t>
      </w:r>
      <w:r w:rsidR="00282394">
        <w:rPr>
          <w:rFonts w:ascii="Museo Sans 300" w:hAnsi="Museo Sans 300"/>
          <w:sz w:val="20"/>
          <w:szCs w:val="20"/>
          <w:lang w:val="es-SV"/>
        </w:rPr>
        <w:t>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7905A4B0"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 la señora </w:t>
      </w:r>
      <w:r w:rsidR="00595B7A">
        <w:rPr>
          <w:rFonts w:ascii="Museo Sans 300" w:hAnsi="Museo Sans 300"/>
          <w:sz w:val="20"/>
          <w:szCs w:val="20"/>
        </w:rPr>
        <w:t>XXXXXXXX</w:t>
      </w:r>
      <w:r w:rsidR="00DD2F98">
        <w:rPr>
          <w:rFonts w:ascii="Museo Sans 300" w:hAnsi="Museo Sans 300"/>
          <w:sz w:val="20"/>
          <w:szCs w:val="20"/>
        </w:rPr>
        <w:t xml:space="preserve"> </w:t>
      </w:r>
      <w:proofErr w:type="gramStart"/>
      <w:r w:rsidR="00F124FB">
        <w:rPr>
          <w:rFonts w:ascii="Museo Sans 300" w:hAnsi="Museo Sans 300"/>
          <w:sz w:val="20"/>
          <w:szCs w:val="20"/>
        </w:rPr>
        <w:t>los</w:t>
      </w:r>
      <w:proofErr w:type="gramEnd"/>
      <w:r w:rsidR="00282394">
        <w:rPr>
          <w:rFonts w:ascii="Museo Sans 300" w:hAnsi="Museo Sans 300"/>
          <w:sz w:val="20"/>
          <w:szCs w:val="20"/>
        </w:rPr>
        <w:t xml:space="preserve"> día</w:t>
      </w:r>
      <w:r w:rsidR="00F124FB">
        <w:rPr>
          <w:rFonts w:ascii="Museo Sans 300" w:hAnsi="Museo Sans 300"/>
          <w:sz w:val="20"/>
          <w:szCs w:val="20"/>
        </w:rPr>
        <w:t>s</w:t>
      </w:r>
      <w:r w:rsidR="00282394">
        <w:rPr>
          <w:rFonts w:ascii="Museo Sans 300" w:hAnsi="Museo Sans 300"/>
          <w:sz w:val="20"/>
          <w:szCs w:val="20"/>
        </w:rPr>
        <w:t xml:space="preserve"> </w:t>
      </w:r>
      <w:r w:rsidR="00F124FB">
        <w:rPr>
          <w:rFonts w:ascii="Museo Sans 300" w:hAnsi="Museo Sans 300"/>
          <w:sz w:val="20"/>
          <w:szCs w:val="20"/>
        </w:rPr>
        <w:t>cinco y siete de octubre</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7D6978">
        <w:rPr>
          <w:rFonts w:ascii="Museo Sans 300" w:hAnsi="Museo Sans 300"/>
          <w:sz w:val="20"/>
          <w:szCs w:val="20"/>
        </w:rPr>
        <w:t>dieci</w:t>
      </w:r>
      <w:r w:rsidR="00F124FB">
        <w:rPr>
          <w:rFonts w:ascii="Museo Sans 300" w:hAnsi="Museo Sans 300"/>
          <w:sz w:val="20"/>
          <w:szCs w:val="20"/>
        </w:rPr>
        <w:t xml:space="preserve">nueve </w:t>
      </w:r>
      <w:r w:rsidR="007D6978">
        <w:rPr>
          <w:rFonts w:ascii="Museo Sans 300" w:hAnsi="Museo Sans 300"/>
          <w:sz w:val="20"/>
          <w:szCs w:val="20"/>
        </w:rPr>
        <w:t>del mismo mes y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153D6EAF" w14:textId="2C6936EC" w:rsidR="00457437" w:rsidRPr="00457437" w:rsidRDefault="00263E33" w:rsidP="00457437">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0741BB">
        <w:rPr>
          <w:rFonts w:ascii="Museo Sans 300" w:hAnsi="Museo Sans 300"/>
          <w:sz w:val="20"/>
          <w:szCs w:val="20"/>
        </w:rPr>
        <w:t>diecinueve de octubre</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595B7A">
        <w:rPr>
          <w:rFonts w:ascii="Museo Sans 300" w:eastAsia="Arial" w:hAnsi="Museo Sans 300"/>
          <w:sz w:val="20"/>
          <w:szCs w:val="20"/>
          <w:lang w:val="es-SV" w:eastAsia="en-US"/>
        </w:rPr>
        <w:t>XXXXXXXX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 xml:space="preserve">A. de C.V., </w:t>
      </w:r>
      <w:r w:rsidR="00457437" w:rsidRPr="00457437">
        <w:rPr>
          <w:rFonts w:ascii="Museo Sans 300" w:hAnsi="Museo Sans 300"/>
          <w:sz w:val="20"/>
          <w:szCs w:val="20"/>
        </w:rPr>
        <w:t>presentó un escrito por medio del cual desistió del cobro de la cantidad de CIENTO DIECINUEVE 80/100 DÓLARES DE LOS ESTADOS UNIDOS DE AMÉRICA (USD</w:t>
      </w:r>
      <w:r w:rsidR="00457437" w:rsidRPr="00457437">
        <w:rPr>
          <w:rFonts w:ascii="Cambria Math" w:hAnsi="Cambria Math" w:cs="Cambria Math"/>
          <w:sz w:val="20"/>
          <w:szCs w:val="20"/>
        </w:rPr>
        <w:t> </w:t>
      </w:r>
      <w:r w:rsidR="00457437" w:rsidRPr="00457437">
        <w:rPr>
          <w:rFonts w:ascii="Museo Sans 300" w:hAnsi="Museo Sans 300"/>
          <w:sz w:val="20"/>
          <w:szCs w:val="20"/>
        </w:rPr>
        <w:t>119.80) IVA incluido, en concepto de condici</w:t>
      </w:r>
      <w:r w:rsidR="00457437" w:rsidRPr="00457437">
        <w:rPr>
          <w:rFonts w:ascii="Museo Sans 300" w:hAnsi="Museo Sans 300" w:cs="Museo Sans 300"/>
          <w:sz w:val="20"/>
          <w:szCs w:val="20"/>
        </w:rPr>
        <w:t>ó</w:t>
      </w:r>
      <w:r w:rsidR="00457437" w:rsidRPr="00457437">
        <w:rPr>
          <w:rFonts w:ascii="Museo Sans 300" w:hAnsi="Museo Sans 300"/>
          <w:sz w:val="20"/>
          <w:szCs w:val="20"/>
        </w:rPr>
        <w:t>n</w:t>
      </w:r>
      <w:r w:rsidR="00457437" w:rsidRPr="00457437">
        <w:rPr>
          <w:rFonts w:ascii="Cambria Math" w:hAnsi="Cambria Math" w:cs="Cambria Math"/>
          <w:sz w:val="20"/>
          <w:szCs w:val="20"/>
        </w:rPr>
        <w:t> </w:t>
      </w:r>
      <w:r w:rsidR="00457437" w:rsidRPr="00457437">
        <w:rPr>
          <w:rFonts w:ascii="Museo Sans 300" w:hAnsi="Museo Sans 300"/>
          <w:sz w:val="20"/>
          <w:szCs w:val="20"/>
        </w:rPr>
        <w:t xml:space="preserve">irregular.  </w:t>
      </w:r>
    </w:p>
    <w:p w14:paraId="02A2F23B" w14:textId="77777777" w:rsidR="00457437" w:rsidRPr="00457437" w:rsidRDefault="00457437" w:rsidP="00457437">
      <w:pPr>
        <w:pStyle w:val="Prrafodelista"/>
        <w:tabs>
          <w:tab w:val="left" w:pos="426"/>
        </w:tabs>
        <w:ind w:left="426"/>
        <w:jc w:val="both"/>
        <w:rPr>
          <w:rFonts w:ascii="Museo Sans 300" w:hAnsi="Museo Sans 300"/>
          <w:sz w:val="20"/>
          <w:szCs w:val="20"/>
        </w:rPr>
      </w:pPr>
    </w:p>
    <w:p w14:paraId="4487427E" w14:textId="4033859E" w:rsidR="00263E33" w:rsidRPr="00457437" w:rsidRDefault="00457437" w:rsidP="00457437">
      <w:pPr>
        <w:pStyle w:val="Prrafodelista"/>
        <w:tabs>
          <w:tab w:val="left" w:pos="426"/>
        </w:tabs>
        <w:ind w:left="426"/>
        <w:jc w:val="both"/>
        <w:rPr>
          <w:rFonts w:ascii="Museo Sans 300" w:hAnsi="Museo Sans 300"/>
          <w:sz w:val="20"/>
          <w:szCs w:val="20"/>
        </w:rPr>
      </w:pPr>
      <w:r w:rsidRPr="00457437">
        <w:rPr>
          <w:rFonts w:ascii="Museo Sans 300" w:hAnsi="Museo Sans 300"/>
          <w:sz w:val="20"/>
          <w:szCs w:val="20"/>
        </w:rPr>
        <w:t>En relación al cobro por la cantidad de SEISCIENTOS CATORCE 16/100 DÓLARES DE LOS ESTADOS UNIDOS DE AMÉRICA (USD</w:t>
      </w:r>
      <w:r w:rsidRPr="00457437">
        <w:rPr>
          <w:rFonts w:ascii="Cambria Math" w:hAnsi="Cambria Math" w:cs="Cambria Math"/>
          <w:sz w:val="20"/>
          <w:szCs w:val="20"/>
        </w:rPr>
        <w:t> </w:t>
      </w:r>
      <w:r w:rsidRPr="00457437">
        <w:rPr>
          <w:rFonts w:ascii="Museo Sans 300" w:hAnsi="Museo Sans 300"/>
          <w:sz w:val="20"/>
          <w:szCs w:val="20"/>
        </w:rPr>
        <w:t>614.16) en concepto de energía no registrada, manifestó que cuenta con las pruebas necesarias para comprobar la existencia de la condición irregular atribuida al usuario.</w:t>
      </w:r>
    </w:p>
    <w:p w14:paraId="7B2FA7C0" w14:textId="77777777" w:rsidR="00457437" w:rsidRDefault="00457437" w:rsidP="00263E33">
      <w:pPr>
        <w:pStyle w:val="Prrafodelista"/>
        <w:tabs>
          <w:tab w:val="left" w:pos="426"/>
        </w:tabs>
        <w:ind w:left="426"/>
        <w:jc w:val="both"/>
        <w:rPr>
          <w:rFonts w:ascii="Museo Sans 300" w:hAnsi="Museo Sans 300"/>
          <w:sz w:val="20"/>
          <w:szCs w:val="20"/>
        </w:rPr>
      </w:pPr>
    </w:p>
    <w:p w14:paraId="6AFE330A" w14:textId="3E23B6FC"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55DE64BE"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595B7A">
        <w:rPr>
          <w:rFonts w:ascii="Museo Sans 300" w:hAnsi="Museo Sans 300"/>
          <w:sz w:val="20"/>
          <w:szCs w:val="20"/>
        </w:rPr>
        <w:t>XXXXXXXX</w:t>
      </w:r>
      <w:r w:rsidR="002971B8">
        <w:rPr>
          <w:rFonts w:ascii="Museo Sans 300" w:hAnsi="Museo Sans 300"/>
          <w:sz w:val="20"/>
          <w:szCs w:val="20"/>
        </w:rPr>
        <w:t>.</w:t>
      </w:r>
    </w:p>
    <w:p w14:paraId="074F858A" w14:textId="43250322"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el</w:t>
      </w:r>
      <w:r w:rsidRPr="00263E33">
        <w:rPr>
          <w:rFonts w:ascii="Museo Sans 300" w:hAnsi="Museo Sans 300"/>
          <w:sz w:val="20"/>
          <w:szCs w:val="20"/>
        </w:rPr>
        <w:t xml:space="preserve"> número </w:t>
      </w:r>
      <w:r w:rsidR="00595B7A">
        <w:rPr>
          <w:rFonts w:ascii="Museo Sans 300" w:hAnsi="Museo Sans 300"/>
          <w:sz w:val="20"/>
          <w:szCs w:val="20"/>
        </w:rPr>
        <w:t>XXXXXXXX</w:t>
      </w:r>
      <w:r w:rsidR="002971B8">
        <w:rPr>
          <w:rFonts w:ascii="Museo Sans 300" w:hAnsi="Museo Sans 300"/>
          <w:sz w:val="20"/>
          <w:szCs w:val="20"/>
        </w:rPr>
        <w:t>.</w:t>
      </w:r>
    </w:p>
    <w:p w14:paraId="10C2A340" w14:textId="722E4658"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acta de inspección de condiciones irregulares bajo la orden</w:t>
      </w:r>
      <w:r w:rsidR="00595B7A">
        <w:rPr>
          <w:rFonts w:ascii="Museo Sans 300" w:hAnsi="Museo Sans 300"/>
          <w:sz w:val="20"/>
          <w:szCs w:val="20"/>
        </w:rPr>
        <w:t xml:space="preserve"> XXXXXX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lastRenderedPageBreak/>
        <w:t>Copia de memoria de cálculo del cobro de energía no registrada.  </w:t>
      </w:r>
    </w:p>
    <w:p w14:paraId="3C9129C6" w14:textId="557557C9"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w:t>
      </w:r>
      <w:r w:rsidR="00457437">
        <w:rPr>
          <w:rFonts w:ascii="Museo Sans 300" w:hAnsi="Museo Sans 300"/>
          <w:sz w:val="20"/>
          <w:szCs w:val="20"/>
        </w:rPr>
        <w:t>.</w:t>
      </w:r>
    </w:p>
    <w:p w14:paraId="42CF4634" w14:textId="77777777" w:rsidR="00457437"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w:t>
      </w:r>
      <w:r w:rsidR="00457437">
        <w:rPr>
          <w:rFonts w:ascii="Museo Sans 300" w:hAnsi="Museo Sans 300"/>
          <w:sz w:val="20"/>
          <w:szCs w:val="20"/>
        </w:rPr>
        <w:t xml:space="preserve">y videos </w:t>
      </w:r>
      <w:r w:rsidRPr="00263E33">
        <w:rPr>
          <w:rFonts w:ascii="Museo Sans 300" w:hAnsi="Museo Sans 300"/>
          <w:sz w:val="20"/>
          <w:szCs w:val="20"/>
        </w:rPr>
        <w:t>de forma magnética que demuestren la condición irregular encontrada. </w:t>
      </w:r>
    </w:p>
    <w:p w14:paraId="27FC5F15" w14:textId="454F129B" w:rsidR="00263E33" w:rsidRPr="00263E33" w:rsidRDefault="00457437"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Factura digital comprobante de la anulación de cobro de $119.80.</w:t>
      </w:r>
      <w:r w:rsidR="00263E33" w:rsidRPr="00263E33">
        <w:rPr>
          <w:rFonts w:ascii="Museo Sans 300" w:hAnsi="Museo Sans 300"/>
          <w:sz w:val="20"/>
          <w:szCs w:val="20"/>
        </w:rPr>
        <w:t>  </w:t>
      </w:r>
    </w:p>
    <w:p w14:paraId="368D5556" w14:textId="77777777" w:rsidR="004A1699" w:rsidRDefault="004A1699" w:rsidP="00263E33">
      <w:pPr>
        <w:pStyle w:val="Prrafodelista"/>
        <w:tabs>
          <w:tab w:val="left" w:pos="426"/>
        </w:tabs>
        <w:ind w:left="426"/>
        <w:jc w:val="both"/>
        <w:rPr>
          <w:rFonts w:ascii="Museo Sans 300" w:hAnsi="Museo Sans 300"/>
          <w:sz w:val="20"/>
          <w:szCs w:val="20"/>
        </w:rPr>
      </w:pPr>
    </w:p>
    <w:p w14:paraId="64EA4B9B" w14:textId="62A83745"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457437">
        <w:rPr>
          <w:rFonts w:ascii="Museo Sans 300" w:hAnsi="Museo Sans 300"/>
          <w:sz w:val="20"/>
          <w:szCs w:val="20"/>
        </w:rPr>
        <w:t>EB</w:t>
      </w:r>
      <w:r w:rsidR="00263E33" w:rsidRPr="00263E33">
        <w:rPr>
          <w:rFonts w:ascii="Museo Sans 300" w:hAnsi="Museo Sans 300"/>
          <w:sz w:val="20"/>
          <w:szCs w:val="20"/>
        </w:rPr>
        <w:t>/CAU-</w:t>
      </w:r>
      <w:r w:rsidR="00457437">
        <w:rPr>
          <w:rFonts w:ascii="Museo Sans 300" w:hAnsi="Museo Sans 300"/>
          <w:sz w:val="20"/>
          <w:szCs w:val="20"/>
        </w:rPr>
        <w:t>636</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457437">
        <w:rPr>
          <w:rFonts w:ascii="Museo Sans 300" w:hAnsi="Museo Sans 300"/>
          <w:sz w:val="20"/>
          <w:szCs w:val="20"/>
        </w:rPr>
        <w:t>veintitrés de octubre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2FA530A8"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BDB98A4" w14:textId="2F50C57A" w:rsidR="00D618F8" w:rsidRPr="00D618F8" w:rsidRDefault="00263E33" w:rsidP="00D618F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457437">
        <w:rPr>
          <w:rFonts w:ascii="Museo Sans 300" w:hAnsi="Museo Sans 300"/>
          <w:sz w:val="20"/>
          <w:szCs w:val="20"/>
        </w:rPr>
        <w:t>1120</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773BE0">
        <w:rPr>
          <w:rFonts w:ascii="Museo Sans 300" w:hAnsi="Museo Sans 300"/>
          <w:sz w:val="20"/>
          <w:szCs w:val="20"/>
        </w:rPr>
        <w:t>veinti</w:t>
      </w:r>
      <w:r w:rsidR="00457437">
        <w:rPr>
          <w:rFonts w:ascii="Museo Sans 300" w:hAnsi="Museo Sans 300"/>
          <w:sz w:val="20"/>
          <w:szCs w:val="20"/>
        </w:rPr>
        <w:t>ocho de octubre</w:t>
      </w:r>
      <w:r w:rsidR="00A37B03">
        <w:rPr>
          <w:rFonts w:ascii="Museo Sans 300" w:hAnsi="Museo Sans 300"/>
          <w:sz w:val="20"/>
          <w:szCs w:val="20"/>
        </w:rPr>
        <w:t xml:space="preserve"> de dos mil </w:t>
      </w:r>
      <w:r w:rsidR="007E7879">
        <w:rPr>
          <w:rFonts w:ascii="Museo Sans 300" w:hAnsi="Museo Sans 300"/>
          <w:sz w:val="20"/>
          <w:szCs w:val="20"/>
        </w:rPr>
        <w:t>veinte</w:t>
      </w:r>
      <w:r w:rsidRPr="00263E33">
        <w:rPr>
          <w:rFonts w:ascii="Museo Sans 300" w:hAnsi="Museo Sans 300"/>
          <w:sz w:val="20"/>
          <w:szCs w:val="20"/>
        </w:rPr>
        <w:t xml:space="preserve">, </w:t>
      </w:r>
      <w:r w:rsidR="00D618F8">
        <w:rPr>
          <w:rFonts w:ascii="Museo Sans 300" w:hAnsi="Museo Sans 300"/>
          <w:sz w:val="20"/>
          <w:szCs w:val="20"/>
        </w:rPr>
        <w:t xml:space="preserve">esta superintendencia </w:t>
      </w:r>
      <w:r w:rsidR="00D618F8" w:rsidRPr="00D618F8">
        <w:rPr>
          <w:rFonts w:ascii="Museo Sans 300" w:hAnsi="Museo Sans 300"/>
          <w:sz w:val="20"/>
          <w:szCs w:val="20"/>
        </w:rPr>
        <w:t>delimit</w:t>
      </w:r>
      <w:r w:rsidR="00D618F8" w:rsidRPr="00D618F8">
        <w:rPr>
          <w:rFonts w:ascii="Museo Sans 300" w:hAnsi="Museo Sans 300" w:cs="Museo Sans 300"/>
          <w:sz w:val="20"/>
          <w:szCs w:val="20"/>
        </w:rPr>
        <w:t>ó</w:t>
      </w:r>
      <w:r w:rsidR="00D618F8" w:rsidRPr="00D618F8">
        <w:rPr>
          <w:rFonts w:ascii="Museo Sans 300" w:hAnsi="Museo Sans 300"/>
          <w:sz w:val="20"/>
          <w:szCs w:val="20"/>
        </w:rPr>
        <w:t xml:space="preserve"> el objeto del procedimiento al cobro de la cantidad de SEISCIENTOS CATORCE 16/100 DÓLARES DE LOS ESTADOS UNIDOS DE AMÉRICA (USD 614.16) por la presunta existencia de una condición irregular en el suministro identificado con el NIC</w:t>
      </w:r>
      <w:r w:rsidR="00D618F8" w:rsidRPr="00D618F8">
        <w:rPr>
          <w:rFonts w:ascii="Cambria Math" w:hAnsi="Cambria Math" w:cs="Cambria Math"/>
          <w:sz w:val="20"/>
          <w:szCs w:val="20"/>
        </w:rPr>
        <w:t> </w:t>
      </w:r>
      <w:r w:rsidR="00595B7A">
        <w:rPr>
          <w:rFonts w:ascii="Museo Sans 300" w:hAnsi="Museo Sans 300"/>
          <w:sz w:val="20"/>
          <w:szCs w:val="20"/>
        </w:rPr>
        <w:t>XXXXXXXX</w:t>
      </w:r>
      <w:r w:rsidR="00D618F8" w:rsidRPr="00D618F8">
        <w:rPr>
          <w:rFonts w:ascii="Museo Sans 300" w:hAnsi="Museo Sans 300"/>
          <w:sz w:val="20"/>
          <w:szCs w:val="20"/>
        </w:rPr>
        <w:t xml:space="preserve"> que afect</w:t>
      </w:r>
      <w:r w:rsidR="00D618F8" w:rsidRPr="00D618F8">
        <w:rPr>
          <w:rFonts w:ascii="Museo Sans 300" w:hAnsi="Museo Sans 300" w:cs="Museo Sans 300"/>
          <w:sz w:val="20"/>
          <w:szCs w:val="20"/>
        </w:rPr>
        <w:t>ó</w:t>
      </w:r>
      <w:r w:rsidR="00D618F8" w:rsidRPr="00D618F8">
        <w:rPr>
          <w:rFonts w:ascii="Museo Sans 300" w:hAnsi="Museo Sans 300"/>
          <w:sz w:val="20"/>
          <w:szCs w:val="20"/>
        </w:rPr>
        <w:t xml:space="preserve"> el correcto registro del consumo de energ</w:t>
      </w:r>
      <w:r w:rsidR="00D618F8" w:rsidRPr="00D618F8">
        <w:rPr>
          <w:rFonts w:ascii="Museo Sans 300" w:hAnsi="Museo Sans 300" w:cs="Museo Sans 300"/>
          <w:sz w:val="20"/>
          <w:szCs w:val="20"/>
        </w:rPr>
        <w:t>í</w:t>
      </w:r>
      <w:r w:rsidR="00D618F8" w:rsidRPr="00D618F8">
        <w:rPr>
          <w:rFonts w:ascii="Museo Sans 300" w:hAnsi="Museo Sans 300"/>
          <w:sz w:val="20"/>
          <w:szCs w:val="20"/>
        </w:rPr>
        <w:t>a el</w:t>
      </w:r>
      <w:r w:rsidR="00D618F8" w:rsidRPr="00D618F8">
        <w:rPr>
          <w:rFonts w:ascii="Museo Sans 300" w:hAnsi="Museo Sans 300" w:cs="Museo Sans 300"/>
          <w:sz w:val="20"/>
          <w:szCs w:val="20"/>
        </w:rPr>
        <w:t>é</w:t>
      </w:r>
      <w:r w:rsidR="00D618F8" w:rsidRPr="00D618F8">
        <w:rPr>
          <w:rFonts w:ascii="Museo Sans 300" w:hAnsi="Museo Sans 300"/>
          <w:sz w:val="20"/>
          <w:szCs w:val="20"/>
        </w:rPr>
        <w:t xml:space="preserve">ctrica. </w:t>
      </w:r>
    </w:p>
    <w:p w14:paraId="42EA6B64" w14:textId="77777777" w:rsidR="00D618F8" w:rsidRPr="00D618F8" w:rsidRDefault="00D618F8" w:rsidP="00D618F8">
      <w:pPr>
        <w:pStyle w:val="Prrafodelista"/>
        <w:tabs>
          <w:tab w:val="left" w:pos="426"/>
        </w:tabs>
        <w:ind w:left="426"/>
        <w:jc w:val="both"/>
        <w:rPr>
          <w:rFonts w:ascii="Museo Sans 300" w:hAnsi="Museo Sans 300"/>
          <w:sz w:val="20"/>
          <w:szCs w:val="20"/>
        </w:rPr>
      </w:pPr>
    </w:p>
    <w:p w14:paraId="3808B0B0" w14:textId="58E04054" w:rsidR="00D618F8" w:rsidRPr="00D618F8" w:rsidRDefault="00D618F8" w:rsidP="00D618F8">
      <w:pPr>
        <w:pStyle w:val="Prrafodelista"/>
        <w:tabs>
          <w:tab w:val="left" w:pos="426"/>
        </w:tabs>
        <w:ind w:left="426"/>
        <w:jc w:val="both"/>
        <w:rPr>
          <w:rFonts w:ascii="Museo Sans 300" w:hAnsi="Museo Sans 300"/>
          <w:sz w:val="20"/>
          <w:szCs w:val="20"/>
        </w:rPr>
      </w:pPr>
      <w:r w:rsidRPr="00D618F8">
        <w:rPr>
          <w:rFonts w:ascii="Museo Sans 300" w:hAnsi="Museo Sans 300"/>
          <w:sz w:val="20"/>
          <w:szCs w:val="20"/>
        </w:rPr>
        <w:t xml:space="preserve">En el mismo acuerdo, se </w:t>
      </w:r>
      <w:r w:rsidR="00E402BD">
        <w:rPr>
          <w:rFonts w:ascii="Museo Sans 300" w:hAnsi="Museo Sans 300"/>
          <w:sz w:val="20"/>
          <w:szCs w:val="20"/>
        </w:rPr>
        <w:t>abrió a pruebas el presente procedimiento, por</w:t>
      </w:r>
      <w:r w:rsidR="00E402BD" w:rsidRPr="00D618F8">
        <w:rPr>
          <w:rFonts w:ascii="Museo Sans 300" w:hAnsi="Museo Sans 300"/>
          <w:sz w:val="20"/>
          <w:szCs w:val="20"/>
        </w:rPr>
        <w:t xml:space="preserve"> un plazo de veinte d</w:t>
      </w:r>
      <w:r w:rsidR="00E402BD" w:rsidRPr="00D618F8">
        <w:rPr>
          <w:rFonts w:ascii="Museo Sans 300" w:hAnsi="Museo Sans 300" w:cs="Museo Sans 300"/>
          <w:sz w:val="20"/>
          <w:szCs w:val="20"/>
        </w:rPr>
        <w:t>í</w:t>
      </w:r>
      <w:r w:rsidR="00E402BD" w:rsidRPr="00D618F8">
        <w:rPr>
          <w:rFonts w:ascii="Museo Sans 300" w:hAnsi="Museo Sans 300"/>
          <w:sz w:val="20"/>
          <w:szCs w:val="20"/>
        </w:rPr>
        <w:t>as h</w:t>
      </w:r>
      <w:r w:rsidR="00E402BD" w:rsidRPr="00D618F8">
        <w:rPr>
          <w:rFonts w:ascii="Museo Sans 300" w:hAnsi="Museo Sans 300" w:cs="Museo Sans 300"/>
          <w:sz w:val="20"/>
          <w:szCs w:val="20"/>
        </w:rPr>
        <w:t>á</w:t>
      </w:r>
      <w:r w:rsidR="00E402BD" w:rsidRPr="00D618F8">
        <w:rPr>
          <w:rFonts w:ascii="Museo Sans 300" w:hAnsi="Museo Sans 300"/>
          <w:sz w:val="20"/>
          <w:szCs w:val="20"/>
        </w:rPr>
        <w:t>biles contados a partir del d</w:t>
      </w:r>
      <w:r w:rsidR="00E402BD" w:rsidRPr="00D618F8">
        <w:rPr>
          <w:rFonts w:ascii="Museo Sans 300" w:hAnsi="Museo Sans 300" w:cs="Museo Sans 300"/>
          <w:sz w:val="20"/>
          <w:szCs w:val="20"/>
        </w:rPr>
        <w:t>í</w:t>
      </w:r>
      <w:r w:rsidR="00E402BD" w:rsidRPr="00D618F8">
        <w:rPr>
          <w:rFonts w:ascii="Museo Sans 300" w:hAnsi="Museo Sans 300"/>
          <w:sz w:val="20"/>
          <w:szCs w:val="20"/>
        </w:rPr>
        <w:t>a siguiente a la notificaci</w:t>
      </w:r>
      <w:r w:rsidR="00E402BD" w:rsidRPr="00D618F8">
        <w:rPr>
          <w:rFonts w:ascii="Museo Sans 300" w:hAnsi="Museo Sans 300" w:cs="Museo Sans 300"/>
          <w:sz w:val="20"/>
          <w:szCs w:val="20"/>
        </w:rPr>
        <w:t>ó</w:t>
      </w:r>
      <w:r w:rsidR="00E402BD" w:rsidRPr="00D618F8">
        <w:rPr>
          <w:rFonts w:ascii="Museo Sans 300" w:hAnsi="Museo Sans 300"/>
          <w:sz w:val="20"/>
          <w:szCs w:val="20"/>
        </w:rPr>
        <w:t>n de dicho prove</w:t>
      </w:r>
      <w:r w:rsidR="00E402BD" w:rsidRPr="00D618F8">
        <w:rPr>
          <w:rFonts w:ascii="Museo Sans 300" w:hAnsi="Museo Sans 300" w:cs="Museo Sans 300"/>
          <w:sz w:val="20"/>
          <w:szCs w:val="20"/>
        </w:rPr>
        <w:t>í</w:t>
      </w:r>
      <w:r w:rsidR="00E402BD" w:rsidRPr="00D618F8">
        <w:rPr>
          <w:rFonts w:ascii="Museo Sans 300" w:hAnsi="Museo Sans 300"/>
          <w:sz w:val="20"/>
          <w:szCs w:val="20"/>
        </w:rPr>
        <w:t>do</w:t>
      </w:r>
      <w:r w:rsidR="00E402BD">
        <w:rPr>
          <w:rFonts w:ascii="Museo Sans 300" w:hAnsi="Museo Sans 300"/>
          <w:sz w:val="20"/>
          <w:szCs w:val="20"/>
        </w:rPr>
        <w:t xml:space="preserve">, para que </w:t>
      </w:r>
      <w:r w:rsidRPr="00D618F8">
        <w:rPr>
          <w:rFonts w:ascii="Museo Sans 300" w:hAnsi="Museo Sans 300"/>
          <w:sz w:val="20"/>
          <w:szCs w:val="20"/>
        </w:rPr>
        <w:t>la sociedad</w:t>
      </w:r>
      <w:r w:rsidRPr="00D618F8">
        <w:rPr>
          <w:rFonts w:ascii="Cambria Math" w:hAnsi="Cambria Math" w:cs="Cambria Math"/>
          <w:sz w:val="20"/>
          <w:szCs w:val="20"/>
        </w:rPr>
        <w:t> </w:t>
      </w:r>
      <w:r w:rsidRPr="00D618F8">
        <w:rPr>
          <w:rFonts w:ascii="Museo Sans 300" w:hAnsi="Museo Sans 300"/>
          <w:sz w:val="20"/>
          <w:szCs w:val="20"/>
        </w:rPr>
        <w:t>EEO, S.A. de C.V.</w:t>
      </w:r>
      <w:r w:rsidRPr="00D618F8">
        <w:rPr>
          <w:rFonts w:ascii="Cambria Math" w:hAnsi="Cambria Math" w:cs="Cambria Math"/>
          <w:sz w:val="20"/>
          <w:szCs w:val="20"/>
        </w:rPr>
        <w:t> </w:t>
      </w:r>
      <w:r w:rsidRPr="00D618F8">
        <w:rPr>
          <w:rFonts w:ascii="Museo Sans 300" w:hAnsi="Museo Sans 300"/>
          <w:sz w:val="20"/>
          <w:szCs w:val="20"/>
        </w:rPr>
        <w:t>y la se</w:t>
      </w:r>
      <w:r w:rsidRPr="00D618F8">
        <w:rPr>
          <w:rFonts w:ascii="Museo Sans 300" w:hAnsi="Museo Sans 300" w:cs="Museo Sans 300"/>
          <w:sz w:val="20"/>
          <w:szCs w:val="20"/>
        </w:rPr>
        <w:t>ñ</w:t>
      </w:r>
      <w:r w:rsidRPr="00D618F8">
        <w:rPr>
          <w:rFonts w:ascii="Museo Sans 300" w:hAnsi="Museo Sans 300"/>
          <w:sz w:val="20"/>
          <w:szCs w:val="20"/>
        </w:rPr>
        <w:t xml:space="preserve">ora </w:t>
      </w:r>
      <w:r w:rsidR="00595B7A">
        <w:rPr>
          <w:rFonts w:ascii="Museo Sans 300" w:hAnsi="Museo Sans 300"/>
          <w:sz w:val="20"/>
          <w:szCs w:val="20"/>
        </w:rPr>
        <w:t>XXXXXXXX</w:t>
      </w:r>
      <w:r w:rsidRPr="00D618F8">
        <w:rPr>
          <w:rFonts w:ascii="Cambria Math" w:hAnsi="Cambria Math" w:cs="Cambria Math"/>
          <w:sz w:val="20"/>
          <w:szCs w:val="20"/>
        </w:rPr>
        <w:t> </w:t>
      </w:r>
      <w:r w:rsidRPr="00D618F8">
        <w:rPr>
          <w:rFonts w:ascii="Museo Sans 300" w:hAnsi="Museo Sans 300"/>
          <w:sz w:val="20"/>
          <w:szCs w:val="20"/>
        </w:rPr>
        <w:t>presentaran las que estimaran pertinentes.</w:t>
      </w:r>
      <w:r w:rsidRPr="00D618F8">
        <w:rPr>
          <w:rFonts w:ascii="Cambria Math" w:hAnsi="Cambria Math" w:cs="Cambria Math"/>
          <w:sz w:val="20"/>
          <w:szCs w:val="20"/>
        </w:rPr>
        <w:t>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5324AF64"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 y a la</w:t>
      </w:r>
      <w:r w:rsidR="00263E33">
        <w:rPr>
          <w:rFonts w:ascii="Museo Sans 300" w:hAnsi="Museo Sans 300"/>
          <w:sz w:val="20"/>
          <w:szCs w:val="20"/>
        </w:rPr>
        <w:t xml:space="preserve"> </w:t>
      </w:r>
      <w:r w:rsidR="007E7879">
        <w:rPr>
          <w:rFonts w:ascii="Museo Sans 300" w:hAnsi="Museo Sans 300"/>
          <w:sz w:val="20"/>
          <w:szCs w:val="20"/>
        </w:rPr>
        <w:t xml:space="preserve">señora </w:t>
      </w:r>
      <w:r w:rsidR="00595B7A">
        <w:rPr>
          <w:rFonts w:ascii="Museo Sans 300" w:hAnsi="Museo Sans 300"/>
          <w:sz w:val="20"/>
          <w:szCs w:val="20"/>
        </w:rPr>
        <w:t>XXXXXXXX</w:t>
      </w:r>
      <w:r w:rsidR="00263E33" w:rsidRPr="00263E33">
        <w:rPr>
          <w:rFonts w:ascii="Museo Sans 300" w:hAnsi="Museo Sans 300"/>
          <w:sz w:val="20"/>
          <w:szCs w:val="20"/>
        </w:rPr>
        <w:t> </w:t>
      </w:r>
      <w:proofErr w:type="gramStart"/>
      <w:r w:rsidR="00AD6854">
        <w:rPr>
          <w:rFonts w:ascii="Museo Sans 300" w:hAnsi="Museo Sans 300"/>
          <w:sz w:val="20"/>
          <w:szCs w:val="20"/>
        </w:rPr>
        <w:t>l</w:t>
      </w:r>
      <w:r w:rsidR="00D0300B">
        <w:rPr>
          <w:rFonts w:ascii="Museo Sans 300" w:hAnsi="Museo Sans 300"/>
          <w:sz w:val="20"/>
          <w:szCs w:val="20"/>
        </w:rPr>
        <w:t>os</w:t>
      </w:r>
      <w:proofErr w:type="gramEnd"/>
      <w:r w:rsidR="009D603E">
        <w:rPr>
          <w:rFonts w:ascii="Museo Sans 300" w:hAnsi="Museo Sans 300"/>
          <w:sz w:val="20"/>
          <w:szCs w:val="20"/>
        </w:rPr>
        <w:t xml:space="preserve"> día</w:t>
      </w:r>
      <w:r w:rsidR="00D0300B">
        <w:rPr>
          <w:rFonts w:ascii="Museo Sans 300" w:hAnsi="Museo Sans 300"/>
          <w:sz w:val="20"/>
          <w:szCs w:val="20"/>
        </w:rPr>
        <w:t>s</w:t>
      </w:r>
      <w:r w:rsidR="00AD6854">
        <w:rPr>
          <w:rFonts w:ascii="Museo Sans 300" w:hAnsi="Museo Sans 300"/>
          <w:sz w:val="20"/>
          <w:szCs w:val="20"/>
        </w:rPr>
        <w:t xml:space="preserve"> </w:t>
      </w:r>
      <w:r w:rsidR="00D0300B">
        <w:rPr>
          <w:rFonts w:ascii="Museo Sans 300" w:hAnsi="Museo Sans 300"/>
          <w:sz w:val="20"/>
          <w:szCs w:val="20"/>
        </w:rPr>
        <w:t>tres y cinco de noviembre</w:t>
      </w:r>
      <w:r w:rsidR="007E7879">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7E7879">
        <w:rPr>
          <w:rFonts w:ascii="Museo Sans 300" w:hAnsi="Museo Sans 300"/>
          <w:sz w:val="20"/>
          <w:szCs w:val="20"/>
        </w:rPr>
        <w:t>veinte,</w:t>
      </w:r>
      <w:r w:rsidR="00D0300B">
        <w:rPr>
          <w:rFonts w:ascii="Museo Sans 300" w:hAnsi="Museo Sans 300"/>
          <w:sz w:val="20"/>
          <w:szCs w:val="20"/>
        </w:rPr>
        <w:t xml:space="preserve"> respectivamente, </w:t>
      </w:r>
      <w:r w:rsidR="00263E33" w:rsidRPr="00263E33">
        <w:rPr>
          <w:rFonts w:ascii="Museo Sans 300" w:hAnsi="Museo Sans 300"/>
          <w:sz w:val="20"/>
          <w:szCs w:val="20"/>
        </w:rPr>
        <w:t>por lo que el plazo para pronunciarse</w:t>
      </w:r>
      <w:r w:rsidR="00263E33">
        <w:rPr>
          <w:rFonts w:ascii="Museo Sans 300" w:hAnsi="Museo Sans 300"/>
          <w:sz w:val="20"/>
          <w:szCs w:val="20"/>
        </w:rPr>
        <w:t xml:space="preserve"> venció</w:t>
      </w:r>
      <w:r w:rsidR="003F12F0">
        <w:rPr>
          <w:rFonts w:ascii="Museo Sans 300" w:hAnsi="Museo Sans 300"/>
          <w:sz w:val="20"/>
          <w:szCs w:val="20"/>
        </w:rPr>
        <w:t xml:space="preserve"> </w:t>
      </w:r>
      <w:r w:rsidR="00D0300B">
        <w:rPr>
          <w:rFonts w:ascii="Museo Sans 300" w:hAnsi="Museo Sans 300"/>
          <w:sz w:val="20"/>
          <w:szCs w:val="20"/>
        </w:rPr>
        <w:t xml:space="preserve">los </w:t>
      </w:r>
      <w:r w:rsidR="00384DED">
        <w:rPr>
          <w:rFonts w:ascii="Museo Sans 300" w:hAnsi="Museo Sans 300"/>
          <w:sz w:val="20"/>
          <w:szCs w:val="20"/>
          <w:lang w:val="es-SV"/>
        </w:rPr>
        <w:t>día</w:t>
      </w:r>
      <w:r w:rsidR="00D0300B">
        <w:rPr>
          <w:rFonts w:ascii="Museo Sans 300" w:hAnsi="Museo Sans 300"/>
          <w:sz w:val="20"/>
          <w:szCs w:val="20"/>
          <w:lang w:val="es-SV"/>
        </w:rPr>
        <w:t>s</w:t>
      </w:r>
      <w:r w:rsidR="00DF79DC">
        <w:rPr>
          <w:rFonts w:ascii="Museo Sans 300" w:hAnsi="Museo Sans 300"/>
          <w:sz w:val="20"/>
          <w:szCs w:val="20"/>
          <w:lang w:val="es-SV"/>
        </w:rPr>
        <w:t xml:space="preserve"> </w:t>
      </w:r>
      <w:r w:rsidR="00D0300B">
        <w:rPr>
          <w:rFonts w:ascii="Museo Sans 300" w:hAnsi="Museo Sans 300"/>
          <w:sz w:val="20"/>
          <w:szCs w:val="20"/>
          <w:lang w:val="es-SV"/>
        </w:rPr>
        <w:t xml:space="preserve">treinta de noviembre y dos de diciembre </w:t>
      </w:r>
      <w:r w:rsidR="007E7879">
        <w:rPr>
          <w:rFonts w:ascii="Museo Sans 300" w:hAnsi="Museo Sans 300"/>
          <w:sz w:val="20"/>
          <w:szCs w:val="20"/>
          <w:lang w:val="es-SV"/>
        </w:rPr>
        <w:t>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7822D3B6" w14:textId="2124C218" w:rsidR="00E402BD" w:rsidRDefault="003F12F0" w:rsidP="003F12F0">
      <w:pPr>
        <w:pStyle w:val="Prrafodelista"/>
        <w:tabs>
          <w:tab w:val="left" w:pos="426"/>
        </w:tabs>
        <w:ind w:left="426"/>
        <w:jc w:val="both"/>
        <w:rPr>
          <w:rFonts w:ascii="Museo Sans 300" w:hAnsi="Museo Sans 300"/>
          <w:sz w:val="20"/>
          <w:szCs w:val="20"/>
          <w:lang w:val="es-SV"/>
        </w:rPr>
      </w:pPr>
      <w:r w:rsidRPr="003F12F0">
        <w:rPr>
          <w:rFonts w:ascii="Museo Sans 300" w:hAnsi="Museo Sans 300"/>
          <w:sz w:val="20"/>
          <w:szCs w:val="20"/>
          <w:lang w:val="es-SV"/>
        </w:rPr>
        <w:t>El</w:t>
      </w:r>
      <w:r>
        <w:rPr>
          <w:rFonts w:ascii="Museo Sans 300" w:hAnsi="Museo Sans 300"/>
          <w:sz w:val="20"/>
          <w:szCs w:val="20"/>
          <w:lang w:val="es-SV"/>
        </w:rPr>
        <w:t xml:space="preserve"> </w:t>
      </w:r>
      <w:r w:rsidRPr="003F12F0">
        <w:rPr>
          <w:rFonts w:ascii="Museo Sans 300" w:hAnsi="Museo Sans 300"/>
          <w:sz w:val="20"/>
          <w:szCs w:val="20"/>
          <w:lang w:val="es-SV"/>
        </w:rPr>
        <w:t>día</w:t>
      </w:r>
      <w:r w:rsidRPr="003F12F0">
        <w:rPr>
          <w:rFonts w:ascii="Cambria Math" w:hAnsi="Cambria Math" w:cs="Cambria Math"/>
          <w:sz w:val="20"/>
          <w:szCs w:val="20"/>
          <w:lang w:val="es-SV"/>
        </w:rPr>
        <w:t> </w:t>
      </w:r>
      <w:r>
        <w:rPr>
          <w:rFonts w:ascii="Museo Sans 300" w:hAnsi="Museo Sans 300"/>
          <w:sz w:val="20"/>
          <w:szCs w:val="20"/>
          <w:lang w:val="es-SV"/>
        </w:rPr>
        <w:t xml:space="preserve">treinta de </w:t>
      </w:r>
      <w:r w:rsidR="00D0300B">
        <w:rPr>
          <w:rFonts w:ascii="Museo Sans 300" w:hAnsi="Museo Sans 300"/>
          <w:sz w:val="20"/>
          <w:szCs w:val="20"/>
          <w:lang w:val="es-SV"/>
        </w:rPr>
        <w:t>noviembre</w:t>
      </w:r>
      <w:r w:rsidRPr="003F12F0">
        <w:rPr>
          <w:rFonts w:ascii="Museo Sans 300" w:hAnsi="Museo Sans 300"/>
          <w:sz w:val="20"/>
          <w:szCs w:val="20"/>
          <w:lang w:val="es-SV"/>
        </w:rPr>
        <w:t xml:space="preserve"> del año dos mil veinte, el</w:t>
      </w:r>
      <w:r w:rsidRPr="003F12F0">
        <w:rPr>
          <w:rFonts w:ascii="Cambria Math" w:hAnsi="Cambria Math" w:cs="Cambria Math"/>
          <w:sz w:val="20"/>
          <w:szCs w:val="20"/>
          <w:lang w:val="es-SV"/>
        </w:rPr>
        <w:t> </w:t>
      </w:r>
      <w:r w:rsidRPr="003F12F0">
        <w:rPr>
          <w:rFonts w:ascii="Museo Sans 300" w:hAnsi="Museo Sans 300"/>
          <w:sz w:val="20"/>
          <w:szCs w:val="20"/>
          <w:lang w:val="es-SV"/>
        </w:rPr>
        <w:t>ingeniero</w:t>
      </w:r>
      <w:r w:rsidRPr="003F12F0">
        <w:rPr>
          <w:rFonts w:ascii="Cambria Math" w:hAnsi="Cambria Math" w:cs="Cambria Math"/>
          <w:sz w:val="20"/>
          <w:szCs w:val="20"/>
          <w:lang w:val="es-SV"/>
        </w:rPr>
        <w:t> </w:t>
      </w:r>
      <w:r w:rsidR="00595B7A">
        <w:rPr>
          <w:rFonts w:ascii="Museo Sans 300" w:hAnsi="Museo Sans 300"/>
          <w:sz w:val="20"/>
          <w:szCs w:val="20"/>
          <w:lang w:val="es-SV"/>
        </w:rPr>
        <w:t>XXXXXXXX</w:t>
      </w:r>
      <w:r w:rsidRPr="003F12F0">
        <w:rPr>
          <w:rFonts w:ascii="Museo Sans 300" w:hAnsi="Museo Sans 300"/>
          <w:sz w:val="20"/>
          <w:szCs w:val="20"/>
          <w:lang w:val="es-SV"/>
        </w:rPr>
        <w:t>, apoderado especial de la sociedad</w:t>
      </w:r>
      <w:r w:rsidRPr="003F12F0">
        <w:rPr>
          <w:rFonts w:ascii="Cambria Math" w:hAnsi="Cambria Math" w:cs="Cambria Math"/>
          <w:sz w:val="20"/>
          <w:szCs w:val="20"/>
          <w:lang w:val="es-SV"/>
        </w:rPr>
        <w:t> </w:t>
      </w:r>
      <w:r w:rsidRPr="003F12F0">
        <w:rPr>
          <w:rFonts w:ascii="Museo Sans 300" w:hAnsi="Museo Sans 300"/>
          <w:sz w:val="20"/>
          <w:szCs w:val="20"/>
          <w:lang w:val="es-SV"/>
        </w:rPr>
        <w:t>EEO, S.A. de C.V.</w:t>
      </w:r>
      <w:r w:rsidR="00E402BD">
        <w:rPr>
          <w:rFonts w:ascii="Museo Sans 300" w:hAnsi="Museo Sans 300"/>
          <w:sz w:val="20"/>
          <w:szCs w:val="20"/>
          <w:lang w:val="es-SV"/>
        </w:rPr>
        <w:t>,</w:t>
      </w:r>
      <w:r w:rsidRPr="003F12F0">
        <w:rPr>
          <w:rFonts w:ascii="Museo Sans 300" w:hAnsi="Museo Sans 300"/>
          <w:sz w:val="20"/>
          <w:szCs w:val="20"/>
          <w:lang w:val="es-SV"/>
        </w:rPr>
        <w:t xml:space="preserve"> presentó un escrito en el cual</w:t>
      </w:r>
      <w:r w:rsidRPr="003F12F0">
        <w:rPr>
          <w:rFonts w:ascii="Cambria Math" w:hAnsi="Cambria Math" w:cs="Cambria Math"/>
          <w:sz w:val="20"/>
          <w:szCs w:val="20"/>
          <w:lang w:val="es-SV"/>
        </w:rPr>
        <w:t> </w:t>
      </w:r>
      <w:r w:rsidRPr="003F12F0">
        <w:rPr>
          <w:rFonts w:ascii="Museo Sans 300" w:hAnsi="Museo Sans 300"/>
          <w:sz w:val="20"/>
          <w:szCs w:val="20"/>
          <w:lang w:val="es-SV"/>
        </w:rPr>
        <w:t>expresó que no exist</w:t>
      </w:r>
      <w:r w:rsidR="00E402BD">
        <w:rPr>
          <w:rFonts w:ascii="Museo Sans 300" w:hAnsi="Museo Sans 300"/>
          <w:sz w:val="20"/>
          <w:szCs w:val="20"/>
          <w:lang w:val="es-SV"/>
        </w:rPr>
        <w:t>ía</w:t>
      </w:r>
      <w:r w:rsidRPr="003F12F0">
        <w:rPr>
          <w:rFonts w:ascii="Museo Sans 300" w:hAnsi="Museo Sans 300"/>
          <w:sz w:val="20"/>
          <w:szCs w:val="20"/>
          <w:lang w:val="es-SV"/>
        </w:rPr>
        <w:t>n pruebas adicionales a las</w:t>
      </w:r>
      <w:r w:rsidRPr="003F12F0">
        <w:rPr>
          <w:rFonts w:ascii="Cambria Math" w:hAnsi="Cambria Math" w:cs="Cambria Math"/>
          <w:sz w:val="20"/>
          <w:szCs w:val="20"/>
          <w:lang w:val="es-SV"/>
        </w:rPr>
        <w:t> </w:t>
      </w:r>
      <w:r w:rsidRPr="003F12F0">
        <w:rPr>
          <w:rFonts w:ascii="Museo Sans 300" w:hAnsi="Museo Sans 300"/>
          <w:sz w:val="20"/>
          <w:szCs w:val="20"/>
          <w:lang w:val="es-SV"/>
        </w:rPr>
        <w:t>remitidas con anterioridad.</w:t>
      </w:r>
      <w:r w:rsidRPr="003F12F0">
        <w:rPr>
          <w:rFonts w:ascii="Cambria Math" w:hAnsi="Cambria Math" w:cs="Cambria Math"/>
          <w:sz w:val="20"/>
          <w:szCs w:val="20"/>
          <w:lang w:val="es-SV"/>
        </w:rPr>
        <w:t> </w:t>
      </w:r>
      <w:r w:rsidRPr="003F12F0">
        <w:rPr>
          <w:rFonts w:ascii="Museo Sans 300" w:hAnsi="Museo Sans 300"/>
          <w:sz w:val="20"/>
          <w:szCs w:val="20"/>
          <w:lang w:val="es-SV"/>
        </w:rPr>
        <w:t> </w:t>
      </w:r>
    </w:p>
    <w:p w14:paraId="65F5DA4C" w14:textId="77777777" w:rsidR="00E402BD" w:rsidRDefault="00E402BD" w:rsidP="003F12F0">
      <w:pPr>
        <w:pStyle w:val="Prrafodelista"/>
        <w:tabs>
          <w:tab w:val="left" w:pos="426"/>
        </w:tabs>
        <w:ind w:left="426"/>
        <w:jc w:val="both"/>
        <w:rPr>
          <w:rFonts w:ascii="Museo Sans 300" w:hAnsi="Museo Sans 300"/>
          <w:sz w:val="20"/>
          <w:szCs w:val="20"/>
          <w:lang w:val="es-SV"/>
        </w:rPr>
      </w:pPr>
    </w:p>
    <w:p w14:paraId="7907AE74" w14:textId="4CDA2C67" w:rsidR="003F12F0" w:rsidRDefault="00A351D1" w:rsidP="003F12F0">
      <w:pPr>
        <w:pStyle w:val="Prrafodelista"/>
        <w:tabs>
          <w:tab w:val="left" w:pos="426"/>
        </w:tabs>
        <w:ind w:left="426"/>
        <w:jc w:val="both"/>
        <w:rPr>
          <w:rFonts w:ascii="Museo Sans 300" w:hAnsi="Museo Sans 300"/>
          <w:sz w:val="20"/>
          <w:szCs w:val="20"/>
        </w:rPr>
      </w:pPr>
      <w:r w:rsidRPr="00A351D1">
        <w:rPr>
          <w:rFonts w:ascii="Museo Sans 300" w:hAnsi="Museo Sans 300"/>
          <w:sz w:val="20"/>
          <w:szCs w:val="20"/>
        </w:rPr>
        <w:t xml:space="preserve">Por su parte, </w:t>
      </w:r>
      <w:r w:rsidR="003F12F0" w:rsidRPr="004A1699">
        <w:rPr>
          <w:rFonts w:ascii="Museo Sans 300" w:hAnsi="Museo Sans 300"/>
          <w:sz w:val="20"/>
          <w:szCs w:val="20"/>
        </w:rPr>
        <w:t>la</w:t>
      </w:r>
      <w:r w:rsidR="003F12F0" w:rsidRPr="004A1699">
        <w:rPr>
          <w:rFonts w:ascii="Cambria Math" w:hAnsi="Cambria Math" w:cs="Cambria Math"/>
          <w:sz w:val="20"/>
          <w:szCs w:val="20"/>
        </w:rPr>
        <w:t> </w:t>
      </w:r>
      <w:r w:rsidR="003F12F0" w:rsidRPr="004A1699">
        <w:rPr>
          <w:rFonts w:ascii="Museo Sans 300" w:hAnsi="Museo Sans 300"/>
          <w:sz w:val="20"/>
          <w:szCs w:val="20"/>
        </w:rPr>
        <w:t>señora </w:t>
      </w:r>
      <w:r w:rsidR="00595B7A">
        <w:rPr>
          <w:rFonts w:ascii="Museo Sans 300" w:hAnsi="Museo Sans 300"/>
          <w:sz w:val="20"/>
          <w:szCs w:val="20"/>
        </w:rPr>
        <w:t>XXXXXXXX</w:t>
      </w:r>
      <w:r w:rsidR="003F12F0">
        <w:rPr>
          <w:rFonts w:ascii="Museo Sans 300" w:hAnsi="Museo Sans 300"/>
          <w:sz w:val="20"/>
          <w:szCs w:val="20"/>
        </w:rPr>
        <w:t> </w:t>
      </w:r>
      <w:r w:rsidR="003F12F0" w:rsidRPr="003F12F0">
        <w:rPr>
          <w:rFonts w:ascii="Museo Sans 300" w:hAnsi="Museo Sans 300"/>
          <w:sz w:val="20"/>
          <w:szCs w:val="20"/>
        </w:rPr>
        <w:t>no hizo uso del derecho de defensa otorgado.</w:t>
      </w:r>
    </w:p>
    <w:p w14:paraId="496CDB11" w14:textId="77777777" w:rsidR="00F0042B" w:rsidRPr="00263E33" w:rsidRDefault="00F0042B"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567B06E0"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D0300B">
        <w:rPr>
          <w:rFonts w:ascii="Museo Sans 300" w:hAnsi="Museo Sans 300"/>
          <w:sz w:val="20"/>
          <w:szCs w:val="20"/>
          <w:lang w:val="es-SV"/>
        </w:rPr>
        <w:t>1258</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D0300B">
        <w:rPr>
          <w:rFonts w:ascii="Museo Sans 300" w:hAnsi="Museo Sans 300"/>
          <w:sz w:val="20"/>
          <w:szCs w:val="20"/>
          <w:lang w:val="es-SV"/>
        </w:rPr>
        <w:t>cuatro de diciembre</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con el NIC </w:t>
      </w:r>
      <w:r w:rsidR="00595B7A">
        <w:rPr>
          <w:rFonts w:ascii="Museo Sans 300" w:hAnsi="Museo Sans 300"/>
          <w:sz w:val="20"/>
          <w:szCs w:val="20"/>
          <w:lang w:val="es-SV"/>
        </w:rPr>
        <w:t>XXXXXXXX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057876D6" w:rsidR="00263E33" w:rsidRPr="00972F9D" w:rsidRDefault="00263E33" w:rsidP="00BD38EB">
      <w:pPr>
        <w:pStyle w:val="Prrafodelista"/>
        <w:tabs>
          <w:tab w:val="left" w:pos="426"/>
        </w:tabs>
        <w:ind w:left="426"/>
        <w:jc w:val="both"/>
        <w:rPr>
          <w:rFonts w:ascii="Museo Sans 300" w:hAnsi="Museo Sans 300"/>
          <w:sz w:val="20"/>
          <w:szCs w:val="20"/>
          <w:lang w:val="es-SV"/>
        </w:rPr>
      </w:pPr>
      <w:r w:rsidRPr="00D618F8">
        <w:rPr>
          <w:rFonts w:ascii="Museo Sans 300" w:hAnsi="Museo Sans 300"/>
          <w:sz w:val="20"/>
          <w:szCs w:val="20"/>
          <w:lang w:val="es-SV"/>
        </w:rPr>
        <w:t>Dicho acuerdo fue notificado</w:t>
      </w:r>
      <w:r w:rsidR="00FE08E9" w:rsidRPr="00D618F8">
        <w:rPr>
          <w:rFonts w:ascii="Museo Sans 300" w:hAnsi="Museo Sans 300"/>
          <w:sz w:val="20"/>
          <w:szCs w:val="20"/>
          <w:lang w:val="es-SV"/>
        </w:rPr>
        <w:t xml:space="preserve"> </w:t>
      </w:r>
      <w:r w:rsidR="00D0300B" w:rsidRPr="00D618F8">
        <w:rPr>
          <w:rFonts w:ascii="Museo Sans 300" w:hAnsi="Museo Sans 300"/>
          <w:sz w:val="20"/>
          <w:szCs w:val="20"/>
          <w:lang w:val="es-SV"/>
        </w:rPr>
        <w:t xml:space="preserve">a la distribuidora y </w:t>
      </w:r>
      <w:r w:rsidR="00D36499" w:rsidRPr="00D618F8">
        <w:rPr>
          <w:rFonts w:ascii="Museo Sans 300" w:hAnsi="Museo Sans 300"/>
          <w:sz w:val="20"/>
          <w:szCs w:val="20"/>
          <w:lang w:val="es-SV"/>
        </w:rPr>
        <w:t xml:space="preserve">a la señora </w:t>
      </w:r>
      <w:r w:rsidR="00595B7A">
        <w:rPr>
          <w:rFonts w:ascii="Museo Sans 300" w:hAnsi="Museo Sans 300"/>
          <w:sz w:val="20"/>
          <w:szCs w:val="20"/>
          <w:lang w:val="es-SV"/>
        </w:rPr>
        <w:t>XXXXXXXX</w:t>
      </w:r>
      <w:r w:rsidR="00D36499" w:rsidRPr="00D618F8">
        <w:rPr>
          <w:rFonts w:ascii="Museo Sans 300" w:hAnsi="Museo Sans 300"/>
          <w:sz w:val="20"/>
          <w:szCs w:val="20"/>
          <w:lang w:val="es-SV"/>
        </w:rPr>
        <w:t xml:space="preserve"> los días </w:t>
      </w:r>
      <w:r w:rsidR="00D0300B" w:rsidRPr="00D618F8">
        <w:rPr>
          <w:rFonts w:ascii="Museo Sans 300" w:hAnsi="Museo Sans 300"/>
          <w:sz w:val="20"/>
          <w:szCs w:val="20"/>
          <w:lang w:val="es-SV"/>
        </w:rPr>
        <w:t>nueve y diecisiete de diciembre</w:t>
      </w:r>
      <w:r w:rsidR="00FE08E9" w:rsidRPr="00D618F8">
        <w:rPr>
          <w:rFonts w:ascii="Museo Sans 300" w:hAnsi="Museo Sans 300"/>
          <w:sz w:val="20"/>
          <w:szCs w:val="20"/>
          <w:lang w:val="es-SV"/>
        </w:rPr>
        <w:t xml:space="preserve"> de dos mil veinte</w:t>
      </w:r>
      <w:r w:rsidR="00864EDF" w:rsidRPr="00D618F8">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0B1A2E56" w14:textId="01A09EF3" w:rsidR="00914F6D"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D618F8">
        <w:rPr>
          <w:rStyle w:val="normaltextrun"/>
          <w:rFonts w:ascii="Museo Sans 300" w:hAnsi="Museo Sans 300" w:cs="Segoe UI"/>
          <w:color w:val="000000"/>
          <w:sz w:val="20"/>
          <w:szCs w:val="20"/>
          <w:bdr w:val="none" w:sz="0" w:space="0" w:color="auto" w:frame="1"/>
        </w:rPr>
        <w:t>ocho de enero de este año</w:t>
      </w:r>
      <w:r w:rsidRPr="00972F9D">
        <w:rPr>
          <w:rFonts w:ascii="Museo Sans 300" w:hAnsi="Museo Sans 300"/>
          <w:sz w:val="20"/>
          <w:szCs w:val="20"/>
          <w:lang w:val="es-SV"/>
        </w:rPr>
        <w:t>, el CAU rindió el informe técnico N.° IT-</w:t>
      </w:r>
      <w:r w:rsidR="00D618F8">
        <w:rPr>
          <w:rFonts w:ascii="Museo Sans 300" w:hAnsi="Museo Sans 300"/>
          <w:sz w:val="20"/>
          <w:szCs w:val="20"/>
          <w:lang w:val="es-SV"/>
        </w:rPr>
        <w:t>0004-CAU-21</w:t>
      </w:r>
      <w:r w:rsidRPr="00972F9D">
        <w:rPr>
          <w:rFonts w:ascii="Museo Sans 300" w:hAnsi="Museo Sans 300"/>
          <w:sz w:val="20"/>
          <w:szCs w:val="20"/>
          <w:lang w:val="es-SV"/>
        </w:rPr>
        <w:t xml:space="preserve">, en el que realizó un análisis, entre otros, de: a) argumentos de las partes; b) pruebas aportadas; c) </w:t>
      </w:r>
      <w:r w:rsidRPr="00263E33">
        <w:rPr>
          <w:rFonts w:ascii="Museo Sans 300" w:hAnsi="Museo Sans 300"/>
          <w:sz w:val="20"/>
          <w:szCs w:val="20"/>
          <w:lang w:val="es-SV"/>
        </w:rPr>
        <w:t xml:space="preserve">histórico de consumo; d) fotografías del suministro y e) método de cálculo de ENR. </w:t>
      </w:r>
    </w:p>
    <w:p w14:paraId="250CAC9D" w14:textId="77777777" w:rsidR="00914F6D" w:rsidRDefault="00914F6D" w:rsidP="004A1699">
      <w:pPr>
        <w:pStyle w:val="Prrafodelista"/>
        <w:tabs>
          <w:tab w:val="left" w:pos="426"/>
        </w:tabs>
        <w:ind w:left="426"/>
        <w:jc w:val="both"/>
        <w:rPr>
          <w:rFonts w:ascii="Museo Sans 300" w:hAnsi="Museo Sans 300"/>
          <w:sz w:val="20"/>
          <w:szCs w:val="20"/>
          <w:lang w:val="es-SV"/>
        </w:rPr>
      </w:pPr>
    </w:p>
    <w:p w14:paraId="7067EC89" w14:textId="06704D3F" w:rsidR="004A1699"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De dichos elementos, es pertinente citar los siguientes: </w:t>
      </w:r>
      <w:r w:rsidR="00F772E4" w:rsidRPr="11D6E6F9">
        <w:rPr>
          <w:rFonts w:ascii="Museo Sans 300" w:hAnsi="Museo Sans 300"/>
          <w:sz w:val="20"/>
          <w:szCs w:val="20"/>
          <w:lang w:val="es-SV"/>
        </w:rPr>
        <w:t xml:space="preserve"> </w:t>
      </w:r>
    </w:p>
    <w:p w14:paraId="7246DC7F" w14:textId="77777777" w:rsidR="00914F6D" w:rsidRDefault="00914F6D" w:rsidP="004A1699">
      <w:pPr>
        <w:pStyle w:val="Prrafodelista"/>
        <w:tabs>
          <w:tab w:val="left" w:pos="426"/>
        </w:tabs>
        <w:ind w:left="426"/>
        <w:jc w:val="both"/>
        <w:rPr>
          <w:rFonts w:ascii="Museo Sans 300" w:hAnsi="Museo Sans 300"/>
          <w:sz w:val="20"/>
          <w:szCs w:val="20"/>
          <w:lang w:val="es-SV"/>
        </w:rPr>
      </w:pPr>
    </w:p>
    <w:p w14:paraId="23C48421" w14:textId="77777777" w:rsidR="00E402BD" w:rsidRDefault="00E402BD" w:rsidP="004A1699">
      <w:pPr>
        <w:pStyle w:val="Prrafodelista"/>
        <w:tabs>
          <w:tab w:val="left" w:pos="426"/>
        </w:tabs>
        <w:ind w:left="426"/>
        <w:jc w:val="both"/>
        <w:rPr>
          <w:rFonts w:ascii="Museo Sans 300" w:hAnsi="Museo Sans 300"/>
          <w:sz w:val="20"/>
          <w:szCs w:val="20"/>
          <w:lang w:val="es-SV"/>
        </w:rPr>
      </w:pPr>
    </w:p>
    <w:p w14:paraId="42D244C9" w14:textId="7E4C23D8"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35DC2E56" w14:textId="77777777" w:rsidR="00914F6D" w:rsidRDefault="00914F6D" w:rsidP="00263E33">
      <w:pPr>
        <w:pStyle w:val="Prrafodelista"/>
        <w:tabs>
          <w:tab w:val="left" w:pos="426"/>
        </w:tabs>
        <w:ind w:left="426"/>
        <w:rPr>
          <w:rFonts w:ascii="Museo Sans 300" w:hAnsi="Museo Sans 300"/>
          <w:sz w:val="20"/>
          <w:szCs w:val="20"/>
          <w:lang w:val="es-SV"/>
        </w:rPr>
      </w:pPr>
    </w:p>
    <w:p w14:paraId="3C6B808C" w14:textId="77777777" w:rsidR="002612F8" w:rsidRDefault="002612F8" w:rsidP="00263E33">
      <w:pPr>
        <w:pStyle w:val="Prrafodelista"/>
        <w:tabs>
          <w:tab w:val="left" w:pos="426"/>
        </w:tabs>
        <w:ind w:left="426"/>
        <w:rPr>
          <w:rFonts w:ascii="Museo Sans 300" w:hAnsi="Museo Sans 300"/>
          <w:sz w:val="20"/>
          <w:szCs w:val="20"/>
          <w:u w:val="single"/>
          <w:lang w:val="es-SV"/>
        </w:rPr>
      </w:pPr>
    </w:p>
    <w:p w14:paraId="4A60E008" w14:textId="715A9DF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3378F878" w14:textId="7D994155" w:rsidR="00E613F4" w:rsidRPr="00E613F4" w:rsidRDefault="00BD38EB" w:rsidP="00E613F4">
      <w:pPr>
        <w:ind w:left="709" w:right="709"/>
        <w:jc w:val="both"/>
        <w:rPr>
          <w:rFonts w:ascii="Museo 300" w:eastAsia="Arial" w:hAnsi="Museo 300"/>
          <w:color w:val="000000"/>
          <w:sz w:val="16"/>
          <w:szCs w:val="16"/>
        </w:rPr>
      </w:pPr>
      <w:r w:rsidRPr="00BD38EB">
        <w:rPr>
          <w:rFonts w:ascii="Museo 300" w:eastAsia="Arial" w:hAnsi="Museo 300"/>
          <w:sz w:val="16"/>
          <w:szCs w:val="16"/>
        </w:rPr>
        <w:t xml:space="preserve">“[…] </w:t>
      </w:r>
      <w:r w:rsidR="00E613F4" w:rsidRPr="00E613F4">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15 de mayo y 10 de julio del año 2020, detallando una supuesta conexión de línea directa desde la acometida de alimentación antes de medición, con la finalidad de impedir el correcto registro de la energía consumida en la vivienda de la señora </w:t>
      </w:r>
      <w:r w:rsidR="00595B7A">
        <w:rPr>
          <w:rFonts w:ascii="Museo 300" w:eastAsia="Arial" w:hAnsi="Museo 300"/>
          <w:color w:val="000000"/>
          <w:sz w:val="16"/>
          <w:szCs w:val="16"/>
          <w:lang w:val="es-ES"/>
        </w:rPr>
        <w:t>XXXXXXXX</w:t>
      </w:r>
      <w:r w:rsidR="00E613F4" w:rsidRPr="00E613F4">
        <w:rPr>
          <w:rFonts w:ascii="Museo 300" w:eastAsia="Arial" w:hAnsi="Museo 300"/>
          <w:color w:val="000000"/>
          <w:sz w:val="16"/>
          <w:szCs w:val="16"/>
          <w:lang w:val="es-ES"/>
        </w:rPr>
        <w:t>.</w:t>
      </w:r>
      <w:r w:rsidR="00E613F4" w:rsidRPr="00E613F4">
        <w:rPr>
          <w:rFonts w:ascii="Museo 300" w:eastAsia="Arial" w:hAnsi="Museo 300"/>
          <w:color w:val="000000"/>
          <w:sz w:val="16"/>
          <w:szCs w:val="16"/>
        </w:rPr>
        <w:t> </w:t>
      </w:r>
    </w:p>
    <w:p w14:paraId="4ADC032B" w14:textId="77777777" w:rsidR="00E613F4" w:rsidRPr="00E613F4" w:rsidRDefault="00E613F4" w:rsidP="00E613F4">
      <w:pPr>
        <w:ind w:left="709" w:right="709"/>
        <w:jc w:val="both"/>
        <w:rPr>
          <w:rFonts w:ascii="Museo 300" w:eastAsia="Arial" w:hAnsi="Museo 300"/>
          <w:color w:val="000000"/>
          <w:sz w:val="16"/>
          <w:szCs w:val="16"/>
        </w:rPr>
      </w:pPr>
      <w:r w:rsidRPr="00E613F4">
        <w:rPr>
          <w:rFonts w:ascii="Museo 300" w:eastAsia="Arial" w:hAnsi="Museo 300"/>
          <w:color w:val="000000"/>
          <w:sz w:val="16"/>
          <w:szCs w:val="16"/>
          <w:lang w:val="es-ES"/>
        </w:rPr>
        <w:t>Fotografías de la condición irregular en la fecha 15 de mayo del año 2020:</w:t>
      </w:r>
    </w:p>
    <w:p w14:paraId="44F19E0D" w14:textId="77777777" w:rsidR="00E613F4" w:rsidRPr="00E613F4" w:rsidRDefault="00E613F4" w:rsidP="00E613F4">
      <w:pPr>
        <w:spacing w:line="240" w:lineRule="auto"/>
        <w:ind w:left="709" w:right="709"/>
        <w:jc w:val="both"/>
        <w:rPr>
          <w:rFonts w:ascii="Museo 300" w:eastAsia="Arial" w:hAnsi="Museo 300" w:cs="Times New Roman"/>
          <w:color w:val="000000"/>
          <w:sz w:val="16"/>
          <w:szCs w:val="16"/>
        </w:rPr>
      </w:pPr>
      <w:r w:rsidRPr="00E613F4">
        <w:rPr>
          <w:rFonts w:ascii="Museo 300" w:eastAsia="Arial" w:hAnsi="Museo 300" w:cs="Times New Roman"/>
          <w:color w:val="000000"/>
          <w:sz w:val="16"/>
          <w:szCs w:val="16"/>
          <w:lang w:val="es-ES"/>
        </w:rPr>
        <w:t>De las pruebas presentadas relacionadas a la condición detectada por la EEO en fecha 15 de mayo del año 2020, se determina lo siguiente:</w:t>
      </w:r>
      <w:r w:rsidRPr="00E613F4">
        <w:rPr>
          <w:rFonts w:ascii="Museo 300" w:eastAsia="Arial" w:hAnsi="Museo 300" w:cs="Times New Roman"/>
          <w:color w:val="000000"/>
          <w:sz w:val="16"/>
          <w:szCs w:val="16"/>
        </w:rPr>
        <w:t> </w:t>
      </w:r>
    </w:p>
    <w:p w14:paraId="2341E62B" w14:textId="77777777" w:rsidR="00E613F4" w:rsidRDefault="00E613F4" w:rsidP="00E613F4">
      <w:pPr>
        <w:numPr>
          <w:ilvl w:val="0"/>
          <w:numId w:val="13"/>
        </w:numPr>
        <w:spacing w:line="240" w:lineRule="auto"/>
        <w:ind w:right="709"/>
        <w:jc w:val="both"/>
        <w:rPr>
          <w:rFonts w:ascii="Museo 300" w:eastAsia="Arial" w:hAnsi="Museo 300" w:cs="Times New Roman"/>
          <w:color w:val="000000"/>
          <w:sz w:val="16"/>
          <w:szCs w:val="16"/>
        </w:rPr>
      </w:pPr>
      <w:r>
        <w:rPr>
          <w:rFonts w:ascii="Museo 300" w:eastAsia="Arial" w:hAnsi="Museo 300" w:cs="Times New Roman"/>
          <w:color w:val="000000"/>
          <w:sz w:val="16"/>
          <w:szCs w:val="16"/>
          <w:lang w:val="es-ES"/>
        </w:rPr>
        <w:t>L</w:t>
      </w:r>
      <w:r w:rsidRPr="00E613F4">
        <w:rPr>
          <w:rFonts w:ascii="Museo 300" w:eastAsia="Arial" w:hAnsi="Museo 300" w:cs="Times New Roman"/>
          <w:color w:val="000000"/>
          <w:sz w:val="16"/>
          <w:szCs w:val="16"/>
          <w:lang w:val="es-ES"/>
        </w:rPr>
        <w:t>as fotografías extraídas de la información provista por la distribuidora, se observa que en el suministro existió una conexión de línea directa desde la acometida de alimentación y que era derivada hacia el interior del inmueble sin que sea registrada la corriente que por esta circula; la intensidad de corriente se determinó a través de la medición con el Amperímetro, la cual resultó con un valor de 9.55 Amperios.</w:t>
      </w:r>
      <w:r w:rsidRPr="00E613F4">
        <w:rPr>
          <w:rFonts w:ascii="Museo 300" w:eastAsia="Arial" w:hAnsi="Museo 300" w:cs="Times New Roman"/>
          <w:color w:val="000000"/>
          <w:sz w:val="16"/>
          <w:szCs w:val="16"/>
        </w:rPr>
        <w:t> </w:t>
      </w:r>
    </w:p>
    <w:p w14:paraId="04542F8D" w14:textId="7A517D54" w:rsidR="00E613F4" w:rsidRPr="00E613F4" w:rsidRDefault="00E613F4" w:rsidP="00E613F4">
      <w:pPr>
        <w:numPr>
          <w:ilvl w:val="0"/>
          <w:numId w:val="13"/>
        </w:numPr>
        <w:spacing w:line="240" w:lineRule="auto"/>
        <w:ind w:right="709"/>
        <w:jc w:val="both"/>
        <w:rPr>
          <w:rFonts w:ascii="Museo 300" w:eastAsia="Arial" w:hAnsi="Museo 300" w:cs="Times New Roman"/>
          <w:color w:val="000000"/>
          <w:sz w:val="16"/>
          <w:szCs w:val="16"/>
        </w:rPr>
      </w:pPr>
      <w:r w:rsidRPr="00E613F4">
        <w:rPr>
          <w:rFonts w:ascii="Museo 300" w:eastAsia="Arial" w:hAnsi="Museo 300" w:cs="Times New Roman"/>
          <w:color w:val="000000"/>
          <w:sz w:val="16"/>
          <w:szCs w:val="16"/>
          <w:lang w:val="es-ES"/>
        </w:rPr>
        <w:t>Aclarar que, existe una conexión desde la acometida de la distribuidora, el personal técnico de la misma, midió la corriente en la fase de alimentación antes de medición; es decir, obtuvo la corriente total que suministra dicha fase, por lo que se desconoce con exactitud la cantidad de corriente que no era medida por el equipo de medición y que era derivada a través de la línea directa hacia el interior del inmueble. Por tanto, dicho valor obtenido no puede ser parte del cálculo para la recuperación de la energía no registrada. </w:t>
      </w:r>
      <w:r w:rsidRPr="00E613F4">
        <w:rPr>
          <w:rFonts w:ascii="Museo 300" w:eastAsia="Arial" w:hAnsi="Museo 300" w:cs="Times New Roman"/>
          <w:color w:val="000000"/>
          <w:sz w:val="16"/>
          <w:szCs w:val="16"/>
        </w:rPr>
        <w:t> </w:t>
      </w:r>
    </w:p>
    <w:p w14:paraId="7BBAA48A" w14:textId="2E860F7E" w:rsidR="00F94C43" w:rsidRDefault="00E613F4" w:rsidP="002612F8">
      <w:pPr>
        <w:spacing w:line="240" w:lineRule="auto"/>
        <w:ind w:left="709" w:right="709"/>
        <w:jc w:val="both"/>
        <w:rPr>
          <w:rFonts w:ascii="Museo 300" w:eastAsia="Arial" w:hAnsi="Museo 300" w:cs="Times New Roman"/>
          <w:color w:val="000000"/>
          <w:sz w:val="16"/>
          <w:szCs w:val="16"/>
        </w:rPr>
      </w:pPr>
      <w:r w:rsidRPr="00E613F4">
        <w:rPr>
          <w:rFonts w:ascii="Museo 300" w:eastAsia="Arial" w:hAnsi="Museo 300" w:cs="Times New Roman"/>
          <w:color w:val="000000"/>
          <w:sz w:val="16"/>
          <w:szCs w:val="16"/>
          <w:lang w:val="es-ES"/>
        </w:rPr>
        <w:t>Con base a las pruebas analizadas, el CAU determina que la sociedad EEO cuenta con la evidencia fehaciente con la cual demuestra que en el suministro en referencia existió una condición irregular determinada en la fecha 15 de mayo del año 2020; la cual afectó el registro correcto de consumo de energía eléctrica del suministro en el equipo de medición, y por tanto, no reflejó el consumo real demandado por los equipos abastecidos por dicha condición. Siendo esto un incumplimiento, por parte de la usuaria </w:t>
      </w:r>
      <w:r w:rsidRPr="00E613F4">
        <w:rPr>
          <w:rFonts w:ascii="Museo 300" w:eastAsia="Arial" w:hAnsi="Museo 300" w:cs="Times New Roman"/>
          <w:color w:val="000000"/>
          <w:sz w:val="16"/>
          <w:szCs w:val="16"/>
        </w:rPr>
        <w:t>de lo establecido en los Términos y Condiciones Generales al Consumidor correspondiente al año 2020. </w:t>
      </w:r>
      <w:r w:rsidR="00BA3842" w:rsidRPr="004630A7">
        <w:rPr>
          <w:rFonts w:ascii="Museo 300" w:eastAsia="Arial" w:hAnsi="Museo 300" w:cs="Times New Roman"/>
          <w:color w:val="000000"/>
          <w:sz w:val="16"/>
          <w:szCs w:val="16"/>
          <w:lang w:val="es-ES"/>
        </w:rPr>
        <w:t>[…]</w:t>
      </w:r>
      <w:r w:rsidR="00F94C43" w:rsidRPr="004630A7">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0E26CB2A"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w:t>
      </w:r>
      <w:r w:rsidR="00B82FAF">
        <w:rPr>
          <w:rFonts w:ascii="Museo Sans 300" w:hAnsi="Museo Sans 300"/>
          <w:sz w:val="20"/>
          <w:szCs w:val="20"/>
          <w:u w:val="single"/>
          <w:lang w:val="es-SV"/>
        </w:rPr>
        <w:t>nergía consumida y no facturada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7FCF6A7" w14:textId="77777777" w:rsidR="00876BD5" w:rsidRPr="00876BD5" w:rsidRDefault="00BD38EB" w:rsidP="00876BD5">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5630AD3">
        <w:rPr>
          <w:rFonts w:ascii="Museo 300" w:eastAsia="Arial" w:hAnsi="Museo 300"/>
          <w:color w:val="000000" w:themeColor="text1"/>
          <w:sz w:val="16"/>
          <w:szCs w:val="16"/>
        </w:rPr>
        <w:t xml:space="preserve">“[…] </w:t>
      </w:r>
      <w:r w:rsidR="00876BD5" w:rsidRPr="00876BD5">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r w:rsidR="00876BD5" w:rsidRPr="00876BD5">
        <w:rPr>
          <w:rFonts w:ascii="Museo 300" w:eastAsia="Arial" w:hAnsi="Museo 300"/>
          <w:color w:val="000000" w:themeColor="text1"/>
          <w:sz w:val="16"/>
          <w:szCs w:val="16"/>
        </w:rPr>
        <w:t> </w:t>
      </w:r>
    </w:p>
    <w:p w14:paraId="2410E46F" w14:textId="0A43139B" w:rsidR="00876BD5" w:rsidRPr="00876BD5" w:rsidRDefault="00876BD5" w:rsidP="00876BD5">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0876BD5">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r w:rsidRPr="00876BD5">
        <w:rPr>
          <w:rFonts w:ascii="Museo 300" w:eastAsia="Arial" w:hAnsi="Museo 300"/>
          <w:color w:val="000000" w:themeColor="text1"/>
          <w:sz w:val="16"/>
          <w:szCs w:val="16"/>
        </w:rPr>
        <w:t> </w:t>
      </w:r>
    </w:p>
    <w:p w14:paraId="7C0A6E80" w14:textId="38134E35" w:rsidR="00876BD5" w:rsidRPr="00876BD5" w:rsidRDefault="00876BD5" w:rsidP="00876BD5">
      <w:pPr>
        <w:numPr>
          <w:ilvl w:val="0"/>
          <w:numId w:val="15"/>
        </w:numPr>
        <w:tabs>
          <w:tab w:val="clear" w:pos="720"/>
          <w:tab w:val="num" w:pos="1429"/>
        </w:tabs>
        <w:suppressAutoHyphens w:val="0"/>
        <w:autoSpaceDN/>
        <w:spacing w:after="200" w:line="240" w:lineRule="auto"/>
        <w:ind w:left="1429" w:right="708"/>
        <w:jc w:val="both"/>
        <w:textAlignment w:val="auto"/>
        <w:rPr>
          <w:rFonts w:ascii="Museo 300" w:eastAsia="Arial" w:hAnsi="Museo 300"/>
          <w:color w:val="000000" w:themeColor="text1"/>
          <w:sz w:val="16"/>
          <w:szCs w:val="16"/>
        </w:rPr>
      </w:pPr>
      <w:r w:rsidRPr="00876BD5">
        <w:rPr>
          <w:rFonts w:ascii="Museo 300" w:eastAsia="Arial" w:hAnsi="Museo 300"/>
          <w:color w:val="000000" w:themeColor="text1"/>
          <w:sz w:val="16"/>
          <w:szCs w:val="16"/>
          <w:lang w:val="es-ES"/>
        </w:rPr>
        <w:t>El método a utilizar será el establecido en el artículo 5.2 literal a) del Procedimiento para Investigar la Existencia de Condiciones Irregulares, de tal manera que se utilizará el consumo de energía correspondiente al mes de agosto del año 2020 equivale a la cantidad de 144 kWh, y será el valor promedio correcto que servirá para determinar la cantidad total de energía a recuperar por parte de la distribuidora EEO.</w:t>
      </w:r>
      <w:r w:rsidRPr="00876BD5">
        <w:rPr>
          <w:rFonts w:ascii="Museo 300" w:eastAsia="Arial" w:hAnsi="Museo 300"/>
          <w:color w:val="000000" w:themeColor="text1"/>
          <w:sz w:val="16"/>
          <w:szCs w:val="16"/>
        </w:rPr>
        <w:t>  </w:t>
      </w:r>
    </w:p>
    <w:p w14:paraId="373E3231" w14:textId="7A841C55" w:rsidR="00876BD5" w:rsidRPr="00876BD5" w:rsidRDefault="00876BD5" w:rsidP="00876BD5">
      <w:pPr>
        <w:numPr>
          <w:ilvl w:val="0"/>
          <w:numId w:val="15"/>
        </w:numPr>
        <w:tabs>
          <w:tab w:val="clear" w:pos="720"/>
          <w:tab w:val="num" w:pos="1429"/>
        </w:tabs>
        <w:suppressAutoHyphens w:val="0"/>
        <w:autoSpaceDN/>
        <w:spacing w:after="200" w:line="240" w:lineRule="auto"/>
        <w:ind w:left="1429" w:right="708"/>
        <w:jc w:val="both"/>
        <w:textAlignment w:val="auto"/>
        <w:rPr>
          <w:rFonts w:ascii="Museo 300" w:eastAsia="Arial" w:hAnsi="Museo 300"/>
          <w:color w:val="000000" w:themeColor="text1"/>
          <w:sz w:val="16"/>
          <w:szCs w:val="16"/>
        </w:rPr>
      </w:pPr>
      <w:r w:rsidRPr="00876BD5">
        <w:rPr>
          <w:rFonts w:ascii="Museo 300" w:eastAsia="Arial" w:hAnsi="Museo 300"/>
          <w:color w:val="000000" w:themeColor="text1"/>
          <w:sz w:val="16"/>
          <w:szCs w:val="16"/>
          <w:lang w:val="es-ES"/>
        </w:rPr>
        <w:t xml:space="preserve">El cálculo de inicio del período retroactivo de recuperación de una energía no registrada, corresponde a 180 días comprendidos entre el 28 de noviembre del </w:t>
      </w:r>
      <w:r w:rsidR="00E836A4">
        <w:rPr>
          <w:rFonts w:ascii="Museo 300" w:eastAsia="Arial" w:hAnsi="Museo 300"/>
          <w:color w:val="000000" w:themeColor="text1"/>
          <w:sz w:val="16"/>
          <w:szCs w:val="16"/>
          <w:lang w:val="es-ES"/>
        </w:rPr>
        <w:t>año 2020</w:t>
      </w:r>
      <w:r w:rsidRPr="00876BD5">
        <w:rPr>
          <w:rFonts w:ascii="Museo 300" w:eastAsia="Arial" w:hAnsi="Museo 300"/>
          <w:color w:val="000000" w:themeColor="text1"/>
          <w:sz w:val="16"/>
          <w:szCs w:val="16"/>
          <w:lang w:val="es-ES"/>
        </w:rPr>
        <w:t xml:space="preserve"> hasta el 26 de mayo del año 2020, fecha en que se normalizó el suministro.</w:t>
      </w:r>
      <w:r w:rsidRPr="00876BD5">
        <w:rPr>
          <w:rFonts w:ascii="Museo 300" w:eastAsia="Arial" w:hAnsi="Museo 300"/>
          <w:color w:val="000000" w:themeColor="text1"/>
          <w:sz w:val="16"/>
          <w:szCs w:val="16"/>
        </w:rPr>
        <w:t> </w:t>
      </w:r>
    </w:p>
    <w:p w14:paraId="4168E265" w14:textId="63BB1DED" w:rsidR="00BA3842" w:rsidRPr="00876BD5" w:rsidRDefault="00876BD5" w:rsidP="00876BD5">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rPr>
      </w:pPr>
      <w:r w:rsidRPr="00876BD5">
        <w:rPr>
          <w:rFonts w:ascii="Museo 300" w:eastAsia="Arial" w:hAnsi="Museo 300"/>
          <w:color w:val="000000" w:themeColor="text1"/>
          <w:sz w:val="16"/>
          <w:szCs w:val="16"/>
          <w:lang w:val="es-ES"/>
        </w:rPr>
        <w:t xml:space="preserve">El valor y período señalados fueron utilizados para la elaboración del respectivo recálculo de la energía no registrada en el período de recuperación comprendido entre 28 de noviembre del </w:t>
      </w:r>
      <w:r w:rsidR="00E836A4">
        <w:rPr>
          <w:rFonts w:ascii="Museo 300" w:eastAsia="Arial" w:hAnsi="Museo 300"/>
          <w:color w:val="000000" w:themeColor="text1"/>
          <w:sz w:val="16"/>
          <w:szCs w:val="16"/>
          <w:lang w:val="es-ES"/>
        </w:rPr>
        <w:t>año 2020</w:t>
      </w:r>
      <w:r w:rsidRPr="00876BD5">
        <w:rPr>
          <w:rFonts w:ascii="Museo 300" w:eastAsia="Arial" w:hAnsi="Museo 300"/>
          <w:color w:val="000000" w:themeColor="text1"/>
          <w:sz w:val="16"/>
          <w:szCs w:val="16"/>
          <w:lang w:val="es-ES"/>
        </w:rPr>
        <w:t xml:space="preserve"> hasta el 26 de mayo del año 2020, equivalentes a 180 días, que corresponden a la energía consumida y no registrada máxima que puede recuperarse, que en este caso corresponden a un total de 864 kWh, equivalente a la cantidad de doscientos cinco 37/100 dólares de los Estados Unidos de América (USD 205.37)</w:t>
      </w:r>
      <w:r w:rsidRPr="00876BD5">
        <w:rPr>
          <w:rFonts w:ascii="Museo 300" w:eastAsia="Arial" w:hAnsi="Museo 300"/>
          <w:b/>
          <w:bCs/>
          <w:color w:val="000000" w:themeColor="text1"/>
          <w:sz w:val="16"/>
          <w:szCs w:val="16"/>
          <w:lang w:val="es-ES"/>
        </w:rPr>
        <w:t> </w:t>
      </w:r>
      <w:r w:rsidRPr="00876BD5">
        <w:rPr>
          <w:rFonts w:ascii="Museo 300" w:eastAsia="Arial" w:hAnsi="Museo 300"/>
          <w:color w:val="000000" w:themeColor="text1"/>
          <w:sz w:val="16"/>
          <w:szCs w:val="16"/>
          <w:lang w:val="es-ES"/>
        </w:rPr>
        <w:t>IVA incluido.</w:t>
      </w:r>
      <w:r>
        <w:rPr>
          <w:rFonts w:ascii="Museo 300" w:eastAsia="Arial" w:hAnsi="Museo 300"/>
          <w:color w:val="000000" w:themeColor="text1"/>
          <w:sz w:val="16"/>
          <w:szCs w:val="16"/>
        </w:rPr>
        <w:t xml:space="preserve"> </w:t>
      </w:r>
      <w:r w:rsidR="00562498">
        <w:rPr>
          <w:rFonts w:ascii="Museo 300" w:eastAsia="Arial" w:hAnsi="Museo 300"/>
          <w:color w:val="000000" w:themeColor="text1"/>
          <w:sz w:val="16"/>
          <w:szCs w:val="16"/>
          <w:lang w:val="es-ES"/>
        </w:rPr>
        <w:t>[…]”</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2CA211CA" w14:textId="65A3DEDE" w:rsidR="00562498" w:rsidRDefault="00595B7A" w:rsidP="00595B7A">
      <w:pPr>
        <w:suppressAutoHyphens w:val="0"/>
        <w:autoSpaceDN/>
        <w:spacing w:after="0" w:line="240" w:lineRule="auto"/>
        <w:ind w:right="420"/>
        <w:jc w:val="both"/>
        <w:rPr>
          <w:rFonts w:ascii="Segoe UI" w:eastAsia="Times New Roman" w:hAnsi="Segoe UI" w:cs="Segoe UI"/>
          <w:sz w:val="16"/>
          <w:szCs w:val="16"/>
          <w:lang w:eastAsia="es-SV"/>
        </w:rPr>
      </w:pPr>
      <w:r>
        <w:rPr>
          <w:rFonts w:ascii="Segoe UI" w:eastAsia="Times New Roman" w:hAnsi="Segoe UI" w:cs="Segoe UI"/>
          <w:sz w:val="16"/>
          <w:szCs w:val="16"/>
          <w:lang w:val="es-MX" w:eastAsia="es-SV"/>
        </w:rPr>
        <w:lastRenderedPageBreak/>
        <w:t xml:space="preserve">               </w:t>
      </w:r>
      <w:r w:rsidR="00562498" w:rsidRPr="00562498">
        <w:rPr>
          <w:rFonts w:ascii="Segoe UI" w:eastAsia="Times New Roman" w:hAnsi="Segoe UI" w:cs="Segoe UI"/>
          <w:sz w:val="16"/>
          <w:szCs w:val="16"/>
          <w:lang w:val="es-MX" w:eastAsia="es-SV"/>
        </w:rPr>
        <w:t>[…] </w:t>
      </w:r>
      <w:r w:rsidR="00562498" w:rsidRPr="00562498">
        <w:rPr>
          <w:rFonts w:ascii="Segoe UI" w:eastAsia="Times New Roman" w:hAnsi="Segoe UI" w:cs="Segoe UI"/>
          <w:sz w:val="16"/>
          <w:szCs w:val="16"/>
          <w:lang w:eastAsia="es-SV"/>
        </w:rPr>
        <w:t> </w:t>
      </w:r>
    </w:p>
    <w:p w14:paraId="43AEC34D" w14:textId="77777777" w:rsidR="00876BD5" w:rsidRPr="00562498" w:rsidRDefault="00876BD5"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38E62F2A" w14:textId="2B3C1881" w:rsidR="00E402BD" w:rsidRPr="003E38E5" w:rsidRDefault="00E402BD" w:rsidP="003E38E5">
      <w:pPr>
        <w:spacing w:after="200"/>
        <w:ind w:left="709" w:right="708"/>
        <w:jc w:val="both"/>
        <w:textAlignment w:val="auto"/>
        <w:rPr>
          <w:rFonts w:ascii="Museo 300" w:hAnsi="Museo 300"/>
          <w:sz w:val="16"/>
          <w:szCs w:val="16"/>
        </w:rPr>
      </w:pPr>
      <w:r w:rsidRPr="003E38E5">
        <w:rPr>
          <w:rFonts w:ascii="Museo 300" w:hAnsi="Museo 300"/>
          <w:sz w:val="16"/>
          <w:szCs w:val="16"/>
        </w:rPr>
        <w:t xml:space="preserve">a. </w:t>
      </w:r>
      <w:r w:rsidR="00876BD5" w:rsidRPr="003E38E5">
        <w:rPr>
          <w:rFonts w:ascii="Museo 300" w:eastAsia="Arial" w:hAnsi="Museo 300"/>
          <w:color w:val="000000" w:themeColor="text1"/>
          <w:sz w:val="16"/>
          <w:szCs w:val="16"/>
        </w:rPr>
        <w:t>Las pruebas presentadas por la empresa distribuidora respecto a la visita técnica realizada por la EEO en la fecha 15 de mayo del año 2020 son aceptables, ya que con estas se demostró fehacientemente que existió una condición irregular en el suministro de energía del denunciante, consistente a una conexión de línea directa desde la acometida de alimentación antes de medición. Tal acción afectó el correcto registro de la energía que fue consumida en el citado suministro</w:t>
      </w:r>
      <w:r w:rsidRPr="003E38E5">
        <w:rPr>
          <w:rFonts w:ascii="Museo 300" w:eastAsia="Arial" w:hAnsi="Museo 300"/>
          <w:color w:val="000000" w:themeColor="text1"/>
          <w:sz w:val="16"/>
          <w:szCs w:val="16"/>
        </w:rPr>
        <w:t xml:space="preserve"> […]</w:t>
      </w:r>
      <w:r w:rsidR="005934D4">
        <w:rPr>
          <w:rFonts w:ascii="Museo 300" w:eastAsia="Arial" w:hAnsi="Museo 300"/>
          <w:color w:val="000000" w:themeColor="text1"/>
          <w:sz w:val="16"/>
          <w:szCs w:val="16"/>
        </w:rPr>
        <w:t xml:space="preserve"> </w:t>
      </w:r>
    </w:p>
    <w:p w14:paraId="4BAB16C4" w14:textId="6DAA6CBA" w:rsidR="00562498" w:rsidRDefault="00E402BD" w:rsidP="003E38E5">
      <w:pPr>
        <w:spacing w:after="0" w:line="240" w:lineRule="auto"/>
        <w:ind w:left="709" w:right="709"/>
        <w:jc w:val="both"/>
        <w:rPr>
          <w:rFonts w:ascii="Museo 300" w:hAnsi="Museo 300"/>
          <w:sz w:val="16"/>
          <w:szCs w:val="16"/>
        </w:rPr>
      </w:pPr>
      <w:r w:rsidRPr="003E38E5">
        <w:rPr>
          <w:rFonts w:ascii="Museo 300" w:hAnsi="Museo 300"/>
          <w:sz w:val="16"/>
          <w:szCs w:val="16"/>
        </w:rPr>
        <w:t xml:space="preserve">d. </w:t>
      </w:r>
      <w:r w:rsidR="00876BD5" w:rsidRPr="003E38E5">
        <w:rPr>
          <w:rFonts w:ascii="Museo 300" w:hAnsi="Museo 300"/>
          <w:sz w:val="16"/>
          <w:szCs w:val="16"/>
        </w:rPr>
        <w:t xml:space="preserve">De acuerdo con el recálculo que el CAU ha efectuado, la sociedad EEO deberá recuperar la cantidad de doscientos cinco 37/100 dólares de los Estados Unidos de América (USD 205.37) IVA incluido, en concepto de Energía Consumida y No Registrada </w:t>
      </w:r>
      <w:r w:rsidR="00562498" w:rsidRPr="003E38E5">
        <w:rPr>
          <w:rFonts w:ascii="Museo 300" w:hAnsi="Museo 300"/>
          <w:sz w:val="16"/>
          <w:szCs w:val="16"/>
        </w:rPr>
        <w:t>[…]</w:t>
      </w:r>
      <w:r w:rsidR="00914F6D" w:rsidRPr="003E38E5">
        <w:rPr>
          <w:rFonts w:ascii="Museo 300" w:hAnsi="Museo 300"/>
          <w:sz w:val="16"/>
          <w:szCs w:val="16"/>
        </w:rPr>
        <w:t>”.</w:t>
      </w:r>
    </w:p>
    <w:p w14:paraId="00E6ED66" w14:textId="77777777" w:rsidR="00E402BD" w:rsidRPr="003E38E5" w:rsidRDefault="00E402BD" w:rsidP="003E38E5">
      <w:pPr>
        <w:spacing w:after="0" w:line="240" w:lineRule="auto"/>
        <w:ind w:left="709" w:right="709"/>
        <w:jc w:val="both"/>
        <w:rPr>
          <w:rFonts w:ascii="Museo 300" w:hAnsi="Museo 300"/>
          <w:sz w:val="16"/>
          <w:szCs w:val="16"/>
        </w:rPr>
      </w:pP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67152CD0"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876BD5">
        <w:rPr>
          <w:rFonts w:ascii="Museo Sans 300" w:hAnsi="Museo Sans 300"/>
          <w:sz w:val="20"/>
          <w:szCs w:val="20"/>
          <w:lang w:val="es-SV"/>
        </w:rPr>
        <w:t>0038-2021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876BD5">
        <w:rPr>
          <w:rFonts w:ascii="Museo Sans 300" w:hAnsi="Museo Sans 300"/>
          <w:sz w:val="20"/>
          <w:szCs w:val="20"/>
          <w:lang w:val="es-SV"/>
        </w:rPr>
        <w:t>dieciocho de enero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595B7A">
        <w:rPr>
          <w:rFonts w:ascii="Museo Sans 300" w:hAnsi="Museo Sans 300"/>
          <w:sz w:val="20"/>
          <w:szCs w:val="20"/>
          <w:lang w:val="es-SV"/>
        </w:rPr>
        <w:t>XXXXXXXX</w:t>
      </w:r>
      <w:r w:rsidR="00263E33" w:rsidRPr="00263E33">
        <w:rPr>
          <w:rFonts w:ascii="Museo Sans 300" w:hAnsi="Museo Sans 300"/>
          <w:sz w:val="20"/>
          <w:szCs w:val="20"/>
          <w:lang w:val="es-SV"/>
        </w:rPr>
        <w:t> copia del informe técnico N.° IT-</w:t>
      </w:r>
      <w:r w:rsidR="00D618F8">
        <w:rPr>
          <w:rFonts w:ascii="Museo Sans 300" w:hAnsi="Museo Sans 300"/>
          <w:sz w:val="20"/>
          <w:szCs w:val="20"/>
          <w:lang w:val="es-SV"/>
        </w:rPr>
        <w:t>0004-CAU-21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69580E0D"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595B7A">
        <w:rPr>
          <w:rFonts w:ascii="Museo Sans 300" w:hAnsi="Museo Sans 300"/>
          <w:sz w:val="20"/>
          <w:szCs w:val="20"/>
          <w:lang w:val="es-SV"/>
        </w:rPr>
        <w:t>XXXXXXXX</w:t>
      </w:r>
      <w:r w:rsidRPr="00263E33">
        <w:rPr>
          <w:rFonts w:ascii="Museo Sans 300" w:hAnsi="Museo Sans 300"/>
          <w:sz w:val="20"/>
          <w:szCs w:val="20"/>
          <w:lang w:val="es-SV"/>
        </w:rPr>
        <w:t xml:space="preserve"> </w:t>
      </w:r>
      <w:r w:rsidR="00CF0920">
        <w:rPr>
          <w:rFonts w:ascii="Museo Sans 300" w:hAnsi="Museo Sans 300"/>
          <w:sz w:val="20"/>
          <w:szCs w:val="20"/>
          <w:lang w:val="es-SV"/>
        </w:rPr>
        <w:t>el</w:t>
      </w:r>
      <w:r w:rsidRPr="00263E33">
        <w:rPr>
          <w:rFonts w:ascii="Museo Sans 300" w:hAnsi="Museo Sans 300"/>
          <w:sz w:val="20"/>
          <w:szCs w:val="20"/>
          <w:lang w:val="es-SV"/>
        </w:rPr>
        <w:t xml:space="preserve"> día </w:t>
      </w:r>
      <w:r w:rsidR="00876BD5">
        <w:rPr>
          <w:rFonts w:ascii="Museo Sans 300" w:hAnsi="Museo Sans 300"/>
          <w:sz w:val="20"/>
          <w:szCs w:val="20"/>
          <w:lang w:val="es-SV"/>
        </w:rPr>
        <w:t>veintiuno</w:t>
      </w:r>
      <w:r w:rsidR="00A5621C">
        <w:rPr>
          <w:rFonts w:ascii="Museo Sans 300" w:hAnsi="Museo Sans 300"/>
          <w:sz w:val="20"/>
          <w:szCs w:val="20"/>
          <w:lang w:val="es-SV"/>
        </w:rPr>
        <w:t xml:space="preserve"> de enero de este año</w:t>
      </w:r>
      <w:r w:rsidRPr="00263E33">
        <w:rPr>
          <w:rFonts w:ascii="Museo Sans 300" w:hAnsi="Museo Sans 300"/>
          <w:sz w:val="20"/>
          <w:szCs w:val="20"/>
          <w:lang w:val="es-SV"/>
        </w:rPr>
        <w:t>, 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876BD5">
        <w:rPr>
          <w:rFonts w:ascii="Museo Sans 300" w:hAnsi="Museo Sans 300"/>
          <w:sz w:val="20"/>
          <w:szCs w:val="20"/>
          <w:lang w:val="es-SV"/>
        </w:rPr>
        <w:t xml:space="preserve">cuatro de febrero </w:t>
      </w:r>
      <w:r w:rsidR="00CF0920">
        <w:rPr>
          <w:rFonts w:ascii="Museo Sans 300" w:hAnsi="Museo Sans 300"/>
          <w:sz w:val="20"/>
          <w:szCs w:val="20"/>
          <w:lang w:val="es-SV"/>
        </w:rPr>
        <w:t>del mismo</w:t>
      </w:r>
      <w:r w:rsidR="002E0622">
        <w:rPr>
          <w:rFonts w:ascii="Museo Sans 300" w:hAnsi="Museo Sans 300"/>
          <w:sz w:val="20"/>
          <w:szCs w:val="20"/>
          <w:lang w:val="es-SV"/>
        </w:rPr>
        <w:t xml:space="preserve"> año.</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431075D1"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332393">
        <w:rPr>
          <w:rFonts w:ascii="Museo Sans 300" w:hAnsi="Museo Sans 300"/>
          <w:sz w:val="20"/>
          <w:szCs w:val="20"/>
          <w:lang w:val="es-SV"/>
        </w:rPr>
        <w:t>veinti</w:t>
      </w:r>
      <w:r w:rsidR="00A5621C">
        <w:rPr>
          <w:rFonts w:ascii="Museo Sans 300" w:hAnsi="Museo Sans 300"/>
          <w:sz w:val="20"/>
          <w:szCs w:val="20"/>
          <w:lang w:val="es-SV"/>
        </w:rPr>
        <w:t>nueve de enero de este año,</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 </w:t>
      </w:r>
      <w:r w:rsidR="00595B7A">
        <w:rPr>
          <w:rFonts w:ascii="Museo Sans 300" w:hAnsi="Museo Sans 300"/>
          <w:sz w:val="20"/>
          <w:szCs w:val="20"/>
          <w:lang w:val="es-ES_tradnl"/>
        </w:rPr>
        <w:t>XXXXXXXX</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w:t>
      </w:r>
      <w:r w:rsidR="00B034DD" w:rsidRPr="00E836A4">
        <w:rPr>
          <w:rFonts w:ascii="Museo Sans 300" w:hAnsi="Museo Sans 300"/>
          <w:sz w:val="20"/>
          <w:szCs w:val="20"/>
          <w:lang w:val="es-ES_tradnl"/>
        </w:rPr>
        <w:t xml:space="preserve">escrito en el cual manifestó mantener los argumentos y pruebas vertidos mediante escrito de respuesta al acuerdo </w:t>
      </w:r>
      <w:r w:rsidR="00696E15" w:rsidRPr="00E836A4">
        <w:rPr>
          <w:rFonts w:ascii="Museo Sans 300" w:hAnsi="Museo Sans 300"/>
          <w:sz w:val="20"/>
          <w:szCs w:val="20"/>
          <w:lang w:val="es-ES_tradnl"/>
        </w:rPr>
        <w:t>N.°</w:t>
      </w:r>
      <w:r w:rsidR="00855635" w:rsidRPr="00E836A4">
        <w:rPr>
          <w:rFonts w:ascii="Museo Sans 300" w:hAnsi="Museo Sans 300"/>
          <w:sz w:val="20"/>
          <w:szCs w:val="20"/>
          <w:lang w:val="es-ES_tradnl"/>
        </w:rPr>
        <w:t xml:space="preserve"> </w:t>
      </w:r>
      <w:r w:rsidR="00B034DD" w:rsidRPr="00E836A4">
        <w:rPr>
          <w:rFonts w:ascii="Museo Sans 300" w:hAnsi="Museo Sans 300"/>
          <w:sz w:val="20"/>
          <w:szCs w:val="20"/>
          <w:lang w:val="es-ES_tradnl"/>
        </w:rPr>
        <w:t>E-</w:t>
      </w:r>
      <w:r w:rsidR="00A5621C" w:rsidRPr="00E836A4">
        <w:rPr>
          <w:rFonts w:ascii="Museo Sans 300" w:hAnsi="Museo Sans 300"/>
          <w:sz w:val="20"/>
          <w:szCs w:val="20"/>
          <w:lang w:val="es-ES_tradnl"/>
        </w:rPr>
        <w:t>1</w:t>
      </w:r>
      <w:r w:rsidR="00332393" w:rsidRPr="00E836A4">
        <w:rPr>
          <w:rFonts w:ascii="Museo Sans 300" w:hAnsi="Museo Sans 300"/>
          <w:sz w:val="20"/>
          <w:szCs w:val="20"/>
          <w:lang w:val="es-ES_tradnl"/>
        </w:rPr>
        <w:t>022</w:t>
      </w:r>
      <w:r w:rsidR="00855635" w:rsidRPr="00E836A4">
        <w:rPr>
          <w:rFonts w:ascii="Museo Sans 300" w:hAnsi="Museo Sans 300"/>
          <w:sz w:val="20"/>
          <w:szCs w:val="20"/>
          <w:lang w:val="es-ES_tradnl"/>
        </w:rPr>
        <w:t>-2020</w:t>
      </w:r>
      <w:r w:rsidR="00B034DD" w:rsidRPr="00E836A4">
        <w:rPr>
          <w:rFonts w:ascii="Museo Sans 300" w:hAnsi="Museo Sans 300"/>
          <w:sz w:val="20"/>
          <w:szCs w:val="20"/>
          <w:lang w:val="es-ES_tradnl"/>
        </w:rPr>
        <w:t>-CAU</w:t>
      </w:r>
      <w:r w:rsidR="00B034DD" w:rsidRPr="00E836A4">
        <w:rPr>
          <w:rFonts w:ascii="Museo Sans 300" w:hAnsi="Museo Sans 300"/>
          <w:sz w:val="20"/>
          <w:szCs w:val="20"/>
        </w:rPr>
        <w:t>.</w:t>
      </w:r>
      <w:r w:rsidR="00256436" w:rsidRPr="00E836A4">
        <w:rPr>
          <w:rFonts w:ascii="Museo Sans 300" w:hAnsi="Museo Sans 300"/>
          <w:sz w:val="20"/>
          <w:szCs w:val="20"/>
        </w:rPr>
        <w:t xml:space="preserve"> </w:t>
      </w:r>
      <w:r w:rsidR="00B034DD" w:rsidRPr="00E836A4">
        <w:rPr>
          <w:rFonts w:ascii="Museo Sans 300" w:hAnsi="Museo Sans 300"/>
          <w:sz w:val="20"/>
          <w:szCs w:val="20"/>
        </w:rPr>
        <w:t xml:space="preserve">Por su parte, la señora </w:t>
      </w:r>
      <w:r w:rsidR="00595B7A">
        <w:rPr>
          <w:rFonts w:ascii="Museo Sans 300" w:hAnsi="Museo Sans 300"/>
          <w:sz w:val="20"/>
          <w:szCs w:val="20"/>
        </w:rPr>
        <w:t>XXXXXXXX</w:t>
      </w:r>
      <w:r w:rsidR="00B034DD" w:rsidRPr="00E836A4">
        <w:rPr>
          <w:rFonts w:ascii="Museo Sans 300" w:hAnsi="Museo Sans 300"/>
          <w:sz w:val="20"/>
          <w:szCs w:val="20"/>
        </w:rPr>
        <w:t xml:space="preserve"> no presentó documentación para ser analizada.</w:t>
      </w:r>
    </w:p>
    <w:p w14:paraId="15E18367" w14:textId="77777777" w:rsidR="00A13846" w:rsidRPr="00BC7E45" w:rsidRDefault="00A13846"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0ED3191"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48C0644" w14:textId="53C8FC2B" w:rsidR="00370FF1" w:rsidRDefault="00370FF1"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proofErr w:type="gramStart"/>
      <w:r w:rsidRPr="005C17E0">
        <w:rPr>
          <w:rFonts w:ascii="Museo Sans 500" w:hAnsi="Museo Sans 500"/>
          <w:b/>
          <w:bCs/>
          <w:sz w:val="20"/>
          <w:szCs w:val="20"/>
          <w:lang w:eastAsia="es-SV"/>
        </w:rPr>
        <w:t>1.B</w:t>
      </w:r>
      <w:proofErr w:type="gramEnd"/>
      <w:r w:rsidRPr="005C17E0">
        <w:rPr>
          <w:rFonts w:ascii="Museo Sans 500" w:hAnsi="Museo Sans 500"/>
          <w:b/>
          <w:bCs/>
          <w:sz w:val="20"/>
          <w:szCs w:val="20"/>
          <w:lang w:eastAsia="es-SV"/>
        </w:rPr>
        <w:t>.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09E4A00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E836A4">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w:t>
      </w:r>
      <w:r w:rsidRPr="00551F4C">
        <w:rPr>
          <w:rFonts w:ascii="Museo Sans 300" w:eastAsia="Arial" w:hAnsi="Museo Sans 300" w:cs="Times New Roman"/>
          <w:color w:val="000000"/>
          <w:sz w:val="20"/>
          <w:szCs w:val="20"/>
          <w:lang w:eastAsia="es-SV"/>
        </w:rPr>
        <w:lastRenderedPageBreak/>
        <w:t xml:space="preserve">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15DB8814"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48CDB0EB" w14:textId="77777777" w:rsidR="004A1699" w:rsidRPr="009D13E5" w:rsidRDefault="004A1699"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6F89DBAA" w14:textId="170134CE" w:rsidR="003D11E0" w:rsidRPr="003D11E0" w:rsidRDefault="00551F4C" w:rsidP="003D11E0">
      <w:pPr>
        <w:pStyle w:val="Prrafodelista"/>
        <w:numPr>
          <w:ilvl w:val="2"/>
          <w:numId w:val="7"/>
        </w:numPr>
        <w:tabs>
          <w:tab w:val="left" w:pos="7608"/>
        </w:tabs>
        <w:suppressAutoHyphens w:val="0"/>
        <w:autoSpaceDE w:val="0"/>
        <w:adjustRightInd w:val="0"/>
        <w:jc w:val="both"/>
        <w:textAlignment w:val="auto"/>
        <w:rPr>
          <w:rFonts w:ascii="Museo Sans 500" w:eastAsia="Arial" w:hAnsi="Museo Sans 500"/>
          <w:b/>
          <w:bCs/>
          <w:sz w:val="20"/>
          <w:szCs w:val="20"/>
        </w:rPr>
      </w:pPr>
      <w:r w:rsidRPr="003D11E0">
        <w:rPr>
          <w:rFonts w:ascii="Museo Sans 500" w:eastAsia="Arial" w:hAnsi="Museo Sans 500"/>
          <w:b/>
          <w:bCs/>
          <w:sz w:val="20"/>
          <w:szCs w:val="20"/>
        </w:rPr>
        <w:t xml:space="preserve">Condición encontrada en el suministro identificado con el NIC </w:t>
      </w:r>
      <w:r w:rsidR="00595B7A">
        <w:rPr>
          <w:rFonts w:ascii="Museo Sans 500" w:eastAsia="Arial" w:hAnsi="Museo Sans 500"/>
          <w:b/>
          <w:bCs/>
          <w:sz w:val="20"/>
          <w:szCs w:val="20"/>
        </w:rPr>
        <w:t>XXXXXXXX</w:t>
      </w:r>
    </w:p>
    <w:p w14:paraId="0BBB39F6" w14:textId="77777777" w:rsidR="003D11E0" w:rsidRPr="003D11E0" w:rsidRDefault="003D11E0" w:rsidP="003D11E0">
      <w:pPr>
        <w:tabs>
          <w:tab w:val="left" w:pos="7608"/>
        </w:tabs>
        <w:suppressAutoHyphens w:val="0"/>
        <w:autoSpaceDE w:val="0"/>
        <w:adjustRightInd w:val="0"/>
        <w:spacing w:after="0" w:line="0" w:lineRule="atLeast"/>
        <w:ind w:left="425"/>
        <w:jc w:val="both"/>
        <w:textAlignment w:val="auto"/>
        <w:rPr>
          <w:rFonts w:ascii="Museo Sans 500" w:eastAsia="Arial" w:hAnsi="Museo Sans 500" w:cs="Times New Roman"/>
          <w:b/>
          <w:bCs/>
          <w:sz w:val="20"/>
          <w:szCs w:val="20"/>
        </w:rPr>
      </w:pPr>
    </w:p>
    <w:p w14:paraId="382C87C8" w14:textId="224239CE" w:rsidR="00551F4C" w:rsidRPr="00992A4A" w:rsidRDefault="00551F4C" w:rsidP="00551F4C">
      <w:pPr>
        <w:suppressAutoHyphens w:val="0"/>
        <w:autoSpaceDN/>
        <w:spacing w:after="0" w:line="240" w:lineRule="auto"/>
        <w:ind w:left="420"/>
        <w:jc w:val="both"/>
        <w:rPr>
          <w:rFonts w:ascii="Museo Sans 300" w:hAnsi="Museo Sans 300" w:cs="Times New Roman"/>
          <w:sz w:val="20"/>
          <w:szCs w:val="20"/>
        </w:rPr>
      </w:pPr>
      <w:r w:rsidRPr="00992A4A">
        <w:rPr>
          <w:rFonts w:ascii="Museo Sans 300" w:hAnsi="Museo Sans 300" w:cs="Segoe UI"/>
          <w:sz w:val="20"/>
          <w:szCs w:val="20"/>
          <w:lang w:eastAsia="es-MX"/>
        </w:rPr>
        <w:t>Respecto</w:t>
      </w:r>
      <w:r w:rsidR="00977E98" w:rsidRPr="00992A4A">
        <w:rPr>
          <w:rFonts w:ascii="Museo Sans 300" w:eastAsia="Arial" w:hAnsi="Museo Sans 300"/>
          <w:bCs/>
          <w:sz w:val="20"/>
          <w:szCs w:val="20"/>
        </w:rPr>
        <w:t xml:space="preserve"> a la condición irregular encontrada el día quince de mayo de dos mil veinte, </w:t>
      </w:r>
      <w:r w:rsidRPr="00992A4A">
        <w:rPr>
          <w:rFonts w:ascii="Museo Sans 300" w:hAnsi="Museo Sans 300" w:cs="Segoe UI"/>
          <w:sz w:val="20"/>
          <w:szCs w:val="20"/>
          <w:lang w:eastAsia="es-MX"/>
        </w:rPr>
        <w:t xml:space="preserve">en el informe técnico N.° </w:t>
      </w:r>
      <w:r w:rsidRPr="00992A4A">
        <w:rPr>
          <w:rFonts w:ascii="Museo Sans 300" w:hAnsi="Museo Sans 300" w:cs="Times New Roman"/>
          <w:sz w:val="20"/>
          <w:szCs w:val="20"/>
        </w:rPr>
        <w:t>IT-</w:t>
      </w:r>
      <w:r w:rsidR="00D618F8" w:rsidRPr="00992A4A">
        <w:rPr>
          <w:rFonts w:ascii="Museo Sans 300" w:hAnsi="Museo Sans 300" w:cs="Times New Roman"/>
          <w:sz w:val="20"/>
          <w:szCs w:val="20"/>
        </w:rPr>
        <w:t>0004-CAU-21</w:t>
      </w:r>
      <w:r w:rsidRPr="00992A4A">
        <w:rPr>
          <w:rFonts w:ascii="Museo Sans 300" w:hAnsi="Museo Sans 300" w:cs="Times New Roman"/>
          <w:sz w:val="20"/>
          <w:szCs w:val="20"/>
        </w:rPr>
        <w:t>,</w:t>
      </w:r>
      <w:r w:rsidRPr="00992A4A">
        <w:rPr>
          <w:rFonts w:ascii="Museo Sans 300" w:eastAsia="Arial" w:hAnsi="Museo Sans 300" w:cs="Times New Roman"/>
          <w:sz w:val="20"/>
          <w:szCs w:val="20"/>
        </w:rPr>
        <w:t xml:space="preserve"> </w:t>
      </w:r>
      <w:r w:rsidRPr="00992A4A">
        <w:rPr>
          <w:rFonts w:ascii="Museo Sans 300" w:hAnsi="Museo Sans 300" w:cs="Times New Roman"/>
          <w:sz w:val="20"/>
          <w:szCs w:val="20"/>
        </w:rPr>
        <w:t>el CAU expone lo siguiente:</w:t>
      </w:r>
    </w:p>
    <w:p w14:paraId="5467F4BB" w14:textId="77777777" w:rsidR="00370FF1" w:rsidRPr="00551F4C" w:rsidRDefault="00370FF1" w:rsidP="00551F4C">
      <w:pPr>
        <w:suppressAutoHyphens w:val="0"/>
        <w:autoSpaceDN/>
        <w:spacing w:after="0" w:line="240" w:lineRule="auto"/>
        <w:ind w:left="420"/>
        <w:jc w:val="both"/>
        <w:rPr>
          <w:rFonts w:ascii="Museo Sans 300" w:hAnsi="Museo Sans 300" w:cs="Segoe UI"/>
          <w:sz w:val="20"/>
          <w:szCs w:val="20"/>
          <w:lang w:eastAsia="es-MX"/>
        </w:rPr>
      </w:pPr>
    </w:p>
    <w:p w14:paraId="4DC82805" w14:textId="32B6BA25" w:rsidR="00C34300" w:rsidRPr="00C34300" w:rsidRDefault="00C34300">
      <w:pPr>
        <w:suppressAutoHyphens w:val="0"/>
        <w:autoSpaceDN/>
        <w:spacing w:after="0" w:line="240" w:lineRule="auto"/>
        <w:ind w:left="993" w:right="708"/>
        <w:jc w:val="both"/>
        <w:rPr>
          <w:rFonts w:ascii="Museo 300" w:hAnsi="Museo 300" w:cs="Segoe UI"/>
          <w:sz w:val="16"/>
          <w:szCs w:val="16"/>
          <w:lang w:val="es-ES" w:eastAsia="es-MX"/>
        </w:rPr>
      </w:pPr>
      <w:r w:rsidRPr="000D5A7F">
        <w:rPr>
          <w:rFonts w:ascii="Museo 300" w:eastAsia="Arial" w:hAnsi="Museo 300"/>
          <w:color w:val="000000"/>
          <w:sz w:val="16"/>
          <w:szCs w:val="16"/>
          <w:lang w:val="es-ES"/>
        </w:rPr>
        <w:t xml:space="preserve">“[…] </w:t>
      </w:r>
      <w:r w:rsidR="003D11E0" w:rsidRPr="00E613F4">
        <w:rPr>
          <w:rFonts w:ascii="Museo 300" w:eastAsia="Arial" w:hAnsi="Museo 300" w:cs="Times New Roman"/>
          <w:color w:val="000000"/>
          <w:sz w:val="16"/>
          <w:szCs w:val="16"/>
          <w:lang w:val="es-ES"/>
        </w:rPr>
        <w:t>Con base a las pruebas analizadas, el CAU determina que la sociedad EEO cuenta con la evidencia fehaciente con la cual demuestra que en el suministro en referencia existió una condición irregular determinada en la fecha 15 de mayo del año 2020; la cual afectó el registro correcto de consumo de energía eléctrica del suministro en el equipo de medición, y por tanto, no reflejó el consumo real demandado por los equipos abastecidos por dicha condición. Siendo esto un incumplimiento, por parte de la usuaria </w:t>
      </w:r>
      <w:r w:rsidR="003D11E0" w:rsidRPr="00E613F4">
        <w:rPr>
          <w:rFonts w:ascii="Museo 300" w:eastAsia="Arial" w:hAnsi="Museo 300" w:cs="Times New Roman"/>
          <w:color w:val="000000"/>
          <w:sz w:val="16"/>
          <w:szCs w:val="16"/>
        </w:rPr>
        <w:t>de lo establecido en los Términos y Condiciones Generales al Consumidor correspondiente al año 2020 </w:t>
      </w:r>
      <w:r w:rsidR="00F252CB" w:rsidRPr="00F252CB">
        <w:rPr>
          <w:rFonts w:ascii="Museo 300" w:eastAsia="Arial" w:hAnsi="Museo 300"/>
          <w:color w:val="000000"/>
          <w:sz w:val="16"/>
          <w:szCs w:val="16"/>
          <w:lang w:val="es-ES"/>
        </w:rPr>
        <w:t>[…]</w:t>
      </w:r>
      <w:r w:rsidR="00370FF1">
        <w:rPr>
          <w:rFonts w:ascii="Museo 300" w:eastAsia="Arial" w:hAnsi="Museo 300"/>
          <w:color w:val="000000"/>
          <w:sz w:val="16"/>
          <w:szCs w:val="16"/>
          <w:lang w:val="es-ES"/>
        </w:rPr>
        <w:t>”.</w:t>
      </w:r>
    </w:p>
    <w:p w14:paraId="50E2AEAF" w14:textId="77777777" w:rsidR="00914F6D" w:rsidRDefault="00914F6D" w:rsidP="000E5E34">
      <w:pPr>
        <w:spacing w:after="0" w:line="240" w:lineRule="auto"/>
        <w:ind w:left="420"/>
        <w:jc w:val="both"/>
        <w:rPr>
          <w:rFonts w:ascii="Museo Sans 300" w:hAnsi="Museo Sans 300" w:cs="Segoe UI"/>
          <w:sz w:val="20"/>
          <w:szCs w:val="20"/>
          <w:lang w:eastAsia="es-MX"/>
        </w:rPr>
      </w:pPr>
    </w:p>
    <w:p w14:paraId="727615E0" w14:textId="5E704DC2"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En cuanto a</w:t>
      </w:r>
      <w:r w:rsidR="000D5A7F" w:rsidRPr="00AA1645">
        <w:rPr>
          <w:rFonts w:ascii="Museo Sans 300" w:hAnsi="Museo Sans 300" w:cs="Segoe UI"/>
          <w:sz w:val="20"/>
          <w:szCs w:val="20"/>
          <w:lang w:eastAsia="es-MX"/>
        </w:rPr>
        <w:t xml:space="preserve"> </w:t>
      </w:r>
      <w:r w:rsidRPr="00AA1645">
        <w:rPr>
          <w:rFonts w:ascii="Museo Sans 300" w:hAnsi="Museo Sans 300" w:cs="Segoe UI"/>
          <w:sz w:val="20"/>
          <w:szCs w:val="20"/>
          <w:lang w:eastAsia="es-MX"/>
        </w:rPr>
        <w:t>l</w:t>
      </w:r>
      <w:r w:rsidR="00B034DD" w:rsidRPr="00AA1645">
        <w:rPr>
          <w:rFonts w:ascii="Museo Sans 300" w:hAnsi="Museo Sans 300" w:cs="Segoe UI"/>
          <w:sz w:val="20"/>
          <w:szCs w:val="20"/>
          <w:lang w:eastAsia="es-MX"/>
        </w:rPr>
        <w:t xml:space="preserve">a señora </w:t>
      </w:r>
      <w:r w:rsidR="00595B7A">
        <w:rPr>
          <w:rFonts w:ascii="Museo Sans 300" w:hAnsi="Museo Sans 300" w:cs="Segoe UI"/>
          <w:sz w:val="20"/>
          <w:szCs w:val="20"/>
          <w:lang w:eastAsia="es-MX"/>
        </w:rPr>
        <w:t>XXXXXXXX</w:t>
      </w:r>
      <w:r w:rsidR="000D5A7F"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0D5A7F" w:rsidRPr="00AA1645">
        <w:rPr>
          <w:rStyle w:val="eop"/>
          <w:rFonts w:ascii="Museo Sans 300" w:hAnsi="Museo Sans 300" w:cs="Segoe UI"/>
          <w:sz w:val="20"/>
          <w:szCs w:val="20"/>
          <w:shd w:val="clear" w:color="auto" w:fill="FFFFFF"/>
        </w:rPr>
        <w:t> </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55E10CF" w14:textId="270FE35A" w:rsidR="000D5A7F" w:rsidRPr="00AA1645" w:rsidRDefault="00551F4C" w:rsidP="000D5A7F">
      <w:pPr>
        <w:spacing w:after="0" w:line="240" w:lineRule="auto"/>
        <w:ind w:left="420"/>
        <w:jc w:val="both"/>
        <w:rPr>
          <w:rFonts w:ascii="Museo Sans 300" w:hAnsi="Museo Sans 300" w:cs="Segoe UI"/>
          <w:sz w:val="20"/>
          <w:szCs w:val="20"/>
          <w:lang w:eastAsia="es-MX"/>
        </w:rPr>
      </w:pPr>
      <w:r w:rsidRPr="00AA1645">
        <w:rPr>
          <w:rFonts w:ascii="Museo Sans 300" w:hAnsi="Museo Sans 300"/>
          <w:sz w:val="20"/>
          <w:szCs w:val="20"/>
        </w:rPr>
        <w:t xml:space="preserve">Conforme lo anterior, el CAU </w:t>
      </w:r>
      <w:r w:rsidR="0097186E" w:rsidRPr="00AA1645">
        <w:rPr>
          <w:rFonts w:ascii="Museo Sans 300" w:hAnsi="Museo Sans 300"/>
          <w:sz w:val="20"/>
          <w:szCs w:val="20"/>
        </w:rPr>
        <w:t xml:space="preserve">estableció </w:t>
      </w:r>
      <w:r w:rsidRPr="00AA1645">
        <w:rPr>
          <w:rFonts w:ascii="Museo Sans 300" w:hAnsi="Museo Sans 300"/>
          <w:sz w:val="20"/>
          <w:szCs w:val="20"/>
        </w:rPr>
        <w:t>en el informe técnico N.° IT-</w:t>
      </w:r>
      <w:r w:rsidR="00D618F8">
        <w:rPr>
          <w:rFonts w:ascii="Museo Sans 300" w:hAnsi="Museo Sans 300"/>
          <w:sz w:val="20"/>
          <w:szCs w:val="20"/>
        </w:rPr>
        <w:t>0004-CAU-21</w:t>
      </w:r>
      <w:r w:rsidR="00975E5D" w:rsidRPr="00AA1645">
        <w:rPr>
          <w:rFonts w:ascii="Museo Sans 300" w:hAnsi="Museo Sans 300" w:cs="Segoe UI"/>
          <w:sz w:val="20"/>
          <w:szCs w:val="20"/>
          <w:lang w:eastAsia="es-MX"/>
        </w:rPr>
        <w:t xml:space="preserve"> </w:t>
      </w:r>
      <w:r w:rsidR="00E43B57">
        <w:rPr>
          <w:rFonts w:ascii="Museo Sans 300" w:hAnsi="Museo Sans 300" w:cs="Segoe UI"/>
          <w:sz w:val="20"/>
          <w:szCs w:val="20"/>
          <w:lang w:eastAsia="es-MX"/>
        </w:rPr>
        <w:t xml:space="preserve">que </w:t>
      </w:r>
      <w:r w:rsidR="00370FF1">
        <w:rPr>
          <w:rFonts w:ascii="Museo Sans 300" w:hAnsi="Museo Sans 300" w:cs="Segoe UI"/>
          <w:sz w:val="20"/>
          <w:szCs w:val="20"/>
          <w:lang w:eastAsia="es-MX"/>
        </w:rPr>
        <w:t>se constataron</w:t>
      </w:r>
      <w:r w:rsidR="00370FF1" w:rsidRPr="00AA1645">
        <w:rPr>
          <w:rFonts w:ascii="Museo Sans 300" w:hAnsi="Museo Sans 300" w:cs="Segoe UI"/>
          <w:sz w:val="20"/>
          <w:szCs w:val="20"/>
          <w:lang w:eastAsia="es-MX"/>
        </w:rPr>
        <w:t xml:space="preserve"> </w:t>
      </w:r>
      <w:r w:rsidR="000D5A7F" w:rsidRPr="00AA1645">
        <w:rPr>
          <w:rFonts w:ascii="Museo Sans 300" w:hAnsi="Museo Sans 300" w:cs="Segoe UI"/>
          <w:sz w:val="20"/>
          <w:szCs w:val="20"/>
          <w:lang w:eastAsia="es-MX"/>
        </w:rPr>
        <w:t xml:space="preserve">los hechos siguientes: </w:t>
      </w:r>
    </w:p>
    <w:p w14:paraId="64B7C285"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78AE42AD" w14:textId="6A250530"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lastRenderedPageBreak/>
        <w:t xml:space="preserve">Por medio de las fotografías presentadas por la distribuidora se </w:t>
      </w:r>
      <w:r w:rsidR="00E43B57">
        <w:rPr>
          <w:rFonts w:ascii="Museo Sans 300" w:hAnsi="Museo Sans 300" w:cs="Segoe UI"/>
          <w:sz w:val="20"/>
          <w:szCs w:val="20"/>
          <w:lang w:val="es-ES" w:eastAsia="es-MX"/>
        </w:rPr>
        <w:t>verificó que existió una condición directa desde la acometida de alimentación</w:t>
      </w:r>
      <w:r w:rsidR="007E3B55">
        <w:rPr>
          <w:rFonts w:ascii="Museo Sans 300" w:hAnsi="Museo Sans 300" w:cs="Segoe UI"/>
          <w:sz w:val="20"/>
          <w:szCs w:val="20"/>
          <w:lang w:val="es-ES" w:eastAsia="es-MX"/>
        </w:rPr>
        <w:t xml:space="preserve"> y que era derivada hacia el interior del inmueble.</w:t>
      </w:r>
      <w:r w:rsidR="00E43B57">
        <w:rPr>
          <w:rFonts w:ascii="Museo Sans 300" w:hAnsi="Museo Sans 300" w:cs="Segoe UI"/>
          <w:sz w:val="20"/>
          <w:szCs w:val="20"/>
          <w:lang w:val="es-ES" w:eastAsia="es-MX"/>
        </w:rPr>
        <w:t xml:space="preserve"> </w:t>
      </w:r>
    </w:p>
    <w:p w14:paraId="5040E94C" w14:textId="77777777" w:rsidR="000D5A7F" w:rsidRPr="00AA1645" w:rsidRDefault="000D5A7F" w:rsidP="00722EC9">
      <w:pPr>
        <w:spacing w:after="0" w:line="240" w:lineRule="auto"/>
        <w:ind w:left="993"/>
        <w:jc w:val="both"/>
        <w:rPr>
          <w:rFonts w:ascii="Museo Sans 300" w:hAnsi="Museo Sans 300" w:cs="Segoe UI"/>
          <w:sz w:val="20"/>
          <w:szCs w:val="20"/>
          <w:lang w:val="es-ES" w:eastAsia="es-MX"/>
        </w:rPr>
      </w:pPr>
    </w:p>
    <w:p w14:paraId="6542EB96" w14:textId="76866A5C"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 xml:space="preserve">La lectura de corriente instantánea de </w:t>
      </w:r>
      <w:r w:rsidR="003D11E0">
        <w:rPr>
          <w:rFonts w:ascii="Museo Sans 300" w:hAnsi="Museo Sans 300" w:cs="Segoe UI"/>
          <w:sz w:val="20"/>
          <w:szCs w:val="20"/>
          <w:lang w:val="es-ES" w:eastAsia="es-MX"/>
        </w:rPr>
        <w:t xml:space="preserve">9.55 </w:t>
      </w:r>
      <w:r w:rsidRPr="00AA1645">
        <w:rPr>
          <w:rFonts w:ascii="Museo Sans 300" w:hAnsi="Museo Sans 300" w:cs="Segoe UI"/>
          <w:sz w:val="20"/>
          <w:szCs w:val="20"/>
          <w:lang w:val="es-ES" w:eastAsia="es-MX"/>
        </w:rPr>
        <w:t>amperios permitió establecer que al momento de la inspección la línea conectada a la acometida estaba siendo utilizada.</w:t>
      </w:r>
    </w:p>
    <w:p w14:paraId="5354D7AC" w14:textId="77777777" w:rsidR="000D5A7F" w:rsidRPr="00AA1645" w:rsidRDefault="000D5A7F" w:rsidP="00722EC9">
      <w:pPr>
        <w:spacing w:after="0" w:line="240" w:lineRule="auto"/>
        <w:ind w:left="993"/>
        <w:jc w:val="both"/>
        <w:rPr>
          <w:rFonts w:ascii="Museo Sans 300" w:hAnsi="Museo Sans 300" w:cs="Segoe UI"/>
          <w:sz w:val="20"/>
          <w:szCs w:val="20"/>
          <w:lang w:val="es-ES" w:eastAsia="es-MX"/>
        </w:rPr>
      </w:pPr>
    </w:p>
    <w:p w14:paraId="78E2B6D3" w14:textId="2A4CF2D9"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 xml:space="preserve">Del historial de consumo se </w:t>
      </w:r>
      <w:r w:rsidR="00E43B57">
        <w:rPr>
          <w:rFonts w:ascii="Museo Sans 300" w:hAnsi="Museo Sans 300" w:cs="Segoe UI"/>
          <w:sz w:val="20"/>
          <w:szCs w:val="20"/>
          <w:lang w:val="es-ES" w:eastAsia="es-MX"/>
        </w:rPr>
        <w:t xml:space="preserve">desprende </w:t>
      </w:r>
      <w:r w:rsidRPr="00AA1645">
        <w:rPr>
          <w:rFonts w:ascii="Museo Sans 300" w:hAnsi="Museo Sans 300" w:cs="Segoe UI"/>
          <w:sz w:val="20"/>
          <w:szCs w:val="20"/>
          <w:lang w:val="es-ES" w:eastAsia="es-MX"/>
        </w:rPr>
        <w:t>un incremento considerable de energía registrada después de corregida la condición irregular</w:t>
      </w:r>
      <w:r w:rsidR="00E43B57">
        <w:rPr>
          <w:rFonts w:ascii="Museo Sans 300" w:hAnsi="Museo Sans 300" w:cs="Segoe UI"/>
          <w:sz w:val="20"/>
          <w:szCs w:val="20"/>
          <w:lang w:val="es-ES" w:eastAsia="es-MX"/>
        </w:rPr>
        <w:t>.</w:t>
      </w:r>
    </w:p>
    <w:p w14:paraId="4EECD459"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6ED9DF18" w14:textId="650D2CB9" w:rsidR="00551F4C" w:rsidRPr="00AA1645" w:rsidRDefault="00722EC9" w:rsidP="00722EC9">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 xml:space="preserve">Con fundamento en lo expuesto, el CAU comprobó la existencia de una condición irregular consistente en una línea eléctrica en derivación conectada en la acometida de servicio eléctrico antes del equipo de medición N.° 95400879; condición que afectó el correcto registro de la energía que fue consumida en el citado suministro, por lo que la distribuidora se encuentra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E836A4">
        <w:rPr>
          <w:rFonts w:ascii="Museo Sans 300" w:hAnsi="Museo Sans 300" w:cs="Segoe UI"/>
          <w:sz w:val="20"/>
          <w:szCs w:val="20"/>
          <w:lang w:eastAsia="es-MX"/>
        </w:rPr>
        <w:t>año 2020</w:t>
      </w:r>
      <w:r w:rsidR="00551F4C" w:rsidRPr="00AA1645">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AF59E14" w14:textId="212D57C5" w:rsidR="00361C95" w:rsidRDefault="00D74551" w:rsidP="00D74551">
      <w:pPr>
        <w:pStyle w:val="Prrafodelista"/>
        <w:ind w:left="426"/>
        <w:jc w:val="both"/>
        <w:rPr>
          <w:rFonts w:ascii="Museo Sans 300" w:hAnsi="Museo Sans 300"/>
          <w:sz w:val="20"/>
          <w:szCs w:val="20"/>
        </w:rPr>
      </w:pPr>
      <w:r w:rsidRPr="00D74551">
        <w:rPr>
          <w:rFonts w:ascii="Museo Sans 300" w:hAnsi="Museo Sans 300"/>
          <w:sz w:val="20"/>
          <w:szCs w:val="20"/>
        </w:rPr>
        <w:t>Con base en el análisis realizado, el CAU </w:t>
      </w:r>
      <w:r w:rsidR="00370FF1">
        <w:rPr>
          <w:rFonts w:ascii="Museo Sans 300" w:hAnsi="Museo Sans 300"/>
          <w:sz w:val="20"/>
          <w:szCs w:val="20"/>
        </w:rPr>
        <w:t>estableció</w:t>
      </w:r>
      <w:r w:rsidR="00370FF1" w:rsidRPr="00D74551">
        <w:rPr>
          <w:rFonts w:ascii="Museo Sans 300" w:hAnsi="Museo Sans 300"/>
          <w:sz w:val="20"/>
          <w:szCs w:val="20"/>
        </w:rPr>
        <w:t> </w:t>
      </w:r>
      <w:r w:rsidRPr="00D74551">
        <w:rPr>
          <w:rFonts w:ascii="Museo Sans 300" w:hAnsi="Museo Sans 300"/>
          <w:sz w:val="20"/>
          <w:szCs w:val="20"/>
        </w:rPr>
        <w:t>que </w:t>
      </w:r>
      <w:r w:rsidR="00361C95">
        <w:rPr>
          <w:rFonts w:ascii="Museo Sans 300" w:hAnsi="Museo Sans 300"/>
          <w:sz w:val="20"/>
          <w:szCs w:val="20"/>
        </w:rPr>
        <w:t xml:space="preserve">no </w:t>
      </w:r>
      <w:r w:rsidRPr="00D74551">
        <w:rPr>
          <w:rFonts w:ascii="Museo Sans 300" w:hAnsi="Museo Sans 300"/>
          <w:sz w:val="20"/>
          <w:szCs w:val="20"/>
        </w:rPr>
        <w:t xml:space="preserve">es válido utilizar el método de carga no medida, como lo hizo la empresa distribuidora, </w:t>
      </w:r>
      <w:r w:rsidR="00361C95">
        <w:rPr>
          <w:rFonts w:ascii="Museo Sans 300" w:hAnsi="Museo Sans 300"/>
          <w:sz w:val="20"/>
          <w:szCs w:val="20"/>
        </w:rPr>
        <w:t xml:space="preserve">por </w:t>
      </w:r>
      <w:r w:rsidR="007E3B55">
        <w:rPr>
          <w:rFonts w:ascii="Museo Sans 300" w:hAnsi="Museo Sans 300"/>
          <w:sz w:val="20"/>
          <w:szCs w:val="20"/>
        </w:rPr>
        <w:t>existir un historial reciente de registros mensuales de consumo de energía eléctrica.</w:t>
      </w:r>
    </w:p>
    <w:p w14:paraId="043F4C49" w14:textId="4AD08A61" w:rsidR="00361C95" w:rsidRDefault="00361C95" w:rsidP="00D74551">
      <w:pPr>
        <w:pStyle w:val="Prrafodelista"/>
        <w:ind w:left="426"/>
        <w:jc w:val="both"/>
        <w:rPr>
          <w:rFonts w:ascii="Museo Sans 300" w:hAnsi="Museo Sans 300"/>
          <w:sz w:val="20"/>
          <w:szCs w:val="20"/>
        </w:rPr>
      </w:pPr>
    </w:p>
    <w:p w14:paraId="32D5267A" w14:textId="4927C601" w:rsidR="00361C95" w:rsidRPr="00C14B39" w:rsidRDefault="00361C95" w:rsidP="00361C95">
      <w:pPr>
        <w:spacing w:after="0" w:line="240" w:lineRule="auto"/>
        <w:ind w:left="426"/>
        <w:jc w:val="both"/>
        <w:rPr>
          <w:rFonts w:ascii="Museo Sans 300" w:hAnsi="Museo Sans 300"/>
          <w:sz w:val="20"/>
          <w:szCs w:val="20"/>
        </w:rPr>
      </w:pPr>
      <w:r>
        <w:rPr>
          <w:rFonts w:ascii="Museo Sans 300" w:hAnsi="Museo Sans 300"/>
          <w:sz w:val="20"/>
          <w:szCs w:val="20"/>
        </w:rPr>
        <w:t xml:space="preserve">En ese sentido, el </w:t>
      </w:r>
      <w:r w:rsidRPr="2FADDF3C">
        <w:rPr>
          <w:rFonts w:ascii="Museo Sans 300" w:hAnsi="Museo Sans 300"/>
          <w:sz w:val="20"/>
          <w:szCs w:val="20"/>
        </w:rPr>
        <w:t xml:space="preserve">CAU de la SIGET </w:t>
      </w:r>
      <w:r>
        <w:rPr>
          <w:rFonts w:ascii="Museo Sans 300" w:hAnsi="Museo Sans 300"/>
          <w:sz w:val="20"/>
          <w:szCs w:val="20"/>
        </w:rPr>
        <w:t>realizó un nuevo cálculo</w:t>
      </w:r>
      <w:r w:rsidR="007E3B55">
        <w:rPr>
          <w:rFonts w:ascii="Museo Sans 300" w:hAnsi="Museo Sans 300"/>
          <w:sz w:val="20"/>
          <w:szCs w:val="20"/>
        </w:rPr>
        <w:t xml:space="preserve"> utilizando </w:t>
      </w:r>
      <w:r w:rsidRPr="2FADDF3C">
        <w:rPr>
          <w:rFonts w:ascii="Museo Sans 300" w:hAnsi="Museo Sans 300"/>
          <w:sz w:val="20"/>
          <w:szCs w:val="20"/>
        </w:rPr>
        <w:t>los criterios siguientes:   </w:t>
      </w:r>
    </w:p>
    <w:p w14:paraId="3631D590" w14:textId="77777777" w:rsidR="00361C95" w:rsidRPr="00C14B39" w:rsidRDefault="00361C95" w:rsidP="00361C95">
      <w:pPr>
        <w:spacing w:after="0" w:line="240" w:lineRule="auto"/>
        <w:contextualSpacing/>
        <w:rPr>
          <w:rFonts w:ascii="Museo Sans 300" w:hAnsi="Museo Sans 300"/>
          <w:sz w:val="20"/>
          <w:szCs w:val="20"/>
        </w:rPr>
      </w:pPr>
      <w:r w:rsidRPr="00C14B39">
        <w:rPr>
          <w:rFonts w:ascii="Museo Sans 300" w:hAnsi="Museo Sans 300"/>
          <w:sz w:val="20"/>
          <w:szCs w:val="20"/>
        </w:rPr>
        <w:t> </w:t>
      </w:r>
    </w:p>
    <w:p w14:paraId="30DAB47A" w14:textId="604B75C3" w:rsidR="00361C95" w:rsidRPr="00C14B39" w:rsidRDefault="00361C95" w:rsidP="00361C95">
      <w:pPr>
        <w:numPr>
          <w:ilvl w:val="0"/>
          <w:numId w:val="21"/>
        </w:numPr>
        <w:tabs>
          <w:tab w:val="clear" w:pos="720"/>
          <w:tab w:val="num" w:pos="1068"/>
        </w:tabs>
        <w:suppressAutoHyphens w:val="0"/>
        <w:autoSpaceDN/>
        <w:spacing w:after="0" w:line="240" w:lineRule="auto"/>
        <w:ind w:left="1068"/>
        <w:contextualSpacing/>
        <w:jc w:val="both"/>
        <w:textAlignment w:val="auto"/>
        <w:rPr>
          <w:rFonts w:ascii="Museo Sans 300" w:hAnsi="Museo Sans 300"/>
          <w:sz w:val="20"/>
          <w:szCs w:val="20"/>
        </w:rPr>
      </w:pPr>
      <w:r w:rsidRPr="00C14B39">
        <w:rPr>
          <w:rFonts w:ascii="Museo Sans 300" w:hAnsi="Museo Sans 300"/>
          <w:sz w:val="20"/>
          <w:szCs w:val="20"/>
        </w:rPr>
        <w:t>El historial de registros de lecturas de consumo</w:t>
      </w:r>
      <w:r w:rsidR="007E3B55">
        <w:rPr>
          <w:rFonts w:ascii="Museo Sans 300" w:hAnsi="Museo Sans 300"/>
          <w:sz w:val="20"/>
          <w:szCs w:val="20"/>
        </w:rPr>
        <w:t xml:space="preserve"> posterior a la normalización de la condición irregular correspondiente al </w:t>
      </w:r>
      <w:r>
        <w:rPr>
          <w:rFonts w:ascii="Museo Sans 300" w:hAnsi="Museo Sans 300"/>
          <w:sz w:val="20"/>
          <w:szCs w:val="20"/>
        </w:rPr>
        <w:t>mes de agosto de dos mil veinte</w:t>
      </w:r>
    </w:p>
    <w:p w14:paraId="514A8AE1" w14:textId="77777777" w:rsidR="00361C95" w:rsidRPr="00C14B39" w:rsidRDefault="00361C95" w:rsidP="00361C95">
      <w:pPr>
        <w:spacing w:after="0" w:line="240" w:lineRule="auto"/>
        <w:ind w:left="348"/>
        <w:contextualSpacing/>
        <w:jc w:val="both"/>
        <w:rPr>
          <w:rFonts w:ascii="Museo Sans 300" w:hAnsi="Museo Sans 300"/>
          <w:sz w:val="20"/>
          <w:szCs w:val="20"/>
        </w:rPr>
      </w:pPr>
      <w:r w:rsidRPr="00C14B39">
        <w:rPr>
          <w:rFonts w:ascii="Museo Sans 300" w:hAnsi="Museo Sans 300"/>
          <w:sz w:val="20"/>
          <w:szCs w:val="20"/>
        </w:rPr>
        <w:t> </w:t>
      </w:r>
    </w:p>
    <w:p w14:paraId="33BEBC6B" w14:textId="7DC57C51" w:rsidR="00361C95" w:rsidRPr="00C14B39" w:rsidRDefault="00361C95" w:rsidP="00361C95">
      <w:pPr>
        <w:numPr>
          <w:ilvl w:val="0"/>
          <w:numId w:val="22"/>
        </w:numPr>
        <w:tabs>
          <w:tab w:val="clear" w:pos="720"/>
          <w:tab w:val="num" w:pos="1068"/>
        </w:tabs>
        <w:suppressAutoHyphens w:val="0"/>
        <w:autoSpaceDN/>
        <w:spacing w:after="0" w:line="240" w:lineRule="auto"/>
        <w:ind w:left="1068"/>
        <w:contextualSpacing/>
        <w:jc w:val="both"/>
        <w:textAlignment w:val="auto"/>
        <w:rPr>
          <w:rFonts w:ascii="Museo Sans 300" w:hAnsi="Museo Sans 300"/>
          <w:sz w:val="20"/>
          <w:szCs w:val="20"/>
        </w:rPr>
      </w:pPr>
      <w:r w:rsidRPr="2FADDF3C">
        <w:rPr>
          <w:rFonts w:ascii="Museo Sans 300" w:hAnsi="Museo Sans 300"/>
          <w:sz w:val="20"/>
          <w:szCs w:val="20"/>
        </w:rPr>
        <w:t>El período de recuperación de energía consumida y no facturada, comprendido del </w:t>
      </w:r>
      <w:r>
        <w:rPr>
          <w:rFonts w:ascii="Museo Sans 300" w:hAnsi="Museo Sans 300"/>
          <w:sz w:val="20"/>
          <w:szCs w:val="20"/>
        </w:rPr>
        <w:t xml:space="preserve">veintiocho de noviembre de </w:t>
      </w:r>
      <w:r w:rsidRPr="2FADDF3C">
        <w:rPr>
          <w:rFonts w:ascii="Museo Sans 300" w:hAnsi="Museo Sans 300"/>
          <w:sz w:val="20"/>
          <w:szCs w:val="20"/>
        </w:rPr>
        <w:t>dos mil diecinueve</w:t>
      </w:r>
      <w:r>
        <w:rPr>
          <w:rFonts w:ascii="Museo Sans 300" w:hAnsi="Museo Sans 300"/>
          <w:sz w:val="20"/>
          <w:szCs w:val="20"/>
        </w:rPr>
        <w:t xml:space="preserve"> al veintiséis de mayo de dos mil veinte</w:t>
      </w:r>
      <w:r w:rsidRPr="2FADDF3C">
        <w:rPr>
          <w:rFonts w:ascii="Museo Sans 300" w:hAnsi="Museo Sans 300"/>
          <w:sz w:val="20"/>
          <w:szCs w:val="20"/>
        </w:rPr>
        <w:t>.   </w:t>
      </w:r>
    </w:p>
    <w:p w14:paraId="3D5979B0" w14:textId="3DB77043" w:rsidR="00361C95" w:rsidRDefault="00361C95" w:rsidP="00D74551">
      <w:pPr>
        <w:pStyle w:val="Prrafodelista"/>
        <w:ind w:left="426"/>
        <w:jc w:val="both"/>
        <w:rPr>
          <w:rFonts w:ascii="Museo Sans 300" w:hAnsi="Museo Sans 300"/>
          <w:sz w:val="20"/>
          <w:szCs w:val="20"/>
        </w:rPr>
      </w:pPr>
    </w:p>
    <w:p w14:paraId="11D353E5" w14:textId="77777777" w:rsidR="005934D4" w:rsidRPr="000C05B7" w:rsidRDefault="00D74551" w:rsidP="005934D4">
      <w:pPr>
        <w:suppressAutoHyphens w:val="0"/>
        <w:autoSpaceDE w:val="0"/>
        <w:adjustRightInd w:val="0"/>
        <w:spacing w:after="0" w:line="240" w:lineRule="auto"/>
        <w:ind w:left="426"/>
        <w:jc w:val="both"/>
        <w:textAlignment w:val="auto"/>
        <w:rPr>
          <w:rFonts w:ascii="Museo Sans 300" w:hAnsi="Museo Sans 300"/>
          <w:sz w:val="20"/>
          <w:szCs w:val="20"/>
        </w:rPr>
      </w:pPr>
      <w:r w:rsidRPr="00D74551">
        <w:rPr>
          <w:rFonts w:ascii="Museo Sans 300" w:hAnsi="Museo Sans 300"/>
          <w:sz w:val="20"/>
          <w:szCs w:val="20"/>
        </w:rPr>
        <w:t xml:space="preserve">En virtud de lo anterior, el CAU determinó que la distribuidora tiene el derecho a recuperar la cantidad de </w:t>
      </w:r>
      <w:r w:rsidR="009D367E">
        <w:rPr>
          <w:rFonts w:ascii="Museo Sans 300" w:hAnsi="Museo Sans 300"/>
          <w:sz w:val="20"/>
          <w:szCs w:val="20"/>
        </w:rPr>
        <w:t xml:space="preserve">DOSCIENTOS CINCO 37/100 DÓLARES DE LOS ESTADOS UNIDOS DE AMÉRICA (USD 205.37) IVA incluido, </w:t>
      </w:r>
      <w:r w:rsidR="005934D4" w:rsidRPr="00EC2B52">
        <w:rPr>
          <w:rFonts w:ascii="Museo Sans 300" w:eastAsia="Times New Roman" w:hAnsi="Museo Sans 300" w:cs="Times New Roman"/>
          <w:sz w:val="20"/>
          <w:szCs w:val="20"/>
          <w:lang w:val="es-ES" w:eastAsia="es-ES"/>
        </w:rPr>
        <w:t>en concepto de energía no registrada,</w:t>
      </w:r>
      <w:r w:rsidR="005934D4" w:rsidRPr="000C05B7">
        <w:rPr>
          <w:rFonts w:ascii="Museo Sans 300" w:hAnsi="Museo Sans 300"/>
          <w:sz w:val="20"/>
          <w:szCs w:val="20"/>
        </w:rPr>
        <w:t> más los intereses correspondientes de conformidad con el artículo 36 de los Términos y Condiciones Generales al Consumidor Final, para el año 2020.</w:t>
      </w:r>
    </w:p>
    <w:p w14:paraId="280E10C7" w14:textId="3EA67025" w:rsidR="007E3B55" w:rsidRDefault="007E3B55" w:rsidP="00D74551">
      <w:pPr>
        <w:pStyle w:val="Prrafodelista"/>
        <w:ind w:left="426"/>
        <w:jc w:val="both"/>
        <w:rPr>
          <w:rFonts w:ascii="Museo Sans 300" w:hAnsi="Museo Sans 300"/>
          <w:sz w:val="20"/>
          <w:szCs w:val="20"/>
          <w:lang w:val="es-SV"/>
        </w:rPr>
      </w:pPr>
    </w:p>
    <w:p w14:paraId="12290AB8" w14:textId="055B99BB" w:rsidR="007E3B55" w:rsidRDefault="007E3B55" w:rsidP="00D74551">
      <w:pPr>
        <w:pStyle w:val="Prrafodelista"/>
        <w:ind w:left="426"/>
        <w:jc w:val="both"/>
        <w:rPr>
          <w:rFonts w:ascii="Museo 300" w:eastAsia="Arial" w:hAnsi="Museo 300"/>
          <w:color w:val="000000" w:themeColor="text1"/>
          <w:sz w:val="16"/>
          <w:szCs w:val="16"/>
        </w:rPr>
      </w:pPr>
      <w:r w:rsidRPr="003E38E5">
        <w:rPr>
          <w:rFonts w:ascii="Museo Sans 300" w:eastAsia="Arial" w:hAnsi="Museo Sans 300"/>
          <w:color w:val="000000" w:themeColor="text1"/>
          <w:sz w:val="20"/>
          <w:szCs w:val="20"/>
        </w:rPr>
        <w:t xml:space="preserve">En vista que la señora de </w:t>
      </w:r>
      <w:r w:rsidR="00595B7A">
        <w:rPr>
          <w:rFonts w:ascii="Museo Sans 300" w:eastAsia="Arial" w:hAnsi="Museo Sans 300"/>
          <w:color w:val="000000" w:themeColor="text1"/>
          <w:sz w:val="20"/>
          <w:szCs w:val="20"/>
        </w:rPr>
        <w:t>XXXXXXXX</w:t>
      </w:r>
      <w:r w:rsidRPr="003E38E5">
        <w:rPr>
          <w:rFonts w:ascii="Museo Sans 300" w:eastAsia="Arial" w:hAnsi="Museo Sans 300"/>
          <w:color w:val="000000" w:themeColor="text1"/>
          <w:sz w:val="20"/>
          <w:szCs w:val="20"/>
        </w:rPr>
        <w:t xml:space="preserve"> </w:t>
      </w:r>
      <w:r w:rsidR="003E38E5">
        <w:rPr>
          <w:rFonts w:ascii="Museo Sans 300" w:eastAsia="Arial" w:hAnsi="Museo Sans 300"/>
          <w:color w:val="000000" w:themeColor="text1"/>
          <w:sz w:val="20"/>
          <w:szCs w:val="20"/>
        </w:rPr>
        <w:t xml:space="preserve">canceló la totalidad del monto facturado por la distribuidora, ésta </w:t>
      </w:r>
      <w:r w:rsidR="005934D4" w:rsidRPr="007C6729">
        <w:rPr>
          <w:rFonts w:ascii="Museo Sans 300" w:eastAsia="Arial" w:hAnsi="Museo Sans 300"/>
          <w:sz w:val="20"/>
          <w:szCs w:val="20"/>
          <w:lang w:eastAsia="es-SV"/>
        </w:rPr>
        <w:t xml:space="preserve">deberá reintegrar a la usuaria la cantidad </w:t>
      </w:r>
      <w:r w:rsidR="005934D4">
        <w:rPr>
          <w:rFonts w:ascii="Museo Sans 300" w:eastAsia="Arial" w:hAnsi="Museo Sans 300"/>
          <w:color w:val="000000" w:themeColor="text1"/>
          <w:sz w:val="20"/>
          <w:szCs w:val="20"/>
        </w:rPr>
        <w:t>cobrada en exceso</w:t>
      </w:r>
      <w:r>
        <w:rPr>
          <w:rFonts w:ascii="Museo 300" w:eastAsia="Arial" w:hAnsi="Museo 300"/>
          <w:color w:val="000000" w:themeColor="text1"/>
          <w:sz w:val="16"/>
          <w:szCs w:val="16"/>
        </w:rPr>
        <w:t>.</w:t>
      </w:r>
    </w:p>
    <w:p w14:paraId="45BB0130" w14:textId="77777777" w:rsidR="005934D4" w:rsidRDefault="005934D4" w:rsidP="00D74551">
      <w:pPr>
        <w:pStyle w:val="Prrafodelista"/>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bookmarkStart w:id="0" w:name="_GoBack"/>
      <w:bookmarkEnd w:id="0"/>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w:t>
      </w:r>
      <w:r w:rsidRPr="00EC2B52">
        <w:rPr>
          <w:rFonts w:ascii="Museo Sans 300" w:eastAsia="Arial" w:hAnsi="Museo Sans 300" w:cs="Times New Roman"/>
          <w:color w:val="000000"/>
          <w:sz w:val="20"/>
          <w:szCs w:val="20"/>
          <w:shd w:val="clear" w:color="auto" w:fill="FFFFFF"/>
        </w:rPr>
        <w:lastRenderedPageBreak/>
        <w:t xml:space="preserve">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32531CB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595B7A">
        <w:rPr>
          <w:rFonts w:ascii="Museo Sans 300" w:eastAsia="Museo Sans 300" w:hAnsi="Museo Sans 300" w:cs="Museo Sans 300"/>
          <w:sz w:val="20"/>
          <w:szCs w:val="20"/>
        </w:rPr>
        <w:t>XXXXXXXX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31CB28C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702309" w:rsidRPr="00722EC9">
        <w:rPr>
          <w:rFonts w:ascii="Museo Sans 300" w:hAnsi="Museo Sans 300" w:cs="Segoe UI"/>
          <w:sz w:val="20"/>
          <w:szCs w:val="20"/>
          <w:lang w:val="es-ES" w:eastAsia="es-MX"/>
        </w:rPr>
        <w:t>una línea eléctrica en derivación conectada en la acometida de</w:t>
      </w:r>
      <w:r w:rsidR="00702309">
        <w:rPr>
          <w:rFonts w:ascii="Museo Sans 300" w:hAnsi="Museo Sans 300" w:cs="Segoe UI"/>
          <w:sz w:val="20"/>
          <w:szCs w:val="20"/>
          <w:lang w:val="es-ES" w:eastAsia="es-MX"/>
        </w:rPr>
        <w:t>l</w:t>
      </w:r>
      <w:r w:rsidR="00702309" w:rsidRPr="00722EC9">
        <w:rPr>
          <w:rFonts w:ascii="Museo Sans 300" w:hAnsi="Museo Sans 300" w:cs="Segoe UI"/>
          <w:sz w:val="20"/>
          <w:szCs w:val="20"/>
          <w:lang w:val="es-ES" w:eastAsia="es-MX"/>
        </w:rPr>
        <w:t xml:space="preserve"> servicio eléctrico,</w:t>
      </w:r>
      <w:r w:rsidR="00C73F22" w:rsidRPr="00EC2B52">
        <w:rPr>
          <w:rFonts w:ascii="Museo Sans 300" w:hAnsi="Museo Sans 300" w:cs="Segoe UI"/>
          <w:sz w:val="20"/>
          <w:szCs w:val="20"/>
          <w:lang w:eastAsia="es-MX"/>
        </w:rPr>
        <w:t xml:space="preserve"> que ingresaba a la vivienda</w:t>
      </w:r>
      <w:r w:rsidR="007D5E1F">
        <w:rPr>
          <w:rFonts w:ascii="Museo Sans 300" w:hAnsi="Museo Sans 300" w:cs="Segoe UI"/>
          <w:sz w:val="20"/>
          <w:szCs w:val="20"/>
          <w:lang w:eastAsia="es-MX"/>
        </w:rPr>
        <w:t xml:space="preserve"> hasta la caja de térmicos</w:t>
      </w:r>
      <w:r w:rsidR="00C73F22" w:rsidRPr="00EC2B52">
        <w:rPr>
          <w:rFonts w:ascii="Museo Sans 300" w:hAnsi="Museo Sans 300" w:cs="Segoe UI"/>
          <w:sz w:val="20"/>
          <w:szCs w:val="20"/>
          <w:lang w:eastAsia="es-MX"/>
        </w:rPr>
        <w:t xml:space="preserve"> sin ser registrada por el medidor</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 xml:space="preserve">o no haber sido realizada directamente por alguien que habita el </w:t>
      </w:r>
      <w:r w:rsidRPr="00EC2B52">
        <w:rPr>
          <w:rFonts w:ascii="Museo Sans 300" w:eastAsia="Arial" w:hAnsi="Museo Sans 300" w:cs="Times New Roman"/>
          <w:color w:val="000000"/>
          <w:sz w:val="20"/>
          <w:szCs w:val="20"/>
          <w:shd w:val="clear" w:color="auto" w:fill="FFFFFF"/>
        </w:rPr>
        <w:lastRenderedPageBreak/>
        <w:t>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E836A4">
        <w:rPr>
          <w:rFonts w:ascii="Museo Sans 300" w:eastAsia="Arial" w:hAnsi="Museo Sans 300" w:cs="Times New Roman"/>
          <w:color w:val="000000"/>
          <w:sz w:val="20"/>
          <w:szCs w:val="20"/>
          <w:shd w:val="clear" w:color="auto" w:fill="FFFFFF"/>
        </w:rPr>
        <w:t>año 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1D23E44F" w:rsidR="005E45BC" w:rsidRPr="00EC2B52" w:rsidRDefault="00F67454" w:rsidP="003E38E5">
      <w:pPr>
        <w:suppressAutoHyphens w:val="0"/>
        <w:autoSpaceDN/>
        <w:spacing w:after="0" w:line="240" w:lineRule="auto"/>
        <w:ind w:left="360"/>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C</w:t>
      </w:r>
      <w:r w:rsidR="005E45BC" w:rsidRPr="00EC2B52">
        <w:rPr>
          <w:rFonts w:ascii="Museo Sans 300" w:eastAsia="Arial" w:hAnsi="Museo Sans 300" w:cs="Times New Roman"/>
          <w:sz w:val="20"/>
          <w:szCs w:val="20"/>
        </w:rPr>
        <w:t>on fundamento en el informe técnico N.° IT-</w:t>
      </w:r>
      <w:r w:rsidR="00D618F8">
        <w:rPr>
          <w:rFonts w:ascii="Museo Sans 300" w:eastAsia="Arial" w:hAnsi="Museo Sans 300" w:cs="Times New Roman"/>
          <w:sz w:val="20"/>
          <w:szCs w:val="20"/>
        </w:rPr>
        <w:t>0004-CAU-21</w:t>
      </w:r>
      <w:r w:rsidR="005E45BC" w:rsidRPr="00EC2B52">
        <w:rPr>
          <w:rFonts w:ascii="Museo Sans 300" w:eastAsia="Arial" w:hAnsi="Museo Sans 300" w:cs="Times New Roman"/>
          <w:sz w:val="20"/>
          <w:szCs w:val="20"/>
        </w:rPr>
        <w:t>, esta superintendencia considera pertinente adherirse a lo dictaminado</w:t>
      </w:r>
      <w:r w:rsidR="00370FF1">
        <w:rPr>
          <w:rFonts w:ascii="Museo Sans 300" w:eastAsia="Arial" w:hAnsi="Museo Sans 300" w:cs="Times New Roman"/>
          <w:sz w:val="20"/>
          <w:szCs w:val="20"/>
        </w:rPr>
        <w:t xml:space="preserve"> por el CAU</w:t>
      </w:r>
      <w:r w:rsidR="005E45BC" w:rsidRPr="00EC2B52">
        <w:rPr>
          <w:rFonts w:ascii="Museo Sans 300" w:eastAsia="Arial" w:hAnsi="Museo Sans 300" w:cs="Times New Roman"/>
          <w:sz w:val="20"/>
          <w:szCs w:val="20"/>
        </w:rPr>
        <w:t>, siendo pertinente establecer que en el suministro identificado con el </w:t>
      </w:r>
      <w:r w:rsidR="005E45BC" w:rsidRPr="00EC2B52">
        <w:rPr>
          <w:rFonts w:ascii="Museo Sans 300" w:eastAsia="Times New Roman" w:hAnsi="Museo Sans 300" w:cs="Times New Roman"/>
          <w:sz w:val="20"/>
          <w:szCs w:val="20"/>
          <w:lang w:eastAsia="es-ES"/>
        </w:rPr>
        <w:t xml:space="preserve">NIC </w:t>
      </w:r>
      <w:r w:rsidR="00595B7A">
        <w:rPr>
          <w:rFonts w:ascii="Museo Sans 300" w:eastAsia="Times New Roman" w:hAnsi="Museo Sans 300" w:cs="Times New Roman"/>
          <w:sz w:val="20"/>
          <w:szCs w:val="20"/>
          <w:lang w:eastAsia="es-ES"/>
        </w:rPr>
        <w:t>XXXXXXXX</w:t>
      </w:r>
      <w:r w:rsidR="005E45BC" w:rsidRPr="00EC2B52">
        <w:rPr>
          <w:rFonts w:ascii="Museo Sans 300" w:eastAsia="Arial" w:hAnsi="Museo Sans 300" w:cs="Times New Roman"/>
          <w:sz w:val="20"/>
          <w:szCs w:val="20"/>
        </w:rPr>
        <w:t xml:space="preserve"> se comprobó la condición irregular</w:t>
      </w:r>
      <w:r>
        <w:rPr>
          <w:rFonts w:ascii="Museo Sans 300" w:eastAsia="Arial" w:hAnsi="Museo Sans 300" w:cs="Times New Roman"/>
          <w:sz w:val="20"/>
          <w:szCs w:val="20"/>
        </w:rPr>
        <w:t xml:space="preserve"> consistente en una línea en derivación por medio de la cual se consumía energía eléctrica sin que fuera registrada por el equipo de medición,</w:t>
      </w:r>
      <w:r w:rsidR="005E45BC" w:rsidRPr="00EC2B52">
        <w:rPr>
          <w:rFonts w:ascii="Museo Sans 300" w:eastAsia="Arial" w:hAnsi="Museo Sans 300" w:cs="Times New Roman"/>
          <w:sz w:val="20"/>
          <w:szCs w:val="20"/>
        </w:rPr>
        <w:t xml:space="preserve">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2E98A1" w14:textId="77777777" w:rsidR="005934D4" w:rsidRPr="000C05B7" w:rsidRDefault="005E45BC" w:rsidP="005934D4">
      <w:pPr>
        <w:suppressAutoHyphens w:val="0"/>
        <w:autoSpaceDE w:val="0"/>
        <w:adjustRightInd w:val="0"/>
        <w:spacing w:after="0" w:line="240" w:lineRule="auto"/>
        <w:ind w:left="426"/>
        <w:jc w:val="both"/>
        <w:textAlignment w:val="auto"/>
        <w:rPr>
          <w:rFonts w:ascii="Museo Sans 300" w:hAnsi="Museo Sans 300"/>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9D367E">
        <w:rPr>
          <w:rFonts w:ascii="Museo Sans 300" w:hAnsi="Museo Sans 300"/>
          <w:sz w:val="20"/>
          <w:szCs w:val="20"/>
        </w:rPr>
        <w:t>DOSCIENTOS CINCO 37/100 DÓLARES DE LOS ESTADOS UNIDOS DE AMÉRICA (USD 205.37)</w:t>
      </w:r>
      <w:r w:rsidR="00EC2B52" w:rsidRPr="00EC2B52">
        <w:rPr>
          <w:rFonts w:ascii="Museo Sans 300" w:eastAsia="Times New Roman" w:hAnsi="Museo Sans 300" w:cs="Times New Roman"/>
          <w:sz w:val="20"/>
          <w:szCs w:val="20"/>
          <w:lang w:val="es-ES" w:eastAsia="es-ES"/>
        </w:rPr>
        <w:t xml:space="preserve"> IVA incluido</w:t>
      </w:r>
      <w:r w:rsidR="009D367E">
        <w:rPr>
          <w:rFonts w:ascii="Museo Sans 300" w:eastAsia="Times New Roman" w:hAnsi="Museo Sans 300" w:cs="Times New Roman"/>
          <w:sz w:val="20"/>
          <w:szCs w:val="20"/>
          <w:lang w:val="es-ES" w:eastAsia="es-ES"/>
        </w:rPr>
        <w:t>,</w:t>
      </w:r>
      <w:r w:rsidR="009D367E" w:rsidRPr="00EC2B52">
        <w:rPr>
          <w:rFonts w:ascii="Museo Sans 300" w:eastAsia="Times New Roman" w:hAnsi="Museo Sans 300" w:cs="Times New Roman"/>
          <w:sz w:val="20"/>
          <w:szCs w:val="20"/>
          <w:lang w:eastAsia="es-ES"/>
        </w:rPr>
        <w:t xml:space="preserve"> </w:t>
      </w:r>
      <w:r w:rsidR="005934D4" w:rsidRPr="00EC2B52">
        <w:rPr>
          <w:rFonts w:ascii="Museo Sans 300" w:eastAsia="Times New Roman" w:hAnsi="Museo Sans 300" w:cs="Times New Roman"/>
          <w:sz w:val="20"/>
          <w:szCs w:val="20"/>
          <w:lang w:val="es-ES" w:eastAsia="es-ES"/>
        </w:rPr>
        <w:t>en concepto de energía no registrada,</w:t>
      </w:r>
      <w:r w:rsidR="005934D4" w:rsidRPr="000C05B7">
        <w:rPr>
          <w:rFonts w:ascii="Museo Sans 300" w:hAnsi="Museo Sans 300"/>
          <w:sz w:val="20"/>
          <w:szCs w:val="20"/>
        </w:rPr>
        <w:t> más los intereses correspondientes de conformidad con el artículo 36 de los Términos y Condiciones Generales al Consumidor Final, para el año 2020.</w:t>
      </w:r>
    </w:p>
    <w:p w14:paraId="09199A4E" w14:textId="41242400" w:rsidR="009D367E" w:rsidRDefault="009D367E"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p>
    <w:p w14:paraId="44B96179" w14:textId="62E51EB4" w:rsidR="003E38E5" w:rsidRDefault="00977E98" w:rsidP="003E38E5">
      <w:pPr>
        <w:pStyle w:val="Prrafodelista"/>
        <w:ind w:left="426"/>
        <w:jc w:val="both"/>
        <w:rPr>
          <w:rFonts w:ascii="Museo 300" w:eastAsia="Arial" w:hAnsi="Museo 300"/>
          <w:color w:val="000000" w:themeColor="text1"/>
          <w:sz w:val="16"/>
          <w:szCs w:val="16"/>
        </w:rPr>
      </w:pPr>
      <w:r>
        <w:rPr>
          <w:rFonts w:ascii="Museo Sans 300" w:hAnsi="Museo Sans 300"/>
          <w:sz w:val="20"/>
          <w:szCs w:val="20"/>
        </w:rPr>
        <w:t xml:space="preserve">En </w:t>
      </w:r>
      <w:r w:rsidR="007C6729">
        <w:rPr>
          <w:rFonts w:ascii="Museo Sans 300" w:hAnsi="Museo Sans 300"/>
          <w:sz w:val="20"/>
          <w:szCs w:val="20"/>
        </w:rPr>
        <w:t xml:space="preserve">razón </w:t>
      </w:r>
      <w:r>
        <w:rPr>
          <w:rFonts w:ascii="Museo Sans 300" w:hAnsi="Museo Sans 300"/>
          <w:sz w:val="20"/>
          <w:szCs w:val="20"/>
        </w:rPr>
        <w:t xml:space="preserve">que la señora </w:t>
      </w:r>
      <w:r w:rsidR="00595B7A">
        <w:rPr>
          <w:rFonts w:ascii="Museo Sans 300" w:hAnsi="Museo Sans 300"/>
          <w:sz w:val="20"/>
          <w:szCs w:val="20"/>
        </w:rPr>
        <w:t>XXXXXXXX</w:t>
      </w:r>
      <w:r w:rsidR="007C6729">
        <w:rPr>
          <w:rFonts w:ascii="Museo Sans 300" w:hAnsi="Museo Sans 300"/>
          <w:sz w:val="20"/>
          <w:szCs w:val="20"/>
        </w:rPr>
        <w:t xml:space="preserve"> </w:t>
      </w:r>
      <w:r w:rsidR="003E38E5">
        <w:rPr>
          <w:rFonts w:ascii="Museo Sans 300" w:eastAsia="Arial" w:hAnsi="Museo Sans 300"/>
          <w:color w:val="000000" w:themeColor="text1"/>
          <w:sz w:val="20"/>
          <w:szCs w:val="20"/>
        </w:rPr>
        <w:t xml:space="preserve">canceló la totalidad del monto facturado por la distribuidora, ésta </w:t>
      </w:r>
      <w:r w:rsidR="003E38E5" w:rsidRPr="007C6729">
        <w:rPr>
          <w:rFonts w:ascii="Museo Sans 300" w:eastAsia="Arial" w:hAnsi="Museo Sans 300"/>
          <w:sz w:val="20"/>
          <w:szCs w:val="20"/>
          <w:lang w:eastAsia="es-SV"/>
        </w:rPr>
        <w:t xml:space="preserve">deberá reintegrar a la usuaria la cantidad </w:t>
      </w:r>
      <w:r w:rsidR="003E38E5">
        <w:rPr>
          <w:rFonts w:ascii="Museo Sans 300" w:eastAsia="Arial" w:hAnsi="Museo Sans 300"/>
          <w:color w:val="000000" w:themeColor="text1"/>
          <w:sz w:val="20"/>
          <w:szCs w:val="20"/>
        </w:rPr>
        <w:t>cobrada en exceso</w:t>
      </w:r>
      <w:r w:rsidR="003E38E5">
        <w:rPr>
          <w:rFonts w:ascii="Museo 300" w:eastAsia="Arial" w:hAnsi="Museo 300"/>
          <w:color w:val="000000" w:themeColor="text1"/>
          <w:sz w:val="16"/>
          <w:szCs w:val="16"/>
        </w:rPr>
        <w:t>.</w:t>
      </w:r>
    </w:p>
    <w:p w14:paraId="07A3A500" w14:textId="77777777" w:rsidR="00977E98" w:rsidRPr="005E45BC" w:rsidRDefault="00977E98" w:rsidP="003E38E5">
      <w:pPr>
        <w:suppressAutoHyphens w:val="0"/>
        <w:autoSpaceDN/>
        <w:spacing w:after="0" w:line="240" w:lineRule="auto"/>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6720AC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D618F8">
        <w:rPr>
          <w:rFonts w:ascii="Museo Sans 300" w:eastAsia="Arial" w:hAnsi="Museo Sans 300" w:cs="Times New Roman"/>
          <w:sz w:val="20"/>
          <w:szCs w:val="20"/>
        </w:rPr>
        <w:t>0004-CAU-21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6D0F75A3" w14:textId="77777777" w:rsidR="007C6729" w:rsidRPr="007C6729" w:rsidRDefault="007C6729" w:rsidP="007C672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572DA5C4" w14:textId="156BA578"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595B7A">
        <w:rPr>
          <w:rFonts w:ascii="Museo Sans 300" w:hAnsi="Museo Sans 300"/>
          <w:sz w:val="20"/>
          <w:szCs w:val="20"/>
        </w:rPr>
        <w:t>XXXXXXXX</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w:t>
      </w:r>
      <w:r w:rsidR="00702309" w:rsidRPr="00702309">
        <w:rPr>
          <w:rFonts w:ascii="Museo Sans 300" w:hAnsi="Museo Sans 300"/>
          <w:sz w:val="20"/>
          <w:szCs w:val="20"/>
          <w:lang w:val="es-ES"/>
        </w:rPr>
        <w:t>una línea eléctrica en derivación conectada en la acometida del servicio eléctrico</w:t>
      </w:r>
      <w:r w:rsidR="00702309" w:rsidRPr="00702309">
        <w:rPr>
          <w:rFonts w:ascii="Museo Sans 300" w:hAnsi="Museo Sans 300"/>
          <w:sz w:val="20"/>
          <w:szCs w:val="20"/>
        </w:rPr>
        <w:t xml:space="preserve"> que ingresaba a la vivienda</w:t>
      </w:r>
      <w:r w:rsidR="00EC2B52" w:rsidRPr="29A5291D">
        <w:rPr>
          <w:rFonts w:ascii="Museo Sans 300" w:hAnsi="Museo Sans 300"/>
          <w:sz w:val="20"/>
          <w:szCs w:val="20"/>
        </w:rPr>
        <w:t>,</w:t>
      </w:r>
      <w:r w:rsidR="00EC2B52" w:rsidRPr="29A5291D">
        <w:rPr>
          <w:rFonts w:ascii="Museo Sans 300" w:hAnsi="Museo Sans 300" w:cs="Segoe UI"/>
          <w:sz w:val="20"/>
          <w:szCs w:val="20"/>
          <w:lang w:eastAsia="es-MX"/>
        </w:rPr>
        <w:t xml:space="preserve"> generando que</w:t>
      </w:r>
      <w:r w:rsidR="00702309">
        <w:rPr>
          <w:rFonts w:ascii="Museo Sans 300" w:hAnsi="Museo Sans 300" w:cs="Segoe UI"/>
          <w:sz w:val="20"/>
          <w:szCs w:val="20"/>
          <w:lang w:eastAsia="es-MX"/>
        </w:rPr>
        <w:t xml:space="preserve"> el medidor</w:t>
      </w:r>
      <w:r w:rsidR="00EC2B52" w:rsidRPr="29A5291D">
        <w:rPr>
          <w:rFonts w:ascii="Museo Sans 300" w:hAnsi="Museo Sans 300" w:cs="Segoe UI"/>
          <w:sz w:val="20"/>
          <w:szCs w:val="20"/>
          <w:lang w:eastAsia="es-MX"/>
        </w:rPr>
        <w:t xml:space="preserve"> no registrara el consumo total de </w:t>
      </w:r>
      <w:r w:rsidR="0011021F" w:rsidRPr="29A5291D">
        <w:rPr>
          <w:rFonts w:ascii="Museo Sans 300" w:hAnsi="Museo Sans 300" w:cs="Segoe UI"/>
          <w:sz w:val="20"/>
          <w:szCs w:val="20"/>
          <w:lang w:eastAsia="es-MX"/>
        </w:rPr>
        <w:t xml:space="preserve">la energía </w:t>
      </w:r>
      <w:r w:rsidR="00F67454">
        <w:rPr>
          <w:rFonts w:ascii="Museo Sans 300" w:hAnsi="Museo Sans 300" w:cs="Segoe UI"/>
          <w:sz w:val="20"/>
          <w:szCs w:val="20"/>
          <w:lang w:eastAsia="es-MX"/>
        </w:rPr>
        <w:t xml:space="preserve">eléctrica </w:t>
      </w:r>
      <w:r w:rsidR="0011021F" w:rsidRPr="29A5291D">
        <w:rPr>
          <w:rFonts w:ascii="Museo Sans 300" w:hAnsi="Museo Sans 300" w:cs="Segoe UI"/>
          <w:sz w:val="20"/>
          <w:szCs w:val="20"/>
          <w:lang w:eastAsia="es-MX"/>
        </w:rPr>
        <w:t xml:space="preserve">que </w:t>
      </w:r>
      <w:r w:rsidR="00F67454">
        <w:rPr>
          <w:rFonts w:ascii="Museo Sans 300" w:hAnsi="Museo Sans 300" w:cs="Segoe UI"/>
          <w:sz w:val="20"/>
          <w:szCs w:val="20"/>
          <w:lang w:eastAsia="es-MX"/>
        </w:rPr>
        <w:t xml:space="preserve">era </w:t>
      </w:r>
      <w:r w:rsidR="0011021F" w:rsidRPr="29A5291D">
        <w:rPr>
          <w:rFonts w:ascii="Museo Sans 300" w:hAnsi="Museo Sans 300" w:cs="Segoe UI"/>
          <w:sz w:val="20"/>
          <w:szCs w:val="20"/>
          <w:lang w:eastAsia="es-MX"/>
        </w:rPr>
        <w:t>consumida en</w:t>
      </w:r>
      <w:r w:rsidR="00F67454">
        <w:rPr>
          <w:rFonts w:ascii="Museo Sans 300" w:hAnsi="Museo Sans 300" w:cs="Segoe UI"/>
          <w:sz w:val="20"/>
          <w:szCs w:val="20"/>
          <w:lang w:eastAsia="es-MX"/>
        </w:rPr>
        <w:t xml:space="preserve"> el inmueble. </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4421425B" w14:textId="77777777" w:rsidR="005934D4" w:rsidRPr="000C05B7" w:rsidRDefault="006D3619" w:rsidP="003E38E5">
      <w:pPr>
        <w:numPr>
          <w:ilvl w:val="0"/>
          <w:numId w:val="6"/>
        </w:numPr>
        <w:suppressAutoHyphens w:val="0"/>
        <w:autoSpaceDN/>
        <w:spacing w:after="0" w:line="240" w:lineRule="auto"/>
        <w:jc w:val="both"/>
        <w:textAlignment w:val="auto"/>
        <w:rPr>
          <w:rFonts w:ascii="Museo Sans 300" w:hAnsi="Museo Sans 300"/>
          <w:sz w:val="20"/>
          <w:szCs w:val="20"/>
        </w:rPr>
      </w:pPr>
      <w:r w:rsidRPr="005934D4">
        <w:rPr>
          <w:rFonts w:ascii="Museo Sans 300" w:eastAsia="Arial" w:hAnsi="Museo Sans 300"/>
          <w:sz w:val="20"/>
          <w:szCs w:val="20"/>
          <w:lang w:eastAsia="es-SV"/>
        </w:rPr>
        <w:lastRenderedPageBreak/>
        <w:t xml:space="preserve">Determinar </w:t>
      </w:r>
      <w:r w:rsidR="005E45BC" w:rsidRPr="005934D4">
        <w:rPr>
          <w:rFonts w:ascii="Museo Sans 300" w:eastAsia="Arial" w:hAnsi="Museo Sans 300"/>
          <w:sz w:val="20"/>
          <w:szCs w:val="20"/>
          <w:lang w:eastAsia="es-SV"/>
        </w:rPr>
        <w:t xml:space="preserve">que la sociedad EEO, S.A. de C.V. tiene el derecho a recuperar la cantidad de </w:t>
      </w:r>
      <w:r w:rsidR="009D367E" w:rsidRPr="005934D4">
        <w:rPr>
          <w:rFonts w:ascii="Museo Sans 300" w:eastAsia="Arial" w:hAnsi="Museo Sans 300"/>
          <w:sz w:val="20"/>
          <w:szCs w:val="20"/>
          <w:lang w:eastAsia="es-SV"/>
        </w:rPr>
        <w:t>DOSCIENTOS CINCO 37/100 DÓLARES DE LOS ESTADOS UNIDOS DE AMÉRICA (USD 205.37)</w:t>
      </w:r>
      <w:r w:rsidR="00EC2B52" w:rsidRPr="005934D4">
        <w:rPr>
          <w:rFonts w:ascii="Museo Sans 300" w:eastAsia="Arial" w:hAnsi="Museo Sans 300"/>
          <w:sz w:val="20"/>
          <w:szCs w:val="20"/>
          <w:lang w:val="es-ES" w:eastAsia="es-SV"/>
        </w:rPr>
        <w:t xml:space="preserve"> IVA incluido, </w:t>
      </w:r>
      <w:r w:rsidR="005934D4" w:rsidRPr="00EC2B52">
        <w:rPr>
          <w:rFonts w:ascii="Museo Sans 300" w:eastAsia="Times New Roman" w:hAnsi="Museo Sans 300" w:cs="Times New Roman"/>
          <w:sz w:val="20"/>
          <w:szCs w:val="20"/>
          <w:lang w:val="es-ES" w:eastAsia="es-ES"/>
        </w:rPr>
        <w:t>en concepto de energía no registrada,</w:t>
      </w:r>
      <w:r w:rsidR="005934D4" w:rsidRPr="000C05B7">
        <w:rPr>
          <w:rFonts w:ascii="Museo Sans 300" w:hAnsi="Museo Sans 300"/>
          <w:sz w:val="20"/>
          <w:szCs w:val="20"/>
        </w:rPr>
        <w:t> más los intereses correspondientes de conformidad con el artículo 36 de los Términos y Condiciones Generales al Consumidor Final, para el año 2020.</w:t>
      </w:r>
    </w:p>
    <w:p w14:paraId="6E380823" w14:textId="5FDB9953" w:rsidR="00E37DB9" w:rsidRPr="005934D4" w:rsidRDefault="00E37DB9" w:rsidP="003E38E5">
      <w:pPr>
        <w:suppressAutoHyphens w:val="0"/>
        <w:autoSpaceDN/>
        <w:spacing w:after="0" w:line="240" w:lineRule="auto"/>
        <w:ind w:left="360"/>
        <w:jc w:val="both"/>
        <w:textAlignment w:val="auto"/>
        <w:rPr>
          <w:rFonts w:ascii="Museo Sans 300" w:eastAsia="Arial" w:hAnsi="Museo Sans 300"/>
          <w:sz w:val="20"/>
          <w:szCs w:val="20"/>
          <w:lang w:eastAsia="es-SV"/>
        </w:rPr>
      </w:pPr>
    </w:p>
    <w:p w14:paraId="3CCB6C2E" w14:textId="7E217C20" w:rsidR="003E38E5" w:rsidRDefault="003E38E5" w:rsidP="003E38E5">
      <w:pPr>
        <w:pStyle w:val="Prrafodelista"/>
        <w:ind w:left="426"/>
        <w:jc w:val="both"/>
        <w:rPr>
          <w:rFonts w:ascii="Museo 300" w:eastAsia="Arial" w:hAnsi="Museo 300"/>
          <w:color w:val="000000" w:themeColor="text1"/>
          <w:sz w:val="16"/>
          <w:szCs w:val="16"/>
        </w:rPr>
      </w:pPr>
      <w:r w:rsidRPr="003E38E5">
        <w:rPr>
          <w:rFonts w:ascii="Museo Sans 300" w:eastAsia="Arial" w:hAnsi="Museo Sans 300"/>
          <w:color w:val="000000" w:themeColor="text1"/>
          <w:sz w:val="20"/>
          <w:szCs w:val="20"/>
        </w:rPr>
        <w:t xml:space="preserve">En vista que la señora de </w:t>
      </w:r>
      <w:r w:rsidR="00595B7A">
        <w:rPr>
          <w:rFonts w:ascii="Museo Sans 300" w:eastAsia="Arial" w:hAnsi="Museo Sans 300"/>
          <w:color w:val="000000" w:themeColor="text1"/>
          <w:sz w:val="20"/>
          <w:szCs w:val="20"/>
        </w:rPr>
        <w:t>XXXXXXXX</w:t>
      </w:r>
      <w:r w:rsidRPr="003E38E5">
        <w:rPr>
          <w:rFonts w:ascii="Museo Sans 300" w:eastAsia="Arial" w:hAnsi="Museo Sans 300"/>
          <w:color w:val="000000" w:themeColor="text1"/>
          <w:sz w:val="20"/>
          <w:szCs w:val="20"/>
        </w:rPr>
        <w:t xml:space="preserve"> </w:t>
      </w:r>
      <w:r>
        <w:rPr>
          <w:rFonts w:ascii="Museo Sans 300" w:eastAsia="Arial" w:hAnsi="Museo Sans 300"/>
          <w:color w:val="000000" w:themeColor="text1"/>
          <w:sz w:val="20"/>
          <w:szCs w:val="20"/>
        </w:rPr>
        <w:t xml:space="preserve">canceló la totalidad del monto facturado por la distribuidora, ésta </w:t>
      </w:r>
      <w:r w:rsidRPr="007C6729">
        <w:rPr>
          <w:rFonts w:ascii="Museo Sans 300" w:eastAsia="Arial" w:hAnsi="Museo Sans 300"/>
          <w:sz w:val="20"/>
          <w:szCs w:val="20"/>
          <w:lang w:eastAsia="es-SV"/>
        </w:rPr>
        <w:t xml:space="preserve">deberá reintegrar a la usuaria la cantidad </w:t>
      </w:r>
      <w:r>
        <w:rPr>
          <w:rFonts w:ascii="Museo Sans 300" w:eastAsia="Arial" w:hAnsi="Museo Sans 300"/>
          <w:color w:val="000000" w:themeColor="text1"/>
          <w:sz w:val="20"/>
          <w:szCs w:val="20"/>
        </w:rPr>
        <w:t>cobrada en exceso</w:t>
      </w:r>
      <w:r>
        <w:rPr>
          <w:rFonts w:ascii="Museo 300" w:eastAsia="Arial" w:hAnsi="Museo 300"/>
          <w:color w:val="000000" w:themeColor="text1"/>
          <w:sz w:val="16"/>
          <w:szCs w:val="16"/>
        </w:rPr>
        <w:t>.</w:t>
      </w:r>
    </w:p>
    <w:p w14:paraId="094F92C3" w14:textId="77777777" w:rsidR="00F67454" w:rsidRDefault="00F67454" w:rsidP="0038589B">
      <w:pPr>
        <w:suppressAutoHyphens w:val="0"/>
        <w:autoSpaceDN/>
        <w:spacing w:after="0" w:line="240" w:lineRule="auto"/>
        <w:ind w:left="360"/>
        <w:jc w:val="both"/>
        <w:textAlignment w:val="auto"/>
        <w:rPr>
          <w:rFonts w:ascii="Museo Sans 300" w:hAnsi="Museo Sans 300"/>
          <w:sz w:val="20"/>
          <w:szCs w:val="20"/>
        </w:rPr>
      </w:pPr>
    </w:p>
    <w:p w14:paraId="343CA117" w14:textId="10BBE02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595B7A">
        <w:rPr>
          <w:rFonts w:ascii="Museo Sans 300" w:hAnsi="Museo Sans 300"/>
          <w:sz w:val="20"/>
          <w:szCs w:val="20"/>
        </w:rPr>
        <w:t>XXXXXXXX</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735D2" w14:textId="77777777" w:rsidR="00CF4357" w:rsidRDefault="00CF4357">
      <w:pPr>
        <w:spacing w:after="0" w:line="240" w:lineRule="auto"/>
      </w:pPr>
      <w:r>
        <w:separator/>
      </w:r>
    </w:p>
  </w:endnote>
  <w:endnote w:type="continuationSeparator" w:id="0">
    <w:p w14:paraId="5C484495" w14:textId="77777777" w:rsidR="00CF4357" w:rsidRDefault="00CF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0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576B9" w14:textId="4881BCC9"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595B7A">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595B7A">
      <w:rPr>
        <w:b/>
        <w:bCs/>
        <w:noProof/>
      </w:rPr>
      <w:t>9</w:t>
    </w:r>
    <w:r>
      <w:rPr>
        <w:b/>
        <w:bCs/>
      </w:rPr>
      <w:fldChar w:fldCharType="end"/>
    </w:r>
  </w:p>
  <w:p w14:paraId="4DDBEF00" w14:textId="40D52AB2" w:rsidR="004B0C0A" w:rsidRDefault="00773BE0"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/CF/WH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C43A" w14:textId="4CD3BB2A" w:rsidR="004B0C0A" w:rsidRPr="005D42B3" w:rsidRDefault="00773BE0"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lang w:val="en-US"/>
      </w:rPr>
      <w:t>fv</w:t>
    </w:r>
    <w:proofErr w:type="spellEnd"/>
    <w:r w:rsidR="005D42B3">
      <w:rPr>
        <w:rFonts w:ascii="Bembo Std" w:hAnsi="Bembo Std"/>
        <w:color w:val="000000"/>
        <w:sz w:val="14"/>
        <w:szCs w:val="14"/>
        <w:lang w:val="en-US"/>
      </w:rPr>
      <w:t>/CF/</w:t>
    </w:r>
    <w:r w:rsidR="005D42B3" w:rsidRPr="002E033D">
      <w:rPr>
        <w:rFonts w:ascii="Bembo Std" w:hAnsi="Bembo Std"/>
        <w:color w:val="000000"/>
        <w:sz w:val="14"/>
        <w:szCs w:val="14"/>
        <w:lang w:val="en-US"/>
      </w:rPr>
      <w:t>WH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1C0258D" w:rsidR="004B0C0A" w:rsidRPr="002E033D" w:rsidRDefault="00773BE0"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roofErr w:type="spellStart"/>
    <w:r>
      <w:rPr>
        <w:rFonts w:ascii="Bembo Std" w:hAnsi="Bembo Std"/>
        <w:color w:val="000000"/>
        <w:sz w:val="14"/>
        <w:szCs w:val="14"/>
        <w:lang w:val="en-US"/>
      </w:rPr>
      <w:t>fv</w:t>
    </w:r>
    <w:proofErr w:type="spellEnd"/>
    <w:r w:rsidR="004A00B0">
      <w:rPr>
        <w:rFonts w:ascii="Bembo Std" w:hAnsi="Bembo Std"/>
        <w:color w:val="000000"/>
        <w:sz w:val="14"/>
        <w:szCs w:val="14"/>
        <w:lang w:val="en-US"/>
      </w:rPr>
      <w:t>/</w:t>
    </w:r>
    <w:r w:rsidR="005D42B3">
      <w:rPr>
        <w:rFonts w:ascii="Bembo Std" w:hAnsi="Bembo Std"/>
        <w:color w:val="000000"/>
        <w:sz w:val="14"/>
        <w:szCs w:val="14"/>
        <w:lang w:val="en-US"/>
      </w:rPr>
      <w:t>CF/</w:t>
    </w:r>
    <w:r w:rsidR="004B0C0A" w:rsidRPr="002E033D">
      <w:rPr>
        <w:rFonts w:ascii="Bembo Std" w:hAnsi="Bembo Std"/>
        <w:color w:val="000000"/>
        <w:sz w:val="14"/>
        <w:szCs w:val="14"/>
        <w:lang w:val="en-US"/>
      </w:rPr>
      <w:t>WH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18CB9" w14:textId="77777777" w:rsidR="00CF4357" w:rsidRDefault="00CF4357">
      <w:pPr>
        <w:spacing w:after="0" w:line="240" w:lineRule="auto"/>
      </w:pPr>
      <w:r>
        <w:rPr>
          <w:color w:val="000000"/>
        </w:rPr>
        <w:separator/>
      </w:r>
    </w:p>
  </w:footnote>
  <w:footnote w:type="continuationSeparator" w:id="0">
    <w:p w14:paraId="337291AE" w14:textId="77777777" w:rsidR="00CF4357" w:rsidRDefault="00CF4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CA452F"/>
    <w:multiLevelType w:val="hybridMultilevel"/>
    <w:tmpl w:val="A58200A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nsid w:val="14845050"/>
    <w:multiLevelType w:val="multilevel"/>
    <w:tmpl w:val="A11070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C4F2D12"/>
    <w:multiLevelType w:val="multilevel"/>
    <w:tmpl w:val="866451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7">
    <w:nsid w:val="2EB76213"/>
    <w:multiLevelType w:val="hybridMultilevel"/>
    <w:tmpl w:val="6B2E5186"/>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9">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1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nsid w:val="42A736BA"/>
    <w:multiLevelType w:val="multilevel"/>
    <w:tmpl w:val="93DCFD9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40D6D3D"/>
    <w:multiLevelType w:val="multilevel"/>
    <w:tmpl w:val="06B6D2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nsid w:val="49737643"/>
    <w:multiLevelType w:val="multilevel"/>
    <w:tmpl w:val="DA14AB52"/>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nsid w:val="4DC11E76"/>
    <w:multiLevelType w:val="hybridMultilevel"/>
    <w:tmpl w:val="7A627070"/>
    <w:lvl w:ilvl="0" w:tplc="0D8E839C">
      <w:start w:val="1"/>
      <w:numFmt w:val="lowerLetter"/>
      <w:lvlText w:val="%1."/>
      <w:lvlJc w:val="left"/>
      <w:pPr>
        <w:ind w:left="720" w:hanging="360"/>
      </w:pPr>
      <w:rPr>
        <w:rFonts w:ascii="Calibri" w:eastAsia="Calibri" w:hAnsi="Calibri"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6E3FED"/>
    <w:multiLevelType w:val="multilevel"/>
    <w:tmpl w:val="6F20B0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51E6FF7"/>
    <w:multiLevelType w:val="hybridMultilevel"/>
    <w:tmpl w:val="5C08216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71027F9"/>
    <w:multiLevelType w:val="multilevel"/>
    <w:tmpl w:val="81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A092A76"/>
    <w:multiLevelType w:val="multilevel"/>
    <w:tmpl w:val="7B6E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BF306F5"/>
    <w:multiLevelType w:val="multilevel"/>
    <w:tmpl w:val="47666202"/>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4">
    <w:nsid w:val="7533080E"/>
    <w:multiLevelType w:val="multilevel"/>
    <w:tmpl w:val="7B5C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25"/>
  </w:num>
  <w:num w:numId="2">
    <w:abstractNumId w:val="14"/>
  </w:num>
  <w:num w:numId="3">
    <w:abstractNumId w:val="17"/>
  </w:num>
  <w:num w:numId="4">
    <w:abstractNumId w:val="11"/>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18"/>
  </w:num>
  <w:num w:numId="10">
    <w:abstractNumId w:val="0"/>
  </w:num>
  <w:num w:numId="11">
    <w:abstractNumId w:val="6"/>
  </w:num>
  <w:num w:numId="12">
    <w:abstractNumId w:val="22"/>
  </w:num>
  <w:num w:numId="13">
    <w:abstractNumId w:val="23"/>
  </w:num>
  <w:num w:numId="14">
    <w:abstractNumId w:val="24"/>
  </w:num>
  <w:num w:numId="15">
    <w:abstractNumId w:val="21"/>
  </w:num>
  <w:num w:numId="16">
    <w:abstractNumId w:val="13"/>
  </w:num>
  <w:num w:numId="17">
    <w:abstractNumId w:val="19"/>
  </w:num>
  <w:num w:numId="18">
    <w:abstractNumId w:val="3"/>
  </w:num>
  <w:num w:numId="19">
    <w:abstractNumId w:val="12"/>
  </w:num>
  <w:num w:numId="20">
    <w:abstractNumId w:val="4"/>
  </w:num>
  <w:num w:numId="21">
    <w:abstractNumId w:val="5"/>
  </w:num>
  <w:num w:numId="22">
    <w:abstractNumId w:val="8"/>
  </w:num>
  <w:num w:numId="23">
    <w:abstractNumId w:val="20"/>
  </w:num>
  <w:num w:numId="24">
    <w:abstractNumId w:val="7"/>
  </w:num>
  <w:num w:numId="25">
    <w:abstractNumId w:val="1"/>
  </w:num>
  <w:num w:numId="2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2659"/>
    <w:rsid w:val="00034EA3"/>
    <w:rsid w:val="000354B7"/>
    <w:rsid w:val="00043AE0"/>
    <w:rsid w:val="00045587"/>
    <w:rsid w:val="0005306D"/>
    <w:rsid w:val="00064438"/>
    <w:rsid w:val="000739A9"/>
    <w:rsid w:val="000741BB"/>
    <w:rsid w:val="00080835"/>
    <w:rsid w:val="000B5267"/>
    <w:rsid w:val="000D3E4C"/>
    <w:rsid w:val="000D5A7F"/>
    <w:rsid w:val="000D634F"/>
    <w:rsid w:val="000E2543"/>
    <w:rsid w:val="000E5E34"/>
    <w:rsid w:val="000F3787"/>
    <w:rsid w:val="000F74D1"/>
    <w:rsid w:val="00103D0F"/>
    <w:rsid w:val="001065A6"/>
    <w:rsid w:val="0011021F"/>
    <w:rsid w:val="00125935"/>
    <w:rsid w:val="001307C5"/>
    <w:rsid w:val="00131AB3"/>
    <w:rsid w:val="00133403"/>
    <w:rsid w:val="00152858"/>
    <w:rsid w:val="00172DE4"/>
    <w:rsid w:val="001829F8"/>
    <w:rsid w:val="001870DC"/>
    <w:rsid w:val="0019194E"/>
    <w:rsid w:val="001B2309"/>
    <w:rsid w:val="001B3D33"/>
    <w:rsid w:val="001C5DBB"/>
    <w:rsid w:val="001D180D"/>
    <w:rsid w:val="001D2720"/>
    <w:rsid w:val="001E4151"/>
    <w:rsid w:val="001E4A76"/>
    <w:rsid w:val="001F5879"/>
    <w:rsid w:val="001F5B20"/>
    <w:rsid w:val="00203C6A"/>
    <w:rsid w:val="00207AE1"/>
    <w:rsid w:val="002479AF"/>
    <w:rsid w:val="00256436"/>
    <w:rsid w:val="00260583"/>
    <w:rsid w:val="002612F8"/>
    <w:rsid w:val="00263E33"/>
    <w:rsid w:val="002657E4"/>
    <w:rsid w:val="002711AB"/>
    <w:rsid w:val="00282394"/>
    <w:rsid w:val="002971B8"/>
    <w:rsid w:val="002B1221"/>
    <w:rsid w:val="002B22A2"/>
    <w:rsid w:val="002D4361"/>
    <w:rsid w:val="002E033D"/>
    <w:rsid w:val="002E0622"/>
    <w:rsid w:val="002E6556"/>
    <w:rsid w:val="002E7385"/>
    <w:rsid w:val="00306CCE"/>
    <w:rsid w:val="00311109"/>
    <w:rsid w:val="00320A28"/>
    <w:rsid w:val="003303E3"/>
    <w:rsid w:val="00332393"/>
    <w:rsid w:val="003466CE"/>
    <w:rsid w:val="00361C95"/>
    <w:rsid w:val="00370FF1"/>
    <w:rsid w:val="00374D00"/>
    <w:rsid w:val="00380743"/>
    <w:rsid w:val="003836C4"/>
    <w:rsid w:val="00384DED"/>
    <w:rsid w:val="0038589B"/>
    <w:rsid w:val="003863A2"/>
    <w:rsid w:val="00387CAF"/>
    <w:rsid w:val="0039595C"/>
    <w:rsid w:val="003A0769"/>
    <w:rsid w:val="003B58AF"/>
    <w:rsid w:val="003C0C0D"/>
    <w:rsid w:val="003C1074"/>
    <w:rsid w:val="003C10F4"/>
    <w:rsid w:val="003C37BA"/>
    <w:rsid w:val="003C4D06"/>
    <w:rsid w:val="003C6D0E"/>
    <w:rsid w:val="003D11E0"/>
    <w:rsid w:val="003E38E5"/>
    <w:rsid w:val="003E6B59"/>
    <w:rsid w:val="003F12F0"/>
    <w:rsid w:val="003F2BD6"/>
    <w:rsid w:val="003F3124"/>
    <w:rsid w:val="00422FBA"/>
    <w:rsid w:val="00431126"/>
    <w:rsid w:val="0043270B"/>
    <w:rsid w:val="004331A7"/>
    <w:rsid w:val="00451C2F"/>
    <w:rsid w:val="004568D2"/>
    <w:rsid w:val="00457437"/>
    <w:rsid w:val="00461627"/>
    <w:rsid w:val="004630A7"/>
    <w:rsid w:val="004639C3"/>
    <w:rsid w:val="004711F3"/>
    <w:rsid w:val="00482C7D"/>
    <w:rsid w:val="004961AA"/>
    <w:rsid w:val="004A00B0"/>
    <w:rsid w:val="004A1699"/>
    <w:rsid w:val="004A1931"/>
    <w:rsid w:val="004A35E7"/>
    <w:rsid w:val="004B0C0A"/>
    <w:rsid w:val="004C32B6"/>
    <w:rsid w:val="004E3AF4"/>
    <w:rsid w:val="004E4C99"/>
    <w:rsid w:val="004E71BC"/>
    <w:rsid w:val="004E76CC"/>
    <w:rsid w:val="004F0B58"/>
    <w:rsid w:val="004F2FDC"/>
    <w:rsid w:val="004F5F8B"/>
    <w:rsid w:val="005071D9"/>
    <w:rsid w:val="005176DE"/>
    <w:rsid w:val="0052011F"/>
    <w:rsid w:val="00524000"/>
    <w:rsid w:val="005353AB"/>
    <w:rsid w:val="00535AAE"/>
    <w:rsid w:val="00540C6E"/>
    <w:rsid w:val="00541A96"/>
    <w:rsid w:val="00545079"/>
    <w:rsid w:val="00551F4C"/>
    <w:rsid w:val="0056088D"/>
    <w:rsid w:val="0056237B"/>
    <w:rsid w:val="00562498"/>
    <w:rsid w:val="005631A7"/>
    <w:rsid w:val="005720B9"/>
    <w:rsid w:val="005839A8"/>
    <w:rsid w:val="005934D4"/>
    <w:rsid w:val="00595B7A"/>
    <w:rsid w:val="005B600B"/>
    <w:rsid w:val="005C17E0"/>
    <w:rsid w:val="005C4602"/>
    <w:rsid w:val="005D42B3"/>
    <w:rsid w:val="005D69B9"/>
    <w:rsid w:val="005E1136"/>
    <w:rsid w:val="005E45BC"/>
    <w:rsid w:val="00602489"/>
    <w:rsid w:val="00622CB1"/>
    <w:rsid w:val="006243BA"/>
    <w:rsid w:val="006255AC"/>
    <w:rsid w:val="00650086"/>
    <w:rsid w:val="00650101"/>
    <w:rsid w:val="00650CC2"/>
    <w:rsid w:val="00654582"/>
    <w:rsid w:val="00660907"/>
    <w:rsid w:val="00663FAF"/>
    <w:rsid w:val="00666CA2"/>
    <w:rsid w:val="00696E15"/>
    <w:rsid w:val="00697592"/>
    <w:rsid w:val="006A4256"/>
    <w:rsid w:val="006B252B"/>
    <w:rsid w:val="006B6EE5"/>
    <w:rsid w:val="006D3619"/>
    <w:rsid w:val="006F00A0"/>
    <w:rsid w:val="006F491F"/>
    <w:rsid w:val="006F4CB8"/>
    <w:rsid w:val="006F54EB"/>
    <w:rsid w:val="006F5AD7"/>
    <w:rsid w:val="00700369"/>
    <w:rsid w:val="00702309"/>
    <w:rsid w:val="007074D0"/>
    <w:rsid w:val="00717ECF"/>
    <w:rsid w:val="00722711"/>
    <w:rsid w:val="00722EC9"/>
    <w:rsid w:val="007273B4"/>
    <w:rsid w:val="007448A0"/>
    <w:rsid w:val="00770697"/>
    <w:rsid w:val="00773BE0"/>
    <w:rsid w:val="007750A1"/>
    <w:rsid w:val="0077567E"/>
    <w:rsid w:val="00780B71"/>
    <w:rsid w:val="00781E4D"/>
    <w:rsid w:val="00797FBA"/>
    <w:rsid w:val="007A1092"/>
    <w:rsid w:val="007A5AE0"/>
    <w:rsid w:val="007B5C2F"/>
    <w:rsid w:val="007B74FF"/>
    <w:rsid w:val="007C2EC0"/>
    <w:rsid w:val="007C3AD1"/>
    <w:rsid w:val="007C6729"/>
    <w:rsid w:val="007D36F7"/>
    <w:rsid w:val="007D532B"/>
    <w:rsid w:val="007D55FF"/>
    <w:rsid w:val="007D5E1F"/>
    <w:rsid w:val="007D65C6"/>
    <w:rsid w:val="007D6978"/>
    <w:rsid w:val="007E3B55"/>
    <w:rsid w:val="007E7879"/>
    <w:rsid w:val="007F5A72"/>
    <w:rsid w:val="00807C85"/>
    <w:rsid w:val="00811FE0"/>
    <w:rsid w:val="00815F28"/>
    <w:rsid w:val="008214B8"/>
    <w:rsid w:val="008243C7"/>
    <w:rsid w:val="00824CF7"/>
    <w:rsid w:val="00827D09"/>
    <w:rsid w:val="00855635"/>
    <w:rsid w:val="008635C8"/>
    <w:rsid w:val="00864EDF"/>
    <w:rsid w:val="00872187"/>
    <w:rsid w:val="00873A9B"/>
    <w:rsid w:val="00876BD5"/>
    <w:rsid w:val="00893B8A"/>
    <w:rsid w:val="00894A09"/>
    <w:rsid w:val="008B2992"/>
    <w:rsid w:val="008B44D6"/>
    <w:rsid w:val="008B6254"/>
    <w:rsid w:val="008C2DF4"/>
    <w:rsid w:val="008C427B"/>
    <w:rsid w:val="008D7165"/>
    <w:rsid w:val="008E404A"/>
    <w:rsid w:val="008F03BB"/>
    <w:rsid w:val="008F1752"/>
    <w:rsid w:val="008F197A"/>
    <w:rsid w:val="008F49DB"/>
    <w:rsid w:val="0091242C"/>
    <w:rsid w:val="00914F6D"/>
    <w:rsid w:val="00952449"/>
    <w:rsid w:val="00963750"/>
    <w:rsid w:val="0097186E"/>
    <w:rsid w:val="00972F9D"/>
    <w:rsid w:val="00975E5D"/>
    <w:rsid w:val="00977E98"/>
    <w:rsid w:val="00987573"/>
    <w:rsid w:val="00992867"/>
    <w:rsid w:val="00992A4A"/>
    <w:rsid w:val="009B2758"/>
    <w:rsid w:val="009D13E5"/>
    <w:rsid w:val="009D367E"/>
    <w:rsid w:val="009D603E"/>
    <w:rsid w:val="009D7E56"/>
    <w:rsid w:val="009F1566"/>
    <w:rsid w:val="009F6537"/>
    <w:rsid w:val="009F70BB"/>
    <w:rsid w:val="00A00FA1"/>
    <w:rsid w:val="00A03070"/>
    <w:rsid w:val="00A03699"/>
    <w:rsid w:val="00A11FBA"/>
    <w:rsid w:val="00A13846"/>
    <w:rsid w:val="00A22A9A"/>
    <w:rsid w:val="00A25328"/>
    <w:rsid w:val="00A2672A"/>
    <w:rsid w:val="00A33F90"/>
    <w:rsid w:val="00A351D1"/>
    <w:rsid w:val="00A37B03"/>
    <w:rsid w:val="00A416D0"/>
    <w:rsid w:val="00A55A2E"/>
    <w:rsid w:val="00A5621C"/>
    <w:rsid w:val="00A56626"/>
    <w:rsid w:val="00A62FB7"/>
    <w:rsid w:val="00A720DF"/>
    <w:rsid w:val="00A77E8C"/>
    <w:rsid w:val="00A841A4"/>
    <w:rsid w:val="00A90532"/>
    <w:rsid w:val="00A924B8"/>
    <w:rsid w:val="00A93D70"/>
    <w:rsid w:val="00A9541A"/>
    <w:rsid w:val="00AA1645"/>
    <w:rsid w:val="00AD0539"/>
    <w:rsid w:val="00AD09C9"/>
    <w:rsid w:val="00AD2742"/>
    <w:rsid w:val="00AD6854"/>
    <w:rsid w:val="00AE4DC2"/>
    <w:rsid w:val="00AF540B"/>
    <w:rsid w:val="00AF5EB6"/>
    <w:rsid w:val="00B034DD"/>
    <w:rsid w:val="00B17D15"/>
    <w:rsid w:val="00B24907"/>
    <w:rsid w:val="00B3298A"/>
    <w:rsid w:val="00B351ED"/>
    <w:rsid w:val="00B711A6"/>
    <w:rsid w:val="00B7252C"/>
    <w:rsid w:val="00B729A5"/>
    <w:rsid w:val="00B77972"/>
    <w:rsid w:val="00B82FAF"/>
    <w:rsid w:val="00B91D6D"/>
    <w:rsid w:val="00BA1489"/>
    <w:rsid w:val="00BA26DC"/>
    <w:rsid w:val="00BA3842"/>
    <w:rsid w:val="00BA4FC7"/>
    <w:rsid w:val="00BA6A15"/>
    <w:rsid w:val="00BB31F3"/>
    <w:rsid w:val="00BC3FA5"/>
    <w:rsid w:val="00BC563B"/>
    <w:rsid w:val="00BD1CF2"/>
    <w:rsid w:val="00BD38EB"/>
    <w:rsid w:val="00BD4587"/>
    <w:rsid w:val="00BE0A15"/>
    <w:rsid w:val="00BE130F"/>
    <w:rsid w:val="00BE7719"/>
    <w:rsid w:val="00BE7FBB"/>
    <w:rsid w:val="00BF0886"/>
    <w:rsid w:val="00C100B0"/>
    <w:rsid w:val="00C160AD"/>
    <w:rsid w:val="00C17608"/>
    <w:rsid w:val="00C2462E"/>
    <w:rsid w:val="00C2611B"/>
    <w:rsid w:val="00C34300"/>
    <w:rsid w:val="00C45832"/>
    <w:rsid w:val="00C462E2"/>
    <w:rsid w:val="00C64258"/>
    <w:rsid w:val="00C73F22"/>
    <w:rsid w:val="00C837C0"/>
    <w:rsid w:val="00C9409E"/>
    <w:rsid w:val="00CB3D23"/>
    <w:rsid w:val="00CB4814"/>
    <w:rsid w:val="00CF0920"/>
    <w:rsid w:val="00CF4357"/>
    <w:rsid w:val="00D0300B"/>
    <w:rsid w:val="00D20BE7"/>
    <w:rsid w:val="00D222C9"/>
    <w:rsid w:val="00D27E01"/>
    <w:rsid w:val="00D30248"/>
    <w:rsid w:val="00D34890"/>
    <w:rsid w:val="00D348E0"/>
    <w:rsid w:val="00D36499"/>
    <w:rsid w:val="00D618F8"/>
    <w:rsid w:val="00D74551"/>
    <w:rsid w:val="00D811F9"/>
    <w:rsid w:val="00D94146"/>
    <w:rsid w:val="00DA6B05"/>
    <w:rsid w:val="00DB6A63"/>
    <w:rsid w:val="00DC1E6B"/>
    <w:rsid w:val="00DC466C"/>
    <w:rsid w:val="00DD1DC4"/>
    <w:rsid w:val="00DD2472"/>
    <w:rsid w:val="00DD2F98"/>
    <w:rsid w:val="00DD689E"/>
    <w:rsid w:val="00DE68E1"/>
    <w:rsid w:val="00DF11F0"/>
    <w:rsid w:val="00DF79DC"/>
    <w:rsid w:val="00DF7FAC"/>
    <w:rsid w:val="00E00A63"/>
    <w:rsid w:val="00E04F0A"/>
    <w:rsid w:val="00E1722F"/>
    <w:rsid w:val="00E23299"/>
    <w:rsid w:val="00E37DB9"/>
    <w:rsid w:val="00E402BD"/>
    <w:rsid w:val="00E43B57"/>
    <w:rsid w:val="00E45EDD"/>
    <w:rsid w:val="00E500AE"/>
    <w:rsid w:val="00E524FB"/>
    <w:rsid w:val="00E613F4"/>
    <w:rsid w:val="00E638B7"/>
    <w:rsid w:val="00E63A84"/>
    <w:rsid w:val="00E66BDD"/>
    <w:rsid w:val="00E70747"/>
    <w:rsid w:val="00E7597B"/>
    <w:rsid w:val="00E81BF9"/>
    <w:rsid w:val="00E8275D"/>
    <w:rsid w:val="00E836A4"/>
    <w:rsid w:val="00E84042"/>
    <w:rsid w:val="00E84772"/>
    <w:rsid w:val="00E92B48"/>
    <w:rsid w:val="00E933D3"/>
    <w:rsid w:val="00EC1FA6"/>
    <w:rsid w:val="00EC2B52"/>
    <w:rsid w:val="00EC49AF"/>
    <w:rsid w:val="00ED1F27"/>
    <w:rsid w:val="00ED20A0"/>
    <w:rsid w:val="00EF3090"/>
    <w:rsid w:val="00EF3E0E"/>
    <w:rsid w:val="00EF4409"/>
    <w:rsid w:val="00EF61C8"/>
    <w:rsid w:val="00F0042B"/>
    <w:rsid w:val="00F124FB"/>
    <w:rsid w:val="00F15FF0"/>
    <w:rsid w:val="00F2082E"/>
    <w:rsid w:val="00F252CB"/>
    <w:rsid w:val="00F309EC"/>
    <w:rsid w:val="00F51E0D"/>
    <w:rsid w:val="00F525A1"/>
    <w:rsid w:val="00F56376"/>
    <w:rsid w:val="00F67454"/>
    <w:rsid w:val="00F75B4A"/>
    <w:rsid w:val="00F772E4"/>
    <w:rsid w:val="00F94C43"/>
    <w:rsid w:val="00FA1D39"/>
    <w:rsid w:val="00FA3AB1"/>
    <w:rsid w:val="00FA72A2"/>
    <w:rsid w:val="00FC1240"/>
    <w:rsid w:val="00FC288B"/>
    <w:rsid w:val="00FC48DD"/>
    <w:rsid w:val="00FD37F4"/>
    <w:rsid w:val="00FE08E9"/>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87009">
      <w:bodyDiv w:val="1"/>
      <w:marLeft w:val="0"/>
      <w:marRight w:val="0"/>
      <w:marTop w:val="0"/>
      <w:marBottom w:val="0"/>
      <w:divBdr>
        <w:top w:val="none" w:sz="0" w:space="0" w:color="auto"/>
        <w:left w:val="none" w:sz="0" w:space="0" w:color="auto"/>
        <w:bottom w:val="none" w:sz="0" w:space="0" w:color="auto"/>
        <w:right w:val="none" w:sz="0" w:space="0" w:color="auto"/>
      </w:divBdr>
      <w:divsChild>
        <w:div w:id="1483080290">
          <w:marLeft w:val="0"/>
          <w:marRight w:val="0"/>
          <w:marTop w:val="0"/>
          <w:marBottom w:val="0"/>
          <w:divBdr>
            <w:top w:val="none" w:sz="0" w:space="0" w:color="auto"/>
            <w:left w:val="none" w:sz="0" w:space="0" w:color="auto"/>
            <w:bottom w:val="none" w:sz="0" w:space="0" w:color="auto"/>
            <w:right w:val="none" w:sz="0" w:space="0" w:color="auto"/>
          </w:divBdr>
        </w:div>
        <w:div w:id="1802115520">
          <w:marLeft w:val="0"/>
          <w:marRight w:val="0"/>
          <w:marTop w:val="0"/>
          <w:marBottom w:val="0"/>
          <w:divBdr>
            <w:top w:val="none" w:sz="0" w:space="0" w:color="auto"/>
            <w:left w:val="none" w:sz="0" w:space="0" w:color="auto"/>
            <w:bottom w:val="none" w:sz="0" w:space="0" w:color="auto"/>
            <w:right w:val="none" w:sz="0" w:space="0" w:color="auto"/>
          </w:divBdr>
        </w:div>
        <w:div w:id="166455079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83462819">
      <w:bodyDiv w:val="1"/>
      <w:marLeft w:val="0"/>
      <w:marRight w:val="0"/>
      <w:marTop w:val="0"/>
      <w:marBottom w:val="0"/>
      <w:divBdr>
        <w:top w:val="none" w:sz="0" w:space="0" w:color="auto"/>
        <w:left w:val="none" w:sz="0" w:space="0" w:color="auto"/>
        <w:bottom w:val="none" w:sz="0" w:space="0" w:color="auto"/>
        <w:right w:val="none" w:sz="0" w:space="0" w:color="auto"/>
      </w:divBdr>
      <w:divsChild>
        <w:div w:id="876314143">
          <w:marLeft w:val="0"/>
          <w:marRight w:val="0"/>
          <w:marTop w:val="0"/>
          <w:marBottom w:val="0"/>
          <w:divBdr>
            <w:top w:val="none" w:sz="0" w:space="0" w:color="auto"/>
            <w:left w:val="none" w:sz="0" w:space="0" w:color="auto"/>
            <w:bottom w:val="none" w:sz="0" w:space="0" w:color="auto"/>
            <w:right w:val="none" w:sz="0" w:space="0" w:color="auto"/>
          </w:divBdr>
        </w:div>
        <w:div w:id="384840784">
          <w:marLeft w:val="0"/>
          <w:marRight w:val="0"/>
          <w:marTop w:val="0"/>
          <w:marBottom w:val="0"/>
          <w:divBdr>
            <w:top w:val="none" w:sz="0" w:space="0" w:color="auto"/>
            <w:left w:val="none" w:sz="0" w:space="0" w:color="auto"/>
            <w:bottom w:val="none" w:sz="0" w:space="0" w:color="auto"/>
            <w:right w:val="none" w:sz="0" w:space="0" w:color="auto"/>
          </w:divBdr>
        </w:div>
        <w:div w:id="719287592">
          <w:marLeft w:val="0"/>
          <w:marRight w:val="0"/>
          <w:marTop w:val="0"/>
          <w:marBottom w:val="0"/>
          <w:divBdr>
            <w:top w:val="none" w:sz="0" w:space="0" w:color="auto"/>
            <w:left w:val="none" w:sz="0" w:space="0" w:color="auto"/>
            <w:bottom w:val="none" w:sz="0" w:space="0" w:color="auto"/>
            <w:right w:val="none" w:sz="0" w:space="0" w:color="auto"/>
          </w:divBdr>
          <w:divsChild>
            <w:div w:id="1587496653">
              <w:marLeft w:val="0"/>
              <w:marRight w:val="0"/>
              <w:marTop w:val="0"/>
              <w:marBottom w:val="0"/>
              <w:divBdr>
                <w:top w:val="none" w:sz="0" w:space="0" w:color="auto"/>
                <w:left w:val="none" w:sz="0" w:space="0" w:color="auto"/>
                <w:bottom w:val="none" w:sz="0" w:space="0" w:color="auto"/>
                <w:right w:val="none" w:sz="0" w:space="0" w:color="auto"/>
              </w:divBdr>
            </w:div>
            <w:div w:id="1324163864">
              <w:marLeft w:val="0"/>
              <w:marRight w:val="0"/>
              <w:marTop w:val="0"/>
              <w:marBottom w:val="0"/>
              <w:divBdr>
                <w:top w:val="none" w:sz="0" w:space="0" w:color="auto"/>
                <w:left w:val="none" w:sz="0" w:space="0" w:color="auto"/>
                <w:bottom w:val="none" w:sz="0" w:space="0" w:color="auto"/>
                <w:right w:val="none" w:sz="0" w:space="0" w:color="auto"/>
              </w:divBdr>
            </w:div>
            <w:div w:id="961956363">
              <w:marLeft w:val="0"/>
              <w:marRight w:val="0"/>
              <w:marTop w:val="0"/>
              <w:marBottom w:val="0"/>
              <w:divBdr>
                <w:top w:val="none" w:sz="0" w:space="0" w:color="auto"/>
                <w:left w:val="none" w:sz="0" w:space="0" w:color="auto"/>
                <w:bottom w:val="none" w:sz="0" w:space="0" w:color="auto"/>
                <w:right w:val="none" w:sz="0" w:space="0" w:color="auto"/>
              </w:divBdr>
            </w:div>
            <w:div w:id="493226909">
              <w:marLeft w:val="0"/>
              <w:marRight w:val="0"/>
              <w:marTop w:val="0"/>
              <w:marBottom w:val="0"/>
              <w:divBdr>
                <w:top w:val="none" w:sz="0" w:space="0" w:color="auto"/>
                <w:left w:val="none" w:sz="0" w:space="0" w:color="auto"/>
                <w:bottom w:val="none" w:sz="0" w:space="0" w:color="auto"/>
                <w:right w:val="none" w:sz="0" w:space="0" w:color="auto"/>
              </w:divBdr>
            </w:div>
            <w:div w:id="914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06285034">
      <w:bodyDiv w:val="1"/>
      <w:marLeft w:val="0"/>
      <w:marRight w:val="0"/>
      <w:marTop w:val="0"/>
      <w:marBottom w:val="0"/>
      <w:divBdr>
        <w:top w:val="none" w:sz="0" w:space="0" w:color="auto"/>
        <w:left w:val="none" w:sz="0" w:space="0" w:color="auto"/>
        <w:bottom w:val="none" w:sz="0" w:space="0" w:color="auto"/>
        <w:right w:val="none" w:sz="0" w:space="0" w:color="auto"/>
      </w:divBdr>
      <w:divsChild>
        <w:div w:id="658967362">
          <w:marLeft w:val="0"/>
          <w:marRight w:val="0"/>
          <w:marTop w:val="0"/>
          <w:marBottom w:val="0"/>
          <w:divBdr>
            <w:top w:val="none" w:sz="0" w:space="0" w:color="auto"/>
            <w:left w:val="none" w:sz="0" w:space="0" w:color="auto"/>
            <w:bottom w:val="none" w:sz="0" w:space="0" w:color="auto"/>
            <w:right w:val="none" w:sz="0" w:space="0" w:color="auto"/>
          </w:divBdr>
        </w:div>
        <w:div w:id="1697147380">
          <w:marLeft w:val="0"/>
          <w:marRight w:val="0"/>
          <w:marTop w:val="0"/>
          <w:marBottom w:val="0"/>
          <w:divBdr>
            <w:top w:val="none" w:sz="0" w:space="0" w:color="auto"/>
            <w:left w:val="none" w:sz="0" w:space="0" w:color="auto"/>
            <w:bottom w:val="none" w:sz="0" w:space="0" w:color="auto"/>
            <w:right w:val="none" w:sz="0" w:space="0" w:color="auto"/>
          </w:divBdr>
        </w:div>
        <w:div w:id="956136442">
          <w:marLeft w:val="0"/>
          <w:marRight w:val="0"/>
          <w:marTop w:val="0"/>
          <w:marBottom w:val="0"/>
          <w:divBdr>
            <w:top w:val="none" w:sz="0" w:space="0" w:color="auto"/>
            <w:left w:val="none" w:sz="0" w:space="0" w:color="auto"/>
            <w:bottom w:val="none" w:sz="0" w:space="0" w:color="auto"/>
            <w:right w:val="none" w:sz="0" w:space="0" w:color="auto"/>
          </w:divBdr>
        </w:div>
        <w:div w:id="1347899895">
          <w:marLeft w:val="0"/>
          <w:marRight w:val="0"/>
          <w:marTop w:val="0"/>
          <w:marBottom w:val="0"/>
          <w:divBdr>
            <w:top w:val="none" w:sz="0" w:space="0" w:color="auto"/>
            <w:left w:val="none" w:sz="0" w:space="0" w:color="auto"/>
            <w:bottom w:val="none" w:sz="0" w:space="0" w:color="auto"/>
            <w:right w:val="none" w:sz="0" w:space="0" w:color="auto"/>
          </w:divBdr>
        </w:div>
        <w:div w:id="1537959818">
          <w:marLeft w:val="0"/>
          <w:marRight w:val="0"/>
          <w:marTop w:val="0"/>
          <w:marBottom w:val="0"/>
          <w:divBdr>
            <w:top w:val="none" w:sz="0" w:space="0" w:color="auto"/>
            <w:left w:val="none" w:sz="0" w:space="0" w:color="auto"/>
            <w:bottom w:val="none" w:sz="0" w:space="0" w:color="auto"/>
            <w:right w:val="none" w:sz="0" w:space="0" w:color="auto"/>
          </w:divBdr>
        </w:div>
        <w:div w:id="1163160365">
          <w:marLeft w:val="0"/>
          <w:marRight w:val="0"/>
          <w:marTop w:val="0"/>
          <w:marBottom w:val="0"/>
          <w:divBdr>
            <w:top w:val="none" w:sz="0" w:space="0" w:color="auto"/>
            <w:left w:val="none" w:sz="0" w:space="0" w:color="auto"/>
            <w:bottom w:val="none" w:sz="0" w:space="0" w:color="auto"/>
            <w:right w:val="none" w:sz="0" w:space="0" w:color="auto"/>
          </w:divBdr>
        </w:div>
        <w:div w:id="95905167">
          <w:marLeft w:val="0"/>
          <w:marRight w:val="0"/>
          <w:marTop w:val="0"/>
          <w:marBottom w:val="0"/>
          <w:divBdr>
            <w:top w:val="none" w:sz="0" w:space="0" w:color="auto"/>
            <w:left w:val="none" w:sz="0" w:space="0" w:color="auto"/>
            <w:bottom w:val="none" w:sz="0" w:space="0" w:color="auto"/>
            <w:right w:val="none" w:sz="0" w:space="0" w:color="auto"/>
          </w:divBdr>
        </w:div>
        <w:div w:id="869145506">
          <w:marLeft w:val="0"/>
          <w:marRight w:val="0"/>
          <w:marTop w:val="0"/>
          <w:marBottom w:val="0"/>
          <w:divBdr>
            <w:top w:val="none" w:sz="0" w:space="0" w:color="auto"/>
            <w:left w:val="none" w:sz="0" w:space="0" w:color="auto"/>
            <w:bottom w:val="none" w:sz="0" w:space="0" w:color="auto"/>
            <w:right w:val="none" w:sz="0" w:space="0" w:color="auto"/>
          </w:divBdr>
        </w:div>
        <w:div w:id="2025980734">
          <w:marLeft w:val="0"/>
          <w:marRight w:val="0"/>
          <w:marTop w:val="0"/>
          <w:marBottom w:val="0"/>
          <w:divBdr>
            <w:top w:val="none" w:sz="0" w:space="0" w:color="auto"/>
            <w:left w:val="none" w:sz="0" w:space="0" w:color="auto"/>
            <w:bottom w:val="none" w:sz="0" w:space="0" w:color="auto"/>
            <w:right w:val="none" w:sz="0" w:space="0" w:color="auto"/>
          </w:divBdr>
        </w:div>
      </w:divsChild>
    </w:div>
    <w:div w:id="1811022997">
      <w:bodyDiv w:val="1"/>
      <w:marLeft w:val="0"/>
      <w:marRight w:val="0"/>
      <w:marTop w:val="0"/>
      <w:marBottom w:val="0"/>
      <w:divBdr>
        <w:top w:val="none" w:sz="0" w:space="0" w:color="auto"/>
        <w:left w:val="none" w:sz="0" w:space="0" w:color="auto"/>
        <w:bottom w:val="none" w:sz="0" w:space="0" w:color="auto"/>
        <w:right w:val="none" w:sz="0" w:space="0" w:color="auto"/>
      </w:divBdr>
      <w:divsChild>
        <w:div w:id="1441803089">
          <w:marLeft w:val="0"/>
          <w:marRight w:val="0"/>
          <w:marTop w:val="0"/>
          <w:marBottom w:val="0"/>
          <w:divBdr>
            <w:top w:val="none" w:sz="0" w:space="0" w:color="auto"/>
            <w:left w:val="none" w:sz="0" w:space="0" w:color="auto"/>
            <w:bottom w:val="none" w:sz="0" w:space="0" w:color="auto"/>
            <w:right w:val="none" w:sz="0" w:space="0" w:color="auto"/>
          </w:divBdr>
        </w:div>
        <w:div w:id="1372656503">
          <w:marLeft w:val="0"/>
          <w:marRight w:val="0"/>
          <w:marTop w:val="0"/>
          <w:marBottom w:val="0"/>
          <w:divBdr>
            <w:top w:val="none" w:sz="0" w:space="0" w:color="auto"/>
            <w:left w:val="none" w:sz="0" w:space="0" w:color="auto"/>
            <w:bottom w:val="none" w:sz="0" w:space="0" w:color="auto"/>
            <w:right w:val="none" w:sz="0" w:space="0" w:color="auto"/>
          </w:divBdr>
        </w:div>
        <w:div w:id="1140852958">
          <w:marLeft w:val="0"/>
          <w:marRight w:val="0"/>
          <w:marTop w:val="0"/>
          <w:marBottom w:val="0"/>
          <w:divBdr>
            <w:top w:val="none" w:sz="0" w:space="0" w:color="auto"/>
            <w:left w:val="none" w:sz="0" w:space="0" w:color="auto"/>
            <w:bottom w:val="none" w:sz="0" w:space="0" w:color="auto"/>
            <w:right w:val="none" w:sz="0" w:space="0" w:color="auto"/>
          </w:divBdr>
        </w:div>
        <w:div w:id="977342835">
          <w:marLeft w:val="0"/>
          <w:marRight w:val="0"/>
          <w:marTop w:val="0"/>
          <w:marBottom w:val="0"/>
          <w:divBdr>
            <w:top w:val="none" w:sz="0" w:space="0" w:color="auto"/>
            <w:left w:val="none" w:sz="0" w:space="0" w:color="auto"/>
            <w:bottom w:val="none" w:sz="0" w:space="0" w:color="auto"/>
            <w:right w:val="none" w:sz="0" w:space="0" w:color="auto"/>
          </w:divBdr>
        </w:div>
        <w:div w:id="1341663735">
          <w:marLeft w:val="0"/>
          <w:marRight w:val="0"/>
          <w:marTop w:val="0"/>
          <w:marBottom w:val="0"/>
          <w:divBdr>
            <w:top w:val="none" w:sz="0" w:space="0" w:color="auto"/>
            <w:left w:val="none" w:sz="0" w:space="0" w:color="auto"/>
            <w:bottom w:val="none" w:sz="0" w:space="0" w:color="auto"/>
            <w:right w:val="none" w:sz="0" w:space="0" w:color="auto"/>
          </w:divBdr>
          <w:divsChild>
            <w:div w:id="111941553">
              <w:marLeft w:val="0"/>
              <w:marRight w:val="0"/>
              <w:marTop w:val="0"/>
              <w:marBottom w:val="0"/>
              <w:divBdr>
                <w:top w:val="none" w:sz="0" w:space="0" w:color="auto"/>
                <w:left w:val="none" w:sz="0" w:space="0" w:color="auto"/>
                <w:bottom w:val="none" w:sz="0" w:space="0" w:color="auto"/>
                <w:right w:val="none" w:sz="0" w:space="0" w:color="auto"/>
              </w:divBdr>
            </w:div>
            <w:div w:id="1738281861">
              <w:marLeft w:val="0"/>
              <w:marRight w:val="0"/>
              <w:marTop w:val="0"/>
              <w:marBottom w:val="0"/>
              <w:divBdr>
                <w:top w:val="none" w:sz="0" w:space="0" w:color="auto"/>
                <w:left w:val="none" w:sz="0" w:space="0" w:color="auto"/>
                <w:bottom w:val="none" w:sz="0" w:space="0" w:color="auto"/>
                <w:right w:val="none" w:sz="0" w:space="0" w:color="auto"/>
              </w:divBdr>
            </w:div>
            <w:div w:id="1595044918">
              <w:marLeft w:val="0"/>
              <w:marRight w:val="0"/>
              <w:marTop w:val="0"/>
              <w:marBottom w:val="0"/>
              <w:divBdr>
                <w:top w:val="none" w:sz="0" w:space="0" w:color="auto"/>
                <w:left w:val="none" w:sz="0" w:space="0" w:color="auto"/>
                <w:bottom w:val="none" w:sz="0" w:space="0" w:color="auto"/>
                <w:right w:val="none" w:sz="0" w:space="0" w:color="auto"/>
              </w:divBdr>
            </w:div>
            <w:div w:id="17275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47027. IT con visto bueno del ingeniero Torrento. FV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EE2744E5-08A3-452B-8FDF-47F956F67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TotalTime>
  <Pages>9</Pages>
  <Words>4100</Words>
  <Characters>22551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Sofia Indira Bonilla de Taura</cp:lastModifiedBy>
  <cp:revision>3</cp:revision>
  <cp:lastPrinted>2021-02-19T21:45:00Z</cp:lastPrinted>
  <dcterms:created xsi:type="dcterms:W3CDTF">2021-05-06T16:28:00Z</dcterms:created>
  <dcterms:modified xsi:type="dcterms:W3CDTF">2021-05-06T16:37:00Z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