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7209AE2B" w14:textId="6EF485D1"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0B48B3">
        <w:rPr>
          <w:rFonts w:ascii="Museo Sans 900" w:hAnsi="Museo Sans 900"/>
          <w:b/>
          <w:bCs/>
          <w:sz w:val="20"/>
          <w:szCs w:val="20"/>
          <w:lang w:eastAsia="es-ES"/>
        </w:rPr>
        <w:t>0074</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0B48B3">
        <w:rPr>
          <w:rFonts w:ascii="Museo Sans 300" w:hAnsi="Museo Sans 300"/>
          <w:sz w:val="20"/>
          <w:szCs w:val="20"/>
          <w:lang w:eastAsia="es-ES"/>
        </w:rPr>
        <w:t xml:space="preserve"> diez</w:t>
      </w:r>
      <w:r w:rsidRPr="00937F60">
        <w:rPr>
          <w:rFonts w:ascii="Museo Sans 300" w:hAnsi="Museo Sans 300"/>
          <w:sz w:val="20"/>
          <w:szCs w:val="20"/>
          <w:lang w:eastAsia="es-ES"/>
        </w:rPr>
        <w:t xml:space="preserve"> horas con</w:t>
      </w:r>
      <w:r w:rsidR="000B48B3">
        <w:rPr>
          <w:rFonts w:ascii="Museo Sans 300" w:hAnsi="Museo Sans 300"/>
          <w:sz w:val="20"/>
          <w:szCs w:val="20"/>
          <w:lang w:eastAsia="es-ES"/>
        </w:rPr>
        <w:t xml:space="preserve"> cincuenta</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0B48B3">
        <w:rPr>
          <w:rFonts w:ascii="Museo Sans 300" w:hAnsi="Museo Sans 300"/>
          <w:sz w:val="20"/>
          <w:szCs w:val="20"/>
          <w:lang w:eastAsia="es-ES"/>
        </w:rPr>
        <w:t xml:space="preserve"> veintinueve</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A500A2">
        <w:rPr>
          <w:rFonts w:ascii="Museo Sans 300" w:hAnsi="Museo Sans 300"/>
          <w:sz w:val="20"/>
          <w:szCs w:val="20"/>
          <w:lang w:eastAsia="es-ES"/>
        </w:rPr>
        <w:t>enero</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6103EB20"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CC4513">
        <w:rPr>
          <w:rFonts w:ascii="Museo Sans 300" w:eastAsia="Arial" w:hAnsi="Museo Sans 300"/>
          <w:sz w:val="20"/>
          <w:szCs w:val="20"/>
          <w:lang w:val="es-SV"/>
        </w:rPr>
        <w:t>día diecinueve</w:t>
      </w:r>
      <w:r w:rsidR="00796CA1">
        <w:rPr>
          <w:rFonts w:ascii="Museo Sans 300" w:eastAsia="Arial" w:hAnsi="Museo Sans 300"/>
          <w:sz w:val="20"/>
          <w:szCs w:val="20"/>
          <w:lang w:val="es-SV"/>
        </w:rPr>
        <w:t xml:space="preserve"> de diciembre</w:t>
      </w:r>
      <w:r w:rsidR="00F46D42">
        <w:rPr>
          <w:rFonts w:ascii="Museo Sans 300" w:eastAsia="Arial" w:hAnsi="Museo Sans 300"/>
          <w:sz w:val="20"/>
          <w:szCs w:val="20"/>
          <w:lang w:val="es-SV"/>
        </w:rPr>
        <w:t xml:space="preserve"> del año dos mil diecinueve</w:t>
      </w:r>
      <w:r w:rsidRPr="007011ED">
        <w:rPr>
          <w:rFonts w:ascii="Museo Sans 300" w:eastAsia="Arial" w:hAnsi="Museo Sans 300"/>
          <w:sz w:val="20"/>
          <w:szCs w:val="20"/>
          <w:lang w:val="es-SV"/>
        </w:rPr>
        <w:t xml:space="preserve">, </w:t>
      </w:r>
      <w:r w:rsidR="00CC4513">
        <w:rPr>
          <w:rFonts w:ascii="Museo Sans 300" w:eastAsia="Arial" w:hAnsi="Museo Sans 300"/>
          <w:sz w:val="20"/>
          <w:szCs w:val="20"/>
          <w:lang w:val="es-SV"/>
        </w:rPr>
        <w:t>la</w:t>
      </w:r>
      <w:r w:rsidR="00E10D82">
        <w:rPr>
          <w:rFonts w:ascii="Museo Sans 300" w:eastAsia="Arial" w:hAnsi="Museo Sans 300"/>
          <w:sz w:val="20"/>
          <w:szCs w:val="20"/>
          <w:lang w:val="es-SV"/>
        </w:rPr>
        <w:t xml:space="preserve"> seño</w:t>
      </w:r>
      <w:r w:rsidR="00796CA1">
        <w:rPr>
          <w:rFonts w:ascii="Museo Sans 300" w:eastAsia="Arial" w:hAnsi="Museo Sans 300"/>
          <w:sz w:val="20"/>
          <w:szCs w:val="20"/>
          <w:lang w:val="es-SV"/>
        </w:rPr>
        <w:t>r</w:t>
      </w:r>
      <w:r w:rsidR="00CC4513">
        <w:rPr>
          <w:rFonts w:ascii="Museo Sans 300" w:eastAsia="Arial" w:hAnsi="Museo Sans 300"/>
          <w:sz w:val="20"/>
          <w:szCs w:val="20"/>
          <w:lang w:val="es-SV"/>
        </w:rPr>
        <w:t xml:space="preserve">a </w:t>
      </w:r>
      <w:r w:rsidR="00012593">
        <w:rPr>
          <w:rFonts w:ascii="Museo Sans 300" w:eastAsia="Arial" w:hAnsi="Museo Sans 300"/>
          <w:sz w:val="20"/>
          <w:szCs w:val="20"/>
          <w:lang w:val="es-SV"/>
        </w:rPr>
        <w:t>+++</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796CA1">
        <w:rPr>
          <w:rFonts w:ascii="Museo Sans 300" w:eastAsia="Arial" w:hAnsi="Museo Sans 300"/>
          <w:sz w:val="20"/>
          <w:szCs w:val="20"/>
          <w:lang w:val="es-SV"/>
        </w:rPr>
        <w:t>a ca</w:t>
      </w:r>
      <w:r w:rsidR="00CC4513">
        <w:rPr>
          <w:rFonts w:ascii="Museo Sans 300" w:eastAsia="Arial" w:hAnsi="Museo Sans 300"/>
          <w:sz w:val="20"/>
          <w:szCs w:val="20"/>
          <w:lang w:val="es-SV"/>
        </w:rPr>
        <w:t>ntidad de DOSCIENTOS VEINTITRÉS 66</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CC4513">
        <w:rPr>
          <w:rFonts w:ascii="Museo Sans 300" w:eastAsia="Arial" w:hAnsi="Museo Sans 300"/>
          <w:sz w:val="20"/>
          <w:szCs w:val="20"/>
          <w:lang w:val="es-SV"/>
        </w:rPr>
        <w:t xml:space="preserve"> UNIDOS DE AMÉRICA (USD 223.66</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CC4513">
        <w:rPr>
          <w:rFonts w:ascii="Museo Sans 300" w:eastAsia="Arial" w:hAnsi="Museo Sans 300"/>
          <w:sz w:val="20"/>
          <w:szCs w:val="20"/>
          <w:lang w:val="es-SV"/>
        </w:rPr>
        <w:t xml:space="preserve"> identificado con el NIC </w:t>
      </w:r>
      <w:r w:rsidR="00012593">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660E64" w:rsidRDefault="00F35AAC" w:rsidP="00660E64">
      <w:pPr>
        <w:spacing w:after="0" w:line="240" w:lineRule="auto"/>
        <w:ind w:left="425"/>
        <w:rPr>
          <w:lang w:eastAsia="es-ES"/>
        </w:rPr>
      </w:pPr>
      <w:r w:rsidRPr="00660E64">
        <w:rPr>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06DC8392" w:rsidR="007011ED" w:rsidRPr="000B48B3" w:rsidRDefault="007011ED" w:rsidP="00C16BF1">
      <w:pPr>
        <w:spacing w:after="0" w:line="240" w:lineRule="auto"/>
        <w:ind w:left="426"/>
        <w:jc w:val="both"/>
        <w:rPr>
          <w:rFonts w:ascii="Museo Sans 300" w:hAnsi="Museo Sans 300"/>
          <w:sz w:val="20"/>
          <w:szCs w:val="20"/>
          <w:lang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C41F7C">
        <w:rPr>
          <w:rFonts w:ascii="Museo Sans 300" w:hAnsi="Museo Sans 300"/>
          <w:sz w:val="20"/>
          <w:szCs w:val="20"/>
          <w:lang w:val="es-ES" w:eastAsia="es-ES"/>
        </w:rPr>
        <w:t>009-2020-CAU, de fecha siete de enero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C16BF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7777777"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1AD9618B"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796CA1">
        <w:rPr>
          <w:rFonts w:ascii="Museo Sans 300" w:hAnsi="Museo Sans 300"/>
          <w:sz w:val="20"/>
          <w:szCs w:val="20"/>
          <w:lang w:val="es-ES" w:eastAsia="es-ES"/>
        </w:rPr>
        <w:t>EEO, S.A. de C.V.</w:t>
      </w:r>
      <w:r w:rsidR="00C41F7C">
        <w:rPr>
          <w:rFonts w:ascii="Museo Sans 300" w:hAnsi="Museo Sans 300"/>
          <w:sz w:val="20"/>
          <w:szCs w:val="20"/>
          <w:lang w:val="es-ES" w:eastAsia="es-ES"/>
        </w:rPr>
        <w:t xml:space="preserve"> y a la usuaria</w:t>
      </w:r>
      <w:r w:rsidRPr="419B105F">
        <w:rPr>
          <w:rFonts w:ascii="Museo Sans 300" w:hAnsi="Museo Sans 300"/>
          <w:sz w:val="20"/>
          <w:szCs w:val="20"/>
          <w:lang w:val="es-ES" w:eastAsia="es-ES"/>
        </w:rPr>
        <w:t xml:space="preserve"> </w:t>
      </w:r>
      <w:r w:rsidR="00C41F7C">
        <w:rPr>
          <w:rFonts w:ascii="Museo Sans 300" w:hAnsi="Museo Sans 300"/>
          <w:sz w:val="20"/>
          <w:szCs w:val="20"/>
          <w:lang w:val="es-ES" w:eastAsia="es-ES"/>
        </w:rPr>
        <w:t>el</w:t>
      </w:r>
      <w:r w:rsidRPr="419B105F">
        <w:rPr>
          <w:rFonts w:ascii="Museo Sans 300" w:hAnsi="Museo Sans 300"/>
          <w:sz w:val="20"/>
          <w:szCs w:val="20"/>
          <w:lang w:val="es-ES" w:eastAsia="es-ES"/>
        </w:rPr>
        <w:t xml:space="preserve"> día</w:t>
      </w:r>
      <w:r w:rsidR="00C41F7C">
        <w:rPr>
          <w:rFonts w:ascii="Museo Sans 300" w:hAnsi="Museo Sans 300"/>
          <w:sz w:val="20"/>
          <w:szCs w:val="20"/>
          <w:lang w:val="es-ES" w:eastAsia="es-ES"/>
        </w:rPr>
        <w:t xml:space="preserve"> diez de enero de dos mil veinte</w:t>
      </w:r>
      <w:r w:rsidRPr="419B105F">
        <w:rPr>
          <w:rFonts w:ascii="Museo Sans 300" w:hAnsi="Museo Sans 300"/>
          <w:sz w:val="20"/>
          <w:szCs w:val="20"/>
          <w:lang w:val="es-ES" w:eastAsia="es-ES"/>
        </w:rPr>
        <w:t xml:space="preserve">, por lo que el período para que la distribuidora se pronunciara finalizó el </w:t>
      </w:r>
      <w:r w:rsidR="00C41F7C">
        <w:rPr>
          <w:rFonts w:ascii="Museo Sans 300" w:hAnsi="Museo Sans 300"/>
          <w:sz w:val="20"/>
          <w:szCs w:val="20"/>
          <w:lang w:val="es-ES" w:eastAsia="es-ES"/>
        </w:rPr>
        <w:t>veinticuatro de enero de dicho año.</w:t>
      </w:r>
      <w:r w:rsidRPr="419B105F">
        <w:rPr>
          <w:rFonts w:ascii="Museo Sans 300" w:hAnsi="Museo Sans 300"/>
          <w:sz w:val="20"/>
          <w:szCs w:val="20"/>
          <w:lang w:val="es-ES" w:eastAsia="es-ES"/>
        </w:rPr>
        <w:t xml:space="preserve"> </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05FDD311" w14:textId="5FAB5E40" w:rsidR="00C16BF1"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C41F7C">
        <w:rPr>
          <w:rFonts w:ascii="Museo Sans 300" w:hAnsi="Museo Sans 300"/>
          <w:sz w:val="20"/>
          <w:szCs w:val="20"/>
          <w:lang w:val="es-ES" w:eastAsia="es-ES"/>
        </w:rPr>
        <w:t>día treinta y uno de enero de</w:t>
      </w:r>
      <w:r w:rsidR="004237BB">
        <w:rPr>
          <w:rFonts w:ascii="Museo Sans 300" w:hAnsi="Museo Sans 300"/>
          <w:sz w:val="20"/>
          <w:szCs w:val="20"/>
          <w:lang w:val="es-ES" w:eastAsia="es-ES"/>
        </w:rPr>
        <w:t xml:space="preserve"> dos mil de veinte</w:t>
      </w:r>
      <w:r>
        <w:rPr>
          <w:rFonts w:ascii="Museo Sans 300" w:hAnsi="Museo Sans 300"/>
          <w:sz w:val="20"/>
          <w:szCs w:val="20"/>
          <w:lang w:val="es-ES" w:eastAsia="es-ES"/>
        </w:rPr>
        <w:t>, el</w:t>
      </w:r>
      <w:r w:rsidRPr="001377A7">
        <w:rPr>
          <w:rFonts w:ascii="Museo Sans 300" w:hAnsi="Museo Sans 300"/>
          <w:sz w:val="20"/>
          <w:szCs w:val="20"/>
          <w:lang w:val="es-ES" w:eastAsia="es-ES"/>
        </w:rPr>
        <w:t xml:space="preserve"> ingeniero </w:t>
      </w:r>
      <w:r w:rsidR="00012593">
        <w:rPr>
          <w:rFonts w:ascii="Museo Sans 300" w:hAnsi="Museo Sans 300"/>
          <w:sz w:val="20"/>
          <w:szCs w:val="20"/>
          <w:lang w:val="es-ES" w:eastAsia="es-ES"/>
        </w:rPr>
        <w:t>+++</w:t>
      </w:r>
      <w:r w:rsidRPr="001377A7">
        <w:rPr>
          <w:rFonts w:ascii="Museo Sans 300" w:hAnsi="Museo Sans 300"/>
          <w:sz w:val="20"/>
          <w:szCs w:val="20"/>
          <w:lang w:val="es-ES" w:eastAsia="es-ES"/>
        </w:rPr>
        <w:t xml:space="preserve">, apoderado especial de la sociedad </w:t>
      </w:r>
      <w:r w:rsidR="00FA4A8B">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Pr>
          <w:rFonts w:ascii="Museo Sans 300" w:hAnsi="Museo Sans 300"/>
          <w:sz w:val="20"/>
          <w:szCs w:val="20"/>
          <w:lang w:eastAsia="es-ES"/>
        </w:rPr>
        <w:t xml:space="preserve">NIC </w:t>
      </w:r>
      <w:r w:rsidR="00012593">
        <w:rPr>
          <w:rFonts w:ascii="Museo Sans 300" w:hAnsi="Museo Sans 300"/>
          <w:sz w:val="20"/>
          <w:szCs w:val="20"/>
          <w:lang w:eastAsia="es-ES"/>
        </w:rPr>
        <w:t>+++</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3B3AADE6" w14:textId="77777777" w:rsidR="00C16BF1" w:rsidRDefault="00C16BF1" w:rsidP="00667087">
      <w:pPr>
        <w:spacing w:after="0" w:line="0" w:lineRule="atLeast"/>
        <w:ind w:left="426"/>
        <w:jc w:val="both"/>
        <w:rPr>
          <w:rFonts w:ascii="Museo Sans 300" w:hAnsi="Museo Sans 300"/>
          <w:sz w:val="20"/>
          <w:szCs w:val="20"/>
          <w:lang w:val="es-ES" w:eastAsia="es-ES"/>
        </w:rPr>
      </w:pPr>
    </w:p>
    <w:p w14:paraId="6603069D" w14:textId="7596F4CF"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7673CC6C" w14:textId="2AE8D087" w:rsidR="00631139" w:rsidRDefault="00FA4A8B"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0657C49A" w14:textId="2255037A"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012593">
        <w:rPr>
          <w:rFonts w:ascii="Museo Sans 300" w:hAnsi="Museo Sans 300"/>
          <w:sz w:val="20"/>
          <w:szCs w:val="20"/>
          <w:lang w:val="es-ES" w:eastAsia="es-SV"/>
        </w:rPr>
        <w:t>nstalados en el medidor +++</w:t>
      </w:r>
      <w:r w:rsidR="00631139">
        <w:rPr>
          <w:rFonts w:ascii="Museo Sans 300" w:hAnsi="Museo Sans 300"/>
          <w:sz w:val="20"/>
          <w:szCs w:val="20"/>
          <w:lang w:val="es-ES" w:eastAsia="es-SV"/>
        </w:rPr>
        <w:t>;</w:t>
      </w:r>
    </w:p>
    <w:p w14:paraId="0ED8883D" w14:textId="74D320D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C41F7C">
        <w:rPr>
          <w:rFonts w:ascii="Museo Sans 300" w:hAnsi="Museo Sans 300"/>
          <w:sz w:val="20"/>
          <w:szCs w:val="20"/>
          <w:lang w:val="es-ES" w:eastAsia="es-SV"/>
        </w:rPr>
        <w:t>ia de órdenes de ser</w:t>
      </w:r>
      <w:r w:rsidR="00012593">
        <w:rPr>
          <w:rFonts w:ascii="Museo Sans 300" w:hAnsi="Museo Sans 300"/>
          <w:sz w:val="20"/>
          <w:szCs w:val="20"/>
          <w:lang w:val="es-ES" w:eastAsia="es-SV"/>
        </w:rPr>
        <w:t>vicio número +++</w:t>
      </w:r>
      <w:r w:rsidR="00631139">
        <w:rPr>
          <w:rFonts w:ascii="Museo Sans 300" w:hAnsi="Museo Sans 300"/>
          <w:sz w:val="20"/>
          <w:szCs w:val="20"/>
          <w:lang w:val="es-ES" w:eastAsia="es-SV"/>
        </w:rPr>
        <w:t>;</w:t>
      </w:r>
    </w:p>
    <w:p w14:paraId="373C5805" w14:textId="7300BF61"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012593">
        <w:rPr>
          <w:rFonts w:ascii="Museo Sans 300" w:hAnsi="Museo Sans 300"/>
          <w:sz w:val="20"/>
          <w:szCs w:val="20"/>
          <w:lang w:val="es-ES" w:eastAsia="es-SV"/>
        </w:rPr>
        <w:t>regulares bajo la orden +++</w:t>
      </w:r>
      <w:r w:rsidR="00631139">
        <w:rPr>
          <w:rFonts w:ascii="Museo Sans 300" w:hAnsi="Museo Sans 300"/>
          <w:sz w:val="20"/>
          <w:szCs w:val="20"/>
          <w:lang w:val="es-ES" w:eastAsia="es-SV"/>
        </w:rPr>
        <w:t>;</w:t>
      </w:r>
    </w:p>
    <w:p w14:paraId="0D6A3555" w14:textId="0E8E581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memoria de cálculo del cobro de Energía no Registrada</w:t>
      </w:r>
      <w:r w:rsidR="00631139">
        <w:rPr>
          <w:rFonts w:ascii="Museo Sans 300" w:hAnsi="Museo Sans 300"/>
          <w:sz w:val="20"/>
          <w:szCs w:val="20"/>
          <w:lang w:val="es-ES" w:eastAsia="es-SV"/>
        </w:rPr>
        <w:t>;</w:t>
      </w:r>
    </w:p>
    <w:p w14:paraId="05D5D0CF" w14:textId="31782E3B" w:rsidR="00581738"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acuse de notificación de expediente a usuario;</w:t>
      </w:r>
      <w:r w:rsidR="00C41F7C">
        <w:rPr>
          <w:rFonts w:ascii="Museo Sans 300" w:hAnsi="Museo Sans 300"/>
          <w:sz w:val="20"/>
          <w:szCs w:val="20"/>
          <w:lang w:val="es-ES" w:eastAsia="es-SV"/>
        </w:rPr>
        <w:t xml:space="preserve"> y,</w:t>
      </w:r>
    </w:p>
    <w:p w14:paraId="5301998B" w14:textId="3A4C8C4A" w:rsidR="00631139" w:rsidRPr="00297E9D"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2E23C931" w:rsidR="007011ED" w:rsidRDefault="00F46D42" w:rsidP="007011ED">
      <w:pPr>
        <w:spacing w:after="0" w:line="240" w:lineRule="auto"/>
        <w:ind w:left="426"/>
        <w:jc w:val="both"/>
        <w:rPr>
          <w:rFonts w:ascii="Museo Sans 300" w:eastAsia="Museo Sans 300" w:hAnsi="Museo Sans 300" w:cs="Museo Sans 300"/>
          <w:sz w:val="20"/>
          <w:szCs w:val="20"/>
          <w:lang w:val="es-ES"/>
        </w:rPr>
      </w:pPr>
      <w:r w:rsidRPr="5D0806F6">
        <w:rPr>
          <w:rFonts w:ascii="Museo Sans 300" w:eastAsia="Museo Sans 300" w:hAnsi="Museo Sans 300" w:cs="Museo Sans 300"/>
          <w:sz w:val="20"/>
          <w:szCs w:val="20"/>
          <w:lang w:val="es-ES"/>
        </w:rPr>
        <w:t>M</w:t>
      </w:r>
      <w:r w:rsidR="007011ED" w:rsidRPr="5D0806F6">
        <w:rPr>
          <w:rFonts w:ascii="Museo Sans 300" w:eastAsia="Museo Sans 300" w:hAnsi="Museo Sans 300" w:cs="Museo Sans 300"/>
          <w:sz w:val="20"/>
          <w:szCs w:val="20"/>
          <w:lang w:val="es-ES"/>
        </w:rPr>
        <w:t xml:space="preserve">ediante memorando N.° </w:t>
      </w:r>
      <w:r w:rsidR="001A4CCC" w:rsidRPr="5D0806F6">
        <w:rPr>
          <w:rFonts w:ascii="Museo Sans 300" w:eastAsia="Museo Sans 300" w:hAnsi="Museo Sans 300" w:cs="Museo Sans 300"/>
          <w:sz w:val="20"/>
          <w:szCs w:val="20"/>
          <w:lang w:val="es-ES"/>
        </w:rPr>
        <w:t>HA/CAU-109</w:t>
      </w:r>
      <w:r w:rsidR="00994F9C" w:rsidRPr="5D0806F6">
        <w:rPr>
          <w:rFonts w:ascii="Museo Sans 300" w:eastAsia="Museo Sans 300" w:hAnsi="Museo Sans 300" w:cs="Museo Sans 300"/>
          <w:sz w:val="20"/>
          <w:szCs w:val="20"/>
          <w:lang w:val="es-ES"/>
        </w:rPr>
        <w:t>/2020</w:t>
      </w:r>
      <w:r w:rsidR="00A177BE">
        <w:rPr>
          <w:rFonts w:ascii="Museo Sans 300" w:eastAsia="Museo Sans 300" w:hAnsi="Museo Sans 300" w:cs="Museo Sans 300"/>
          <w:sz w:val="20"/>
          <w:szCs w:val="20"/>
          <w:lang w:val="es-ES"/>
        </w:rPr>
        <w:t>,</w:t>
      </w:r>
      <w:r w:rsidR="007011ED" w:rsidRPr="5D0806F6">
        <w:rPr>
          <w:rFonts w:ascii="Museo Sans 300" w:eastAsia="Museo Sans 300" w:hAnsi="Museo Sans 300" w:cs="Museo Sans 300"/>
          <w:sz w:val="20"/>
          <w:szCs w:val="20"/>
          <w:lang w:val="es-ES"/>
        </w:rPr>
        <w:t xml:space="preserve"> de fec</w:t>
      </w:r>
      <w:r w:rsidR="001A4CCC" w:rsidRPr="5D0806F6">
        <w:rPr>
          <w:rFonts w:ascii="Museo Sans 300" w:eastAsia="Museo Sans 300" w:hAnsi="Museo Sans 300" w:cs="Museo Sans 300"/>
          <w:sz w:val="20"/>
          <w:szCs w:val="20"/>
          <w:lang w:val="es-ES"/>
        </w:rPr>
        <w:t>ha tres de febrero</w:t>
      </w:r>
      <w:r w:rsidR="00297E9D" w:rsidRPr="5D0806F6">
        <w:rPr>
          <w:rFonts w:ascii="Museo Sans 300" w:eastAsia="Museo Sans 300" w:hAnsi="Museo Sans 300" w:cs="Museo Sans 300"/>
          <w:sz w:val="20"/>
          <w:szCs w:val="20"/>
          <w:lang w:val="es-ES"/>
        </w:rPr>
        <w:t xml:space="preserve"> </w:t>
      </w:r>
      <w:r w:rsidR="007011ED" w:rsidRPr="5D0806F6">
        <w:rPr>
          <w:rFonts w:ascii="Museo Sans 300" w:eastAsia="Museo Sans 300" w:hAnsi="Museo Sans 300" w:cs="Museo Sans 300"/>
          <w:sz w:val="20"/>
          <w:szCs w:val="20"/>
          <w:lang w:val="es-ES"/>
        </w:rPr>
        <w:t>de</w:t>
      </w:r>
      <w:r w:rsidR="00541BD7" w:rsidRPr="5D0806F6">
        <w:rPr>
          <w:rFonts w:ascii="Museo Sans 300" w:eastAsia="Museo Sans 300" w:hAnsi="Museo Sans 300" w:cs="Museo Sans 300"/>
          <w:sz w:val="20"/>
          <w:szCs w:val="20"/>
          <w:lang w:val="es-ES"/>
        </w:rPr>
        <w:t xml:space="preserve">l año </w:t>
      </w:r>
      <w:r w:rsidR="00A71C3F" w:rsidRPr="5D0806F6">
        <w:rPr>
          <w:rFonts w:ascii="Museo Sans 300" w:eastAsia="Museo Sans 300" w:hAnsi="Museo Sans 300" w:cs="Museo Sans 300"/>
          <w:sz w:val="20"/>
          <w:szCs w:val="20"/>
          <w:lang w:val="es-ES"/>
        </w:rPr>
        <w:t>dos mil veinte</w:t>
      </w:r>
      <w:r w:rsidR="007011ED" w:rsidRPr="5D0806F6">
        <w:rPr>
          <w:rFonts w:ascii="Museo Sans 300" w:eastAsia="Museo Sans 300" w:hAnsi="Museo Sans 300" w:cs="Museo Sans 300"/>
          <w:sz w:val="20"/>
          <w:szCs w:val="20"/>
          <w:lang w:val="es-ES"/>
        </w:rPr>
        <w:t xml:space="preserve">, el CAU informó que no era necesaria la contratación de un perito externo para la solución del presente </w:t>
      </w:r>
      <w:r w:rsidR="00A177BE">
        <w:rPr>
          <w:rFonts w:ascii="Museo Sans 300" w:eastAsia="Museo Sans 300" w:hAnsi="Museo Sans 300" w:cs="Museo Sans 300"/>
          <w:sz w:val="20"/>
          <w:szCs w:val="20"/>
          <w:lang w:val="es-ES"/>
        </w:rPr>
        <w:t>reclamo</w:t>
      </w:r>
      <w:r w:rsidR="007011ED" w:rsidRPr="5D0806F6">
        <w:rPr>
          <w:rFonts w:ascii="Museo Sans 300" w:eastAsia="Museo Sans 300" w:hAnsi="Museo Sans 300" w:cs="Museo Sans 300"/>
          <w:sz w:val="20"/>
          <w:szCs w:val="20"/>
          <w:lang w:val="es-ES"/>
        </w:rPr>
        <w:t>, debido que se contaba con los recursos técnicos necesarios para realizar la investigación correspondiente.</w:t>
      </w:r>
    </w:p>
    <w:p w14:paraId="4C6420F5" w14:textId="77777777" w:rsidR="007011ED" w:rsidRPr="001377A7" w:rsidRDefault="007011ED" w:rsidP="007011ED">
      <w:pPr>
        <w:spacing w:after="0" w:line="240" w:lineRule="auto"/>
        <w:ind w:left="426"/>
        <w:jc w:val="both"/>
        <w:rPr>
          <w:rFonts w:ascii="Museo Sans 300" w:eastAsia="Museo Sans 300" w:hAnsi="Museo Sans 300" w:cs="Museo Sans 300"/>
          <w:sz w:val="20"/>
          <w:szCs w:val="20"/>
          <w:lang w:val="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lastRenderedPageBreak/>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13CD8CFA" w14:textId="208A0924"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7C456D">
        <w:rPr>
          <w:rFonts w:ascii="Museo Sans 300" w:hAnsi="Museo Sans 300"/>
          <w:sz w:val="20"/>
          <w:szCs w:val="20"/>
          <w:lang w:val="es-ES" w:eastAsia="es-ES"/>
        </w:rPr>
        <w:t>223</w:t>
      </w:r>
      <w:r>
        <w:rPr>
          <w:rFonts w:ascii="Museo Sans 300" w:hAnsi="Museo Sans 300"/>
          <w:sz w:val="20"/>
          <w:szCs w:val="20"/>
          <w:lang w:val="es-ES" w:eastAsia="es-ES"/>
        </w:rPr>
        <w:t xml:space="preserve">-2020-CAU de fecha </w:t>
      </w:r>
      <w:r w:rsidR="007C456D">
        <w:rPr>
          <w:rFonts w:ascii="Museo Sans 300" w:hAnsi="Museo Sans 300"/>
          <w:sz w:val="20"/>
          <w:szCs w:val="20"/>
          <w:lang w:val="es-ES" w:eastAsia="es-ES"/>
        </w:rPr>
        <w:t>once de febrero</w:t>
      </w:r>
      <w:r>
        <w:rPr>
          <w:rFonts w:ascii="Museo Sans 300" w:hAnsi="Museo Sans 300"/>
          <w:sz w:val="20"/>
          <w:szCs w:val="20"/>
          <w:lang w:val="es-ES" w:eastAsia="es-ES"/>
        </w:rPr>
        <w:t xml:space="preserve"> de</w:t>
      </w:r>
      <w:r w:rsidR="00A141AA">
        <w:rPr>
          <w:rFonts w:ascii="Museo Sans 300" w:hAnsi="Museo Sans 300"/>
          <w:sz w:val="20"/>
          <w:szCs w:val="20"/>
          <w:lang w:val="es-ES" w:eastAsia="es-ES"/>
        </w:rPr>
        <w:t>l</w:t>
      </w:r>
      <w:r w:rsidR="001A4CCC">
        <w:rPr>
          <w:rFonts w:ascii="Museo Sans 300" w:hAnsi="Museo Sans 300"/>
          <w:sz w:val="20"/>
          <w:szCs w:val="20"/>
          <w:lang w:val="es-ES" w:eastAsia="es-ES"/>
        </w:rPr>
        <w:t xml:space="preserv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sidR="003578C1">
        <w:rPr>
          <w:rFonts w:ascii="Museo Sans 300" w:hAnsi="Museo Sans 300"/>
          <w:sz w:val="20"/>
          <w:szCs w:val="20"/>
          <w:lang w:val="es-ES" w:eastAsia="es-ES"/>
        </w:rPr>
        <w:t>se abrió a pruebas el pr</w:t>
      </w:r>
      <w:r w:rsidR="007C456D">
        <w:rPr>
          <w:rFonts w:ascii="Museo Sans 300" w:hAnsi="Museo Sans 300"/>
          <w:sz w:val="20"/>
          <w:szCs w:val="20"/>
          <w:lang w:val="es-ES" w:eastAsia="es-ES"/>
        </w:rPr>
        <w:t>esente procedimiento para que la</w:t>
      </w:r>
      <w:r w:rsidR="00B60E3F">
        <w:rPr>
          <w:rFonts w:ascii="Museo Sans 300" w:hAnsi="Museo Sans 300"/>
          <w:sz w:val="20"/>
          <w:szCs w:val="20"/>
          <w:lang w:val="es-ES" w:eastAsia="es-ES"/>
        </w:rPr>
        <w:t xml:space="preserve"> seño</w:t>
      </w:r>
      <w:r w:rsidR="00994F9C">
        <w:rPr>
          <w:rFonts w:ascii="Museo Sans 300" w:hAnsi="Museo Sans 300"/>
          <w:sz w:val="20"/>
          <w:szCs w:val="20"/>
          <w:lang w:val="es-ES" w:eastAsia="es-ES"/>
        </w:rPr>
        <w:t>r</w:t>
      </w:r>
      <w:r w:rsidR="007C456D">
        <w:rPr>
          <w:rFonts w:ascii="Museo Sans 300" w:hAnsi="Museo Sans 300"/>
          <w:sz w:val="20"/>
          <w:szCs w:val="20"/>
          <w:lang w:val="es-ES" w:eastAsia="es-ES"/>
        </w:rPr>
        <w:t xml:space="preserve">a </w:t>
      </w:r>
      <w:r w:rsidR="00012593">
        <w:rPr>
          <w:rFonts w:ascii="Museo Sans 300" w:hAnsi="Museo Sans 300"/>
          <w:sz w:val="20"/>
          <w:szCs w:val="20"/>
          <w:lang w:val="es-ES" w:eastAsia="es-ES"/>
        </w:rPr>
        <w:t>+++</w:t>
      </w:r>
      <w:r w:rsidR="00994F9C">
        <w:rPr>
          <w:rFonts w:ascii="Museo Sans 300" w:hAnsi="Museo Sans 300"/>
          <w:sz w:val="20"/>
          <w:szCs w:val="20"/>
          <w:lang w:val="es-ES" w:eastAsia="es-ES"/>
        </w:rPr>
        <w:t xml:space="preserve"> y la sociedad EEO, S.A. de C.V</w:t>
      </w:r>
      <w:r w:rsidR="00B60E3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presentaran las que estimaran pertinentes.</w:t>
      </w:r>
    </w:p>
    <w:p w14:paraId="4FA61043" w14:textId="77777777"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p>
    <w:p w14:paraId="30CAB215" w14:textId="1EFB9BDE"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w:t>
      </w:r>
      <w:r w:rsidR="00B60E3F">
        <w:rPr>
          <w:rFonts w:ascii="Museo Sans 300" w:hAnsi="Museo Sans 300"/>
          <w:sz w:val="20"/>
          <w:szCs w:val="20"/>
          <w:lang w:val="es-ES_tradnl" w:eastAsia="es-ES"/>
        </w:rPr>
        <w:t xml:space="preserve"> la d</w:t>
      </w:r>
      <w:r w:rsidR="007C456D">
        <w:rPr>
          <w:rFonts w:ascii="Museo Sans 300" w:hAnsi="Museo Sans 300"/>
          <w:sz w:val="20"/>
          <w:szCs w:val="20"/>
          <w:lang w:val="es-ES_tradnl" w:eastAsia="es-ES"/>
        </w:rPr>
        <w:t>istribuidora y a la usuaria los días diecisiete y veinte de febrero</w:t>
      </w:r>
      <w:r>
        <w:rPr>
          <w:rFonts w:ascii="Museo Sans 300" w:hAnsi="Museo Sans 300"/>
          <w:sz w:val="20"/>
          <w:szCs w:val="20"/>
          <w:lang w:val="es-ES_tradnl" w:eastAsia="es-ES"/>
        </w:rPr>
        <w:t xml:space="preserve"> de</w:t>
      </w:r>
      <w:r w:rsidR="00A04CDC">
        <w:rPr>
          <w:rFonts w:ascii="Museo Sans 300" w:hAnsi="Museo Sans 300"/>
          <w:sz w:val="20"/>
          <w:szCs w:val="20"/>
          <w:lang w:val="es-ES_tradnl" w:eastAsia="es-ES"/>
        </w:rPr>
        <w:t>l</w:t>
      </w:r>
      <w:r>
        <w:rPr>
          <w:rFonts w:ascii="Museo Sans 300" w:hAnsi="Museo Sans 300"/>
          <w:sz w:val="20"/>
          <w:szCs w:val="20"/>
          <w:lang w:val="es-ES_tradnl" w:eastAsia="es-ES"/>
        </w:rPr>
        <w:t xml:space="preserve"> año</w:t>
      </w:r>
      <w:r w:rsidR="00A04CDC">
        <w:rPr>
          <w:rFonts w:ascii="Museo Sans 300" w:hAnsi="Museo Sans 300"/>
          <w:sz w:val="20"/>
          <w:szCs w:val="20"/>
          <w:lang w:val="es-ES_tradnl" w:eastAsia="es-ES"/>
        </w:rPr>
        <w:t xml:space="preserve"> dos mil veinte</w:t>
      </w:r>
      <w:r>
        <w:rPr>
          <w:rFonts w:ascii="Museo Sans 300" w:hAnsi="Museo Sans 300"/>
          <w:sz w:val="20"/>
          <w:szCs w:val="20"/>
          <w:lang w:val="es-ES_tradnl" w:eastAsia="es-ES"/>
        </w:rPr>
        <w:t>,</w:t>
      </w:r>
      <w:r w:rsidR="00994F9C">
        <w:rPr>
          <w:rFonts w:ascii="Museo Sans 300" w:hAnsi="Museo Sans 300"/>
          <w:sz w:val="20"/>
          <w:szCs w:val="20"/>
          <w:lang w:val="es-ES_tradnl" w:eastAsia="es-ES"/>
        </w:rPr>
        <w:t xml:space="preserve"> respectivamente,</w:t>
      </w:r>
      <w:r>
        <w:rPr>
          <w:rFonts w:ascii="Museo Sans 300" w:hAnsi="Museo Sans 300"/>
          <w:sz w:val="20"/>
          <w:szCs w:val="20"/>
          <w:lang w:val="es-ES_tradnl" w:eastAsia="es-ES"/>
        </w:rPr>
        <w:t xml:space="preserve"> por lo que el pl</w:t>
      </w:r>
      <w:r w:rsidR="00994F9C">
        <w:rPr>
          <w:rFonts w:ascii="Museo Sans 300" w:hAnsi="Museo Sans 300"/>
          <w:sz w:val="20"/>
          <w:szCs w:val="20"/>
          <w:lang w:val="es-ES_tradnl" w:eastAsia="es-ES"/>
        </w:rPr>
        <w:t>azo para pronunciarse venció</w:t>
      </w:r>
      <w:r w:rsidR="00C16BF1">
        <w:rPr>
          <w:rFonts w:ascii="Museo Sans 300" w:hAnsi="Museo Sans 300"/>
          <w:sz w:val="20"/>
          <w:szCs w:val="20"/>
          <w:lang w:val="es-ES_tradnl" w:eastAsia="es-ES"/>
        </w:rPr>
        <w:t>, en el mismo orden,</w:t>
      </w:r>
      <w:r w:rsidR="00994F9C">
        <w:rPr>
          <w:rFonts w:ascii="Museo Sans 300" w:hAnsi="Museo Sans 300"/>
          <w:sz w:val="20"/>
          <w:szCs w:val="20"/>
          <w:lang w:val="es-ES_tradnl" w:eastAsia="es-ES"/>
        </w:rPr>
        <w:t xml:space="preserve"> los</w:t>
      </w:r>
      <w:r w:rsidR="00B60E3F">
        <w:rPr>
          <w:rFonts w:ascii="Museo Sans 300" w:hAnsi="Museo Sans 300"/>
          <w:sz w:val="20"/>
          <w:szCs w:val="20"/>
          <w:lang w:val="es-ES_tradnl" w:eastAsia="es-ES"/>
        </w:rPr>
        <w:t xml:space="preserve"> día</w:t>
      </w:r>
      <w:r w:rsidR="007C456D">
        <w:rPr>
          <w:rFonts w:ascii="Museo Sans 300" w:hAnsi="Museo Sans 300"/>
          <w:sz w:val="20"/>
          <w:szCs w:val="20"/>
          <w:lang w:val="es-ES_tradnl" w:eastAsia="es-ES"/>
        </w:rPr>
        <w:t xml:space="preserve">s </w:t>
      </w:r>
      <w:r w:rsidR="008D1F56">
        <w:rPr>
          <w:rFonts w:ascii="Museo Sans 300" w:hAnsi="Museo Sans 300"/>
          <w:sz w:val="20"/>
          <w:szCs w:val="20"/>
          <w:lang w:val="es-ES_tradnl" w:eastAsia="es-ES"/>
        </w:rPr>
        <w:t>dieciséis</w:t>
      </w:r>
      <w:r w:rsidR="00994F9C">
        <w:rPr>
          <w:rFonts w:ascii="Museo Sans 300" w:hAnsi="Museo Sans 300"/>
          <w:sz w:val="20"/>
          <w:szCs w:val="20"/>
          <w:lang w:val="es-ES_tradnl" w:eastAsia="es-ES"/>
        </w:rPr>
        <w:t xml:space="preserve"> y</w:t>
      </w:r>
      <w:r w:rsidR="007C456D">
        <w:rPr>
          <w:rFonts w:ascii="Museo Sans 300" w:hAnsi="Museo Sans 300"/>
          <w:sz w:val="20"/>
          <w:szCs w:val="20"/>
          <w:lang w:val="es-ES_tradnl" w:eastAsia="es-ES"/>
        </w:rPr>
        <w:t xml:space="preserve"> diecinueve de marzo de dicho año</w:t>
      </w:r>
      <w:r w:rsidR="00C16BF1">
        <w:rPr>
          <w:rFonts w:ascii="Museo Sans 300" w:hAnsi="Museo Sans 300"/>
          <w:sz w:val="20"/>
          <w:szCs w:val="20"/>
          <w:lang w:val="es-ES_tradnl" w:eastAsia="es-ES"/>
        </w:rPr>
        <w:t>.</w:t>
      </w:r>
    </w:p>
    <w:p w14:paraId="6B1E9E00" w14:textId="77777777"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p>
    <w:p w14:paraId="377B3BCB" w14:textId="502E0BFB" w:rsidR="007011ED" w:rsidRPr="00935DD2" w:rsidRDefault="007011ED" w:rsidP="007011ED">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Pr>
          <w:rFonts w:ascii="Museo Sans 300" w:hAnsi="Museo Sans 300"/>
          <w:sz w:val="20"/>
          <w:szCs w:val="20"/>
          <w:lang w:val="es-ES" w:eastAsia="es-ES"/>
        </w:rPr>
        <w:t xml:space="preserve"> día </w:t>
      </w:r>
      <w:r w:rsidR="007C456D">
        <w:rPr>
          <w:rFonts w:ascii="Museo Sans 300" w:hAnsi="Museo Sans 300"/>
          <w:sz w:val="20"/>
          <w:szCs w:val="20"/>
          <w:lang w:val="es-ES" w:eastAsia="es-ES"/>
        </w:rPr>
        <w:t>diez de marzo</w:t>
      </w:r>
      <w:r>
        <w:rPr>
          <w:rFonts w:ascii="Museo Sans 300" w:hAnsi="Museo Sans 300"/>
          <w:sz w:val="20"/>
          <w:szCs w:val="20"/>
          <w:lang w:val="es-ES" w:eastAsia="es-ES"/>
        </w:rPr>
        <w:t xml:space="preserve"> de</w:t>
      </w:r>
      <w:r w:rsidR="00BB1159">
        <w:rPr>
          <w:rFonts w:ascii="Museo Sans 300" w:hAnsi="Museo Sans 300"/>
          <w:sz w:val="20"/>
          <w:szCs w:val="20"/>
          <w:lang w:val="es-ES" w:eastAsia="es-ES"/>
        </w:rPr>
        <w:t>l</w:t>
      </w:r>
      <w:r>
        <w:rPr>
          <w:rFonts w:ascii="Museo Sans 300" w:hAnsi="Museo Sans 300"/>
          <w:sz w:val="20"/>
          <w:szCs w:val="20"/>
          <w:lang w:val="es-ES" w:eastAsia="es-ES"/>
        </w:rPr>
        <w:t xml:space="preserve"> año</w:t>
      </w:r>
      <w:r w:rsidR="00BB1159">
        <w:rPr>
          <w:rFonts w:ascii="Museo Sans 300" w:hAnsi="Museo Sans 300"/>
          <w:sz w:val="20"/>
          <w:szCs w:val="20"/>
          <w:lang w:val="es-ES" w:eastAsia="es-ES"/>
        </w:rPr>
        <w:t xml:space="preserve"> dos mil veinte</w:t>
      </w:r>
      <w:r>
        <w:rPr>
          <w:rFonts w:ascii="Museo Sans 300" w:hAnsi="Museo Sans 300"/>
          <w:sz w:val="20"/>
          <w:szCs w:val="20"/>
          <w:lang w:val="es-ES" w:eastAsia="es-ES"/>
        </w:rPr>
        <w:t xml:space="preserve">, el </w:t>
      </w:r>
      <w:r w:rsidRPr="00935DD2">
        <w:rPr>
          <w:rFonts w:ascii="Museo Sans 300" w:hAnsi="Museo Sans 300"/>
          <w:sz w:val="20"/>
          <w:szCs w:val="20"/>
          <w:lang w:val="es-ES" w:eastAsia="es-ES"/>
        </w:rPr>
        <w:t>ingeniero </w:t>
      </w:r>
      <w:r w:rsidR="00012593">
        <w:rPr>
          <w:rFonts w:ascii="Museo Sans 300" w:hAnsi="Museo Sans 300"/>
          <w:sz w:val="20"/>
          <w:szCs w:val="20"/>
          <w:lang w:val="es-ES" w:eastAsia="es-ES"/>
        </w:rPr>
        <w:t>+++</w:t>
      </w:r>
      <w:r w:rsidRPr="00935DD2">
        <w:rPr>
          <w:rFonts w:ascii="Museo Sans 300" w:hAnsi="Museo Sans 300"/>
          <w:sz w:val="20"/>
          <w:szCs w:val="20"/>
          <w:lang w:val="es-ES" w:eastAsia="es-ES"/>
        </w:rPr>
        <w:t xml:space="preserve">, </w:t>
      </w:r>
      <w:r w:rsidRPr="00982641">
        <w:rPr>
          <w:rFonts w:ascii="Museo Sans 300" w:hAnsi="Museo Sans 300"/>
          <w:sz w:val="20"/>
          <w:szCs w:val="20"/>
          <w:lang w:val="es-ES" w:eastAsia="es-ES"/>
        </w:rPr>
        <w:t>ap</w:t>
      </w:r>
      <w:r w:rsidR="00083A19">
        <w:rPr>
          <w:rFonts w:ascii="Museo Sans 300" w:hAnsi="Museo Sans 300"/>
          <w:sz w:val="20"/>
          <w:szCs w:val="20"/>
          <w:lang w:val="es-ES" w:eastAsia="es-ES"/>
        </w:rPr>
        <w:t>oderado especial de la sociedad EEO, S.A. de C.V.,</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Por su parte, </w:t>
      </w:r>
      <w:r w:rsidR="007C456D">
        <w:rPr>
          <w:rFonts w:ascii="Museo Sans 300" w:hAnsi="Museo Sans 300"/>
          <w:sz w:val="20"/>
          <w:szCs w:val="20"/>
          <w:lang w:val="es-ES" w:eastAsia="es-ES"/>
        </w:rPr>
        <w:t>la</w:t>
      </w:r>
      <w:r w:rsidR="00083A19">
        <w:rPr>
          <w:rFonts w:ascii="Museo Sans 300" w:hAnsi="Museo Sans 300"/>
          <w:sz w:val="20"/>
          <w:szCs w:val="20"/>
          <w:lang w:val="es-ES" w:eastAsia="es-ES"/>
        </w:rPr>
        <w:t xml:space="preserve"> señor</w:t>
      </w:r>
      <w:r w:rsidR="007C456D">
        <w:rPr>
          <w:rFonts w:ascii="Museo Sans 300" w:hAnsi="Museo Sans 300"/>
          <w:sz w:val="20"/>
          <w:szCs w:val="20"/>
          <w:lang w:val="es-ES" w:eastAsia="es-ES"/>
        </w:rPr>
        <w:t xml:space="preserve">a </w:t>
      </w:r>
      <w:r w:rsidR="00012593">
        <w:rPr>
          <w:rFonts w:ascii="Museo Sans 300" w:hAnsi="Museo Sans 300"/>
          <w:sz w:val="20"/>
          <w:szCs w:val="20"/>
          <w:lang w:val="es-ES" w:eastAsia="es-ES"/>
        </w:rPr>
        <w:t>+++</w:t>
      </w:r>
      <w:r w:rsidRPr="00935DD2">
        <w:rPr>
          <w:rFonts w:ascii="Museo Sans 300" w:hAnsi="Museo Sans 300"/>
          <w:sz w:val="20"/>
          <w:szCs w:val="20"/>
          <w:lang w:val="es-ES" w:eastAsia="es-ES"/>
        </w:rPr>
        <w:t> no hizo uso del derecho de defensa otorgado.</w:t>
      </w:r>
      <w:r w:rsidRPr="00935DD2">
        <w:rPr>
          <w:rFonts w:ascii="Museo Sans 300" w:hAnsi="Museo Sans 300"/>
          <w:sz w:val="20"/>
          <w:szCs w:val="20"/>
          <w:lang w:eastAsia="es-ES"/>
        </w:rPr>
        <w:t> </w:t>
      </w:r>
    </w:p>
    <w:p w14:paraId="44EAFD9C" w14:textId="77777777" w:rsidR="00F35AAC" w:rsidRPr="00937F60" w:rsidRDefault="00F35AAC" w:rsidP="00F35AAC">
      <w:pPr>
        <w:tabs>
          <w:tab w:val="num" w:pos="567"/>
        </w:tabs>
        <w:spacing w:after="0" w:line="240" w:lineRule="auto"/>
        <w:jc w:val="both"/>
        <w:rPr>
          <w:rFonts w:ascii="Museo Sans 300" w:hAnsi="Museo Sans 300"/>
          <w:sz w:val="20"/>
          <w:szCs w:val="20"/>
          <w:lang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186BA5E9"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8D1F56">
        <w:rPr>
          <w:rFonts w:ascii="Museo Sans 300" w:hAnsi="Museo Sans 300"/>
          <w:sz w:val="20"/>
          <w:szCs w:val="20"/>
          <w:lang w:eastAsia="es-ES"/>
        </w:rPr>
        <w:t>504</w:t>
      </w:r>
      <w:r w:rsidR="00C5009B">
        <w:rPr>
          <w:rFonts w:ascii="Museo Sans 300" w:hAnsi="Museo Sans 300"/>
          <w:sz w:val="20"/>
          <w:szCs w:val="20"/>
          <w:lang w:eastAsia="es-ES"/>
        </w:rPr>
        <w:t>-2020</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8D1F56">
        <w:rPr>
          <w:rFonts w:ascii="Museo Sans 300" w:hAnsi="Museo Sans 300"/>
          <w:sz w:val="20"/>
          <w:szCs w:val="20"/>
          <w:lang w:eastAsia="es-ES"/>
        </w:rPr>
        <w:t>veintisiete</w:t>
      </w:r>
      <w:r w:rsidR="000502AB">
        <w:rPr>
          <w:rFonts w:ascii="Museo Sans 300" w:hAnsi="Museo Sans 300"/>
          <w:sz w:val="20"/>
          <w:szCs w:val="20"/>
          <w:lang w:eastAsia="es-ES"/>
        </w:rPr>
        <w:t xml:space="preserve"> de marzo</w:t>
      </w:r>
      <w:r w:rsidR="00C5009B">
        <w:rPr>
          <w:rFonts w:ascii="Museo Sans 300" w:hAnsi="Museo Sans 300"/>
          <w:sz w:val="20"/>
          <w:szCs w:val="20"/>
          <w:lang w:eastAsia="es-ES"/>
        </w:rPr>
        <w:t xml:space="preserve"> de dos mil 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012593">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27840610"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8D1F56">
        <w:rPr>
          <w:rFonts w:ascii="Museo Sans 300" w:eastAsia="Calibri" w:hAnsi="Museo Sans 300"/>
          <w:sz w:val="20"/>
          <w:szCs w:val="20"/>
          <w:lang w:eastAsia="es-SV"/>
        </w:rPr>
        <w:t xml:space="preserve"> y a la usuaria los</w:t>
      </w:r>
      <w:r w:rsidR="000502AB">
        <w:rPr>
          <w:rFonts w:ascii="Museo Sans 300" w:eastAsia="Calibri" w:hAnsi="Museo Sans 300"/>
          <w:sz w:val="20"/>
          <w:szCs w:val="20"/>
          <w:lang w:eastAsia="es-SV"/>
        </w:rPr>
        <w:t xml:space="preserve"> día</w:t>
      </w:r>
      <w:r w:rsidR="008D1F56">
        <w:rPr>
          <w:rFonts w:ascii="Museo Sans 300" w:eastAsia="Calibri" w:hAnsi="Museo Sans 300"/>
          <w:sz w:val="20"/>
          <w:szCs w:val="20"/>
          <w:lang w:eastAsia="es-SV"/>
        </w:rPr>
        <w:t>s veintidós de abril y veintinueve de mayo</w:t>
      </w:r>
      <w:r w:rsidR="00AA18DA">
        <w:rPr>
          <w:rFonts w:ascii="Museo Sans 300" w:eastAsia="Calibri" w:hAnsi="Museo Sans 300"/>
          <w:sz w:val="20"/>
          <w:szCs w:val="20"/>
          <w:lang w:eastAsia="es-SV"/>
        </w:rPr>
        <w:t xml:space="preserve"> de dos mil </w:t>
      </w:r>
      <w:r w:rsidR="00C5009B">
        <w:rPr>
          <w:rFonts w:ascii="Museo Sans 300" w:eastAsia="Calibri" w:hAnsi="Museo Sans 300"/>
          <w:sz w:val="20"/>
          <w:szCs w:val="20"/>
          <w:lang w:eastAsia="es-SV"/>
        </w:rPr>
        <w:t>veinte</w:t>
      </w:r>
      <w:r w:rsidRPr="00937F60">
        <w:rPr>
          <w:rFonts w:ascii="Museo Sans 300" w:eastAsia="Calibri" w:hAnsi="Museo Sans 300"/>
          <w:sz w:val="20"/>
          <w:szCs w:val="20"/>
          <w:lang w:eastAsia="es-SV"/>
        </w:rPr>
        <w:t>, respectivamente.</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6D3CD6F1" w:rsidR="00F35AAC"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4A6E36">
        <w:rPr>
          <w:rFonts w:ascii="Museo Sans 300" w:eastAsia="Calibri" w:hAnsi="Museo Sans 300"/>
          <w:sz w:val="20"/>
          <w:szCs w:val="20"/>
        </w:rPr>
        <w:t>día diecinueve</w:t>
      </w:r>
      <w:r w:rsidR="00C32A4B">
        <w:rPr>
          <w:rFonts w:ascii="Museo Sans 300" w:eastAsia="Calibri" w:hAnsi="Museo Sans 300"/>
          <w:sz w:val="20"/>
          <w:szCs w:val="20"/>
        </w:rPr>
        <w:t xml:space="preserve"> de noviembre</w:t>
      </w:r>
      <w:r w:rsidR="00CC59D1">
        <w:rPr>
          <w:rFonts w:ascii="Museo Sans 300" w:eastAsia="Calibri" w:hAnsi="Museo Sans 300"/>
          <w:sz w:val="20"/>
          <w:szCs w:val="20"/>
        </w:rPr>
        <w:t xml:space="preserve"> </w:t>
      </w:r>
      <w:r w:rsidR="00A25D4D">
        <w:rPr>
          <w:rFonts w:ascii="Museo Sans 300" w:eastAsia="Calibri" w:hAnsi="Museo Sans 300"/>
          <w:sz w:val="20"/>
          <w:szCs w:val="20"/>
        </w:rPr>
        <w:t>de</w:t>
      </w:r>
      <w:r w:rsidR="00141A3D">
        <w:rPr>
          <w:rFonts w:ascii="Museo Sans 300" w:eastAsia="Calibri" w:hAnsi="Museo Sans 300"/>
          <w:sz w:val="20"/>
          <w:szCs w:val="20"/>
        </w:rPr>
        <w:t>l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C32A4B">
        <w:rPr>
          <w:rFonts w:ascii="Museo Sans 300" w:eastAsia="Calibri" w:hAnsi="Museo Sans 300"/>
          <w:sz w:val="20"/>
          <w:szCs w:val="20"/>
        </w:rPr>
        <w:t>381-</w:t>
      </w:r>
      <w:r w:rsidR="00012593">
        <w:rPr>
          <w:rFonts w:ascii="Museo Sans 300" w:eastAsia="Calibri" w:hAnsi="Museo Sans 300"/>
          <w:sz w:val="20"/>
          <w:szCs w:val="20"/>
        </w:rPr>
        <w:t>+++</w:t>
      </w:r>
      <w:r w:rsidR="00CA645A" w:rsidRPr="00D064A1">
        <w:rPr>
          <w:rFonts w:ascii="Museo Sans 300" w:eastAsia="Calibri" w:hAnsi="Museo Sans 300"/>
          <w:sz w:val="20"/>
          <w:szCs w:val="20"/>
        </w:rPr>
        <w:t>-CAU</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w:t>
      </w:r>
      <w:r w:rsidR="00A177BE">
        <w:rPr>
          <w:rFonts w:ascii="Museo Sans 300" w:hAnsi="Museo Sans 300"/>
          <w:sz w:val="20"/>
          <w:szCs w:val="20"/>
        </w:rPr>
        <w:t xml:space="preserve"> </w:t>
      </w:r>
      <w:r w:rsidRPr="00B0385B">
        <w:rPr>
          <w:rFonts w:ascii="Museo Sans 300" w:hAnsi="Museo Sans 300"/>
          <w:sz w:val="20"/>
          <w:szCs w:val="20"/>
        </w:rPr>
        <w:t xml:space="preserve"> De dichos elementos, es pertinente citar los siguientes:</w:t>
      </w:r>
    </w:p>
    <w:p w14:paraId="08F5556E" w14:textId="77777777" w:rsidR="00C16BF1" w:rsidRPr="00937F60" w:rsidRDefault="00C16BF1" w:rsidP="00F35AAC">
      <w:pPr>
        <w:spacing w:after="0" w:line="240" w:lineRule="auto"/>
        <w:ind w:left="426"/>
        <w:jc w:val="both"/>
        <w:rPr>
          <w:rFonts w:ascii="Museo Sans 300" w:hAnsi="Museo Sans 300"/>
          <w:sz w:val="20"/>
          <w:szCs w:val="20"/>
        </w:rPr>
      </w:pPr>
    </w:p>
    <w:p w14:paraId="6F8A0610" w14:textId="4FE5AFC5"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329DF336" w14:textId="683D6493" w:rsidR="003F3EE2" w:rsidRDefault="00012593" w:rsidP="003F3EE2">
      <w:pPr>
        <w:spacing w:after="0" w:line="240" w:lineRule="auto"/>
        <w:ind w:left="426"/>
        <w:jc w:val="center"/>
        <w:rPr>
          <w:noProof/>
          <w:lang w:eastAsia="es-SV"/>
        </w:rPr>
      </w:pPr>
      <w:r>
        <w:rPr>
          <w:noProof/>
          <w:lang w:eastAsia="es-SV"/>
        </w:rPr>
        <w:t>+++</w:t>
      </w:r>
    </w:p>
    <w:p w14:paraId="16483B9D" w14:textId="77777777" w:rsidR="00012593" w:rsidRDefault="00012593" w:rsidP="003F3EE2">
      <w:pPr>
        <w:spacing w:after="0" w:line="240" w:lineRule="auto"/>
        <w:ind w:left="426"/>
        <w:jc w:val="center"/>
        <w:rPr>
          <w:rFonts w:ascii="Museo Sans 300" w:hAnsi="Museo Sans 300"/>
          <w:sz w:val="20"/>
          <w:szCs w:val="20"/>
          <w:u w:val="single"/>
        </w:rPr>
      </w:pPr>
    </w:p>
    <w:p w14:paraId="675A617E" w14:textId="3994F301"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72C88B80" w14:textId="0FB7ADF8" w:rsidR="00C32A4B" w:rsidRPr="00B53C00" w:rsidRDefault="003F3EE2" w:rsidP="00B53C00">
      <w:pPr>
        <w:spacing w:line="240" w:lineRule="auto"/>
        <w:ind w:left="709" w:right="709"/>
        <w:jc w:val="both"/>
        <w:rPr>
          <w:rFonts w:ascii="Museo 300" w:hAnsi="Museo 300"/>
          <w:color w:val="000000"/>
          <w:sz w:val="16"/>
          <w:szCs w:val="16"/>
        </w:rPr>
      </w:pPr>
      <w:r w:rsidRPr="00BD38EB">
        <w:rPr>
          <w:rFonts w:ascii="Museo 300" w:hAnsi="Museo 300"/>
          <w:sz w:val="16"/>
          <w:szCs w:val="16"/>
        </w:rPr>
        <w:t xml:space="preserve"> “[…] </w:t>
      </w:r>
      <w:r>
        <w:rPr>
          <w:rFonts w:ascii="Museo 300" w:hAnsi="Museo 300"/>
          <w:color w:val="000000"/>
          <w:sz w:val="16"/>
          <w:szCs w:val="16"/>
          <w:lang w:val="es-ES"/>
        </w:rPr>
        <w:t>Conforme</w:t>
      </w:r>
      <w:r w:rsidR="00C32A4B" w:rsidRPr="00B53C00">
        <w:rPr>
          <w:rFonts w:ascii="Museo Sans 300" w:hAnsi="Museo Sans 300"/>
          <w:sz w:val="16"/>
          <w:szCs w:val="16"/>
        </w:rPr>
        <w:t xml:space="preserve"> con la información que fue provista por la distribuidora, se han analizado las fotografías presentadas mediante las cuales, esta ha pretendido demostrar que en el suministro objeto del presente informe se presentó un incumplimiento a las condiciones contractuales, al haber encontrado evidencia de manipulación al equipo de medición, por parte de terceras personas, ya que se encontró ausencia del sello de seguridad del cincho de la tapadera de vidrio del equipo, así como la remoción de esta de su base para evitar una buena conexión con los terminales del equipo de medición, con la supuesta finalidad de impedir el correcto registro de la energía eléctrica consumida en la vivienda.</w:t>
      </w:r>
    </w:p>
    <w:p w14:paraId="296DA51E" w14:textId="4042501B" w:rsidR="00C32A4B" w:rsidRPr="00B53C00" w:rsidRDefault="00B53C00" w:rsidP="00B53C00">
      <w:pPr>
        <w:spacing w:line="240" w:lineRule="auto"/>
        <w:ind w:left="709" w:right="709"/>
        <w:jc w:val="both"/>
        <w:rPr>
          <w:rFonts w:ascii="Museo Sans 300" w:hAnsi="Museo Sans 300"/>
          <w:color w:val="000000"/>
          <w:sz w:val="16"/>
          <w:szCs w:val="16"/>
        </w:rPr>
      </w:pPr>
      <w:r w:rsidRPr="00B53C00">
        <w:rPr>
          <w:rFonts w:ascii="Museo Sans 300" w:hAnsi="Museo Sans 300"/>
          <w:sz w:val="16"/>
          <w:szCs w:val="16"/>
        </w:rPr>
        <w:t xml:space="preserve">La fotografía n.° 1, es la principal evidencia que presenta la distribuidora, para demostrar la alteración del equipo de medición titular. En esta fotografía se observa el faltante del sello del cincho de seguridad de la tapa de vidrio del equipo de </w:t>
      </w:r>
      <w:proofErr w:type="gramStart"/>
      <w:r>
        <w:rPr>
          <w:rFonts w:ascii="Museo Sans 300" w:hAnsi="Museo Sans 300"/>
          <w:sz w:val="16"/>
          <w:szCs w:val="16"/>
        </w:rPr>
        <w:t>medición</w:t>
      </w:r>
      <w:proofErr w:type="gramEnd"/>
      <w:r w:rsidRPr="00B53C00">
        <w:rPr>
          <w:rFonts w:ascii="Museo Sans 300" w:hAnsi="Museo Sans 300"/>
          <w:sz w:val="16"/>
          <w:szCs w:val="16"/>
        </w:rPr>
        <w:t xml:space="preserve"> pero este encuentro, para este caso, no comprueba que fue realizado por el usuario dicha alteración, la cual origino el deceso de los registro de consumo en la vivienda.</w:t>
      </w:r>
    </w:p>
    <w:p w14:paraId="3B3DF799" w14:textId="3D4F1743" w:rsidR="00C32A4B" w:rsidRDefault="00012593" w:rsidP="00B53C00">
      <w:pPr>
        <w:spacing w:line="240" w:lineRule="auto"/>
        <w:ind w:left="709" w:right="709"/>
        <w:jc w:val="center"/>
        <w:rPr>
          <w:rFonts w:ascii="Museo 300" w:hAnsi="Museo 300"/>
          <w:color w:val="000000"/>
          <w:sz w:val="16"/>
          <w:szCs w:val="16"/>
        </w:rPr>
      </w:pPr>
      <w:r>
        <w:rPr>
          <w:noProof/>
          <w:lang w:eastAsia="es-SV"/>
        </w:rPr>
        <w:t>+++</w:t>
      </w:r>
    </w:p>
    <w:p w14:paraId="362E5022" w14:textId="77777777" w:rsidR="00B53C00" w:rsidRPr="00B53C00" w:rsidRDefault="00B53C00" w:rsidP="00B53C00">
      <w:pPr>
        <w:spacing w:line="240" w:lineRule="auto"/>
        <w:ind w:left="709" w:right="709"/>
        <w:jc w:val="both"/>
        <w:rPr>
          <w:rFonts w:ascii="Museo Sans 300" w:hAnsi="Museo Sans 300"/>
          <w:sz w:val="16"/>
          <w:szCs w:val="16"/>
        </w:rPr>
      </w:pPr>
      <w:r w:rsidRPr="00B53C00">
        <w:rPr>
          <w:rFonts w:ascii="Museo Sans 300" w:hAnsi="Museo Sans 300"/>
          <w:sz w:val="16"/>
          <w:szCs w:val="16"/>
        </w:rPr>
        <w:t>La EEO menciono que se encontró evidencia, que la base del equipo de medición había sido removida con la intención que los terminales de conexión, no hicieran un buen contacto con la base del equipo, para que no se realizara un buen contacto y así evitar el registro de consumo de corriente en la vivienda en análisis; sin embargo, no presentó ninguna fotografía que establezca claramente esta alteración.</w:t>
      </w:r>
    </w:p>
    <w:p w14:paraId="29C5009E" w14:textId="77777777" w:rsidR="00B53C00" w:rsidRPr="00B53C00" w:rsidRDefault="00B53C00" w:rsidP="00B53C00">
      <w:pPr>
        <w:spacing w:line="240" w:lineRule="auto"/>
        <w:ind w:left="709" w:right="709"/>
        <w:jc w:val="both"/>
        <w:rPr>
          <w:rFonts w:ascii="Museo Sans 300" w:hAnsi="Museo Sans 300"/>
          <w:sz w:val="16"/>
          <w:szCs w:val="16"/>
        </w:rPr>
      </w:pPr>
      <w:r w:rsidRPr="00B53C00">
        <w:rPr>
          <w:rFonts w:ascii="Museo Sans 300" w:hAnsi="Museo Sans 300"/>
          <w:sz w:val="16"/>
          <w:szCs w:val="16"/>
        </w:rPr>
        <w:t>Lo que si se observó es que el sello interno de este tipo de equipo de medición, estaba en buen estado, sin sospechas de haber sido manipulado.</w:t>
      </w:r>
    </w:p>
    <w:p w14:paraId="05B58631" w14:textId="76EAE266" w:rsidR="00B53C00" w:rsidRDefault="00B53C00" w:rsidP="00B53C00">
      <w:pPr>
        <w:spacing w:line="240" w:lineRule="auto"/>
        <w:ind w:left="709" w:right="709"/>
        <w:jc w:val="both"/>
        <w:rPr>
          <w:rFonts w:ascii="Museo Sans 300" w:hAnsi="Museo Sans 300"/>
          <w:sz w:val="16"/>
          <w:szCs w:val="16"/>
        </w:rPr>
      </w:pPr>
      <w:r w:rsidRPr="00B53C00">
        <w:rPr>
          <w:rFonts w:ascii="Museo Sans 300" w:hAnsi="Museo Sans 300"/>
          <w:sz w:val="16"/>
          <w:szCs w:val="16"/>
        </w:rPr>
        <w:lastRenderedPageBreak/>
        <w:t>En esta inspección EEO registró la corriente instantánea medida en cada una de las fases, como se presenta en las siguientes fotografías:</w:t>
      </w:r>
    </w:p>
    <w:p w14:paraId="782CC939" w14:textId="6B44BC71" w:rsidR="00C32A4B" w:rsidRDefault="00012593" w:rsidP="0042132C">
      <w:pPr>
        <w:spacing w:line="240" w:lineRule="auto"/>
        <w:ind w:left="709" w:right="709"/>
        <w:jc w:val="center"/>
        <w:rPr>
          <w:rFonts w:ascii="Museo 300" w:hAnsi="Museo 300"/>
          <w:color w:val="000000"/>
          <w:sz w:val="16"/>
          <w:szCs w:val="16"/>
        </w:rPr>
      </w:pPr>
      <w:r>
        <w:rPr>
          <w:noProof/>
          <w:lang w:eastAsia="es-SV"/>
        </w:rPr>
        <w:t>+++</w:t>
      </w:r>
    </w:p>
    <w:p w14:paraId="47838494" w14:textId="29D90713" w:rsidR="0042132C" w:rsidRPr="0042132C" w:rsidRDefault="0042132C" w:rsidP="0042132C">
      <w:pPr>
        <w:spacing w:line="240" w:lineRule="auto"/>
        <w:ind w:left="709" w:right="709"/>
        <w:jc w:val="both"/>
        <w:rPr>
          <w:rFonts w:ascii="Museo 300" w:hAnsi="Museo 300" w:cs="Arial"/>
          <w:sz w:val="16"/>
          <w:szCs w:val="16"/>
        </w:rPr>
      </w:pPr>
      <w:r w:rsidRPr="0042132C">
        <w:rPr>
          <w:rFonts w:ascii="Museo 300" w:hAnsi="Museo 300" w:cs="Arial"/>
          <w:sz w:val="16"/>
          <w:szCs w:val="16"/>
        </w:rPr>
        <w:t>En las fotografías anteriores, la distribuidora presenta valorares mínimos de las corrientes instantáneas registradas en ambas fases. Estas lecturas comprueban que existían cargas conectadas en la vivienda, a pesar de ser pequeñas, demuestran que existía una circulación de corriente por el equipo de medición.</w:t>
      </w:r>
    </w:p>
    <w:p w14:paraId="646D5D2D" w14:textId="6CBBEA1B" w:rsidR="0042132C" w:rsidRPr="0042132C" w:rsidRDefault="0042132C" w:rsidP="0042132C">
      <w:pPr>
        <w:spacing w:line="240" w:lineRule="auto"/>
        <w:ind w:left="709" w:right="709"/>
        <w:jc w:val="both"/>
        <w:rPr>
          <w:rFonts w:ascii="Museo 300" w:hAnsi="Museo 300" w:cs="Arial"/>
          <w:sz w:val="16"/>
          <w:szCs w:val="16"/>
        </w:rPr>
      </w:pPr>
      <w:r w:rsidRPr="0042132C">
        <w:rPr>
          <w:rFonts w:ascii="Museo 300" w:hAnsi="Museo 300" w:cs="Arial"/>
          <w:sz w:val="16"/>
          <w:szCs w:val="16"/>
        </w:rPr>
        <w:t xml:space="preserve">En el acta de inspección de condiciones irregulares número se hace mención que se retiró </w:t>
      </w:r>
      <w:r w:rsidR="00012593">
        <w:rPr>
          <w:rFonts w:ascii="Museo 300" w:hAnsi="Museo 300" w:cs="Arial"/>
          <w:sz w:val="16"/>
          <w:szCs w:val="16"/>
        </w:rPr>
        <w:t>el equipo de medición # +++</w:t>
      </w:r>
      <w:r w:rsidRPr="0042132C">
        <w:rPr>
          <w:rFonts w:ascii="Museo 300" w:hAnsi="Museo 300" w:cs="Arial"/>
          <w:sz w:val="16"/>
          <w:szCs w:val="16"/>
        </w:rPr>
        <w:t xml:space="preserve">, para que se efectuarle una verificación de exactitud en el laboratorio, cabe aclarar que en el acuerdo E-009-2020-CAU,se requirió a la distribuidora que presentara toda la documentación necesaria para constatar la existencia de una irregularidad, no obstante, no se presentaron los datos de la prueba en el laboratorio, para verificar el estado de funcionamiento del equipo de medición en análisis.              </w:t>
      </w:r>
    </w:p>
    <w:p w14:paraId="58F7EA2E" w14:textId="1E4A2E82" w:rsidR="0042132C" w:rsidRPr="0042132C" w:rsidRDefault="0042132C" w:rsidP="0042132C">
      <w:pPr>
        <w:spacing w:line="240" w:lineRule="auto"/>
        <w:ind w:left="709" w:right="709"/>
        <w:jc w:val="both"/>
        <w:rPr>
          <w:rFonts w:ascii="Museo 300" w:hAnsi="Museo 300" w:cs="Arial"/>
          <w:sz w:val="16"/>
          <w:szCs w:val="16"/>
        </w:rPr>
      </w:pPr>
      <w:r w:rsidRPr="0042132C">
        <w:rPr>
          <w:rFonts w:ascii="Museo 300" w:hAnsi="Museo 300" w:cs="Arial"/>
          <w:sz w:val="16"/>
          <w:szCs w:val="16"/>
        </w:rPr>
        <w:t xml:space="preserve">Por lo tanto, a partir de las únicas fotografías presentadas por la EEO, se concluye que está no ha presentado evidencias claras donde se muestre de forma clara y contundente una alteración en la conexión de los terminales tipo espiga de este medidor con su base, no existe certeza de que fueron removidos para ocasionar una mala conexión en la base del equipo de medición para así, evitar el registro de energía consumida. Asimismo, es importante recalcar que la empresa distribuidora dispone de los recursos con los cuales puede fundamentar su posición ante casos como el que ha pretendido demostrar; sin embargo, para el caso en estudio, no ha presentado pruebas fehacientes, mediante las cuales se logre evidenciar la supuesta condición irregular realizada, en la </w:t>
      </w:r>
      <w:r w:rsidR="00012593">
        <w:rPr>
          <w:rFonts w:ascii="Museo 300" w:hAnsi="Museo 300" w:cs="Arial"/>
          <w:sz w:val="16"/>
          <w:szCs w:val="16"/>
        </w:rPr>
        <w:t>vivienda de la señora +++</w:t>
      </w:r>
      <w:r w:rsidRPr="0042132C">
        <w:rPr>
          <w:rFonts w:ascii="Museo 300" w:hAnsi="Museo 300" w:cs="Arial"/>
          <w:sz w:val="16"/>
          <w:szCs w:val="16"/>
        </w:rPr>
        <w:t>.</w:t>
      </w:r>
    </w:p>
    <w:p w14:paraId="5CB42A6D" w14:textId="621F0BD2" w:rsidR="0042132C" w:rsidRPr="0042132C" w:rsidRDefault="0042132C" w:rsidP="0042132C">
      <w:pPr>
        <w:spacing w:line="240" w:lineRule="auto"/>
        <w:ind w:left="709" w:right="709"/>
        <w:jc w:val="both"/>
        <w:rPr>
          <w:rFonts w:ascii="Museo 300" w:hAnsi="Museo 300"/>
          <w:color w:val="000000" w:themeColor="text1"/>
          <w:sz w:val="16"/>
          <w:szCs w:val="16"/>
        </w:rPr>
      </w:pPr>
      <w:r w:rsidRPr="0042132C">
        <w:rPr>
          <w:rFonts w:ascii="Museo 300" w:hAnsi="Museo 300" w:cs="Arial"/>
          <w:sz w:val="16"/>
          <w:szCs w:val="16"/>
        </w:rPr>
        <w:t>Por tanto, las pruebas presentadas por la EEO, no definen la existencia de una condición irregular debido al estado encontrado del equipo de medición. L</w:t>
      </w:r>
      <w:r w:rsidRPr="0042132C">
        <w:rPr>
          <w:rFonts w:ascii="Museo 300" w:hAnsi="Museo 300"/>
          <w:color w:val="000000" w:themeColor="text1"/>
          <w:sz w:val="16"/>
          <w:szCs w:val="16"/>
        </w:rPr>
        <w:t>o planteado por la distribuidora carece de fundamentos técnicos que permitan determinar que la usuaria ha incumplido con lo establecido en el contrato de adhesión correspondiente.</w:t>
      </w:r>
    </w:p>
    <w:p w14:paraId="06CC8658" w14:textId="478FCBC8" w:rsidR="0042132C" w:rsidRDefault="0042132C" w:rsidP="0042132C">
      <w:pPr>
        <w:spacing w:line="240" w:lineRule="auto"/>
        <w:ind w:left="709" w:right="709"/>
        <w:jc w:val="both"/>
        <w:rPr>
          <w:rFonts w:ascii="Museo Sans 300" w:eastAsia="SimSun" w:hAnsi="Museo Sans 300" w:cs="Arial"/>
          <w:color w:val="000000"/>
          <w:spacing w:val="-5"/>
          <w:sz w:val="16"/>
          <w:szCs w:val="16"/>
          <w:lang w:val="es-ES"/>
        </w:rPr>
      </w:pPr>
      <w:r w:rsidRPr="0042132C">
        <w:rPr>
          <w:rFonts w:ascii="Museo 300" w:hAnsi="Museo 300" w:cs="Arial"/>
          <w:sz w:val="16"/>
          <w:szCs w:val="16"/>
        </w:rPr>
        <w:t xml:space="preserve">Dentro de ese contexto, tomando en cuenta la condición en que se encontró el citado medidor; y en consideración con lo estipulado en el artículo 35 de los Términos y Condiciones Generales al Consumidor Final, del Pliego Tarifario para el año 2019, podemos considerar que la disminución en el registro de consumo mostrado en la gráfica n.° 1, se ha debido a desperfectos o problemas internos por el desgaste de piezas en el equipo de medición. Por lo </w:t>
      </w:r>
      <w:proofErr w:type="gramStart"/>
      <w:r w:rsidRPr="0042132C">
        <w:rPr>
          <w:rFonts w:ascii="Museo 300" w:hAnsi="Museo 300" w:cs="Arial"/>
          <w:sz w:val="16"/>
          <w:szCs w:val="16"/>
        </w:rPr>
        <w:t>tanto</w:t>
      </w:r>
      <w:proofErr w:type="gramEnd"/>
      <w:r w:rsidRPr="0042132C">
        <w:rPr>
          <w:rFonts w:ascii="Museo 300" w:hAnsi="Museo 300" w:cs="Arial"/>
          <w:sz w:val="16"/>
          <w:szCs w:val="16"/>
        </w:rPr>
        <w:t xml:space="preserve"> acorde a lo establecido en el citado artículo, el usuario debe de pagar el importe de la energía no facturada retroactivamente hasta un máximo de dos meses, a partir de la notificación y que será calculado sobre la base del promedio de consumo de los últimos seis meses de facturación correcta.</w:t>
      </w:r>
      <w:r w:rsidR="00FC3B52" w:rsidRPr="00FC3B52">
        <w:rPr>
          <w:rFonts w:ascii="Museo Sans 300" w:eastAsia="SimSun" w:hAnsi="Museo Sans 300" w:cs="Arial"/>
          <w:color w:val="000000"/>
          <w:spacing w:val="-5"/>
          <w:sz w:val="16"/>
          <w:szCs w:val="16"/>
          <w:lang w:val="es-ES"/>
        </w:rPr>
        <w:t xml:space="preserve"> </w:t>
      </w:r>
      <w:r w:rsidR="00FC3B52">
        <w:rPr>
          <w:rFonts w:ascii="Museo Sans 300" w:eastAsia="SimSun" w:hAnsi="Museo Sans 300" w:cs="Arial"/>
          <w:color w:val="000000"/>
          <w:spacing w:val="-5"/>
          <w:sz w:val="16"/>
          <w:szCs w:val="16"/>
          <w:lang w:val="es-ES"/>
        </w:rPr>
        <w:t>[…]”</w:t>
      </w:r>
      <w:r w:rsidR="00FC3B52" w:rsidRPr="00ED3900">
        <w:rPr>
          <w:rFonts w:ascii="Museo Sans 300" w:eastAsia="SimSun" w:hAnsi="Museo Sans 300" w:cs="Arial"/>
          <w:color w:val="000000"/>
          <w:spacing w:val="-5"/>
          <w:sz w:val="16"/>
          <w:szCs w:val="16"/>
          <w:lang w:val="es-ES"/>
        </w:rPr>
        <w:t>.</w:t>
      </w:r>
    </w:p>
    <w:p w14:paraId="569E6A11" w14:textId="77777777" w:rsidR="00B0385B" w:rsidRPr="00B0385B" w:rsidRDefault="00B0385B" w:rsidP="00B0385B">
      <w:pPr>
        <w:spacing w:line="0" w:lineRule="atLeast"/>
        <w:ind w:firstLine="426"/>
        <w:jc w:val="both"/>
        <w:rPr>
          <w:rFonts w:ascii="Museo Sans 300" w:hAnsi="Museo Sans 300"/>
          <w:sz w:val="20"/>
          <w:szCs w:val="20"/>
          <w:u w:val="single"/>
        </w:rPr>
      </w:pPr>
      <w:r w:rsidRPr="00B0385B">
        <w:rPr>
          <w:rFonts w:ascii="Museo Sans 300" w:hAnsi="Museo Sans 300"/>
          <w:sz w:val="20"/>
          <w:szCs w:val="20"/>
          <w:u w:val="single"/>
        </w:rPr>
        <w:t>Determinación de la energía consumida y no registrada: </w:t>
      </w:r>
    </w:p>
    <w:p w14:paraId="716708CD" w14:textId="050FB259" w:rsidR="00FC3B52" w:rsidRPr="00FC3B52" w:rsidRDefault="007B46B2" w:rsidP="00FC3B52">
      <w:pPr>
        <w:spacing w:after="0" w:line="240" w:lineRule="auto"/>
        <w:ind w:left="851" w:right="567"/>
        <w:jc w:val="both"/>
        <w:rPr>
          <w:rFonts w:ascii="Museo 300" w:hAnsi="Museo 300" w:cs="Arial"/>
          <w:sz w:val="16"/>
          <w:szCs w:val="16"/>
        </w:rPr>
      </w:pPr>
      <w:r w:rsidRPr="00BD38EB">
        <w:rPr>
          <w:rFonts w:ascii="Museo 300" w:hAnsi="Museo 300"/>
          <w:color w:val="000000"/>
          <w:sz w:val="16"/>
          <w:szCs w:val="16"/>
        </w:rPr>
        <w:t xml:space="preserve">[…] </w:t>
      </w:r>
      <w:r w:rsidR="00FC3B52">
        <w:rPr>
          <w:rFonts w:ascii="Museo 300" w:hAnsi="Museo 300"/>
          <w:color w:val="000000"/>
          <w:sz w:val="16"/>
          <w:szCs w:val="16"/>
        </w:rPr>
        <w:t>P</w:t>
      </w:r>
      <w:r w:rsidR="00FC3B52" w:rsidRPr="00FC3B52">
        <w:rPr>
          <w:rFonts w:ascii="Museo 300" w:hAnsi="Museo 300" w:cs="Arial"/>
          <w:sz w:val="16"/>
          <w:szCs w:val="16"/>
        </w:rPr>
        <w:t>or lo ta</w:t>
      </w:r>
      <w:r w:rsidR="00FC3B52">
        <w:rPr>
          <w:rFonts w:ascii="Museo 300" w:hAnsi="Museo 300" w:cs="Arial"/>
          <w:sz w:val="16"/>
          <w:szCs w:val="16"/>
        </w:rPr>
        <w:t>nto,</w:t>
      </w:r>
      <w:r w:rsidR="00FC3B52" w:rsidRPr="00FC3B52">
        <w:rPr>
          <w:rFonts w:ascii="Museo 300" w:hAnsi="Museo 300" w:cs="Arial"/>
          <w:sz w:val="16"/>
          <w:szCs w:val="16"/>
        </w:rPr>
        <w:t xml:space="preserve"> acorde a lo establecido en el artículo 35 de los Términos y Condiciones Generales al Consumidor Final, del Pliego Tarifario vigente para el año 2019. El CAU a determinado para el cálculo del promedio de consumo mensual en el presente caso, se tomará el mismo periodo de registros de lecturas reportado por la empresa distribuidora, que comprende seis meses de lecturas a partir del 1 de diciembre del año 2018 hasta el 3 de junio del año 2019, el cual es de 256 </w:t>
      </w:r>
      <w:proofErr w:type="spellStart"/>
      <w:r w:rsidR="00FC3B52" w:rsidRPr="00FC3B52">
        <w:rPr>
          <w:rFonts w:ascii="Museo 300" w:hAnsi="Museo 300" w:cs="Arial"/>
          <w:sz w:val="16"/>
          <w:szCs w:val="16"/>
        </w:rPr>
        <w:t>kWh</w:t>
      </w:r>
      <w:proofErr w:type="spellEnd"/>
      <w:r w:rsidR="00FC3B52" w:rsidRPr="00FC3B52">
        <w:rPr>
          <w:rFonts w:ascii="Museo 300" w:hAnsi="Museo 300" w:cs="Arial"/>
          <w:sz w:val="16"/>
          <w:szCs w:val="16"/>
        </w:rPr>
        <w:t xml:space="preserve"> mensual. </w:t>
      </w:r>
    </w:p>
    <w:p w14:paraId="308563F5" w14:textId="77777777" w:rsidR="00FC3B52" w:rsidRPr="00FC3B52" w:rsidRDefault="00FC3B52" w:rsidP="00FC3B52">
      <w:pPr>
        <w:spacing w:after="0" w:line="240" w:lineRule="auto"/>
        <w:ind w:left="851" w:right="567"/>
        <w:jc w:val="both"/>
        <w:rPr>
          <w:rFonts w:ascii="Museo 300" w:hAnsi="Museo 300" w:cs="Arial"/>
          <w:sz w:val="16"/>
          <w:szCs w:val="16"/>
        </w:rPr>
      </w:pPr>
    </w:p>
    <w:p w14:paraId="18C99D4E" w14:textId="3C82B45D" w:rsidR="00FC3B52" w:rsidRPr="00FC3B52" w:rsidRDefault="00FC3B52" w:rsidP="00FC3B52">
      <w:pPr>
        <w:spacing w:after="0" w:line="240" w:lineRule="auto"/>
        <w:ind w:left="851" w:right="567"/>
        <w:jc w:val="both"/>
        <w:rPr>
          <w:rFonts w:ascii="Museo 300" w:hAnsi="Museo 300" w:cs="Arial"/>
          <w:sz w:val="16"/>
          <w:szCs w:val="16"/>
        </w:rPr>
      </w:pPr>
      <w:proofErr w:type="gramStart"/>
      <w:r w:rsidRPr="00FC3B52">
        <w:rPr>
          <w:rFonts w:ascii="Museo 300" w:hAnsi="Museo 300" w:cs="Arial"/>
          <w:sz w:val="16"/>
          <w:szCs w:val="16"/>
        </w:rPr>
        <w:t>Además</w:t>
      </w:r>
      <w:proofErr w:type="gramEnd"/>
      <w:r w:rsidRPr="00FC3B52">
        <w:rPr>
          <w:rFonts w:ascii="Museo 300" w:hAnsi="Museo 300" w:cs="Arial"/>
          <w:sz w:val="16"/>
          <w:szCs w:val="16"/>
        </w:rPr>
        <w:t xml:space="preserve"> se establece que el periodo de recuperación de 60 días, será a partir del 9 de agosto hasta el 8 de octubre ambas fechas del año 2019, que fue cuando la empresa distribuidora corrigió la condición que estaba afectando el registro del consumo de energía eléctrica en el suministro objeto de estudio.</w:t>
      </w:r>
    </w:p>
    <w:p w14:paraId="7D4E3A6F" w14:textId="77777777" w:rsidR="00FC3B52" w:rsidRPr="00FC3B52" w:rsidRDefault="00FC3B52" w:rsidP="00FC3B52">
      <w:pPr>
        <w:spacing w:after="0" w:line="240" w:lineRule="auto"/>
        <w:ind w:left="851" w:right="567"/>
        <w:jc w:val="both"/>
        <w:rPr>
          <w:rFonts w:ascii="Museo 300" w:hAnsi="Museo 300" w:cs="Arial"/>
          <w:sz w:val="16"/>
          <w:szCs w:val="16"/>
        </w:rPr>
      </w:pPr>
    </w:p>
    <w:p w14:paraId="6B1CA9F9" w14:textId="3A064E1A" w:rsidR="00FC3B52" w:rsidRPr="00FC3B52" w:rsidRDefault="00FC3B52" w:rsidP="00526063">
      <w:pPr>
        <w:spacing w:after="0" w:line="240" w:lineRule="auto"/>
        <w:ind w:left="851" w:right="567"/>
        <w:jc w:val="both"/>
        <w:rPr>
          <w:rFonts w:ascii="Museo 300" w:hAnsi="Museo 300" w:cs="Arial"/>
          <w:color w:val="000000"/>
          <w:sz w:val="16"/>
          <w:szCs w:val="16"/>
        </w:rPr>
      </w:pPr>
      <w:r w:rsidRPr="00FC3B52">
        <w:rPr>
          <w:rFonts w:ascii="Museo 300" w:hAnsi="Museo 300" w:cs="Arial"/>
          <w:color w:val="000000"/>
          <w:sz w:val="16"/>
          <w:szCs w:val="16"/>
        </w:rPr>
        <w:t xml:space="preserve">El valor y período arriba señalados fueron utilizados para la elaboración del respectivo </w:t>
      </w:r>
      <w:proofErr w:type="spellStart"/>
      <w:r w:rsidRPr="00FC3B52">
        <w:rPr>
          <w:rFonts w:ascii="Museo 300" w:hAnsi="Museo 300" w:cs="Arial"/>
          <w:color w:val="000000"/>
          <w:sz w:val="16"/>
          <w:szCs w:val="16"/>
        </w:rPr>
        <w:t>recálculo</w:t>
      </w:r>
      <w:proofErr w:type="spellEnd"/>
      <w:r w:rsidRPr="00FC3B52">
        <w:rPr>
          <w:rFonts w:ascii="Museo 300" w:hAnsi="Museo 300" w:cs="Arial"/>
          <w:color w:val="000000"/>
          <w:sz w:val="16"/>
          <w:szCs w:val="16"/>
        </w:rPr>
        <w:t xml:space="preserve"> de la energía no facturada, que en este caso corresponden a un total de 512 </w:t>
      </w:r>
      <w:proofErr w:type="spellStart"/>
      <w:r w:rsidRPr="00FC3B52">
        <w:rPr>
          <w:rFonts w:ascii="Museo 300" w:hAnsi="Museo 300" w:cs="Arial"/>
          <w:color w:val="000000"/>
          <w:sz w:val="16"/>
          <w:szCs w:val="16"/>
        </w:rPr>
        <w:t>kWh</w:t>
      </w:r>
      <w:proofErr w:type="spellEnd"/>
      <w:r w:rsidRPr="00FC3B52">
        <w:rPr>
          <w:rFonts w:ascii="Museo 300" w:hAnsi="Museo 300" w:cs="Arial"/>
          <w:color w:val="000000"/>
          <w:sz w:val="16"/>
          <w:szCs w:val="16"/>
        </w:rPr>
        <w:t>, el cual asciende a la cantidad de ciento veinticinco 62/100 dólares de los Estados Unidos de América (USD 125.62) IVA</w:t>
      </w:r>
      <w:r w:rsidR="00E34C4B">
        <w:rPr>
          <w:rFonts w:ascii="Museo 300" w:hAnsi="Museo 300" w:cs="Arial"/>
          <w:color w:val="000000"/>
          <w:sz w:val="16"/>
          <w:szCs w:val="16"/>
        </w:rPr>
        <w:t xml:space="preserve"> incluido</w:t>
      </w:r>
      <w:r w:rsidRPr="00FC3B52">
        <w:rPr>
          <w:rFonts w:ascii="Museo 300" w:hAnsi="Museo 300" w:cs="Arial"/>
          <w:color w:val="000000"/>
          <w:sz w:val="16"/>
          <w:szCs w:val="16"/>
        </w:rPr>
        <w:t>.</w:t>
      </w:r>
      <w:r w:rsidRPr="00FC3B52">
        <w:rPr>
          <w:rFonts w:ascii="Museo 300" w:hAnsi="Museo 300"/>
          <w:sz w:val="16"/>
          <w:szCs w:val="16"/>
        </w:rPr>
        <w:t xml:space="preserve"> </w:t>
      </w:r>
      <w:r w:rsidR="00526063">
        <w:rPr>
          <w:rFonts w:ascii="Museo 300" w:hAnsi="Museo 300"/>
          <w:sz w:val="16"/>
          <w:szCs w:val="16"/>
        </w:rPr>
        <w:t>[…].</w:t>
      </w:r>
      <w:r w:rsidRPr="00FC3B52">
        <w:rPr>
          <w:rFonts w:ascii="Museo 300" w:hAnsi="Museo 300"/>
          <w:sz w:val="16"/>
          <w:szCs w:val="16"/>
        </w:rPr>
        <w:t xml:space="preserve"> </w:t>
      </w:r>
    </w:p>
    <w:p w14:paraId="4E707F80" w14:textId="77777777" w:rsidR="00012593" w:rsidRDefault="00012593" w:rsidP="00F35AAC">
      <w:pPr>
        <w:spacing w:line="0" w:lineRule="atLeast"/>
        <w:ind w:firstLine="426"/>
        <w:jc w:val="both"/>
        <w:rPr>
          <w:rStyle w:val="normaltextrunspellingerrorv2scxw139892720bcx0"/>
          <w:rFonts w:ascii="Museo Sans 300" w:hAnsi="Museo Sans 300"/>
          <w:sz w:val="20"/>
          <w:szCs w:val="20"/>
          <w:u w:val="single"/>
        </w:rPr>
      </w:pPr>
    </w:p>
    <w:p w14:paraId="7EAFB902" w14:textId="5AB78B86"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77777777"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7EC17C2F" w14:textId="1C63E36F" w:rsidR="00526063" w:rsidRPr="00526063" w:rsidRDefault="00526063" w:rsidP="00526063">
      <w:pPr>
        <w:numPr>
          <w:ilvl w:val="0"/>
          <w:numId w:val="6"/>
        </w:numPr>
        <w:spacing w:after="0" w:line="240" w:lineRule="auto"/>
        <w:ind w:left="1276" w:right="565"/>
        <w:jc w:val="both"/>
        <w:rPr>
          <w:rFonts w:ascii="Museo 300" w:hAnsi="Museo 300" w:cs="Arial"/>
          <w:color w:val="000000"/>
          <w:sz w:val="16"/>
          <w:szCs w:val="16"/>
        </w:rPr>
      </w:pPr>
      <w:r w:rsidRPr="00526063">
        <w:rPr>
          <w:rFonts w:ascii="Museo 300" w:hAnsi="Museo 300" w:cs="Arial"/>
          <w:sz w:val="16"/>
          <w:szCs w:val="16"/>
        </w:rPr>
        <w:t xml:space="preserve">Las pruebas presentadas por la empresa distribuidora no demuestran de forma clara y contundentemente que en el suministro identificado con el NIC </w:t>
      </w:r>
      <w:r w:rsidR="00012593">
        <w:rPr>
          <w:rFonts w:ascii="Museo 300" w:hAnsi="Museo 300" w:cs="Arial"/>
          <w:sz w:val="16"/>
          <w:szCs w:val="16"/>
        </w:rPr>
        <w:t>+++</w:t>
      </w:r>
      <w:r w:rsidRPr="00526063">
        <w:rPr>
          <w:rFonts w:ascii="Museo 300" w:hAnsi="Museo 300" w:cs="Arial"/>
          <w:sz w:val="16"/>
          <w:szCs w:val="16"/>
        </w:rPr>
        <w:t>, existiera una condición irregular debido a la manipulación del equipo de medició</w:t>
      </w:r>
      <w:r w:rsidR="00012593">
        <w:rPr>
          <w:rFonts w:ascii="Museo 300" w:hAnsi="Museo 300" w:cs="Arial"/>
          <w:sz w:val="16"/>
          <w:szCs w:val="16"/>
        </w:rPr>
        <w:t>n identificado como n.° +++</w:t>
      </w:r>
      <w:r w:rsidRPr="00526063">
        <w:rPr>
          <w:rFonts w:ascii="Museo 300" w:hAnsi="Museo 300" w:cs="Arial"/>
          <w:sz w:val="16"/>
          <w:szCs w:val="16"/>
        </w:rPr>
        <w:t>, específicamente en sus terminales con su base de empotramiento; por lo que no se observa que en el presente caso se incumplieron las condiciones contractuales del suministro.</w:t>
      </w:r>
    </w:p>
    <w:p w14:paraId="1916F321" w14:textId="77777777" w:rsidR="00526063" w:rsidRPr="005817A2" w:rsidRDefault="00526063" w:rsidP="00526063">
      <w:pPr>
        <w:spacing w:after="0" w:line="240" w:lineRule="auto"/>
        <w:ind w:left="1276" w:right="565"/>
        <w:jc w:val="both"/>
        <w:rPr>
          <w:rFonts w:ascii="Museo Sans 300" w:hAnsi="Museo Sans 300" w:cs="Arial"/>
          <w:color w:val="000000"/>
        </w:rPr>
      </w:pPr>
    </w:p>
    <w:p w14:paraId="59511893" w14:textId="26CC5913" w:rsidR="00526063" w:rsidRDefault="00526063" w:rsidP="00526063">
      <w:pPr>
        <w:numPr>
          <w:ilvl w:val="0"/>
          <w:numId w:val="6"/>
        </w:numPr>
        <w:spacing w:after="0" w:line="240" w:lineRule="auto"/>
        <w:ind w:left="1276" w:right="565"/>
        <w:jc w:val="both"/>
        <w:rPr>
          <w:rFonts w:ascii="Museo 300" w:hAnsi="Museo 300" w:cs="Arial"/>
          <w:sz w:val="16"/>
          <w:szCs w:val="16"/>
        </w:rPr>
      </w:pPr>
      <w:r w:rsidRPr="00526063">
        <w:rPr>
          <w:rFonts w:ascii="Museo 300" w:hAnsi="Museo 300" w:cs="Arial"/>
          <w:sz w:val="16"/>
          <w:szCs w:val="16"/>
        </w:rPr>
        <w:lastRenderedPageBreak/>
        <w:t>Por tanto, la cantidad que ha sido cobrada por EEO, que asciende a doscientos veintitrés 66/100 dólares de los Estados Unidos de América (USD 223.66) con IVA incluido, en concepto de energía consumida y no registrada debido a una condición irregular, es improcedente.</w:t>
      </w:r>
    </w:p>
    <w:p w14:paraId="2F6DA8F4" w14:textId="77777777" w:rsidR="00526063" w:rsidRDefault="00526063" w:rsidP="00526063">
      <w:pPr>
        <w:pStyle w:val="Prrafodelista"/>
        <w:rPr>
          <w:rFonts w:ascii="Museo 300" w:hAnsi="Museo 300" w:cs="Arial"/>
          <w:sz w:val="16"/>
          <w:szCs w:val="16"/>
        </w:rPr>
      </w:pPr>
    </w:p>
    <w:p w14:paraId="7524AEE5" w14:textId="72510628" w:rsidR="007B46B2" w:rsidRPr="00C25AE0" w:rsidRDefault="00526063">
      <w:pPr>
        <w:numPr>
          <w:ilvl w:val="0"/>
          <w:numId w:val="6"/>
        </w:numPr>
        <w:spacing w:after="0" w:line="240" w:lineRule="auto"/>
        <w:ind w:left="1276" w:right="565"/>
        <w:jc w:val="both"/>
        <w:rPr>
          <w:rFonts w:ascii="Museo 300" w:hAnsi="Museo 300" w:cs="Arial"/>
          <w:sz w:val="16"/>
          <w:szCs w:val="16"/>
        </w:rPr>
      </w:pPr>
      <w:r w:rsidRPr="00526063">
        <w:rPr>
          <w:rFonts w:ascii="Museo 300" w:hAnsi="Museo 300" w:cs="Arial"/>
          <w:sz w:val="16"/>
          <w:szCs w:val="16"/>
        </w:rPr>
        <w:t>No obstante, lo anterior, de acuerdo al análisis efectuado por el CAU, se determina que el presente caso está asociado a la existencia de un desperfecto o problemas internos en el equipo de medición, y este deberá de considerarse como tal y como se ha determinado en el Art. 35 de los Términos y Condiciones Generales al Consumidor Final, del Pliego Tarifario aplicable al año 2019</w:t>
      </w:r>
      <w:r w:rsidR="00AD510E">
        <w:rPr>
          <w:rFonts w:ascii="Museo 300" w:hAnsi="Museo 300" w:cs="Arial"/>
          <w:color w:val="000000"/>
          <w:sz w:val="16"/>
          <w:szCs w:val="16"/>
        </w:rPr>
        <w:t xml:space="preserve"> </w:t>
      </w:r>
      <w:r w:rsidR="007B46B2" w:rsidRPr="00C25AE0">
        <w:rPr>
          <w:rFonts w:ascii="Museo 300" w:hAnsi="Museo 300"/>
          <w:sz w:val="16"/>
          <w:szCs w:val="16"/>
          <w:lang w:val="es-ES"/>
        </w:rPr>
        <w:t>[…]”</w:t>
      </w:r>
      <w:r w:rsidR="00AD510E">
        <w:rPr>
          <w:rFonts w:ascii="Museo 300" w:hAnsi="Museo 300"/>
          <w:sz w:val="16"/>
          <w:szCs w:val="16"/>
          <w:lang w:val="es-ES"/>
        </w:rPr>
        <w:t>.</w:t>
      </w: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1E36D6B1"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C25AE0">
        <w:rPr>
          <w:rFonts w:ascii="Museo Sans 300" w:eastAsia="Calibri" w:hAnsi="Museo Sans 300"/>
          <w:sz w:val="20"/>
          <w:szCs w:val="20"/>
          <w:lang w:eastAsia="es-MX"/>
        </w:rPr>
        <w:t>1279</w:t>
      </w:r>
      <w:r w:rsidRPr="00504905">
        <w:rPr>
          <w:rFonts w:ascii="Museo Sans 300" w:eastAsia="Calibri" w:hAnsi="Museo Sans 300"/>
          <w:sz w:val="20"/>
          <w:szCs w:val="20"/>
          <w:lang w:eastAsia="es-MX"/>
        </w:rPr>
        <w:t>-2020-CAU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C25AE0">
        <w:rPr>
          <w:rFonts w:ascii="Museo Sans 300" w:eastAsia="Calibri" w:hAnsi="Museo Sans 300"/>
          <w:sz w:val="20"/>
          <w:szCs w:val="20"/>
          <w:lang w:eastAsia="es-MX"/>
        </w:rPr>
        <w:t>dieciséis de diciembre</w:t>
      </w:r>
      <w:r w:rsidRPr="00504905">
        <w:rPr>
          <w:rFonts w:ascii="Museo Sans 300" w:eastAsia="Calibri" w:hAnsi="Museo Sans 300"/>
          <w:sz w:val="20"/>
          <w:szCs w:val="20"/>
          <w:lang w:eastAsia="es-MX"/>
        </w:rPr>
        <w:t xml:space="preserve"> de</w:t>
      </w:r>
      <w:r w:rsidR="007968FB">
        <w:rPr>
          <w:rFonts w:ascii="Museo Sans 300" w:eastAsia="Calibri" w:hAnsi="Museo Sans 300"/>
          <w:sz w:val="20"/>
          <w:szCs w:val="20"/>
          <w:lang w:eastAsia="es-MX"/>
        </w:rPr>
        <w:t xml:space="preserve">l </w:t>
      </w:r>
      <w:r w:rsidRPr="00504905">
        <w:rPr>
          <w:rFonts w:ascii="Museo Sans 300" w:eastAsia="Calibri" w:hAnsi="Museo Sans 300"/>
          <w:sz w:val="20"/>
          <w:szCs w:val="20"/>
          <w:lang w:eastAsia="es-MX"/>
        </w:rPr>
        <w:t>año</w:t>
      </w:r>
      <w:r w:rsidR="007968FB">
        <w:rPr>
          <w:rFonts w:ascii="Museo Sans 300" w:eastAsia="Calibri" w:hAnsi="Museo Sans 300"/>
          <w:sz w:val="20"/>
          <w:szCs w:val="20"/>
          <w:lang w:eastAsia="es-MX"/>
        </w:rPr>
        <w:t xml:space="preserve"> dos mil veinte</w:t>
      </w:r>
      <w:r w:rsidRPr="00504905">
        <w:rPr>
          <w:rFonts w:ascii="Museo Sans 300" w:eastAsia="Calibri" w:hAnsi="Museo Sans 300"/>
          <w:sz w:val="20"/>
          <w:szCs w:val="20"/>
          <w:lang w:eastAsia="es-MX"/>
        </w:rPr>
        <w:t xml:space="preserve">, se remitió a la sociedad </w:t>
      </w:r>
      <w:r w:rsidR="00C25AE0">
        <w:rPr>
          <w:rFonts w:ascii="Museo Sans 300" w:eastAsia="Calibri" w:hAnsi="Museo Sans 300"/>
          <w:sz w:val="20"/>
          <w:szCs w:val="20"/>
          <w:lang w:eastAsia="es-MX"/>
        </w:rPr>
        <w:t>EEO, S.A. de C.V. y a la</w:t>
      </w:r>
      <w:r w:rsidR="00186808">
        <w:rPr>
          <w:rFonts w:ascii="Museo Sans 300" w:eastAsia="Calibri" w:hAnsi="Museo Sans 300"/>
          <w:sz w:val="20"/>
          <w:szCs w:val="20"/>
          <w:lang w:eastAsia="es-MX"/>
        </w:rPr>
        <w:t xml:space="preserve"> señor</w:t>
      </w:r>
      <w:r w:rsidR="00C25AE0">
        <w:rPr>
          <w:rFonts w:ascii="Museo Sans 300" w:eastAsia="Calibri" w:hAnsi="Museo Sans 300"/>
          <w:sz w:val="20"/>
          <w:szCs w:val="20"/>
          <w:lang w:eastAsia="es-MX"/>
        </w:rPr>
        <w:t xml:space="preserve">a </w:t>
      </w:r>
      <w:r w:rsidR="00012593">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CB3905">
        <w:rPr>
          <w:rFonts w:ascii="Museo Sans 300" w:eastAsia="Calibri" w:hAnsi="Museo Sans 300"/>
          <w:sz w:val="20"/>
          <w:szCs w:val="20"/>
        </w:rPr>
        <w:t>381-</w:t>
      </w:r>
      <w:r w:rsidR="00012593">
        <w:rPr>
          <w:rFonts w:ascii="Museo Sans 300" w:eastAsia="Calibri" w:hAnsi="Museo Sans 300"/>
          <w:sz w:val="20"/>
          <w:szCs w:val="20"/>
        </w:rPr>
        <w:t>+++</w:t>
      </w:r>
      <w:r w:rsidRPr="00504905">
        <w:rPr>
          <w:rFonts w:ascii="Museo Sans 300" w:eastAsia="Calibri" w:hAnsi="Museo Sans 300"/>
          <w:sz w:val="20"/>
          <w:szCs w:val="20"/>
        </w:rPr>
        <w:t>-CAU</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7CE780D6" w14:textId="4DC0F1A3" w:rsidR="00CB3905" w:rsidRDefault="00CB3905" w:rsidP="00CB3905">
      <w:pPr>
        <w:suppressAutoHyphens/>
        <w:autoSpaceDN w:val="0"/>
        <w:spacing w:after="0" w:line="240" w:lineRule="auto"/>
        <w:ind w:left="426"/>
        <w:jc w:val="both"/>
        <w:textAlignment w:val="baseline"/>
        <w:rPr>
          <w:rFonts w:ascii="Museo Sans 300" w:eastAsia="Calibri" w:hAnsi="Museo Sans 300"/>
          <w:sz w:val="20"/>
          <w:szCs w:val="20"/>
        </w:rPr>
      </w:pPr>
      <w:r w:rsidRPr="00CB3905">
        <w:rPr>
          <w:rFonts w:ascii="Museo Sans 300" w:eastAsia="Calibri" w:hAnsi="Museo Sans 300"/>
          <w:sz w:val="20"/>
          <w:szCs w:val="20"/>
        </w:rPr>
        <w:t xml:space="preserve">Dicho proveído fue notificado </w:t>
      </w:r>
      <w:r>
        <w:rPr>
          <w:rFonts w:ascii="Museo Sans 300" w:eastAsia="Calibri" w:hAnsi="Museo Sans 300"/>
          <w:sz w:val="20"/>
          <w:szCs w:val="20"/>
        </w:rPr>
        <w:t>a</w:t>
      </w:r>
      <w:r w:rsidR="001A6806">
        <w:rPr>
          <w:rFonts w:ascii="Museo Sans 300" w:eastAsia="Calibri" w:hAnsi="Museo Sans 300"/>
          <w:sz w:val="20"/>
          <w:szCs w:val="20"/>
        </w:rPr>
        <w:t xml:space="preserve"> la usuaria y a la distribuidora </w:t>
      </w:r>
      <w:r>
        <w:rPr>
          <w:rFonts w:ascii="Museo Sans 300" w:eastAsia="Calibri" w:hAnsi="Museo Sans 300"/>
          <w:sz w:val="20"/>
          <w:szCs w:val="20"/>
        </w:rPr>
        <w:t>los días veintiuno y veintidós de diciembre del año recién pasado</w:t>
      </w:r>
      <w:r w:rsidRPr="00CB3905">
        <w:rPr>
          <w:rFonts w:ascii="Museo Sans 300" w:eastAsia="Calibri" w:hAnsi="Museo Sans 300"/>
          <w:sz w:val="20"/>
          <w:szCs w:val="20"/>
        </w:rPr>
        <w:t>, respectivamente, por lo que el plazo finalizó</w:t>
      </w:r>
      <w:r w:rsidR="00AD510E">
        <w:rPr>
          <w:rFonts w:ascii="Museo Sans 300" w:eastAsia="Calibri" w:hAnsi="Museo Sans 300"/>
          <w:sz w:val="20"/>
          <w:szCs w:val="20"/>
        </w:rPr>
        <w:t>, en el mismo orden,</w:t>
      </w:r>
      <w:r w:rsidRPr="00CB3905">
        <w:rPr>
          <w:rFonts w:ascii="Museo Sans 300" w:eastAsia="Calibri" w:hAnsi="Museo Sans 300"/>
          <w:sz w:val="20"/>
          <w:szCs w:val="20"/>
        </w:rPr>
        <w:t xml:space="preserve"> </w:t>
      </w:r>
      <w:r>
        <w:rPr>
          <w:rFonts w:ascii="Museo Sans 300" w:eastAsia="Calibri" w:hAnsi="Museo Sans 300"/>
          <w:sz w:val="20"/>
          <w:szCs w:val="20"/>
        </w:rPr>
        <w:t>los días trece y catorce de enero de este año.</w:t>
      </w:r>
      <w:r w:rsidRPr="00CB3905">
        <w:rPr>
          <w:rFonts w:ascii="Museo Sans 300" w:eastAsia="Calibri" w:hAnsi="Museo Sans 300"/>
          <w:sz w:val="20"/>
          <w:szCs w:val="20"/>
        </w:rPr>
        <w:t>  </w:t>
      </w:r>
    </w:p>
    <w:p w14:paraId="429C6F26" w14:textId="77777777" w:rsidR="00CB3905" w:rsidRPr="00CB3905" w:rsidRDefault="00CB3905" w:rsidP="00CB3905">
      <w:pPr>
        <w:suppressAutoHyphens/>
        <w:autoSpaceDN w:val="0"/>
        <w:spacing w:after="0" w:line="240" w:lineRule="auto"/>
        <w:ind w:left="426"/>
        <w:jc w:val="both"/>
        <w:textAlignment w:val="baseline"/>
        <w:rPr>
          <w:rFonts w:ascii="Museo Sans 300" w:eastAsia="Calibri" w:hAnsi="Museo Sans 300"/>
          <w:sz w:val="20"/>
          <w:szCs w:val="20"/>
        </w:rPr>
      </w:pPr>
    </w:p>
    <w:p w14:paraId="3DBB9DCB" w14:textId="7CB9C2AE" w:rsidR="00981284" w:rsidRDefault="00981284" w:rsidP="00981284">
      <w:pPr>
        <w:spacing w:after="0" w:line="240" w:lineRule="auto"/>
        <w:ind w:left="426"/>
        <w:jc w:val="both"/>
        <w:rPr>
          <w:rFonts w:ascii="Museo Sans 300" w:hAnsi="Museo Sans 300"/>
          <w:sz w:val="20"/>
          <w:szCs w:val="20"/>
        </w:rPr>
      </w:pPr>
      <w:r w:rsidRPr="00BD38EB">
        <w:rPr>
          <w:rFonts w:ascii="Museo Sans 300" w:hAnsi="Museo Sans 300"/>
          <w:sz w:val="20"/>
          <w:szCs w:val="20"/>
        </w:rPr>
        <w:t>E</w:t>
      </w:r>
      <w:r w:rsidR="00CB3905">
        <w:rPr>
          <w:rFonts w:ascii="Museo Sans 300" w:hAnsi="Museo Sans 300"/>
          <w:sz w:val="20"/>
          <w:szCs w:val="20"/>
        </w:rPr>
        <w:t>l día treinta</w:t>
      </w:r>
      <w:r w:rsidR="00B25632">
        <w:rPr>
          <w:rFonts w:ascii="Museo Sans 300" w:hAnsi="Museo Sans 300"/>
          <w:sz w:val="20"/>
          <w:szCs w:val="20"/>
        </w:rPr>
        <w:t xml:space="preserve"> de diciembre del año dos mil veinte</w:t>
      </w:r>
      <w:r w:rsidRPr="003F7112">
        <w:rPr>
          <w:rFonts w:ascii="Museo Sans 300" w:hAnsi="Museo Sans 300"/>
          <w:sz w:val="20"/>
          <w:szCs w:val="20"/>
        </w:rPr>
        <w:t>, el ingen</w:t>
      </w:r>
      <w:r w:rsidR="00012593">
        <w:rPr>
          <w:rFonts w:ascii="Museo Sans 300" w:hAnsi="Museo Sans 300"/>
          <w:sz w:val="20"/>
          <w:szCs w:val="20"/>
        </w:rPr>
        <w:t>iero +++</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p>
    <w:p w14:paraId="02711261" w14:textId="312042AB" w:rsidR="00DC5426" w:rsidRDefault="00DC5426" w:rsidP="00981284">
      <w:pPr>
        <w:pStyle w:val="paragraph"/>
        <w:spacing w:before="0" w:beforeAutospacing="0" w:after="0" w:afterAutospacing="0"/>
        <w:ind w:right="555"/>
        <w:jc w:val="both"/>
        <w:textAlignment w:val="baseline"/>
        <w:rPr>
          <w:rFonts w:ascii="Segoe UI" w:hAnsi="Segoe UI" w:cs="Segoe UI"/>
          <w:sz w:val="18"/>
          <w:szCs w:val="18"/>
        </w:rPr>
      </w:pPr>
    </w:p>
    <w:p w14:paraId="787A9481" w14:textId="502D7583" w:rsidR="00024227" w:rsidRDefault="00AD510E" w:rsidP="007C4F9F">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 xml:space="preserve">El día siete de enero de este año, </w:t>
      </w:r>
      <w:r w:rsidR="00CB3905">
        <w:rPr>
          <w:rStyle w:val="normaltextrun"/>
          <w:rFonts w:ascii="Museo Sans 300" w:hAnsi="Museo Sans 300" w:cs="Segoe UI"/>
          <w:sz w:val="20"/>
          <w:szCs w:val="20"/>
          <w:lang w:val="es-ES"/>
        </w:rPr>
        <w:t xml:space="preserve">la señora </w:t>
      </w:r>
      <w:r w:rsidR="00012593">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00CB3905">
        <w:rPr>
          <w:rStyle w:val="normaltextrun"/>
          <w:rFonts w:ascii="Museo Sans 300" w:hAnsi="Museo Sans 300" w:cs="Segoe UI"/>
          <w:sz w:val="20"/>
          <w:szCs w:val="20"/>
          <w:lang w:val="es-ES"/>
        </w:rPr>
        <w:t>present</w:t>
      </w:r>
      <w:r w:rsidR="001A6806">
        <w:rPr>
          <w:rStyle w:val="normaltextrun"/>
          <w:rFonts w:ascii="Museo Sans 300" w:hAnsi="Museo Sans 300" w:cs="Segoe UI"/>
          <w:sz w:val="20"/>
          <w:szCs w:val="20"/>
          <w:lang w:val="es-ES"/>
        </w:rPr>
        <w:t>ó</w:t>
      </w:r>
      <w:r w:rsidR="00CB3905">
        <w:rPr>
          <w:rStyle w:val="normaltextrun"/>
          <w:rFonts w:ascii="Museo Sans 300" w:hAnsi="Museo Sans 300" w:cs="Segoe UI"/>
          <w:sz w:val="20"/>
          <w:szCs w:val="20"/>
          <w:lang w:val="es-ES"/>
        </w:rPr>
        <w:t xml:space="preserve"> una nota por medio de la cual manifestó est</w:t>
      </w:r>
      <w:r w:rsidR="001A6806">
        <w:rPr>
          <w:rStyle w:val="normaltextrun"/>
          <w:rFonts w:ascii="Museo Sans 300" w:hAnsi="Museo Sans 300" w:cs="Segoe UI"/>
          <w:sz w:val="20"/>
          <w:szCs w:val="20"/>
          <w:lang w:val="es-ES"/>
        </w:rPr>
        <w:t>ar</w:t>
      </w:r>
      <w:r w:rsidR="00474178">
        <w:rPr>
          <w:rStyle w:val="normaltextrun"/>
          <w:rFonts w:ascii="Museo Sans 300" w:hAnsi="Museo Sans 300" w:cs="Segoe UI"/>
          <w:sz w:val="20"/>
          <w:szCs w:val="20"/>
          <w:lang w:val="es-ES"/>
        </w:rPr>
        <w:t xml:space="preserve"> de acuerdo con el monto determinado en el in</w:t>
      </w:r>
      <w:r w:rsidR="00FA169C">
        <w:rPr>
          <w:rStyle w:val="normaltextrun"/>
          <w:rFonts w:ascii="Museo Sans 300" w:hAnsi="Museo Sans 300" w:cs="Segoe UI"/>
          <w:sz w:val="20"/>
          <w:szCs w:val="20"/>
          <w:lang w:val="es-ES"/>
        </w:rPr>
        <w:t>forme emitido por el CAU.</w:t>
      </w:r>
      <w:r w:rsidR="00024227" w:rsidRPr="007C4F9F">
        <w:rPr>
          <w:rStyle w:val="normaltextrun"/>
          <w:rFonts w:ascii="Cambria Math" w:hAnsi="Cambria Math" w:cs="Cambria Math"/>
          <w:sz w:val="20"/>
          <w:szCs w:val="20"/>
          <w:lang w:val="es-ES"/>
        </w:rPr>
        <w:t> </w:t>
      </w:r>
      <w:r w:rsidR="00024227" w:rsidRPr="007C4F9F">
        <w:rPr>
          <w:rStyle w:val="normaltextrun"/>
          <w:rFonts w:ascii="Museo Sans 300" w:hAnsi="Museo Sans 300" w:cs="Segoe UI"/>
          <w:sz w:val="20"/>
          <w:szCs w:val="20"/>
          <w:lang w:val="es-ES"/>
        </w:rPr>
        <w:t> </w:t>
      </w:r>
    </w:p>
    <w:p w14:paraId="35520EF2" w14:textId="1A47D984" w:rsidR="00992456" w:rsidRPr="00DF4945" w:rsidRDefault="00992456"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77777777"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2C739C6F" w14:textId="56E4D250" w:rsidR="009A69A9"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1201CA85"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751932C1" w14:textId="77777777" w:rsidR="00D9001B" w:rsidRPr="007B7B0C" w:rsidRDefault="00D9001B"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0641FC1" w14:textId="102DED6D"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192A4A63"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25632">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el año 2019</w:t>
      </w:r>
      <w:r w:rsidR="00AD510E">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9141A87" w14:textId="77777777" w:rsidR="00474178" w:rsidRPr="00474178" w:rsidRDefault="00474178" w:rsidP="00474178">
      <w:pPr>
        <w:suppressAutoHyphens/>
        <w:autoSpaceDN w:val="0"/>
        <w:spacing w:after="0" w:line="240" w:lineRule="auto"/>
        <w:ind w:left="426"/>
        <w:jc w:val="both"/>
        <w:textAlignment w:val="baseline"/>
        <w:rPr>
          <w:rFonts w:ascii="Museo Sans 300" w:hAnsi="Museo Sans 300" w:cs="Arial"/>
          <w:sz w:val="20"/>
          <w:szCs w:val="20"/>
          <w:lang w:eastAsia="es-SV"/>
        </w:rPr>
      </w:pPr>
      <w:r w:rsidRPr="00474178">
        <w:rPr>
          <w:rFonts w:ascii="Museo Sans 300" w:hAnsi="Museo Sans 300" w:cs="Arial"/>
          <w:sz w:val="20"/>
          <w:szCs w:val="20"/>
          <w:lang w:eastAsia="es-SV"/>
        </w:rPr>
        <w:t xml:space="preserve">En dicho cuerpo normativo se detalla las situaciones en las cuales se presume que el usuario final está </w:t>
      </w:r>
      <w:r w:rsidRPr="00474178">
        <w:rPr>
          <w:rFonts w:ascii="Museo Sans 300" w:hAnsi="Museo Sans 300"/>
          <w:sz w:val="20"/>
          <w:szCs w:val="20"/>
          <w:lang w:eastAsia="es-SV"/>
        </w:rPr>
        <w:t>incumpliendo</w:t>
      </w:r>
      <w:r w:rsidRPr="00474178">
        <w:rPr>
          <w:rFonts w:ascii="Museo Sans 300" w:hAnsi="Museo Sans 300" w:cs="Arial"/>
          <w:sz w:val="20"/>
          <w:szCs w:val="20"/>
          <w:lang w:eastAsia="es-SV"/>
        </w:rPr>
        <w:t xml:space="preserve"> las condiciones contractuales del suministro, cuando existan alteraciones en la acometida o en el </w:t>
      </w:r>
      <w:r w:rsidRPr="00474178">
        <w:rPr>
          <w:rFonts w:ascii="Museo Sans 300" w:hAnsi="Museo Sans 300"/>
          <w:color w:val="000000"/>
          <w:sz w:val="20"/>
          <w:szCs w:val="20"/>
          <w:lang w:eastAsia="es-SV"/>
        </w:rPr>
        <w:t>equipo</w:t>
      </w:r>
      <w:r w:rsidRPr="00474178">
        <w:rPr>
          <w:rFonts w:ascii="Museo Sans 300" w:hAnsi="Museo Sans 300" w:cs="Arial"/>
          <w:sz w:val="20"/>
          <w:szCs w:val="20"/>
          <w:lang w:eastAsia="es-SV"/>
        </w:rPr>
        <w:t xml:space="preserve"> de medición. </w:t>
      </w:r>
      <w:r w:rsidRPr="00474178">
        <w:rPr>
          <w:rFonts w:ascii="Museo Sans 300" w:hAnsi="Museo Sans 300"/>
          <w:sz w:val="20"/>
          <w:szCs w:val="20"/>
          <w:lang w:eastAsia="es-SV"/>
        </w:rPr>
        <w:t>De igual manera</w:t>
      </w:r>
      <w:r w:rsidRPr="00474178">
        <w:rPr>
          <w:rFonts w:ascii="Museo Sans 300" w:hAnsi="Museo Sans 300"/>
          <w:color w:val="000000"/>
          <w:sz w:val="20"/>
          <w:szCs w:val="20"/>
          <w:lang w:eastAsia="es-SV"/>
        </w:rPr>
        <w:t xml:space="preserve"> determina que el distribuidor tiene la responsabilidad de recabar </w:t>
      </w:r>
      <w:r w:rsidRPr="00474178">
        <w:rPr>
          <w:rFonts w:ascii="Museo Sans 300" w:hAnsi="Museo Sans 300" w:cs="Arial"/>
          <w:sz w:val="20"/>
          <w:szCs w:val="20"/>
          <w:lang w:eastAsia="es-SV"/>
        </w:rPr>
        <w:lastRenderedPageBreak/>
        <w:t>toda la evidencia que conlleve a comprobar que existe el incumplimiento, y establece los medios probatorios que debe aportar ante la SIGET cuando se requieran.</w:t>
      </w:r>
    </w:p>
    <w:p w14:paraId="334A605F" w14:textId="77777777" w:rsidR="00474178" w:rsidRPr="00474178" w:rsidRDefault="00474178" w:rsidP="00474178">
      <w:pPr>
        <w:suppressAutoHyphens/>
        <w:autoSpaceDN w:val="0"/>
        <w:spacing w:after="0" w:line="240" w:lineRule="auto"/>
        <w:ind w:left="426"/>
        <w:jc w:val="both"/>
        <w:textAlignment w:val="baseline"/>
        <w:rPr>
          <w:rFonts w:ascii="Museo Sans 300" w:hAnsi="Museo Sans 300" w:cs="Arial"/>
          <w:sz w:val="20"/>
          <w:szCs w:val="20"/>
          <w:lang w:eastAsia="es-SV"/>
        </w:rPr>
      </w:pPr>
    </w:p>
    <w:p w14:paraId="475FE03F" w14:textId="5E7D942E" w:rsidR="00474178" w:rsidRDefault="00474178" w:rsidP="00474178">
      <w:pPr>
        <w:spacing w:after="0" w:line="240" w:lineRule="auto"/>
        <w:ind w:left="420"/>
        <w:jc w:val="both"/>
        <w:textAlignment w:val="baseline"/>
        <w:rPr>
          <w:rFonts w:ascii="Museo Sans 300" w:eastAsia="Times New Roman" w:hAnsi="Museo Sans 300" w:cs="Segoe UI"/>
          <w:sz w:val="20"/>
          <w:szCs w:val="20"/>
          <w:lang w:eastAsia="es-SV"/>
        </w:rPr>
      </w:pPr>
      <w:r w:rsidRPr="00474178">
        <w:rPr>
          <w:rFonts w:ascii="Museo Sans 300" w:eastAsia="Times New Roman" w:hAnsi="Museo Sans 300" w:cs="Segoe UI"/>
          <w:sz w:val="20"/>
          <w:szCs w:val="20"/>
          <w:lang w:eastAsia="es-SV"/>
        </w:rPr>
        <w:t>El artículo 35 de dichos Términos y Condiciones establece:</w:t>
      </w:r>
    </w:p>
    <w:p w14:paraId="12AA92E3" w14:textId="44160914" w:rsidR="00474178" w:rsidRDefault="00474178" w:rsidP="00474178">
      <w:pPr>
        <w:spacing w:after="0" w:line="240" w:lineRule="auto"/>
        <w:ind w:left="420"/>
        <w:jc w:val="both"/>
        <w:textAlignment w:val="baseline"/>
        <w:rPr>
          <w:rFonts w:ascii="Museo Sans 300" w:eastAsia="Times New Roman" w:hAnsi="Museo Sans 300" w:cs="Segoe UI"/>
          <w:sz w:val="20"/>
          <w:szCs w:val="20"/>
          <w:lang w:eastAsia="es-SV"/>
        </w:rPr>
      </w:pPr>
    </w:p>
    <w:p w14:paraId="6C7DEB32" w14:textId="77777777" w:rsidR="00474178" w:rsidRPr="00474178" w:rsidRDefault="00474178" w:rsidP="00474178">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b/>
          <w:bCs/>
          <w:sz w:val="16"/>
          <w:szCs w:val="16"/>
          <w:lang w:val="es-ES" w:eastAsia="es-SV"/>
        </w:rPr>
        <w:t>“</w:t>
      </w:r>
      <w:r w:rsidRPr="00474178">
        <w:rPr>
          <w:rFonts w:ascii="Museo 300" w:eastAsia="Times New Roman" w:hAnsi="Museo 300" w:cs="Segoe UI"/>
          <w:sz w:val="16"/>
          <w:szCs w:val="16"/>
          <w:lang w:eastAsia="es-SV"/>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p>
    <w:p w14:paraId="35B4DBDE" w14:textId="77777777" w:rsidR="00474178" w:rsidRPr="00474178" w:rsidRDefault="00474178" w:rsidP="00474178">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 </w:t>
      </w:r>
    </w:p>
    <w:p w14:paraId="7663B37B" w14:textId="77777777" w:rsidR="00474178" w:rsidRPr="00474178" w:rsidRDefault="00474178" w:rsidP="00474178">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p>
    <w:p w14:paraId="69E95BBC" w14:textId="77777777" w:rsidR="00474178" w:rsidRPr="00474178" w:rsidRDefault="00474178" w:rsidP="00474178">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 </w:t>
      </w:r>
    </w:p>
    <w:p w14:paraId="3871246C" w14:textId="56B2A0C0" w:rsidR="00474178" w:rsidRPr="00474178" w:rsidRDefault="00474178" w:rsidP="00474178">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p>
    <w:p w14:paraId="1C67272C" w14:textId="77777777" w:rsidR="00474178" w:rsidRPr="00474178" w:rsidRDefault="00474178" w:rsidP="00474178">
      <w:pPr>
        <w:spacing w:after="0" w:line="240" w:lineRule="auto"/>
        <w:ind w:left="420"/>
        <w:jc w:val="both"/>
        <w:textAlignment w:val="baseline"/>
        <w:rPr>
          <w:rFonts w:ascii="Museo Sans 300" w:eastAsia="Times New Roman" w:hAnsi="Museo Sans 300" w:cs="Segoe UI"/>
          <w:sz w:val="20"/>
          <w:szCs w:val="20"/>
          <w:lang w:eastAsia="es-SV"/>
        </w:rPr>
      </w:pPr>
    </w:p>
    <w:p w14:paraId="7A2323C4" w14:textId="3836A01D"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sidR="00AD510E">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622AB525" w14:textId="3C4B632B" w:rsidR="009A69A9" w:rsidRDefault="009A69A9" w:rsidP="000E12BE">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33284D8D" w14:textId="77777777" w:rsidR="00436054" w:rsidRPr="007B7B0C" w:rsidRDefault="00436054" w:rsidP="000E12BE">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3CBA5A2E" w:rsidR="009A69A9" w:rsidRPr="007B7B0C" w:rsidRDefault="009A69A9" w:rsidP="00012593">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5CF10C23" w14:textId="3CF5C394"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B5CD22B" w14:textId="466585CD" w:rsidR="00DC7326" w:rsidRDefault="00DC7326" w:rsidP="009A69A9">
      <w:pPr>
        <w:autoSpaceDE w:val="0"/>
        <w:autoSpaceDN w:val="0"/>
        <w:adjustRightInd w:val="0"/>
        <w:spacing w:after="0" w:line="240" w:lineRule="auto"/>
        <w:ind w:left="426"/>
        <w:jc w:val="both"/>
        <w:rPr>
          <w:rFonts w:ascii="Museo Sans 300" w:hAnsi="Museo Sans 300"/>
          <w:sz w:val="20"/>
          <w:szCs w:val="20"/>
        </w:rPr>
      </w:pPr>
    </w:p>
    <w:p w14:paraId="230FF35A" w14:textId="16B18C7B"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FA169C">
        <w:rPr>
          <w:rFonts w:ascii="Museo Sans 500" w:hAnsi="Museo Sans 500"/>
          <w:b/>
          <w:bCs/>
          <w:sz w:val="20"/>
          <w:szCs w:val="20"/>
        </w:rPr>
        <w:t xml:space="preserve">inistro identificado con el NIC </w:t>
      </w:r>
      <w:r w:rsidR="00012593">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2BD7E8DA"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D774CF">
        <w:rPr>
          <w:rFonts w:ascii="Museo Sans 300" w:hAnsi="Museo Sans 300"/>
          <w:sz w:val="20"/>
          <w:szCs w:val="20"/>
        </w:rPr>
        <w:t>381</w:t>
      </w:r>
      <w:r w:rsidR="00FA169C">
        <w:rPr>
          <w:rFonts w:ascii="Museo Sans 300" w:hAnsi="Museo Sans 300"/>
          <w:sz w:val="20"/>
          <w:szCs w:val="20"/>
        </w:rPr>
        <w:t>-</w:t>
      </w:r>
      <w:r w:rsidR="00012593">
        <w:rPr>
          <w:rFonts w:ascii="Museo Sans 300" w:hAnsi="Museo Sans 300"/>
          <w:sz w:val="20"/>
          <w:szCs w:val="20"/>
        </w:rPr>
        <w:t>+++</w:t>
      </w:r>
      <w:r w:rsidRPr="00551F4C">
        <w:rPr>
          <w:rFonts w:ascii="Museo Sans 300" w:hAnsi="Museo Sans 300"/>
          <w:sz w:val="20"/>
          <w:szCs w:val="20"/>
        </w:rPr>
        <w:t>-CAU,</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4F0C79B5" w14:textId="5054BF92" w:rsidR="00B25632" w:rsidRDefault="00B25632" w:rsidP="00B25632">
      <w:pPr>
        <w:spacing w:after="0" w:line="240" w:lineRule="auto"/>
        <w:ind w:left="708" w:right="425"/>
        <w:jc w:val="both"/>
        <w:rPr>
          <w:rFonts w:ascii="Museo 300" w:hAnsi="Museo 300"/>
          <w:sz w:val="16"/>
          <w:szCs w:val="16"/>
        </w:rPr>
      </w:pPr>
      <w:r w:rsidRPr="00C34300">
        <w:rPr>
          <w:rFonts w:ascii="Museo 300" w:hAnsi="Museo 300" w:cs="Segoe UI"/>
          <w:sz w:val="16"/>
          <w:szCs w:val="16"/>
          <w:lang w:eastAsia="es-MX"/>
        </w:rPr>
        <w:t xml:space="preserve">“[…] </w:t>
      </w:r>
      <w:r w:rsidR="00C42093">
        <w:rPr>
          <w:rFonts w:ascii="Museo 300" w:hAnsi="Museo 300" w:cs="Segoe UI"/>
          <w:sz w:val="16"/>
          <w:szCs w:val="16"/>
          <w:lang w:val="es-ES" w:eastAsia="es-MX"/>
        </w:rPr>
        <w:t>Por l</w:t>
      </w:r>
      <w:r w:rsidR="00B57FD2">
        <w:rPr>
          <w:rFonts w:ascii="Museo 300" w:hAnsi="Museo 300" w:cs="Segoe UI"/>
          <w:sz w:val="16"/>
          <w:szCs w:val="16"/>
          <w:lang w:val="es-ES" w:eastAsia="es-MX"/>
        </w:rPr>
        <w:t>o</w:t>
      </w:r>
      <w:r w:rsidR="00C42093">
        <w:rPr>
          <w:rFonts w:ascii="Museo 300" w:hAnsi="Museo 300" w:cs="Segoe UI"/>
          <w:sz w:val="16"/>
          <w:szCs w:val="16"/>
          <w:lang w:val="es-ES" w:eastAsia="es-MX"/>
        </w:rPr>
        <w:t xml:space="preserve"> tanto, a partir de las únicas fotografías presentadas</w:t>
      </w:r>
      <w:r w:rsidR="003C1E36">
        <w:rPr>
          <w:rFonts w:ascii="Museo 300" w:hAnsi="Museo 300" w:cs="Segoe UI"/>
          <w:sz w:val="16"/>
          <w:szCs w:val="16"/>
          <w:lang w:val="es-ES" w:eastAsia="es-MX"/>
        </w:rPr>
        <w:t xml:space="preserve"> por la EEO, se concluye que está no ha presentado evidencias claras donde se muestre de forma clara y contundente una alteración en la conexión de los terminales tipo espiga de este medidor con su base, no existe certeza de que fueron removidos para ocasionar una mala conexión en la base del equipo de medición para así, evitar el registro de energía consumida. Asimismo, es importante recalcar que la empresa distribuidora dispone de los recursos con los cuales puede fundamentar su posición ante casos como el que ha pretendido demostrar; sin </w:t>
      </w:r>
      <w:r w:rsidR="003C1E36">
        <w:rPr>
          <w:rFonts w:ascii="Museo 300" w:hAnsi="Museo 300" w:cs="Segoe UI"/>
          <w:sz w:val="16"/>
          <w:szCs w:val="16"/>
          <w:lang w:val="es-ES" w:eastAsia="es-MX"/>
        </w:rPr>
        <w:lastRenderedPageBreak/>
        <w:t xml:space="preserve">embargo, para el caso en estudio, no ha presentado pruebas fehacientes, mediante las cuales se logre evidenciar la supuesta condición irregular realizada, en </w:t>
      </w:r>
      <w:r w:rsidR="00012593">
        <w:rPr>
          <w:rFonts w:ascii="Museo 300" w:hAnsi="Museo 300" w:cs="Segoe UI"/>
          <w:sz w:val="16"/>
          <w:szCs w:val="16"/>
          <w:lang w:val="es-ES" w:eastAsia="es-MX"/>
        </w:rPr>
        <w:t>la vivienda de la señora +++</w:t>
      </w:r>
      <w:r w:rsidR="000E5408">
        <w:rPr>
          <w:rFonts w:ascii="Museo 300" w:hAnsi="Museo 300"/>
          <w:sz w:val="16"/>
          <w:szCs w:val="16"/>
        </w:rPr>
        <w:t>.</w:t>
      </w:r>
      <w:r w:rsidR="000E5408" w:rsidRPr="000E5408">
        <w:rPr>
          <w:rFonts w:ascii="Museo 300" w:hAnsi="Museo 300" w:cs="Segoe UI"/>
          <w:sz w:val="16"/>
          <w:szCs w:val="16"/>
          <w:lang w:eastAsia="es-MX"/>
        </w:rPr>
        <w:t xml:space="preserve"> </w:t>
      </w:r>
      <w:r w:rsidR="000E5408" w:rsidRPr="00C34300">
        <w:rPr>
          <w:rFonts w:ascii="Museo 300" w:hAnsi="Museo 300" w:cs="Segoe UI"/>
          <w:sz w:val="16"/>
          <w:szCs w:val="16"/>
          <w:lang w:eastAsia="es-MX"/>
        </w:rPr>
        <w:t>[…]</w:t>
      </w:r>
    </w:p>
    <w:p w14:paraId="2CA5F3FD" w14:textId="77777777" w:rsidR="00B25632" w:rsidRDefault="00B25632" w:rsidP="00B25632">
      <w:pPr>
        <w:spacing w:after="0" w:line="240" w:lineRule="auto"/>
        <w:ind w:left="708" w:right="425"/>
        <w:jc w:val="both"/>
        <w:rPr>
          <w:rFonts w:ascii="Museo 300" w:hAnsi="Museo 300"/>
          <w:sz w:val="16"/>
          <w:szCs w:val="16"/>
        </w:rPr>
      </w:pPr>
    </w:p>
    <w:p w14:paraId="6F7E6070" w14:textId="5F725A1B" w:rsidR="003C1E36" w:rsidRDefault="003C1E36" w:rsidP="003C1E36">
      <w:pPr>
        <w:spacing w:after="0" w:line="240" w:lineRule="auto"/>
        <w:ind w:left="708" w:right="425"/>
        <w:jc w:val="both"/>
        <w:rPr>
          <w:rFonts w:ascii="Museo 300" w:hAnsi="Museo 300"/>
          <w:color w:val="000000"/>
          <w:sz w:val="16"/>
          <w:szCs w:val="16"/>
        </w:rPr>
      </w:pPr>
      <w:r w:rsidRPr="003C1E36">
        <w:rPr>
          <w:rFonts w:ascii="Museo 300" w:hAnsi="Museo 300"/>
          <w:color w:val="000000"/>
          <w:sz w:val="16"/>
          <w:szCs w:val="16"/>
          <w:lang w:val="es-ES_tradnl"/>
        </w:rPr>
        <w:t>Dentro de ese contexto, tomando en cuenta la condición en que se encontró el citado medidor; y en consideración con lo estipulado en el artículo 35 de los Términos y Condiciones Generales al Consumidor Final, del P</w:t>
      </w:r>
      <w:r>
        <w:rPr>
          <w:rFonts w:ascii="Museo 300" w:hAnsi="Museo 300"/>
          <w:color w:val="000000"/>
          <w:sz w:val="16"/>
          <w:szCs w:val="16"/>
          <w:lang w:val="es-ES_tradnl"/>
        </w:rPr>
        <w:t>liego Tarifario para el año 2019</w:t>
      </w:r>
      <w:r w:rsidRPr="003C1E36">
        <w:rPr>
          <w:rFonts w:ascii="Museo 300" w:hAnsi="Museo 300"/>
          <w:color w:val="000000"/>
          <w:sz w:val="16"/>
          <w:szCs w:val="16"/>
          <w:lang w:val="es-ES_tradnl"/>
        </w:rPr>
        <w:t xml:space="preserve">, podemos considerar que la disminución en el registro de consumo </w:t>
      </w:r>
      <w:r w:rsidR="00894AE7">
        <w:rPr>
          <w:rFonts w:ascii="Museo 300" w:hAnsi="Museo 300"/>
          <w:color w:val="000000"/>
          <w:sz w:val="16"/>
          <w:szCs w:val="16"/>
          <w:lang w:val="es-ES_tradnl"/>
        </w:rPr>
        <w:t>mostrada en la gráfica n.° 1, se ha debido a desperfectos</w:t>
      </w:r>
      <w:r w:rsidRPr="003C1E36">
        <w:rPr>
          <w:rFonts w:ascii="Museo 300" w:hAnsi="Museo 300"/>
          <w:color w:val="000000"/>
          <w:sz w:val="16"/>
          <w:szCs w:val="16"/>
          <w:lang w:val="es-ES_tradnl"/>
        </w:rPr>
        <w:t xml:space="preserve"> o problemas internos por el desgaste de piezas en el e</w:t>
      </w:r>
      <w:r w:rsidR="00894AE7">
        <w:rPr>
          <w:rFonts w:ascii="Museo 300" w:hAnsi="Museo 300"/>
          <w:color w:val="000000"/>
          <w:sz w:val="16"/>
          <w:szCs w:val="16"/>
          <w:lang w:val="es-ES_tradnl"/>
        </w:rPr>
        <w:t xml:space="preserve">quipo de medición. Por lo </w:t>
      </w:r>
      <w:proofErr w:type="gramStart"/>
      <w:r w:rsidR="00894AE7">
        <w:rPr>
          <w:rFonts w:ascii="Museo 300" w:hAnsi="Museo 300"/>
          <w:color w:val="000000"/>
          <w:sz w:val="16"/>
          <w:szCs w:val="16"/>
          <w:lang w:val="es-ES_tradnl"/>
        </w:rPr>
        <w:t>tanto</w:t>
      </w:r>
      <w:proofErr w:type="gramEnd"/>
      <w:r w:rsidRPr="003C1E36">
        <w:rPr>
          <w:rFonts w:ascii="Museo 300" w:hAnsi="Museo 300"/>
          <w:color w:val="000000"/>
          <w:sz w:val="16"/>
          <w:szCs w:val="16"/>
          <w:lang w:val="es-ES_tradnl"/>
        </w:rPr>
        <w:t xml:space="preserve"> acorde a lo establecido en el citado artículo, el usuario debe de pagar el importe de la energía no facturada retroactivamente hasta un máximo de dos meses, a partir de la notificación y que será calculado sobre la base del promedio de consumo de los últimos seis meses de facturación correcta. </w:t>
      </w:r>
      <w:r w:rsidRPr="003C1E36">
        <w:rPr>
          <w:rFonts w:ascii="Museo 300" w:hAnsi="Museo 300"/>
          <w:color w:val="000000"/>
          <w:sz w:val="16"/>
          <w:szCs w:val="16"/>
        </w:rPr>
        <w:t>[…]”.</w:t>
      </w:r>
    </w:p>
    <w:p w14:paraId="0D3ACEAD" w14:textId="77777777" w:rsidR="003C1E36" w:rsidRPr="003C1E36" w:rsidRDefault="003C1E36" w:rsidP="003C1E36">
      <w:pPr>
        <w:spacing w:after="0" w:line="240" w:lineRule="auto"/>
        <w:ind w:left="708" w:right="425"/>
        <w:jc w:val="both"/>
        <w:rPr>
          <w:rFonts w:ascii="Museo 300" w:hAnsi="Museo 300"/>
          <w:color w:val="000000"/>
          <w:sz w:val="16"/>
          <w:szCs w:val="16"/>
        </w:rPr>
      </w:pPr>
    </w:p>
    <w:p w14:paraId="739EE9B5" w14:textId="64C46AE6" w:rsidR="003A3607" w:rsidRDefault="00894AE7"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 la usuaria</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53D2C2E4" w14:textId="39228EFE" w:rsidR="00BC1A49" w:rsidRDefault="00BC1A49" w:rsidP="00BC1A49">
      <w:pPr>
        <w:autoSpaceDE w:val="0"/>
        <w:autoSpaceDN w:val="0"/>
        <w:adjustRightInd w:val="0"/>
        <w:spacing w:after="0" w:line="240" w:lineRule="auto"/>
        <w:ind w:left="426"/>
        <w:jc w:val="both"/>
        <w:rPr>
          <w:rFonts w:ascii="Museo Sans 300" w:hAnsi="Museo Sans 300"/>
          <w:sz w:val="20"/>
          <w:szCs w:val="20"/>
        </w:rPr>
      </w:pPr>
      <w:r w:rsidRPr="5D0806F6">
        <w:rPr>
          <w:rFonts w:ascii="Museo Sans 300" w:hAnsi="Museo Sans 300"/>
          <w:sz w:val="20"/>
          <w:szCs w:val="20"/>
        </w:rPr>
        <w:t xml:space="preserve">Conforme lo anterior, el CAU en el informe técnico </w:t>
      </w:r>
      <w:r w:rsidR="00D77AD0" w:rsidRPr="5D0806F6">
        <w:rPr>
          <w:rFonts w:ascii="Museo Sans 300" w:eastAsia="Calibri" w:hAnsi="Museo Sans 300"/>
          <w:sz w:val="20"/>
          <w:szCs w:val="20"/>
          <w:lang w:val="es-ES"/>
        </w:rPr>
        <w:t>N.° IT-381-</w:t>
      </w:r>
      <w:r w:rsidR="00012593">
        <w:rPr>
          <w:rFonts w:ascii="Museo Sans 300" w:eastAsia="Calibri" w:hAnsi="Museo Sans 300"/>
          <w:sz w:val="20"/>
          <w:szCs w:val="20"/>
          <w:lang w:val="es-ES"/>
        </w:rPr>
        <w:t>+++</w:t>
      </w:r>
      <w:r w:rsidRPr="5D0806F6">
        <w:rPr>
          <w:rFonts w:ascii="Museo Sans 300" w:eastAsia="Calibri" w:hAnsi="Museo Sans 300"/>
          <w:sz w:val="20"/>
          <w:szCs w:val="20"/>
          <w:lang w:val="es-ES"/>
        </w:rPr>
        <w:t>-CAU</w:t>
      </w:r>
      <w:r w:rsidRPr="5D0806F6">
        <w:rPr>
          <w:rFonts w:ascii="Museo Sans 300" w:hAnsi="Museo Sans 300"/>
          <w:sz w:val="20"/>
          <w:szCs w:val="20"/>
        </w:rPr>
        <w:t xml:space="preserve"> concluyó que la sociedad EEO, S.A. de C.V. no aportó pruebas físicas que respaldaran su argumento relacionado a que el medidor fue alterado</w:t>
      </w:r>
      <w:r w:rsidR="00D77AD0" w:rsidRPr="5D0806F6">
        <w:rPr>
          <w:rFonts w:ascii="Museo Sans 300" w:hAnsi="Museo Sans 300"/>
          <w:sz w:val="20"/>
          <w:szCs w:val="20"/>
        </w:rPr>
        <w:t xml:space="preserve"> internamente por la usuaria</w:t>
      </w:r>
      <w:r w:rsidRPr="5D0806F6">
        <w:rPr>
          <w:rFonts w:ascii="Museo Sans 300" w:hAnsi="Museo Sans 300"/>
          <w:sz w:val="20"/>
          <w:szCs w:val="20"/>
        </w:rPr>
        <w:t>, no pudiendo presumirse que existió una condició</w:t>
      </w:r>
      <w:r w:rsidR="00D77AD0" w:rsidRPr="5D0806F6">
        <w:rPr>
          <w:rFonts w:ascii="Museo Sans 300" w:hAnsi="Museo Sans 300"/>
          <w:sz w:val="20"/>
          <w:szCs w:val="20"/>
        </w:rPr>
        <w:t>n irregular sobre el fundamento que la base del</w:t>
      </w:r>
      <w:r w:rsidRPr="5D0806F6">
        <w:rPr>
          <w:rFonts w:ascii="Museo Sans 300" w:hAnsi="Museo Sans 300"/>
          <w:sz w:val="20"/>
          <w:szCs w:val="20"/>
        </w:rPr>
        <w:t xml:space="preserve"> </w:t>
      </w:r>
      <w:r w:rsidR="00D77AD0" w:rsidRPr="5D0806F6">
        <w:rPr>
          <w:rFonts w:ascii="Museo Sans 300" w:hAnsi="Museo Sans 300"/>
          <w:sz w:val="20"/>
          <w:szCs w:val="20"/>
        </w:rPr>
        <w:t xml:space="preserve">equipo de medición n.° </w:t>
      </w:r>
      <w:r w:rsidR="00012593">
        <w:rPr>
          <w:rFonts w:ascii="Museo Sans 300" w:hAnsi="Museo Sans 300"/>
          <w:sz w:val="20"/>
          <w:szCs w:val="20"/>
        </w:rPr>
        <w:t>+++</w:t>
      </w:r>
      <w:r w:rsidR="00D77AD0" w:rsidRPr="5D0806F6">
        <w:rPr>
          <w:rFonts w:ascii="Museo Sans 300" w:hAnsi="Museo Sans 300"/>
          <w:sz w:val="20"/>
          <w:szCs w:val="20"/>
        </w:rPr>
        <w:t xml:space="preserve"> fue removida para que los terminales de conexión no realizaran un contacto eléctrico y así evitar el registro de consumo del equipo de medición</w:t>
      </w:r>
      <w:r w:rsidR="55488F91" w:rsidRPr="5D0806F6">
        <w:rPr>
          <w:rFonts w:ascii="Museo Sans 300" w:hAnsi="Museo Sans 300"/>
          <w:sz w:val="20"/>
          <w:szCs w:val="20"/>
        </w:rPr>
        <w:t>.</w:t>
      </w:r>
      <w:r w:rsidR="00D77AD0" w:rsidRPr="5D0806F6">
        <w:rPr>
          <w:rFonts w:ascii="Museo Sans 300" w:hAnsi="Museo Sans 300"/>
          <w:sz w:val="20"/>
          <w:szCs w:val="20"/>
        </w:rPr>
        <w:t xml:space="preserve"> </w:t>
      </w:r>
    </w:p>
    <w:p w14:paraId="308C9F0B" w14:textId="0B1F9B40" w:rsidR="00BC1A49" w:rsidRDefault="00BC1A49" w:rsidP="00BC1A49">
      <w:pPr>
        <w:autoSpaceDE w:val="0"/>
        <w:autoSpaceDN w:val="0"/>
        <w:adjustRightInd w:val="0"/>
        <w:spacing w:after="0" w:line="240" w:lineRule="auto"/>
        <w:ind w:left="426"/>
        <w:jc w:val="both"/>
        <w:rPr>
          <w:rFonts w:ascii="Museo Sans 300" w:hAnsi="Museo Sans 300"/>
          <w:sz w:val="20"/>
          <w:szCs w:val="20"/>
        </w:rPr>
      </w:pPr>
    </w:p>
    <w:p w14:paraId="009A3D0D" w14:textId="06748645" w:rsidR="00D77AD0" w:rsidRPr="00D77AD0" w:rsidRDefault="00D77AD0" w:rsidP="00D77AD0">
      <w:pPr>
        <w:autoSpaceDE w:val="0"/>
        <w:autoSpaceDN w:val="0"/>
        <w:adjustRightInd w:val="0"/>
        <w:spacing w:after="0" w:line="240" w:lineRule="auto"/>
        <w:ind w:left="426"/>
        <w:jc w:val="both"/>
        <w:rPr>
          <w:rFonts w:ascii="Museo Sans 300" w:hAnsi="Museo Sans 300"/>
          <w:sz w:val="20"/>
          <w:szCs w:val="20"/>
        </w:rPr>
      </w:pPr>
      <w:r w:rsidRPr="5D0806F6">
        <w:rPr>
          <w:rFonts w:ascii="Museo Sans 300" w:hAnsi="Museo Sans 300"/>
          <w:sz w:val="20"/>
          <w:szCs w:val="20"/>
        </w:rPr>
        <w:t>Del análisis de las pruebas recopiladas, el CAU constató que el citado equipo de medición presentaba problemas de funcionamiento, los cuales fueron confirmados a través de</w:t>
      </w:r>
      <w:r w:rsidR="27677AF8" w:rsidRPr="5D0806F6">
        <w:rPr>
          <w:rFonts w:ascii="Museo Sans 300" w:hAnsi="Museo Sans 300"/>
          <w:sz w:val="20"/>
          <w:szCs w:val="20"/>
        </w:rPr>
        <w:t xml:space="preserve">l historial </w:t>
      </w:r>
      <w:r w:rsidR="4297A396" w:rsidRPr="5D0806F6">
        <w:rPr>
          <w:rFonts w:ascii="Museo Sans 300" w:hAnsi="Museo Sans 300"/>
          <w:sz w:val="20"/>
          <w:szCs w:val="20"/>
        </w:rPr>
        <w:t>de</w:t>
      </w:r>
      <w:r w:rsidRPr="5D0806F6">
        <w:rPr>
          <w:rFonts w:ascii="Museo Sans 300" w:hAnsi="Museo Sans 300"/>
          <w:sz w:val="20"/>
          <w:szCs w:val="20"/>
        </w:rPr>
        <w:t xml:space="preserve"> r</w:t>
      </w:r>
      <w:r w:rsidR="0065161A" w:rsidRPr="5D0806F6">
        <w:rPr>
          <w:rFonts w:ascii="Museo Sans 300" w:hAnsi="Museo Sans 300"/>
          <w:sz w:val="20"/>
          <w:szCs w:val="20"/>
        </w:rPr>
        <w:t>egistros mensuales de consumo.</w:t>
      </w:r>
    </w:p>
    <w:p w14:paraId="578B9764" w14:textId="77777777" w:rsidR="00BC1A49" w:rsidRPr="00BC1A49" w:rsidRDefault="00BC1A49" w:rsidP="00BC1A49">
      <w:pPr>
        <w:autoSpaceDE w:val="0"/>
        <w:autoSpaceDN w:val="0"/>
        <w:adjustRightInd w:val="0"/>
        <w:spacing w:after="0" w:line="240" w:lineRule="auto"/>
        <w:ind w:left="426"/>
        <w:jc w:val="both"/>
        <w:rPr>
          <w:rFonts w:ascii="Museo Sans 300" w:hAnsi="Museo Sans 300"/>
          <w:sz w:val="20"/>
          <w:szCs w:val="20"/>
        </w:rPr>
      </w:pPr>
    </w:p>
    <w:p w14:paraId="322CAFDB" w14:textId="6F732E14" w:rsidR="00BC1A49" w:rsidRPr="00BC1A49" w:rsidRDefault="00BC1A49" w:rsidP="00BC1A49">
      <w:pPr>
        <w:autoSpaceDE w:val="0"/>
        <w:autoSpaceDN w:val="0"/>
        <w:adjustRightInd w:val="0"/>
        <w:spacing w:after="0" w:line="240" w:lineRule="auto"/>
        <w:ind w:left="426"/>
        <w:jc w:val="both"/>
        <w:rPr>
          <w:rFonts w:ascii="Museo Sans 300" w:hAnsi="Museo Sans 300"/>
          <w:sz w:val="20"/>
          <w:szCs w:val="20"/>
        </w:rPr>
      </w:pPr>
      <w:r w:rsidRPr="00BC1A49">
        <w:rPr>
          <w:rFonts w:ascii="Museo Sans 300" w:hAnsi="Museo Sans 300"/>
          <w:sz w:val="20"/>
          <w:szCs w:val="20"/>
        </w:rPr>
        <w:t>Debido a lo anterior, el CAU indicó que</w:t>
      </w:r>
      <w:r w:rsidRPr="00BC1A49">
        <w:rPr>
          <w:rFonts w:ascii="Museo Sans 300" w:hAnsi="Museo Sans 300"/>
          <w:sz w:val="20"/>
          <w:szCs w:val="20"/>
          <w:lang w:val="es-ES"/>
        </w:rPr>
        <w:t xml:space="preserve"> en el suministro identificado con el </w:t>
      </w:r>
      <w:r w:rsidR="0065161A">
        <w:rPr>
          <w:rFonts w:ascii="Museo Sans 300" w:hAnsi="Museo Sans 300"/>
          <w:sz w:val="20"/>
          <w:szCs w:val="20"/>
          <w:lang w:val="es-ES"/>
        </w:rPr>
        <w:t xml:space="preserve">NIC </w:t>
      </w:r>
      <w:r w:rsidR="00012593">
        <w:rPr>
          <w:rFonts w:ascii="Museo Sans 300" w:hAnsi="Museo Sans 300"/>
          <w:sz w:val="20"/>
          <w:szCs w:val="20"/>
          <w:lang w:val="es-ES"/>
        </w:rPr>
        <w:t>+++</w:t>
      </w:r>
      <w:r w:rsidRPr="00BC1A49">
        <w:rPr>
          <w:rFonts w:ascii="Museo Sans 300" w:hAnsi="Museo Sans 300"/>
          <w:sz w:val="20"/>
          <w:szCs w:val="20"/>
          <w:lang w:val="es-ES"/>
        </w:rPr>
        <w:t xml:space="preserve"> existió </w:t>
      </w:r>
      <w:r w:rsidRPr="00BC1A49">
        <w:rPr>
          <w:rFonts w:ascii="Museo Sans 300" w:hAnsi="Museo Sans 300"/>
          <w:sz w:val="20"/>
          <w:szCs w:val="20"/>
        </w:rPr>
        <w:t>un</w:t>
      </w:r>
      <w:r w:rsidRPr="00BC1A49">
        <w:rPr>
          <w:rFonts w:ascii="Museo Sans 300" w:hAnsi="Museo Sans 300"/>
          <w:sz w:val="20"/>
          <w:szCs w:val="20"/>
          <w:lang w:val="es-ES"/>
        </w:rPr>
        <w:t> problema en el equ</w:t>
      </w:r>
      <w:r w:rsidR="0065161A">
        <w:rPr>
          <w:rFonts w:ascii="Museo Sans 300" w:hAnsi="Museo Sans 300"/>
          <w:sz w:val="20"/>
          <w:szCs w:val="20"/>
          <w:lang w:val="es-ES"/>
        </w:rPr>
        <w:t>ipo de medición, lo cual habilita</w:t>
      </w:r>
      <w:r w:rsidRPr="00BC1A49">
        <w:rPr>
          <w:rFonts w:ascii="Museo Sans 300" w:hAnsi="Museo Sans 300"/>
          <w:sz w:val="20"/>
          <w:szCs w:val="20"/>
          <w:lang w:val="es-ES"/>
        </w:rPr>
        <w:t xml:space="preserve"> a la distribuidora realizar el cobro para recuperar la energía no registrada, de conformidad con lo establecido en el artículo 35 de los Términos y Condiciones al Consumidor Final de los Pliegos Tarifarios aplicab</w:t>
      </w:r>
      <w:r w:rsidR="0065161A">
        <w:rPr>
          <w:rFonts w:ascii="Museo Sans 300" w:hAnsi="Museo Sans 300"/>
          <w:sz w:val="20"/>
          <w:szCs w:val="20"/>
          <w:lang w:val="es-ES"/>
        </w:rPr>
        <w:t>le para el año dos mil diecinueve</w:t>
      </w:r>
      <w:r w:rsidRPr="00BC1A49">
        <w:rPr>
          <w:rFonts w:ascii="Museo Sans 300" w:hAnsi="Museo Sans 300"/>
          <w:sz w:val="20"/>
          <w:szCs w:val="20"/>
          <w:lang w:val="es-ES"/>
        </w:rPr>
        <w:t>.</w:t>
      </w:r>
      <w:r w:rsidRPr="00BC1A49">
        <w:rPr>
          <w:rFonts w:ascii="Museo Sans 300" w:hAnsi="Museo Sans 300"/>
          <w:sz w:val="20"/>
          <w:szCs w:val="20"/>
        </w:rPr>
        <w:t> </w:t>
      </w:r>
    </w:p>
    <w:p w14:paraId="32555308" w14:textId="5F9E8076" w:rsidR="009A69A9" w:rsidRPr="00660E64" w:rsidRDefault="009A69A9" w:rsidP="0065161A">
      <w:pPr>
        <w:spacing w:after="0" w:line="240" w:lineRule="auto"/>
        <w:jc w:val="both"/>
        <w:textAlignment w:val="baseline"/>
        <w:rPr>
          <w:rFonts w:ascii="Museo Sans 300" w:hAnsi="Museo Sans 300"/>
          <w:b/>
          <w:bCs/>
          <w:sz w:val="20"/>
          <w:szCs w:val="20"/>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10D01DCE" w14:textId="163BF08A" w:rsidR="0065161A" w:rsidRPr="0065161A" w:rsidRDefault="0065161A" w:rsidP="0065161A">
      <w:pPr>
        <w:autoSpaceDE w:val="0"/>
        <w:autoSpaceDN w:val="0"/>
        <w:adjustRightInd w:val="0"/>
        <w:spacing w:after="0" w:line="240" w:lineRule="auto"/>
        <w:ind w:left="426"/>
        <w:jc w:val="both"/>
        <w:rPr>
          <w:rFonts w:ascii="Museo Sans 300" w:hAnsi="Museo Sans 300"/>
          <w:sz w:val="20"/>
          <w:szCs w:val="20"/>
          <w:lang w:val="es-ES"/>
        </w:rPr>
      </w:pPr>
      <w:r>
        <w:rPr>
          <w:rFonts w:ascii="Museo Sans 300" w:hAnsi="Museo Sans 300"/>
          <w:sz w:val="20"/>
          <w:szCs w:val="20"/>
        </w:rPr>
        <w:t>El CAU</w:t>
      </w:r>
      <w:r w:rsidRPr="0065161A">
        <w:rPr>
          <w:rFonts w:ascii="Museo Sans 300" w:hAnsi="Museo Sans 300"/>
          <w:sz w:val="20"/>
          <w:szCs w:val="20"/>
        </w:rPr>
        <w:t xml:space="preserve"> de la SIGET indicó que era pertinente realizar un nuevo cálculo para determinar la energía no registrada por problemas en el equipo de medición, basado en los criterios siguientes:  </w:t>
      </w:r>
    </w:p>
    <w:p w14:paraId="33E9C530" w14:textId="3AC6D77E" w:rsidR="0065161A" w:rsidRDefault="0065161A" w:rsidP="0065161A">
      <w:pPr>
        <w:autoSpaceDE w:val="0"/>
        <w:autoSpaceDN w:val="0"/>
        <w:adjustRightInd w:val="0"/>
        <w:spacing w:after="0" w:line="240" w:lineRule="auto"/>
        <w:ind w:left="426"/>
        <w:jc w:val="both"/>
        <w:rPr>
          <w:rFonts w:ascii="Museo Sans 300" w:hAnsi="Museo Sans 300"/>
          <w:sz w:val="20"/>
          <w:szCs w:val="20"/>
        </w:rPr>
      </w:pPr>
    </w:p>
    <w:p w14:paraId="47CDD301" w14:textId="13EE102B" w:rsidR="006E449E" w:rsidRDefault="006E449E" w:rsidP="006E449E">
      <w:pPr>
        <w:numPr>
          <w:ilvl w:val="0"/>
          <w:numId w:val="12"/>
        </w:numPr>
        <w:tabs>
          <w:tab w:val="clear" w:pos="720"/>
          <w:tab w:val="num" w:pos="1068"/>
        </w:tabs>
        <w:spacing w:after="0" w:line="240" w:lineRule="auto"/>
        <w:ind w:left="1068"/>
        <w:contextualSpacing/>
        <w:jc w:val="both"/>
        <w:rPr>
          <w:rFonts w:ascii="Museo Sans 300" w:hAnsi="Museo Sans 300"/>
          <w:sz w:val="20"/>
          <w:szCs w:val="20"/>
          <w:lang w:val="es-ES"/>
        </w:rPr>
      </w:pPr>
      <w:r w:rsidRPr="5D0806F6">
        <w:rPr>
          <w:rFonts w:ascii="Museo Sans 300" w:hAnsi="Museo Sans 300"/>
          <w:sz w:val="20"/>
          <w:szCs w:val="20"/>
          <w:lang w:val="es-ES"/>
        </w:rPr>
        <w:t>El historial de</w:t>
      </w:r>
      <w:r w:rsidR="003A1BD6" w:rsidRPr="5D0806F6">
        <w:rPr>
          <w:rFonts w:ascii="Museo Sans 300" w:hAnsi="Museo Sans 300"/>
          <w:sz w:val="20"/>
          <w:szCs w:val="20"/>
          <w:lang w:val="es-ES"/>
        </w:rPr>
        <w:t xml:space="preserve"> registro de</w:t>
      </w:r>
      <w:r w:rsidRPr="5D0806F6">
        <w:rPr>
          <w:rFonts w:ascii="Museo Sans 300" w:hAnsi="Museo Sans 300"/>
          <w:sz w:val="20"/>
          <w:szCs w:val="20"/>
          <w:lang w:val="es-ES"/>
        </w:rPr>
        <w:t xml:space="preserve"> lecturas</w:t>
      </w:r>
      <w:r w:rsidR="003A1BD6" w:rsidRPr="5D0806F6">
        <w:rPr>
          <w:rFonts w:ascii="Museo Sans 300" w:hAnsi="Museo Sans 300"/>
          <w:sz w:val="20"/>
          <w:szCs w:val="20"/>
          <w:lang w:val="es-ES"/>
        </w:rPr>
        <w:t xml:space="preserve"> reportado</w:t>
      </w:r>
      <w:r w:rsidRPr="5D0806F6">
        <w:rPr>
          <w:rFonts w:ascii="Museo Sans 300" w:hAnsi="Museo Sans 300"/>
          <w:sz w:val="20"/>
          <w:szCs w:val="20"/>
          <w:lang w:val="es-ES"/>
        </w:rPr>
        <w:t xml:space="preserve"> por el</w:t>
      </w:r>
      <w:r w:rsidR="00012593">
        <w:rPr>
          <w:rFonts w:ascii="Museo Sans 300" w:hAnsi="Museo Sans 300"/>
          <w:sz w:val="20"/>
          <w:szCs w:val="20"/>
          <w:lang w:val="es-ES"/>
        </w:rPr>
        <w:t xml:space="preserve"> equipo de medición N.° +++</w:t>
      </w:r>
      <w:r w:rsidR="003A1BD6" w:rsidRPr="5D0806F6">
        <w:rPr>
          <w:rFonts w:ascii="Museo Sans 300" w:hAnsi="Museo Sans 300"/>
          <w:sz w:val="20"/>
          <w:szCs w:val="20"/>
          <w:lang w:val="es-ES"/>
        </w:rPr>
        <w:t>, a partir de los meses de</w:t>
      </w:r>
      <w:r w:rsidR="008A0902" w:rsidRPr="5D0806F6">
        <w:rPr>
          <w:rFonts w:ascii="Museo Sans 300" w:hAnsi="Museo Sans 300"/>
          <w:sz w:val="20"/>
          <w:szCs w:val="20"/>
          <w:lang w:val="es-ES"/>
        </w:rPr>
        <w:t>l uno de dici</w:t>
      </w:r>
      <w:r w:rsidR="000B48B3">
        <w:rPr>
          <w:rFonts w:ascii="Museo Sans 300" w:hAnsi="Museo Sans 300"/>
          <w:sz w:val="20"/>
          <w:szCs w:val="20"/>
          <w:lang w:val="es-ES"/>
        </w:rPr>
        <w:t>embre del año dos mil dieciocho</w:t>
      </w:r>
      <w:r w:rsidR="003A1BD6" w:rsidRPr="5D0806F6">
        <w:rPr>
          <w:rFonts w:ascii="Museo Sans 300" w:hAnsi="Museo Sans 300"/>
          <w:sz w:val="20"/>
          <w:szCs w:val="20"/>
          <w:lang w:val="es-ES"/>
        </w:rPr>
        <w:t xml:space="preserve"> hasta</w:t>
      </w:r>
      <w:r w:rsidR="008A0902" w:rsidRPr="5D0806F6">
        <w:rPr>
          <w:rFonts w:ascii="Museo Sans 300" w:hAnsi="Museo Sans 300"/>
          <w:sz w:val="20"/>
          <w:szCs w:val="20"/>
          <w:lang w:val="es-ES"/>
        </w:rPr>
        <w:t xml:space="preserve"> el tres</w:t>
      </w:r>
      <w:r w:rsidR="000B48B3">
        <w:rPr>
          <w:rFonts w:ascii="Museo Sans 300" w:hAnsi="Museo Sans 300"/>
          <w:sz w:val="20"/>
          <w:szCs w:val="20"/>
          <w:lang w:val="es-ES"/>
        </w:rPr>
        <w:t xml:space="preserve"> de</w:t>
      </w:r>
      <w:r w:rsidR="003A1BD6" w:rsidRPr="5D0806F6">
        <w:rPr>
          <w:rFonts w:ascii="Museo Sans 300" w:hAnsi="Museo Sans 300"/>
          <w:sz w:val="20"/>
          <w:szCs w:val="20"/>
          <w:lang w:val="es-ES"/>
        </w:rPr>
        <w:t xml:space="preserve"> junio del año dos mil </w:t>
      </w:r>
      <w:r w:rsidR="00B57FD2" w:rsidRPr="5D0806F6">
        <w:rPr>
          <w:rFonts w:ascii="Museo Sans 300" w:hAnsi="Museo Sans 300"/>
          <w:sz w:val="20"/>
          <w:szCs w:val="20"/>
          <w:lang w:val="es-ES"/>
        </w:rPr>
        <w:t>diecinueve</w:t>
      </w:r>
      <w:r w:rsidR="003A1BD6" w:rsidRPr="5D0806F6">
        <w:rPr>
          <w:rFonts w:ascii="Museo Sans 300" w:hAnsi="Museo Sans 300"/>
          <w:sz w:val="20"/>
          <w:szCs w:val="20"/>
          <w:lang w:val="es-ES"/>
        </w:rPr>
        <w:t>; y</w:t>
      </w:r>
    </w:p>
    <w:p w14:paraId="47A134BD" w14:textId="77777777" w:rsidR="0065161A" w:rsidRDefault="0065161A" w:rsidP="0065161A">
      <w:pPr>
        <w:spacing w:after="0" w:line="240" w:lineRule="auto"/>
        <w:ind w:left="1068"/>
        <w:contextualSpacing/>
        <w:jc w:val="both"/>
        <w:rPr>
          <w:rFonts w:ascii="Museo Sans 300" w:hAnsi="Museo Sans 300"/>
          <w:sz w:val="20"/>
          <w:szCs w:val="20"/>
          <w:lang w:val="es-ES"/>
        </w:rPr>
      </w:pPr>
    </w:p>
    <w:p w14:paraId="7BEF2ED0" w14:textId="404645E3" w:rsidR="003A1BD6" w:rsidRDefault="003A1BD6" w:rsidP="003A1BD6">
      <w:pPr>
        <w:numPr>
          <w:ilvl w:val="0"/>
          <w:numId w:val="12"/>
        </w:numPr>
        <w:tabs>
          <w:tab w:val="clear" w:pos="720"/>
          <w:tab w:val="num" w:pos="1068"/>
        </w:tabs>
        <w:spacing w:after="0" w:line="240" w:lineRule="auto"/>
        <w:ind w:left="1068"/>
        <w:contextualSpacing/>
        <w:jc w:val="both"/>
        <w:rPr>
          <w:rFonts w:ascii="Museo Sans 300" w:hAnsi="Museo Sans 300"/>
          <w:sz w:val="20"/>
          <w:szCs w:val="20"/>
        </w:rPr>
      </w:pPr>
      <w:r w:rsidRPr="1BA405F9">
        <w:rPr>
          <w:rFonts w:ascii="Museo Sans 300" w:hAnsi="Museo Sans 300"/>
          <w:sz w:val="20"/>
          <w:szCs w:val="20"/>
        </w:rPr>
        <w:t xml:space="preserve">El período de recuperación de energía consumida y no facturada, equivalente a sesenta días comprendidos entre el </w:t>
      </w:r>
      <w:r>
        <w:rPr>
          <w:rFonts w:ascii="Museo Sans 300" w:hAnsi="Museo Sans 300"/>
          <w:sz w:val="20"/>
          <w:szCs w:val="20"/>
        </w:rPr>
        <w:t>nueve de agosto hasta el ocho de octubre de dos mil diecinueve</w:t>
      </w:r>
      <w:r w:rsidRPr="1BA405F9">
        <w:rPr>
          <w:rFonts w:ascii="Museo Sans 300" w:hAnsi="Museo Sans 300"/>
          <w:sz w:val="20"/>
          <w:szCs w:val="20"/>
        </w:rPr>
        <w:t xml:space="preserve">. </w:t>
      </w:r>
    </w:p>
    <w:p w14:paraId="63FE564C" w14:textId="77777777" w:rsidR="003A1BD6" w:rsidRDefault="003A1BD6" w:rsidP="003A1BD6">
      <w:pPr>
        <w:pStyle w:val="Prrafodelista"/>
        <w:rPr>
          <w:rFonts w:ascii="Museo Sans 300" w:hAnsi="Museo Sans 300"/>
          <w:sz w:val="20"/>
          <w:szCs w:val="20"/>
        </w:rPr>
      </w:pPr>
    </w:p>
    <w:p w14:paraId="720016CB" w14:textId="7AA0F7D1" w:rsidR="003A1BD6" w:rsidRDefault="003A1BD6" w:rsidP="003A1BD6">
      <w:pPr>
        <w:spacing w:after="0" w:line="240" w:lineRule="auto"/>
        <w:ind w:left="420"/>
        <w:jc w:val="both"/>
        <w:textAlignment w:val="baseline"/>
        <w:rPr>
          <w:rFonts w:ascii="Museo Sans 300" w:hAnsi="Museo Sans 300"/>
          <w:sz w:val="20"/>
          <w:szCs w:val="20"/>
          <w:lang w:eastAsia="es-ES"/>
        </w:rPr>
      </w:pPr>
      <w:r w:rsidRPr="003A1BD6">
        <w:rPr>
          <w:rFonts w:ascii="Museo Sans 300" w:hAnsi="Museo Sans 300" w:cs="Segoe UI"/>
          <w:color w:val="000000"/>
          <w:sz w:val="20"/>
          <w:szCs w:val="20"/>
          <w:bdr w:val="none" w:sz="0" w:space="0" w:color="auto" w:frame="1"/>
        </w:rPr>
        <w:t>En virtud de lo anterior, la distribuidora tiene el derecho a recuperar la cantidad</w:t>
      </w:r>
      <w:r w:rsidRPr="003A1BD6">
        <w:rPr>
          <w:rFonts w:ascii="Museo Sans 300" w:eastAsia="Calibri" w:hAnsi="Museo Sans 300"/>
          <w:sz w:val="20"/>
          <w:szCs w:val="20"/>
        </w:rPr>
        <w:t xml:space="preserve"> de </w:t>
      </w:r>
      <w:r>
        <w:rPr>
          <w:rFonts w:ascii="Museo Sans 300" w:hAnsi="Museo Sans 300"/>
          <w:sz w:val="20"/>
          <w:szCs w:val="20"/>
          <w:lang w:eastAsia="es-ES"/>
        </w:rPr>
        <w:t>CIENTO VEINTICINCO 62</w:t>
      </w:r>
      <w:r w:rsidRPr="003A1BD6">
        <w:rPr>
          <w:rFonts w:ascii="Museo Sans 300" w:hAnsi="Museo Sans 300"/>
          <w:sz w:val="20"/>
          <w:szCs w:val="20"/>
          <w:lang w:eastAsia="es-ES"/>
        </w:rPr>
        <w:t>/100 DÓLARES DE LOS ESTAD</w:t>
      </w:r>
      <w:r>
        <w:rPr>
          <w:rFonts w:ascii="Museo Sans 300" w:hAnsi="Museo Sans 300"/>
          <w:sz w:val="20"/>
          <w:szCs w:val="20"/>
          <w:lang w:eastAsia="es-ES"/>
        </w:rPr>
        <w:t>OS UNIDOS DE AMÉRICA (USD 125.62</w:t>
      </w:r>
      <w:r w:rsidRPr="003A1BD6">
        <w:rPr>
          <w:rFonts w:ascii="Museo Sans 300" w:hAnsi="Museo Sans 300"/>
          <w:sz w:val="20"/>
          <w:szCs w:val="20"/>
          <w:lang w:eastAsia="es-ES"/>
        </w:rPr>
        <w:t>) IVA incluido, en concepto de energía no registrada.</w:t>
      </w:r>
    </w:p>
    <w:p w14:paraId="025D1FDA" w14:textId="676C98F8" w:rsidR="003A1BD6" w:rsidRDefault="003A1BD6" w:rsidP="003A1BD6">
      <w:pPr>
        <w:spacing w:after="0" w:line="240" w:lineRule="auto"/>
        <w:ind w:left="420"/>
        <w:jc w:val="both"/>
        <w:textAlignment w:val="baseline"/>
        <w:rPr>
          <w:rFonts w:ascii="Museo Sans 300" w:hAnsi="Museo Sans 300"/>
          <w:sz w:val="20"/>
          <w:szCs w:val="20"/>
          <w:lang w:eastAsia="es-ES"/>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w:t>
      </w:r>
      <w:r w:rsidRPr="007B7B0C">
        <w:rPr>
          <w:rFonts w:ascii="Museo Sans 300" w:hAnsi="Museo Sans 300"/>
          <w:color w:val="000000"/>
          <w:sz w:val="20"/>
          <w:szCs w:val="20"/>
          <w:shd w:val="clear" w:color="auto" w:fill="FFFFFF"/>
        </w:rPr>
        <w:lastRenderedPageBreak/>
        <w:t xml:space="preserve">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a</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sz w:val="20"/>
          <w:szCs w:val="20"/>
        </w:rPr>
        <w:t xml:space="preserve"> </w:t>
      </w:r>
      <w:r w:rsidRPr="007B7B0C">
        <w:rPr>
          <w:rFonts w:ascii="Museo Sans 300" w:eastAsia="Calibri" w:hAnsi="Museo Sans 300"/>
          <w:sz w:val="20"/>
          <w:szCs w:val="20"/>
          <w:lang w:eastAsia="es-SV"/>
        </w:rPr>
        <w:t>l</w:t>
      </w:r>
      <w:r>
        <w:rPr>
          <w:rFonts w:ascii="Museo Sans 300" w:eastAsia="Calibri" w:hAnsi="Museo Sans 300"/>
          <w:sz w:val="20"/>
          <w:szCs w:val="20"/>
          <w:lang w:eastAsia="es-SV"/>
        </w:rPr>
        <w:t>a</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a</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7B027829" w14:textId="33679692"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3A1BD6">
        <w:rPr>
          <w:rFonts w:ascii="Museo Sans 300" w:eastAsia="Museo Sans 300" w:hAnsi="Museo Sans 300" w:cs="Museo Sans 300"/>
          <w:sz w:val="20"/>
          <w:szCs w:val="20"/>
        </w:rPr>
        <w:t xml:space="preserve"> la</w:t>
      </w:r>
      <w:r w:rsidRPr="007B7B0C">
        <w:rPr>
          <w:rFonts w:ascii="Museo Sans 300" w:eastAsia="Museo Sans 300" w:hAnsi="Museo Sans 300" w:cs="Museo Sans 300"/>
          <w:sz w:val="20"/>
          <w:szCs w:val="20"/>
        </w:rPr>
        <w:t xml:space="preserve"> usuari</w:t>
      </w:r>
      <w:r w:rsidR="003A1BD6">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16AEB4EA" w14:textId="5440763C" w:rsidR="00725449" w:rsidRDefault="00725449" w:rsidP="00725449">
      <w:pPr>
        <w:numPr>
          <w:ilvl w:val="0"/>
          <w:numId w:val="7"/>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l</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debe de pagar por la energía que consumió y que no fue registrada </w:t>
      </w:r>
      <w:r>
        <w:rPr>
          <w:rFonts w:ascii="Museo Sans 300" w:eastAsia="Museo Sans 300" w:hAnsi="Museo Sans 300" w:cs="Museo Sans 300"/>
          <w:sz w:val="20"/>
          <w:szCs w:val="20"/>
        </w:rPr>
        <w:t xml:space="preserve">por un periodo de dos meses. </w:t>
      </w:r>
    </w:p>
    <w:p w14:paraId="29A3A721" w14:textId="77777777" w:rsidR="00725449" w:rsidRDefault="00725449" w:rsidP="00725449">
      <w:pPr>
        <w:pStyle w:val="Prrafodelista"/>
        <w:rPr>
          <w:rFonts w:ascii="Museo Sans 300" w:eastAsia="Museo Sans 300" w:hAnsi="Museo Sans 300" w:cs="Museo Sans 300"/>
          <w:sz w:val="20"/>
          <w:szCs w:val="20"/>
        </w:rPr>
      </w:pPr>
    </w:p>
    <w:p w14:paraId="07250A41" w14:textId="77777777"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33070288" w14:textId="77777777" w:rsidR="009A69A9" w:rsidRDefault="009A69A9" w:rsidP="009A69A9">
      <w:pPr>
        <w:pStyle w:val="Prrafodelista"/>
        <w:rPr>
          <w:rFonts w:ascii="Museo Sans 300" w:eastAsia="Museo Sans 300" w:hAnsi="Museo Sans 300" w:cs="Museo Sans 300"/>
          <w:sz w:val="20"/>
          <w:szCs w:val="20"/>
        </w:rPr>
      </w:pPr>
    </w:p>
    <w:p w14:paraId="141E09D3" w14:textId="2BEE5130" w:rsidR="00725449" w:rsidRDefault="00725449" w:rsidP="00725449">
      <w:pPr>
        <w:numPr>
          <w:ilvl w:val="0"/>
          <w:numId w:val="7"/>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012593">
        <w:rPr>
          <w:rFonts w:ascii="Museo Sans 300" w:eastAsia="Times New Roman" w:hAnsi="Museo Sans 300"/>
          <w:sz w:val="20"/>
          <w:szCs w:val="20"/>
          <w:lang w:eastAsia="es-ES"/>
        </w:rPr>
        <w:t>+++</w:t>
      </w:r>
      <w:r w:rsidRPr="00813B71">
        <w:rPr>
          <w:rFonts w:ascii="Museo Sans 300" w:eastAsia="Museo Sans 300" w:hAnsi="Museo Sans 300" w:cs="Museo Sans 300"/>
          <w:sz w:val="20"/>
          <w:szCs w:val="20"/>
        </w:rPr>
        <w:t>.</w:t>
      </w:r>
    </w:p>
    <w:p w14:paraId="2ED902CA" w14:textId="77777777" w:rsidR="00725449" w:rsidRDefault="00725449" w:rsidP="00725449">
      <w:pPr>
        <w:pStyle w:val="Prrafodelista"/>
        <w:rPr>
          <w:rFonts w:ascii="Museo Sans 300" w:eastAsia="Museo Sans 300" w:hAnsi="Museo Sans 300" w:cs="Museo Sans 300"/>
          <w:sz w:val="20"/>
          <w:szCs w:val="20"/>
        </w:rPr>
      </w:pPr>
    </w:p>
    <w:p w14:paraId="6724E51E" w14:textId="33D35DFB" w:rsidR="00052CF9" w:rsidRDefault="009A69A9" w:rsidP="0034001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w:t>
      </w:r>
      <w:r w:rsidRPr="007B7B0C">
        <w:rPr>
          <w:rFonts w:ascii="Museo Sans 300" w:eastAsia="Calibri" w:hAnsi="Museo Sans 300"/>
          <w:sz w:val="20"/>
          <w:szCs w:val="20"/>
          <w:lang w:eastAsia="es-SV"/>
        </w:rPr>
        <w:t>l</w:t>
      </w:r>
      <w:r>
        <w:rPr>
          <w:rFonts w:ascii="Museo Sans 300" w:eastAsia="Calibri" w:hAnsi="Museo Sans 300"/>
          <w:sz w:val="20"/>
          <w:szCs w:val="20"/>
          <w:lang w:eastAsia="es-SV"/>
        </w:rPr>
        <w:t>a</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0"/>
    </w:p>
    <w:p w14:paraId="4EC9433E" w14:textId="48D360AD" w:rsidR="00725449" w:rsidRDefault="00725449" w:rsidP="0034001B">
      <w:pPr>
        <w:spacing w:after="0" w:line="240" w:lineRule="auto"/>
        <w:ind w:left="426"/>
        <w:jc w:val="both"/>
        <w:rPr>
          <w:rFonts w:ascii="Museo Sans 300" w:eastAsia="Museo Sans 300" w:hAnsi="Museo Sans 300" w:cs="Museo Sans 300"/>
          <w:sz w:val="20"/>
          <w:szCs w:val="20"/>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3307822F" w14:textId="26E62D3D" w:rsidR="00725449" w:rsidRPr="00725449" w:rsidRDefault="00725449" w:rsidP="00725449">
      <w:pPr>
        <w:autoSpaceDE w:val="0"/>
        <w:autoSpaceDN w:val="0"/>
        <w:adjustRightInd w:val="0"/>
        <w:spacing w:after="0" w:line="240" w:lineRule="auto"/>
        <w:ind w:left="426"/>
        <w:jc w:val="both"/>
        <w:rPr>
          <w:rFonts w:ascii="Museo Sans 300" w:hAnsi="Museo Sans 300"/>
          <w:sz w:val="20"/>
          <w:szCs w:val="20"/>
        </w:rPr>
      </w:pPr>
      <w:r w:rsidRPr="00725449">
        <w:rPr>
          <w:rFonts w:ascii="Museo Sans 300" w:hAnsi="Museo Sans 300"/>
          <w:sz w:val="20"/>
          <w:szCs w:val="20"/>
        </w:rPr>
        <w:t>Con fundamento en el informe técnico N.° IT-381-</w:t>
      </w:r>
      <w:r w:rsidR="00012593">
        <w:rPr>
          <w:rFonts w:ascii="Museo Sans 300" w:hAnsi="Museo Sans 300"/>
          <w:sz w:val="20"/>
          <w:szCs w:val="20"/>
        </w:rPr>
        <w:t>+++</w:t>
      </w:r>
      <w:r w:rsidRPr="00725449">
        <w:rPr>
          <w:rFonts w:ascii="Museo Sans 300" w:hAnsi="Museo Sans 300"/>
          <w:sz w:val="20"/>
          <w:szCs w:val="20"/>
        </w:rPr>
        <w:t xml:space="preserve">-CAU, rendido por el CAU de la SIGET, esta superintendencia considera pertinente adherirse a lo dictaminado, siendo pertinente establecer que en el </w:t>
      </w:r>
      <w:r w:rsidRPr="00725449">
        <w:rPr>
          <w:rFonts w:ascii="Museo Sans 300" w:hAnsi="Museo Sans 300"/>
          <w:sz w:val="20"/>
          <w:szCs w:val="20"/>
        </w:rPr>
        <w:lastRenderedPageBreak/>
        <w:t xml:space="preserve">suministro identificado con el NIC </w:t>
      </w:r>
      <w:r w:rsidR="00012593">
        <w:rPr>
          <w:rFonts w:ascii="Museo Sans 300" w:hAnsi="Museo Sans 300"/>
          <w:sz w:val="20"/>
          <w:szCs w:val="20"/>
        </w:rPr>
        <w:t>+++</w:t>
      </w:r>
      <w:r w:rsidRPr="00725449">
        <w:rPr>
          <w:rFonts w:ascii="Museo Sans 300" w:hAnsi="Museo Sans 300"/>
          <w:sz w:val="20"/>
          <w:szCs w:val="20"/>
        </w:rPr>
        <w:t xml:space="preserve"> se comprobó que</w:t>
      </w:r>
      <w:r w:rsidRPr="00725449">
        <w:rPr>
          <w:rFonts w:ascii="Cambria Math" w:hAnsi="Cambria Math" w:cs="Cambria Math"/>
          <w:sz w:val="20"/>
          <w:szCs w:val="20"/>
        </w:rPr>
        <w:t> </w:t>
      </w:r>
      <w:r w:rsidRPr="00725449">
        <w:rPr>
          <w:rFonts w:ascii="Museo Sans 300" w:hAnsi="Museo Sans 300"/>
          <w:sz w:val="20"/>
          <w:szCs w:val="20"/>
        </w:rPr>
        <w:t>el equipo de medici</w:t>
      </w:r>
      <w:r w:rsidRPr="00725449">
        <w:rPr>
          <w:rFonts w:ascii="Museo Sans 300" w:hAnsi="Museo Sans 300" w:cs="Museo Sans 300"/>
          <w:sz w:val="20"/>
          <w:szCs w:val="20"/>
        </w:rPr>
        <w:t>ó</w:t>
      </w:r>
      <w:r w:rsidRPr="00725449">
        <w:rPr>
          <w:rFonts w:ascii="Museo Sans 300" w:hAnsi="Museo Sans 300"/>
          <w:sz w:val="20"/>
          <w:szCs w:val="20"/>
        </w:rPr>
        <w:t>n present</w:t>
      </w:r>
      <w:r w:rsidRPr="00725449">
        <w:rPr>
          <w:rFonts w:ascii="Museo Sans 300" w:hAnsi="Museo Sans 300" w:cs="Museo Sans 300"/>
          <w:sz w:val="20"/>
          <w:szCs w:val="20"/>
        </w:rPr>
        <w:t>ó</w:t>
      </w:r>
      <w:r w:rsidRPr="00725449">
        <w:rPr>
          <w:rFonts w:ascii="Museo Sans 300" w:hAnsi="Museo Sans 300"/>
          <w:sz w:val="20"/>
          <w:szCs w:val="20"/>
        </w:rPr>
        <w:t xml:space="preserve"> un problema de funcionamiento. </w:t>
      </w:r>
    </w:p>
    <w:p w14:paraId="421A133A" w14:textId="77777777" w:rsidR="00725449" w:rsidRPr="00725449" w:rsidRDefault="00725449" w:rsidP="00725449">
      <w:pPr>
        <w:autoSpaceDE w:val="0"/>
        <w:autoSpaceDN w:val="0"/>
        <w:adjustRightInd w:val="0"/>
        <w:spacing w:after="0" w:line="240" w:lineRule="auto"/>
        <w:ind w:left="426"/>
        <w:jc w:val="both"/>
        <w:rPr>
          <w:rFonts w:ascii="Museo Sans 300" w:hAnsi="Museo Sans 300"/>
          <w:sz w:val="20"/>
          <w:szCs w:val="20"/>
        </w:rPr>
      </w:pPr>
    </w:p>
    <w:p w14:paraId="7D605CDA" w14:textId="3C59515F" w:rsidR="00725449" w:rsidRDefault="00725449" w:rsidP="00725449">
      <w:pPr>
        <w:autoSpaceDE w:val="0"/>
        <w:autoSpaceDN w:val="0"/>
        <w:adjustRightInd w:val="0"/>
        <w:spacing w:after="0" w:line="240" w:lineRule="auto"/>
        <w:ind w:left="426"/>
        <w:jc w:val="both"/>
        <w:rPr>
          <w:rFonts w:ascii="Museo Sans 300" w:hAnsi="Museo Sans 300"/>
          <w:sz w:val="20"/>
          <w:szCs w:val="20"/>
          <w:lang w:eastAsia="es-SV"/>
        </w:rPr>
      </w:pPr>
      <w:r w:rsidRPr="00725449">
        <w:rPr>
          <w:rFonts w:ascii="Museo Sans 300" w:hAnsi="Museo Sans 300"/>
          <w:sz w:val="20"/>
          <w:szCs w:val="20"/>
        </w:rPr>
        <w:t xml:space="preserve">Por lo tanto, la sociedad </w:t>
      </w:r>
      <w:r w:rsidRPr="00725449">
        <w:rPr>
          <w:rFonts w:ascii="Museo Sans 300" w:eastAsia="Times New Roman" w:hAnsi="Museo Sans 300"/>
          <w:sz w:val="20"/>
          <w:szCs w:val="20"/>
          <w:lang w:eastAsia="es-ES"/>
        </w:rPr>
        <w:t>EEO, S.A. de C.V.</w:t>
      </w:r>
      <w:r w:rsidRPr="00725449">
        <w:rPr>
          <w:rFonts w:ascii="Museo Sans 300" w:hAnsi="Museo Sans 300"/>
          <w:sz w:val="20"/>
          <w:szCs w:val="20"/>
        </w:rPr>
        <w:t xml:space="preserve"> tiene el derecho a recuperar la cantidad de</w:t>
      </w:r>
      <w:r w:rsidRPr="00725449">
        <w:rPr>
          <w:rFonts w:ascii="Museo Sans 300" w:hAnsi="Museo Sans 300"/>
          <w:sz w:val="20"/>
          <w:szCs w:val="20"/>
          <w:lang w:val="es-ES"/>
        </w:rPr>
        <w:t> </w:t>
      </w:r>
      <w:r w:rsidRPr="00725449">
        <w:rPr>
          <w:rFonts w:ascii="Museo Sans 300" w:hAnsi="Museo Sans 300"/>
          <w:sz w:val="20"/>
          <w:szCs w:val="20"/>
        </w:rPr>
        <w:t>CIENTO VEINTICINCO 62/100 DÓLARES DE LOS ESTAD</w:t>
      </w:r>
      <w:r>
        <w:rPr>
          <w:rFonts w:ascii="Museo Sans 300" w:hAnsi="Museo Sans 300"/>
          <w:sz w:val="20"/>
          <w:szCs w:val="20"/>
        </w:rPr>
        <w:t>OS UNIDOS DE AMÉRICA (USD 125.62</w:t>
      </w:r>
      <w:r w:rsidRPr="00725449">
        <w:rPr>
          <w:rFonts w:ascii="Museo Sans 300" w:hAnsi="Museo Sans 300"/>
          <w:sz w:val="20"/>
          <w:szCs w:val="20"/>
        </w:rPr>
        <w:t>) IVA incluido, en concepto de en</w:t>
      </w:r>
      <w:r>
        <w:rPr>
          <w:rFonts w:ascii="Museo Sans 300" w:hAnsi="Museo Sans 300"/>
          <w:sz w:val="20"/>
          <w:szCs w:val="20"/>
        </w:rPr>
        <w:t>ergía no registrada,</w:t>
      </w:r>
      <w:r w:rsidRPr="00725449">
        <w:rPr>
          <w:rFonts w:ascii="Museo Sans 300" w:hAnsi="Museo Sans 300"/>
          <w:sz w:val="20"/>
          <w:szCs w:val="20"/>
        </w:rPr>
        <w:t xml:space="preserve"> </w:t>
      </w:r>
      <w:r w:rsidRPr="00725449">
        <w:rPr>
          <w:rFonts w:ascii="Museo Sans 300" w:hAnsi="Museo Sans 300"/>
          <w:sz w:val="20"/>
          <w:szCs w:val="20"/>
          <w:lang w:eastAsia="es-SV"/>
        </w:rPr>
        <w:t xml:space="preserve">de conformidad con </w:t>
      </w:r>
      <w:r w:rsidR="00BD0BA3">
        <w:rPr>
          <w:rFonts w:ascii="Museo Sans 300" w:hAnsi="Museo Sans 300"/>
          <w:sz w:val="20"/>
          <w:szCs w:val="20"/>
          <w:lang w:eastAsia="es-SV"/>
        </w:rPr>
        <w:t>el artículo 35</w:t>
      </w:r>
      <w:r w:rsidRPr="00725449">
        <w:rPr>
          <w:rFonts w:ascii="Museo Sans 300" w:hAnsi="Museo Sans 300"/>
          <w:sz w:val="20"/>
          <w:szCs w:val="20"/>
          <w:lang w:eastAsia="es-SV"/>
        </w:rPr>
        <w:t xml:space="preserve"> de los Términos y Condiciones Generales al Consumidor Final del Pliego Tarifario autorizado a la distribuidora EEO, S.A. de C.V., aplicable para el año 2019.</w:t>
      </w:r>
    </w:p>
    <w:p w14:paraId="0E7BEE18" w14:textId="77777777" w:rsidR="00725449" w:rsidRPr="00725449" w:rsidRDefault="00725449" w:rsidP="00725449">
      <w:pPr>
        <w:autoSpaceDE w:val="0"/>
        <w:autoSpaceDN w:val="0"/>
        <w:adjustRightInd w:val="0"/>
        <w:spacing w:after="0" w:line="240" w:lineRule="auto"/>
        <w:ind w:left="426"/>
        <w:jc w:val="both"/>
        <w:rPr>
          <w:rFonts w:ascii="Museo Sans 300" w:hAnsi="Museo Sans 300"/>
          <w:sz w:val="20"/>
          <w:szCs w:val="20"/>
          <w:lang w:eastAsia="es-SV"/>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40044B74"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BD0BA3">
        <w:rPr>
          <w:rFonts w:ascii="Museo Sans 300" w:eastAsia="Calibri" w:hAnsi="Museo Sans 300"/>
          <w:sz w:val="20"/>
          <w:szCs w:val="20"/>
        </w:rPr>
        <w:t>381-</w:t>
      </w:r>
      <w:r w:rsidR="00012593">
        <w:rPr>
          <w:rFonts w:ascii="Museo Sans 300" w:eastAsia="Calibri" w:hAnsi="Museo Sans 300"/>
          <w:sz w:val="20"/>
          <w:szCs w:val="20"/>
        </w:rPr>
        <w:t>+++</w:t>
      </w:r>
      <w:r w:rsidR="004568FE">
        <w:rPr>
          <w:rFonts w:ascii="Museo Sans 300" w:eastAsia="Calibri" w:hAnsi="Museo Sans 300" w:cs="Segoe UI"/>
          <w:sz w:val="20"/>
          <w:szCs w:val="20"/>
          <w:lang w:eastAsia="es-MX"/>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25F94D01" w14:textId="45D61047" w:rsidR="00A002C4" w:rsidRPr="00A002C4" w:rsidRDefault="00A002C4" w:rsidP="00A002C4">
      <w:pPr>
        <w:numPr>
          <w:ilvl w:val="0"/>
          <w:numId w:val="2"/>
        </w:numPr>
        <w:spacing w:after="0" w:line="240" w:lineRule="auto"/>
        <w:jc w:val="both"/>
        <w:rPr>
          <w:rFonts w:ascii="Museo Sans 300" w:hAnsi="Museo Sans 300"/>
          <w:sz w:val="20"/>
          <w:szCs w:val="20"/>
        </w:rPr>
      </w:pPr>
      <w:r w:rsidRPr="5F45383D">
        <w:rPr>
          <w:rFonts w:ascii="Museo Sans 300" w:hAnsi="Museo Sans 300"/>
          <w:sz w:val="20"/>
          <w:szCs w:val="20"/>
        </w:rPr>
        <w:t xml:space="preserve">Determinar que </w:t>
      </w:r>
      <w:r w:rsidRPr="5F45383D">
        <w:rPr>
          <w:rFonts w:ascii="Museo Sans 300" w:hAnsi="Museo Sans 300"/>
          <w:sz w:val="20"/>
          <w:szCs w:val="20"/>
          <w:lang w:eastAsia="es-SV"/>
        </w:rPr>
        <w:t>en el sum</w:t>
      </w:r>
      <w:r>
        <w:rPr>
          <w:rFonts w:ascii="Museo Sans 300" w:hAnsi="Museo Sans 300"/>
          <w:sz w:val="20"/>
          <w:szCs w:val="20"/>
          <w:lang w:eastAsia="es-SV"/>
        </w:rPr>
        <w:t xml:space="preserve">inistro identificado con el NIC </w:t>
      </w:r>
      <w:r w:rsidR="00012593">
        <w:rPr>
          <w:rFonts w:ascii="Museo Sans 300" w:hAnsi="Museo Sans 300"/>
          <w:sz w:val="20"/>
          <w:szCs w:val="20"/>
          <w:lang w:eastAsia="es-SV"/>
        </w:rPr>
        <w:t>+++</w:t>
      </w:r>
      <w:r w:rsidRPr="5F45383D">
        <w:rPr>
          <w:rFonts w:ascii="Museo Sans 300" w:eastAsia="Times New Roman" w:hAnsi="Museo Sans 300"/>
          <w:sz w:val="20"/>
          <w:szCs w:val="20"/>
          <w:lang w:eastAsia="es-ES"/>
        </w:rPr>
        <w:t xml:space="preserve"> no se comprobó la </w:t>
      </w:r>
      <w:r>
        <w:rPr>
          <w:rFonts w:ascii="Museo Sans 300" w:eastAsia="Times New Roman" w:hAnsi="Museo Sans 300"/>
          <w:sz w:val="20"/>
          <w:szCs w:val="20"/>
          <w:lang w:eastAsia="es-ES"/>
        </w:rPr>
        <w:t>condición irregular atribuida a la</w:t>
      </w:r>
      <w:r w:rsidRPr="5F45383D">
        <w:rPr>
          <w:rFonts w:ascii="Museo Sans 300" w:eastAsia="Times New Roman" w:hAnsi="Museo Sans 300"/>
          <w:sz w:val="20"/>
          <w:szCs w:val="20"/>
          <w:lang w:eastAsia="es-ES"/>
        </w:rPr>
        <w:t xml:space="preserve"> usuari</w:t>
      </w:r>
      <w:r>
        <w:rPr>
          <w:rFonts w:ascii="Museo Sans 300" w:eastAsia="Times New Roman" w:hAnsi="Museo Sans 300"/>
          <w:sz w:val="20"/>
          <w:szCs w:val="20"/>
          <w:lang w:eastAsia="es-ES"/>
        </w:rPr>
        <w:t>a</w:t>
      </w:r>
      <w:r w:rsidR="00AD510E">
        <w:rPr>
          <w:rFonts w:ascii="Museo Sans 300" w:eastAsia="Times New Roman" w:hAnsi="Museo Sans 300"/>
          <w:sz w:val="20"/>
          <w:szCs w:val="20"/>
          <w:lang w:eastAsia="es-ES"/>
        </w:rPr>
        <w:t>,</w:t>
      </w:r>
      <w:r w:rsidRPr="5F45383D">
        <w:rPr>
          <w:rFonts w:ascii="Museo Sans 300" w:eastAsia="Times New Roman" w:hAnsi="Museo Sans 300"/>
          <w:sz w:val="20"/>
          <w:szCs w:val="20"/>
          <w:lang w:eastAsia="es-ES"/>
        </w:rPr>
        <w:t xml:space="preserve"> por lo que es improcedente el cobro de la cantidad de </w:t>
      </w:r>
      <w:r>
        <w:rPr>
          <w:rFonts w:ascii="Museo Sans 300" w:eastAsia="Calibri" w:hAnsi="Museo Sans 300"/>
          <w:sz w:val="20"/>
          <w:szCs w:val="20"/>
          <w:lang w:eastAsia="es-ES"/>
        </w:rPr>
        <w:t>DOSCIENTOS VEINTITRÉS 66</w:t>
      </w:r>
      <w:r w:rsidRPr="5F45383D">
        <w:rPr>
          <w:rFonts w:ascii="Museo Sans 300" w:eastAsia="Calibri" w:hAnsi="Museo Sans 300"/>
          <w:sz w:val="20"/>
          <w:szCs w:val="20"/>
          <w:lang w:eastAsia="es-ES"/>
        </w:rPr>
        <w:t xml:space="preserve">/100 DÓLARES DE LOS ESTADOS UNIDOS DE AMÉRICA </w:t>
      </w:r>
      <w:r>
        <w:rPr>
          <w:rFonts w:ascii="Museo Sans 300" w:eastAsia="Calibri" w:hAnsi="Museo Sans 300"/>
          <w:sz w:val="20"/>
          <w:szCs w:val="20"/>
          <w:lang w:eastAsia="es-ES"/>
        </w:rPr>
        <w:t>(USD 223.66</w:t>
      </w:r>
      <w:r w:rsidRPr="5F45383D">
        <w:rPr>
          <w:rFonts w:ascii="Museo Sans 300" w:eastAsia="Calibri" w:hAnsi="Museo Sans 300"/>
          <w:sz w:val="20"/>
          <w:szCs w:val="20"/>
          <w:lang w:eastAsia="es-ES"/>
        </w:rPr>
        <w:t>) IVA incluido, en concepto de energía no registrada</w:t>
      </w:r>
      <w:r w:rsidR="00AD510E">
        <w:rPr>
          <w:rFonts w:ascii="Museo Sans 300" w:eastAsia="Calibri" w:hAnsi="Museo Sans 300"/>
          <w:sz w:val="20"/>
          <w:szCs w:val="20"/>
          <w:lang w:eastAsia="es-ES"/>
        </w:rPr>
        <w:t xml:space="preserve"> por incumplimiento contractual</w:t>
      </w:r>
      <w:r w:rsidRPr="5F45383D">
        <w:rPr>
          <w:rFonts w:ascii="Museo Sans 300" w:eastAsia="Calibri" w:hAnsi="Museo Sans 300"/>
          <w:sz w:val="20"/>
          <w:szCs w:val="20"/>
          <w:lang w:eastAsia="es-ES"/>
        </w:rPr>
        <w:t>.</w:t>
      </w:r>
    </w:p>
    <w:p w14:paraId="30CD6B8A" w14:textId="77777777" w:rsidR="00A002C4" w:rsidRDefault="00A002C4" w:rsidP="00A002C4">
      <w:pPr>
        <w:spacing w:after="0" w:line="240" w:lineRule="auto"/>
        <w:ind w:left="360"/>
        <w:jc w:val="both"/>
        <w:rPr>
          <w:rFonts w:ascii="Museo Sans 300" w:hAnsi="Museo Sans 300"/>
          <w:sz w:val="20"/>
          <w:szCs w:val="20"/>
        </w:rPr>
      </w:pPr>
    </w:p>
    <w:p w14:paraId="5F542281" w14:textId="3C522637" w:rsidR="00A002C4" w:rsidRPr="00A002C4" w:rsidRDefault="00A002C4" w:rsidP="00A002C4">
      <w:pPr>
        <w:numPr>
          <w:ilvl w:val="0"/>
          <w:numId w:val="2"/>
        </w:numPr>
        <w:spacing w:after="0" w:line="240" w:lineRule="auto"/>
        <w:ind w:left="357" w:hanging="357"/>
        <w:jc w:val="both"/>
        <w:rPr>
          <w:rFonts w:ascii="Museo Sans 300" w:hAnsi="Museo Sans 300"/>
          <w:sz w:val="20"/>
          <w:szCs w:val="20"/>
          <w:lang w:val="es-ES"/>
        </w:rPr>
      </w:pPr>
      <w:r w:rsidRPr="66797B54">
        <w:rPr>
          <w:rFonts w:ascii="Museo Sans 300" w:hAnsi="Museo Sans 300"/>
          <w:sz w:val="20"/>
          <w:szCs w:val="20"/>
          <w:lang w:eastAsia="es-SV"/>
        </w:rPr>
        <w:t xml:space="preserve">Establecer que en el suministro identificado con el NIC </w:t>
      </w:r>
      <w:r w:rsidR="00012593">
        <w:rPr>
          <w:rFonts w:ascii="Museo Sans 300" w:eastAsia="Times New Roman" w:hAnsi="Museo Sans 300"/>
          <w:sz w:val="20"/>
          <w:szCs w:val="20"/>
          <w:lang w:eastAsia="es-ES"/>
        </w:rPr>
        <w:t>+++</w:t>
      </w:r>
      <w:r w:rsidRPr="66797B54">
        <w:rPr>
          <w:rFonts w:ascii="Museo Sans 300" w:eastAsia="Times New Roman" w:hAnsi="Museo Sans 300"/>
          <w:sz w:val="20"/>
          <w:szCs w:val="20"/>
          <w:lang w:eastAsia="es-ES"/>
        </w:rPr>
        <w:t xml:space="preserve"> existió un problema en el funcionamiento del medidor que afectó el correcto registro del consumo de energía eléctrica, por lo que la sociedad </w:t>
      </w:r>
      <w:r>
        <w:rPr>
          <w:rFonts w:ascii="Museo Sans 300" w:eastAsia="Times New Roman" w:hAnsi="Museo Sans 300"/>
          <w:sz w:val="20"/>
          <w:szCs w:val="20"/>
          <w:lang w:eastAsia="es-ES"/>
        </w:rPr>
        <w:t>EEO</w:t>
      </w:r>
      <w:r w:rsidRPr="66797B54">
        <w:rPr>
          <w:rFonts w:ascii="Museo Sans 300" w:eastAsia="Times New Roman" w:hAnsi="Museo Sans 300"/>
          <w:sz w:val="20"/>
          <w:szCs w:val="20"/>
          <w:lang w:eastAsia="es-ES"/>
        </w:rPr>
        <w:t xml:space="preserve">, S.A. de C.V. tiene el derecho a recuperar la </w:t>
      </w:r>
      <w:r>
        <w:rPr>
          <w:rFonts w:ascii="Museo Sans 300" w:eastAsia="Times New Roman" w:hAnsi="Museo Sans 300"/>
          <w:sz w:val="20"/>
          <w:szCs w:val="20"/>
          <w:lang w:eastAsia="es-ES"/>
        </w:rPr>
        <w:t>cantidad de CIENTO VEINTICINCO</w:t>
      </w:r>
      <w:r>
        <w:rPr>
          <w:rFonts w:ascii="Museo Sans 300" w:hAnsi="Museo Sans 300"/>
          <w:sz w:val="20"/>
          <w:szCs w:val="20"/>
          <w:lang w:eastAsia="es-ES"/>
        </w:rPr>
        <w:t xml:space="preserve"> 62/100 DÓLARES DE LOS ESTADOS UNIDOS DE AMÉRICA (USD 125.62) IVA incluido, en concepto de energía no registrada</w:t>
      </w:r>
      <w:r w:rsidR="00AD510E">
        <w:rPr>
          <w:rFonts w:ascii="Museo Sans 300" w:hAnsi="Museo Sans 300"/>
          <w:sz w:val="20"/>
          <w:szCs w:val="20"/>
          <w:lang w:eastAsia="es-ES"/>
        </w:rPr>
        <w:t xml:space="preserve"> por medidor defectuoso</w:t>
      </w:r>
      <w:r>
        <w:rPr>
          <w:rFonts w:ascii="Museo Sans 300" w:hAnsi="Museo Sans 300"/>
          <w:sz w:val="20"/>
          <w:szCs w:val="20"/>
          <w:lang w:eastAsia="es-ES"/>
        </w:rPr>
        <w:t>.</w:t>
      </w:r>
    </w:p>
    <w:p w14:paraId="3768B0FE" w14:textId="77777777" w:rsidR="00A002C4" w:rsidRDefault="00A002C4" w:rsidP="00A002C4">
      <w:pPr>
        <w:pStyle w:val="Prrafodelista"/>
        <w:rPr>
          <w:rFonts w:ascii="Museo Sans 300" w:hAnsi="Museo Sans 300"/>
          <w:sz w:val="20"/>
          <w:szCs w:val="20"/>
        </w:rPr>
      </w:pPr>
    </w:p>
    <w:p w14:paraId="4ADE8D0F" w14:textId="531E5E57" w:rsidR="00A002C4" w:rsidRPr="00A002C4" w:rsidRDefault="00A002C4" w:rsidP="00A002C4">
      <w:pPr>
        <w:spacing w:after="0" w:line="240" w:lineRule="auto"/>
        <w:ind w:left="360"/>
        <w:jc w:val="both"/>
        <w:rPr>
          <w:rFonts w:ascii="Museo Sans 300" w:eastAsia="Times New Roman" w:hAnsi="Museo Sans 300"/>
          <w:sz w:val="20"/>
          <w:szCs w:val="20"/>
          <w:lang w:val="es-ES" w:eastAsia="es-SV"/>
        </w:rPr>
      </w:pPr>
      <w:r w:rsidRPr="00A002C4">
        <w:rPr>
          <w:rFonts w:ascii="Museo Sans 300" w:eastAsia="Times New Roman" w:hAnsi="Museo Sans 300"/>
          <w:sz w:val="20"/>
          <w:szCs w:val="20"/>
          <w:lang w:val="es-ES" w:eastAsia="es-SV"/>
        </w:rPr>
        <w:t>En vista de lo anterior, la distribuidora debe emitir un nuevo cobro por la cantidad determinada en el informe técnico N.° IT-</w:t>
      </w:r>
      <w:r>
        <w:rPr>
          <w:rFonts w:ascii="Museo Sans 300" w:eastAsia="Times New Roman" w:hAnsi="Museo Sans 300"/>
          <w:sz w:val="20"/>
          <w:szCs w:val="20"/>
          <w:lang w:val="es-ES" w:eastAsia="es-ES"/>
        </w:rPr>
        <w:t>381</w:t>
      </w:r>
      <w:r w:rsidRPr="00A002C4">
        <w:rPr>
          <w:rFonts w:ascii="Museo Sans 300" w:eastAsia="Times New Roman" w:hAnsi="Museo Sans 300"/>
          <w:sz w:val="20"/>
          <w:szCs w:val="20"/>
          <w:lang w:val="es-ES" w:eastAsia="es-ES"/>
        </w:rPr>
        <w:t>-</w:t>
      </w:r>
      <w:r w:rsidR="00012593">
        <w:rPr>
          <w:rFonts w:ascii="Museo Sans 300" w:eastAsia="Times New Roman" w:hAnsi="Museo Sans 300"/>
          <w:sz w:val="20"/>
          <w:szCs w:val="20"/>
          <w:lang w:val="es-ES" w:eastAsia="es-ES"/>
        </w:rPr>
        <w:t>+++</w:t>
      </w:r>
      <w:r w:rsidRPr="00A002C4">
        <w:rPr>
          <w:rFonts w:ascii="Museo Sans 300" w:eastAsia="Times New Roman" w:hAnsi="Museo Sans 300"/>
          <w:sz w:val="20"/>
          <w:szCs w:val="20"/>
          <w:lang w:val="es-ES" w:eastAsia="es-SV"/>
        </w:rPr>
        <w:t>-CAU rendido por el CAU de la SIGET, y </w:t>
      </w:r>
    </w:p>
    <w:p w14:paraId="0DEB0AB7" w14:textId="77777777" w:rsidR="00A002C4" w:rsidRPr="00A002C4" w:rsidRDefault="00A002C4" w:rsidP="00A002C4">
      <w:pPr>
        <w:spacing w:after="0" w:line="240" w:lineRule="auto"/>
        <w:ind w:left="357"/>
        <w:jc w:val="both"/>
        <w:rPr>
          <w:rFonts w:ascii="Museo Sans 300" w:hAnsi="Museo Sans 300"/>
          <w:sz w:val="20"/>
          <w:szCs w:val="20"/>
          <w:lang w:val="es-ES"/>
        </w:rPr>
      </w:pPr>
    </w:p>
    <w:p w14:paraId="39D7E5FA" w14:textId="15356589"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A002C4">
        <w:rPr>
          <w:rFonts w:ascii="Museo Sans 300" w:hAnsi="Museo Sans 300"/>
          <w:sz w:val="20"/>
          <w:szCs w:val="20"/>
          <w:lang w:eastAsia="es-SV"/>
        </w:rPr>
        <w:t xml:space="preserve">ificar este acuerdo a la señora </w:t>
      </w:r>
      <w:r w:rsidR="00012593">
        <w:rPr>
          <w:rFonts w:ascii="Museo Sans 300" w:hAnsi="Museo Sans 300"/>
          <w:sz w:val="20"/>
          <w:szCs w:val="20"/>
          <w:lang w:eastAsia="es-SV"/>
        </w:rPr>
        <w:t>+++</w:t>
      </w:r>
      <w:r w:rsidRPr="71BE5127">
        <w:rPr>
          <w:rFonts w:ascii="Museo Sans 300" w:hAnsi="Museo Sans 300"/>
          <w:sz w:val="20"/>
          <w:szCs w:val="20"/>
          <w:lang w:eastAsia="es-SV"/>
        </w:rPr>
        <w:t xml:space="preserve"> y a la sociedad </w:t>
      </w:r>
      <w:r w:rsidR="00C2753C">
        <w:rPr>
          <w:rFonts w:ascii="Museo Sans 300" w:hAnsi="Museo Sans 300"/>
          <w:sz w:val="20"/>
          <w:szCs w:val="20"/>
          <w:lang w:eastAsia="es-SV"/>
        </w:rPr>
        <w:t>EEO, S.A. de C.V.</w:t>
      </w:r>
    </w:p>
    <w:p w14:paraId="0F260B50" w14:textId="2B9DB0B5" w:rsidR="009A69A9" w:rsidRDefault="009A69A9" w:rsidP="00012593">
      <w:pPr>
        <w:spacing w:after="0" w:line="0" w:lineRule="atLeast"/>
        <w:ind w:left="360"/>
        <w:jc w:val="both"/>
        <w:rPr>
          <w:rFonts w:ascii="Museo Sans 300" w:hAnsi="Museo Sans 300"/>
          <w:sz w:val="20"/>
          <w:szCs w:val="20"/>
        </w:rPr>
      </w:pPr>
      <w:r w:rsidRPr="71BE5127">
        <w:rPr>
          <w:rFonts w:ascii="Museo Sans 300" w:hAnsi="Museo Sans 300"/>
          <w:sz w:val="20"/>
          <w:szCs w:val="20"/>
          <w:lang w:eastAsia="es-SV"/>
        </w:rPr>
        <w:t xml:space="preserve"> </w:t>
      </w:r>
    </w:p>
    <w:p w14:paraId="6BD18F9B" w14:textId="3B05B1CB" w:rsidR="00F35AAC" w:rsidRDefault="00F35AAC" w:rsidP="00F35AAC">
      <w:pPr>
        <w:rPr>
          <w:rFonts w:ascii="Museo Sans 300" w:hAnsi="Museo Sans 300"/>
          <w:sz w:val="20"/>
          <w:szCs w:val="20"/>
        </w:rPr>
      </w:pPr>
    </w:p>
    <w:p w14:paraId="64828CBD" w14:textId="77777777" w:rsidR="00012593" w:rsidRPr="00937F60" w:rsidRDefault="00012593" w:rsidP="00F35AAC">
      <w:pPr>
        <w:rPr>
          <w:rFonts w:ascii="Museo Sans 300" w:hAnsi="Museo Sans 300"/>
          <w:sz w:val="20"/>
          <w:szCs w:val="20"/>
        </w:rPr>
      </w:pPr>
      <w:bookmarkStart w:id="1" w:name="_GoBack"/>
      <w:bookmarkEnd w:id="1"/>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38601FE" w14:textId="3F77D930" w:rsidR="00F35AAC" w:rsidRPr="00937F60" w:rsidRDefault="00F35AAC" w:rsidP="00C06660">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p w14:paraId="5B08B5D1" w14:textId="67D1A63A" w:rsidR="00F47546" w:rsidRPr="00937F60" w:rsidRDefault="00F47546" w:rsidP="00F35AAC">
      <w:pPr>
        <w:rPr>
          <w:sz w:val="20"/>
          <w:szCs w:val="20"/>
        </w:rPr>
      </w:pPr>
    </w:p>
    <w:sectPr w:rsidR="00F47546" w:rsidRPr="00937F60" w:rsidSect="00012593">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134"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6B60B" w14:textId="77777777" w:rsidR="006E4ECA" w:rsidRDefault="006E4ECA">
      <w:pPr>
        <w:spacing w:after="0" w:line="240" w:lineRule="auto"/>
      </w:pPr>
      <w:r>
        <w:separator/>
      </w:r>
    </w:p>
  </w:endnote>
  <w:endnote w:type="continuationSeparator" w:id="0">
    <w:p w14:paraId="17D74A9F" w14:textId="77777777" w:rsidR="006E4ECA" w:rsidRDefault="006E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2EEA843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012593" w:rsidRPr="00012593">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012593" w:rsidRPr="00012593">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AB4E7" w14:textId="77777777" w:rsidR="006E4ECA" w:rsidRDefault="006E4ECA">
      <w:pPr>
        <w:spacing w:after="0" w:line="240" w:lineRule="auto"/>
      </w:pPr>
      <w:r>
        <w:separator/>
      </w:r>
    </w:p>
  </w:footnote>
  <w:footnote w:type="continuationSeparator" w:id="0">
    <w:p w14:paraId="6E90F4C1" w14:textId="77777777" w:rsidR="006E4ECA" w:rsidRDefault="006E4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1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1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1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1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hybridMultilevel"/>
    <w:tmpl w:val="1FA08B44"/>
    <w:lvl w:ilvl="0" w:tplc="36968520">
      <w:start w:val="1"/>
      <w:numFmt w:val="bullet"/>
      <w:lvlText w:val=""/>
      <w:lvlJc w:val="left"/>
      <w:pPr>
        <w:tabs>
          <w:tab w:val="num" w:pos="720"/>
        </w:tabs>
        <w:ind w:left="720" w:hanging="360"/>
      </w:pPr>
      <w:rPr>
        <w:rFonts w:ascii="Symbol" w:hAnsi="Symbol" w:hint="default"/>
        <w:sz w:val="20"/>
      </w:rPr>
    </w:lvl>
    <w:lvl w:ilvl="1" w:tplc="81144226">
      <w:start w:val="1"/>
      <w:numFmt w:val="bullet"/>
      <w:lvlText w:val=""/>
      <w:lvlJc w:val="left"/>
      <w:pPr>
        <w:tabs>
          <w:tab w:val="num" w:pos="1440"/>
        </w:tabs>
        <w:ind w:left="1440" w:hanging="360"/>
      </w:pPr>
      <w:rPr>
        <w:rFonts w:ascii="Symbol" w:hAnsi="Symbol" w:hint="default"/>
        <w:sz w:val="20"/>
      </w:rPr>
    </w:lvl>
    <w:lvl w:ilvl="2" w:tplc="FB6E358C" w:tentative="1">
      <w:start w:val="1"/>
      <w:numFmt w:val="bullet"/>
      <w:lvlText w:val=""/>
      <w:lvlJc w:val="left"/>
      <w:pPr>
        <w:tabs>
          <w:tab w:val="num" w:pos="2160"/>
        </w:tabs>
        <w:ind w:left="2160" w:hanging="360"/>
      </w:pPr>
      <w:rPr>
        <w:rFonts w:ascii="Symbol" w:hAnsi="Symbol" w:hint="default"/>
        <w:sz w:val="20"/>
      </w:rPr>
    </w:lvl>
    <w:lvl w:ilvl="3" w:tplc="AC4ECCDC" w:tentative="1">
      <w:start w:val="1"/>
      <w:numFmt w:val="bullet"/>
      <w:lvlText w:val=""/>
      <w:lvlJc w:val="left"/>
      <w:pPr>
        <w:tabs>
          <w:tab w:val="num" w:pos="2880"/>
        </w:tabs>
        <w:ind w:left="2880" w:hanging="360"/>
      </w:pPr>
      <w:rPr>
        <w:rFonts w:ascii="Symbol" w:hAnsi="Symbol" w:hint="default"/>
        <w:sz w:val="20"/>
      </w:rPr>
    </w:lvl>
    <w:lvl w:ilvl="4" w:tplc="95A45FF0" w:tentative="1">
      <w:start w:val="1"/>
      <w:numFmt w:val="bullet"/>
      <w:lvlText w:val=""/>
      <w:lvlJc w:val="left"/>
      <w:pPr>
        <w:tabs>
          <w:tab w:val="num" w:pos="3600"/>
        </w:tabs>
        <w:ind w:left="3600" w:hanging="360"/>
      </w:pPr>
      <w:rPr>
        <w:rFonts w:ascii="Symbol" w:hAnsi="Symbol" w:hint="default"/>
        <w:sz w:val="20"/>
      </w:rPr>
    </w:lvl>
    <w:lvl w:ilvl="5" w:tplc="15468E40" w:tentative="1">
      <w:start w:val="1"/>
      <w:numFmt w:val="bullet"/>
      <w:lvlText w:val=""/>
      <w:lvlJc w:val="left"/>
      <w:pPr>
        <w:tabs>
          <w:tab w:val="num" w:pos="4320"/>
        </w:tabs>
        <w:ind w:left="4320" w:hanging="360"/>
      </w:pPr>
      <w:rPr>
        <w:rFonts w:ascii="Symbol" w:hAnsi="Symbol" w:hint="default"/>
        <w:sz w:val="20"/>
      </w:rPr>
    </w:lvl>
    <w:lvl w:ilvl="6" w:tplc="B7A612E8" w:tentative="1">
      <w:start w:val="1"/>
      <w:numFmt w:val="bullet"/>
      <w:lvlText w:val=""/>
      <w:lvlJc w:val="left"/>
      <w:pPr>
        <w:tabs>
          <w:tab w:val="num" w:pos="5040"/>
        </w:tabs>
        <w:ind w:left="5040" w:hanging="360"/>
      </w:pPr>
      <w:rPr>
        <w:rFonts w:ascii="Symbol" w:hAnsi="Symbol" w:hint="default"/>
        <w:sz w:val="20"/>
      </w:rPr>
    </w:lvl>
    <w:lvl w:ilvl="7" w:tplc="CE0AEA48" w:tentative="1">
      <w:start w:val="1"/>
      <w:numFmt w:val="bullet"/>
      <w:lvlText w:val=""/>
      <w:lvlJc w:val="left"/>
      <w:pPr>
        <w:tabs>
          <w:tab w:val="num" w:pos="5760"/>
        </w:tabs>
        <w:ind w:left="5760" w:hanging="360"/>
      </w:pPr>
      <w:rPr>
        <w:rFonts w:ascii="Symbol" w:hAnsi="Symbol" w:hint="default"/>
        <w:sz w:val="20"/>
      </w:rPr>
    </w:lvl>
    <w:lvl w:ilvl="8" w:tplc="66261BEA"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C8085F98">
      <w:numFmt w:val="bullet"/>
      <w:lvlText w:val=""/>
      <w:lvlJc w:val="left"/>
      <w:pPr>
        <w:ind w:left="720" w:hanging="360"/>
      </w:pPr>
      <w:rPr>
        <w:rFonts w:ascii="Symbol" w:hAnsi="Symbol"/>
        <w:sz w:val="20"/>
      </w:rPr>
    </w:lvl>
    <w:lvl w:ilvl="1" w:tplc="D6D06330">
      <w:numFmt w:val="bullet"/>
      <w:lvlText w:val="o"/>
      <w:lvlJc w:val="left"/>
      <w:pPr>
        <w:ind w:left="1440" w:hanging="360"/>
      </w:pPr>
      <w:rPr>
        <w:rFonts w:ascii="Courier New" w:hAnsi="Courier New"/>
        <w:sz w:val="20"/>
      </w:rPr>
    </w:lvl>
    <w:lvl w:ilvl="2" w:tplc="BC7C8816">
      <w:numFmt w:val="bullet"/>
      <w:lvlText w:val=""/>
      <w:lvlJc w:val="left"/>
      <w:pPr>
        <w:ind w:left="2160" w:hanging="360"/>
      </w:pPr>
      <w:rPr>
        <w:rFonts w:ascii="Wingdings" w:hAnsi="Wingdings"/>
        <w:sz w:val="20"/>
      </w:rPr>
    </w:lvl>
    <w:lvl w:ilvl="3" w:tplc="4858AB2A">
      <w:numFmt w:val="bullet"/>
      <w:lvlText w:val=""/>
      <w:lvlJc w:val="left"/>
      <w:pPr>
        <w:ind w:left="2880" w:hanging="360"/>
      </w:pPr>
      <w:rPr>
        <w:rFonts w:ascii="Wingdings" w:hAnsi="Wingdings"/>
        <w:sz w:val="20"/>
      </w:rPr>
    </w:lvl>
    <w:lvl w:ilvl="4" w:tplc="175470E0">
      <w:numFmt w:val="bullet"/>
      <w:lvlText w:val=""/>
      <w:lvlJc w:val="left"/>
      <w:pPr>
        <w:ind w:left="3600" w:hanging="360"/>
      </w:pPr>
      <w:rPr>
        <w:rFonts w:ascii="Wingdings" w:hAnsi="Wingdings"/>
        <w:sz w:val="20"/>
      </w:rPr>
    </w:lvl>
    <w:lvl w:ilvl="5" w:tplc="D7FEBA40">
      <w:numFmt w:val="bullet"/>
      <w:lvlText w:val=""/>
      <w:lvlJc w:val="left"/>
      <w:pPr>
        <w:ind w:left="4320" w:hanging="360"/>
      </w:pPr>
      <w:rPr>
        <w:rFonts w:ascii="Wingdings" w:hAnsi="Wingdings"/>
        <w:sz w:val="20"/>
      </w:rPr>
    </w:lvl>
    <w:lvl w:ilvl="6" w:tplc="B8E80FD8">
      <w:numFmt w:val="bullet"/>
      <w:lvlText w:val=""/>
      <w:lvlJc w:val="left"/>
      <w:pPr>
        <w:ind w:left="5040" w:hanging="360"/>
      </w:pPr>
      <w:rPr>
        <w:rFonts w:ascii="Wingdings" w:hAnsi="Wingdings"/>
        <w:sz w:val="20"/>
      </w:rPr>
    </w:lvl>
    <w:lvl w:ilvl="7" w:tplc="12C44BDC">
      <w:numFmt w:val="bullet"/>
      <w:lvlText w:val=""/>
      <w:lvlJc w:val="left"/>
      <w:pPr>
        <w:ind w:left="5760" w:hanging="360"/>
      </w:pPr>
      <w:rPr>
        <w:rFonts w:ascii="Wingdings" w:hAnsi="Wingdings"/>
        <w:sz w:val="20"/>
      </w:rPr>
    </w:lvl>
    <w:lvl w:ilvl="8" w:tplc="BA72222A">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028C2C1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9E23303"/>
    <w:multiLevelType w:val="hybridMultilevel"/>
    <w:tmpl w:val="523E9532"/>
    <w:lvl w:ilvl="0" w:tplc="3D42A1A8">
      <w:start w:val="1"/>
      <w:numFmt w:val="bullet"/>
      <w:lvlText w:val=""/>
      <w:lvlJc w:val="left"/>
      <w:pPr>
        <w:tabs>
          <w:tab w:val="num" w:pos="720"/>
        </w:tabs>
        <w:ind w:left="720" w:hanging="360"/>
      </w:pPr>
      <w:rPr>
        <w:rFonts w:ascii="Symbol" w:hAnsi="Symbol" w:hint="default"/>
        <w:sz w:val="20"/>
      </w:rPr>
    </w:lvl>
    <w:lvl w:ilvl="1" w:tplc="4F78FE50" w:tentative="1">
      <w:start w:val="1"/>
      <w:numFmt w:val="bullet"/>
      <w:lvlText w:val=""/>
      <w:lvlJc w:val="left"/>
      <w:pPr>
        <w:tabs>
          <w:tab w:val="num" w:pos="1440"/>
        </w:tabs>
        <w:ind w:left="1440" w:hanging="360"/>
      </w:pPr>
      <w:rPr>
        <w:rFonts w:ascii="Symbol" w:hAnsi="Symbol" w:hint="default"/>
        <w:sz w:val="20"/>
      </w:rPr>
    </w:lvl>
    <w:lvl w:ilvl="2" w:tplc="CFA449B0" w:tentative="1">
      <w:start w:val="1"/>
      <w:numFmt w:val="bullet"/>
      <w:lvlText w:val=""/>
      <w:lvlJc w:val="left"/>
      <w:pPr>
        <w:tabs>
          <w:tab w:val="num" w:pos="2160"/>
        </w:tabs>
        <w:ind w:left="2160" w:hanging="360"/>
      </w:pPr>
      <w:rPr>
        <w:rFonts w:ascii="Symbol" w:hAnsi="Symbol" w:hint="default"/>
        <w:sz w:val="20"/>
      </w:rPr>
    </w:lvl>
    <w:lvl w:ilvl="3" w:tplc="5B60D09C" w:tentative="1">
      <w:start w:val="1"/>
      <w:numFmt w:val="bullet"/>
      <w:lvlText w:val=""/>
      <w:lvlJc w:val="left"/>
      <w:pPr>
        <w:tabs>
          <w:tab w:val="num" w:pos="2880"/>
        </w:tabs>
        <w:ind w:left="2880" w:hanging="360"/>
      </w:pPr>
      <w:rPr>
        <w:rFonts w:ascii="Symbol" w:hAnsi="Symbol" w:hint="default"/>
        <w:sz w:val="20"/>
      </w:rPr>
    </w:lvl>
    <w:lvl w:ilvl="4" w:tplc="86D87FF2" w:tentative="1">
      <w:start w:val="1"/>
      <w:numFmt w:val="bullet"/>
      <w:lvlText w:val=""/>
      <w:lvlJc w:val="left"/>
      <w:pPr>
        <w:tabs>
          <w:tab w:val="num" w:pos="3600"/>
        </w:tabs>
        <w:ind w:left="3600" w:hanging="360"/>
      </w:pPr>
      <w:rPr>
        <w:rFonts w:ascii="Symbol" w:hAnsi="Symbol" w:hint="default"/>
        <w:sz w:val="20"/>
      </w:rPr>
    </w:lvl>
    <w:lvl w:ilvl="5" w:tplc="C6A664D6" w:tentative="1">
      <w:start w:val="1"/>
      <w:numFmt w:val="bullet"/>
      <w:lvlText w:val=""/>
      <w:lvlJc w:val="left"/>
      <w:pPr>
        <w:tabs>
          <w:tab w:val="num" w:pos="4320"/>
        </w:tabs>
        <w:ind w:left="4320" w:hanging="360"/>
      </w:pPr>
      <w:rPr>
        <w:rFonts w:ascii="Symbol" w:hAnsi="Symbol" w:hint="default"/>
        <w:sz w:val="20"/>
      </w:rPr>
    </w:lvl>
    <w:lvl w:ilvl="6" w:tplc="FAEE1380" w:tentative="1">
      <w:start w:val="1"/>
      <w:numFmt w:val="bullet"/>
      <w:lvlText w:val=""/>
      <w:lvlJc w:val="left"/>
      <w:pPr>
        <w:tabs>
          <w:tab w:val="num" w:pos="5040"/>
        </w:tabs>
        <w:ind w:left="5040" w:hanging="360"/>
      </w:pPr>
      <w:rPr>
        <w:rFonts w:ascii="Symbol" w:hAnsi="Symbol" w:hint="default"/>
        <w:sz w:val="20"/>
      </w:rPr>
    </w:lvl>
    <w:lvl w:ilvl="7" w:tplc="82B2544C" w:tentative="1">
      <w:start w:val="1"/>
      <w:numFmt w:val="bullet"/>
      <w:lvlText w:val=""/>
      <w:lvlJc w:val="left"/>
      <w:pPr>
        <w:tabs>
          <w:tab w:val="num" w:pos="5760"/>
        </w:tabs>
        <w:ind w:left="5760" w:hanging="360"/>
      </w:pPr>
      <w:rPr>
        <w:rFonts w:ascii="Symbol" w:hAnsi="Symbol" w:hint="default"/>
        <w:sz w:val="20"/>
      </w:rPr>
    </w:lvl>
    <w:lvl w:ilvl="8" w:tplc="4F2A6DF2"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B55959"/>
    <w:multiLevelType w:val="hybridMultilevel"/>
    <w:tmpl w:val="D06688E6"/>
    <w:lvl w:ilvl="0" w:tplc="C804D93C">
      <w:start w:val="3"/>
      <w:numFmt w:val="bullet"/>
      <w:lvlText w:val="-"/>
      <w:lvlJc w:val="left"/>
      <w:pPr>
        <w:ind w:left="720" w:hanging="360"/>
      </w:pPr>
      <w:rPr>
        <w:rFonts w:ascii="Museo Sans 300" w:eastAsia="Arial"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5"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14"/>
  </w:num>
  <w:num w:numId="6">
    <w:abstractNumId w:val="10"/>
  </w:num>
  <w:num w:numId="7">
    <w:abstractNumId w:val="3"/>
  </w:num>
  <w:num w:numId="8">
    <w:abstractNumId w:val="11"/>
  </w:num>
  <w:num w:numId="9">
    <w:abstractNumId w:val="16"/>
  </w:num>
  <w:num w:numId="10">
    <w:abstractNumId w:val="17"/>
  </w:num>
  <w:num w:numId="11">
    <w:abstractNumId w:val="19"/>
  </w:num>
  <w:num w:numId="12">
    <w:abstractNumId w:val="1"/>
  </w:num>
  <w:num w:numId="13">
    <w:abstractNumId w:val="18"/>
  </w:num>
  <w:num w:numId="14">
    <w:abstractNumId w:val="8"/>
  </w:num>
  <w:num w:numId="15">
    <w:abstractNumId w:val="2"/>
  </w:num>
  <w:num w:numId="16">
    <w:abstractNumId w:val="20"/>
  </w:num>
  <w:num w:numId="17">
    <w:abstractNumId w:val="0"/>
  </w:num>
  <w:num w:numId="18">
    <w:abstractNumId w:val="6"/>
  </w:num>
  <w:num w:numId="19">
    <w:abstractNumId w:val="5"/>
  </w:num>
  <w:num w:numId="20">
    <w:abstractNumId w:val="7"/>
  </w:num>
  <w:num w:numId="2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52EB"/>
    <w:rsid w:val="000062F4"/>
    <w:rsid w:val="0000680A"/>
    <w:rsid w:val="00011629"/>
    <w:rsid w:val="00012593"/>
    <w:rsid w:val="0002095A"/>
    <w:rsid w:val="000210F1"/>
    <w:rsid w:val="00024227"/>
    <w:rsid w:val="0003032D"/>
    <w:rsid w:val="000319FD"/>
    <w:rsid w:val="00037D4E"/>
    <w:rsid w:val="00043801"/>
    <w:rsid w:val="0004534E"/>
    <w:rsid w:val="000502AB"/>
    <w:rsid w:val="00052CF9"/>
    <w:rsid w:val="0005519C"/>
    <w:rsid w:val="0005594F"/>
    <w:rsid w:val="00057FDB"/>
    <w:rsid w:val="00062514"/>
    <w:rsid w:val="000650E5"/>
    <w:rsid w:val="00071A04"/>
    <w:rsid w:val="00073375"/>
    <w:rsid w:val="000733D7"/>
    <w:rsid w:val="00074343"/>
    <w:rsid w:val="000743D4"/>
    <w:rsid w:val="00081FE1"/>
    <w:rsid w:val="00083A19"/>
    <w:rsid w:val="0008730D"/>
    <w:rsid w:val="00092840"/>
    <w:rsid w:val="00093138"/>
    <w:rsid w:val="00093FBF"/>
    <w:rsid w:val="000A3778"/>
    <w:rsid w:val="000A42DF"/>
    <w:rsid w:val="000A443E"/>
    <w:rsid w:val="000A5B2C"/>
    <w:rsid w:val="000B2696"/>
    <w:rsid w:val="000B48B3"/>
    <w:rsid w:val="000B5244"/>
    <w:rsid w:val="000B607B"/>
    <w:rsid w:val="000C0357"/>
    <w:rsid w:val="000C3873"/>
    <w:rsid w:val="000C652F"/>
    <w:rsid w:val="000D14EB"/>
    <w:rsid w:val="000D4617"/>
    <w:rsid w:val="000D6BBC"/>
    <w:rsid w:val="000E09C4"/>
    <w:rsid w:val="000E12BE"/>
    <w:rsid w:val="000E2D30"/>
    <w:rsid w:val="000E4FD5"/>
    <w:rsid w:val="000E5408"/>
    <w:rsid w:val="000E55F6"/>
    <w:rsid w:val="000E7D1A"/>
    <w:rsid w:val="000F1DCE"/>
    <w:rsid w:val="000F2E6B"/>
    <w:rsid w:val="000F3FEF"/>
    <w:rsid w:val="000F68DF"/>
    <w:rsid w:val="001038CC"/>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4C0"/>
    <w:rsid w:val="00164696"/>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7460"/>
    <w:rsid w:val="001A4CCC"/>
    <w:rsid w:val="001A6806"/>
    <w:rsid w:val="001B2A67"/>
    <w:rsid w:val="001B3000"/>
    <w:rsid w:val="001B3D12"/>
    <w:rsid w:val="001B793B"/>
    <w:rsid w:val="001B7A4B"/>
    <w:rsid w:val="001C540F"/>
    <w:rsid w:val="001C668E"/>
    <w:rsid w:val="001D2637"/>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468DF"/>
    <w:rsid w:val="0025106D"/>
    <w:rsid w:val="00255BAA"/>
    <w:rsid w:val="00262749"/>
    <w:rsid w:val="00263923"/>
    <w:rsid w:val="00264C9F"/>
    <w:rsid w:val="0026509D"/>
    <w:rsid w:val="00267F7F"/>
    <w:rsid w:val="00272837"/>
    <w:rsid w:val="00280880"/>
    <w:rsid w:val="0028172A"/>
    <w:rsid w:val="00283095"/>
    <w:rsid w:val="002833A1"/>
    <w:rsid w:val="0029121A"/>
    <w:rsid w:val="00291A98"/>
    <w:rsid w:val="00292893"/>
    <w:rsid w:val="00297668"/>
    <w:rsid w:val="00297E9D"/>
    <w:rsid w:val="002A1CD8"/>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53B2"/>
    <w:rsid w:val="002D684A"/>
    <w:rsid w:val="002D6F21"/>
    <w:rsid w:val="002E0752"/>
    <w:rsid w:val="002E5C07"/>
    <w:rsid w:val="002E738A"/>
    <w:rsid w:val="002E77F2"/>
    <w:rsid w:val="002F0833"/>
    <w:rsid w:val="002F248D"/>
    <w:rsid w:val="002F3B28"/>
    <w:rsid w:val="002F613F"/>
    <w:rsid w:val="002F72CD"/>
    <w:rsid w:val="00301E14"/>
    <w:rsid w:val="00303B4C"/>
    <w:rsid w:val="003041A0"/>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564E"/>
    <w:rsid w:val="003861C1"/>
    <w:rsid w:val="00394AA1"/>
    <w:rsid w:val="00394B10"/>
    <w:rsid w:val="003A1BD6"/>
    <w:rsid w:val="003A1FC2"/>
    <w:rsid w:val="003A3607"/>
    <w:rsid w:val="003A4695"/>
    <w:rsid w:val="003A59C4"/>
    <w:rsid w:val="003A6EAD"/>
    <w:rsid w:val="003B23C1"/>
    <w:rsid w:val="003B273A"/>
    <w:rsid w:val="003B38E9"/>
    <w:rsid w:val="003B4A20"/>
    <w:rsid w:val="003C0B47"/>
    <w:rsid w:val="003C0D02"/>
    <w:rsid w:val="003C175C"/>
    <w:rsid w:val="003C1E36"/>
    <w:rsid w:val="003C36E0"/>
    <w:rsid w:val="003C448D"/>
    <w:rsid w:val="003C6B2C"/>
    <w:rsid w:val="003D7993"/>
    <w:rsid w:val="003E4FCC"/>
    <w:rsid w:val="003E7A1C"/>
    <w:rsid w:val="003F0FB6"/>
    <w:rsid w:val="003F3EE2"/>
    <w:rsid w:val="003F6AB8"/>
    <w:rsid w:val="003F7DDD"/>
    <w:rsid w:val="004004E4"/>
    <w:rsid w:val="004013CC"/>
    <w:rsid w:val="00402367"/>
    <w:rsid w:val="00404E5C"/>
    <w:rsid w:val="004067FA"/>
    <w:rsid w:val="0040799D"/>
    <w:rsid w:val="00407D52"/>
    <w:rsid w:val="00413C43"/>
    <w:rsid w:val="00414D95"/>
    <w:rsid w:val="00417114"/>
    <w:rsid w:val="0042132C"/>
    <w:rsid w:val="004237BB"/>
    <w:rsid w:val="004242C8"/>
    <w:rsid w:val="0042486E"/>
    <w:rsid w:val="00427176"/>
    <w:rsid w:val="00427433"/>
    <w:rsid w:val="00435F3E"/>
    <w:rsid w:val="00436054"/>
    <w:rsid w:val="00444588"/>
    <w:rsid w:val="004465C3"/>
    <w:rsid w:val="00446EBF"/>
    <w:rsid w:val="00451298"/>
    <w:rsid w:val="004524BF"/>
    <w:rsid w:val="00453665"/>
    <w:rsid w:val="0045432D"/>
    <w:rsid w:val="004568FE"/>
    <w:rsid w:val="00462115"/>
    <w:rsid w:val="00466277"/>
    <w:rsid w:val="00470F43"/>
    <w:rsid w:val="00474178"/>
    <w:rsid w:val="00474B7A"/>
    <w:rsid w:val="00475015"/>
    <w:rsid w:val="00476696"/>
    <w:rsid w:val="00483232"/>
    <w:rsid w:val="004857FF"/>
    <w:rsid w:val="0048592B"/>
    <w:rsid w:val="00487F90"/>
    <w:rsid w:val="00490CC7"/>
    <w:rsid w:val="004969D7"/>
    <w:rsid w:val="004979FE"/>
    <w:rsid w:val="004A6E36"/>
    <w:rsid w:val="004B0F22"/>
    <w:rsid w:val="004B2AB0"/>
    <w:rsid w:val="004B4EF2"/>
    <w:rsid w:val="004B5853"/>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15AC"/>
    <w:rsid w:val="004F2E27"/>
    <w:rsid w:val="004F7EBE"/>
    <w:rsid w:val="005009F6"/>
    <w:rsid w:val="00511B37"/>
    <w:rsid w:val="00514157"/>
    <w:rsid w:val="00516251"/>
    <w:rsid w:val="00517E7B"/>
    <w:rsid w:val="00523003"/>
    <w:rsid w:val="00526063"/>
    <w:rsid w:val="00527A6F"/>
    <w:rsid w:val="005322D9"/>
    <w:rsid w:val="00541BD7"/>
    <w:rsid w:val="00545B3F"/>
    <w:rsid w:val="00550400"/>
    <w:rsid w:val="00550A39"/>
    <w:rsid w:val="00554408"/>
    <w:rsid w:val="00556241"/>
    <w:rsid w:val="00557E71"/>
    <w:rsid w:val="005649F0"/>
    <w:rsid w:val="005654F5"/>
    <w:rsid w:val="00567017"/>
    <w:rsid w:val="00572A72"/>
    <w:rsid w:val="00574303"/>
    <w:rsid w:val="005748D1"/>
    <w:rsid w:val="00575016"/>
    <w:rsid w:val="00581738"/>
    <w:rsid w:val="0058376D"/>
    <w:rsid w:val="0058470E"/>
    <w:rsid w:val="00587D09"/>
    <w:rsid w:val="0059701F"/>
    <w:rsid w:val="00597B08"/>
    <w:rsid w:val="005A2760"/>
    <w:rsid w:val="005A3978"/>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21328"/>
    <w:rsid w:val="00621D08"/>
    <w:rsid w:val="00626C2D"/>
    <w:rsid w:val="00630CFF"/>
    <w:rsid w:val="00631139"/>
    <w:rsid w:val="0063712B"/>
    <w:rsid w:val="00637A6E"/>
    <w:rsid w:val="00642925"/>
    <w:rsid w:val="00642D2E"/>
    <w:rsid w:val="00644ACA"/>
    <w:rsid w:val="00646FC2"/>
    <w:rsid w:val="0065161A"/>
    <w:rsid w:val="00651A88"/>
    <w:rsid w:val="00651BB9"/>
    <w:rsid w:val="006549D4"/>
    <w:rsid w:val="006567D6"/>
    <w:rsid w:val="00660E64"/>
    <w:rsid w:val="00661C9D"/>
    <w:rsid w:val="00666B5C"/>
    <w:rsid w:val="00666BBC"/>
    <w:rsid w:val="00667087"/>
    <w:rsid w:val="00673436"/>
    <w:rsid w:val="006741F3"/>
    <w:rsid w:val="00675DF2"/>
    <w:rsid w:val="00682BC6"/>
    <w:rsid w:val="00683057"/>
    <w:rsid w:val="0068596B"/>
    <w:rsid w:val="0068597C"/>
    <w:rsid w:val="0069205F"/>
    <w:rsid w:val="006941DC"/>
    <w:rsid w:val="00694D92"/>
    <w:rsid w:val="0069736E"/>
    <w:rsid w:val="00697F49"/>
    <w:rsid w:val="006A0073"/>
    <w:rsid w:val="006A2DC8"/>
    <w:rsid w:val="006A3E6F"/>
    <w:rsid w:val="006A6DB5"/>
    <w:rsid w:val="006B1564"/>
    <w:rsid w:val="006C4A34"/>
    <w:rsid w:val="006C78AA"/>
    <w:rsid w:val="006C7E5D"/>
    <w:rsid w:val="006D3BAD"/>
    <w:rsid w:val="006D3FBB"/>
    <w:rsid w:val="006D70AF"/>
    <w:rsid w:val="006DD87C"/>
    <w:rsid w:val="006E106A"/>
    <w:rsid w:val="006E449E"/>
    <w:rsid w:val="006E4ECA"/>
    <w:rsid w:val="006F090A"/>
    <w:rsid w:val="006F1487"/>
    <w:rsid w:val="006F59E9"/>
    <w:rsid w:val="006F5AC3"/>
    <w:rsid w:val="006F609F"/>
    <w:rsid w:val="007011ED"/>
    <w:rsid w:val="00701DC0"/>
    <w:rsid w:val="0070396C"/>
    <w:rsid w:val="00703A06"/>
    <w:rsid w:val="00703D74"/>
    <w:rsid w:val="00705FBB"/>
    <w:rsid w:val="0071485F"/>
    <w:rsid w:val="00715C55"/>
    <w:rsid w:val="00720577"/>
    <w:rsid w:val="007232F3"/>
    <w:rsid w:val="00725449"/>
    <w:rsid w:val="0072628C"/>
    <w:rsid w:val="00727507"/>
    <w:rsid w:val="007310B4"/>
    <w:rsid w:val="00732B32"/>
    <w:rsid w:val="00734411"/>
    <w:rsid w:val="00735260"/>
    <w:rsid w:val="007359F5"/>
    <w:rsid w:val="0074550B"/>
    <w:rsid w:val="007465B0"/>
    <w:rsid w:val="00747C6F"/>
    <w:rsid w:val="00751BBE"/>
    <w:rsid w:val="00752B73"/>
    <w:rsid w:val="00754E7A"/>
    <w:rsid w:val="00756463"/>
    <w:rsid w:val="00761D73"/>
    <w:rsid w:val="00762239"/>
    <w:rsid w:val="00764206"/>
    <w:rsid w:val="007677C1"/>
    <w:rsid w:val="007721DB"/>
    <w:rsid w:val="00772586"/>
    <w:rsid w:val="00773C67"/>
    <w:rsid w:val="007825EB"/>
    <w:rsid w:val="00782F9E"/>
    <w:rsid w:val="007861E4"/>
    <w:rsid w:val="00793151"/>
    <w:rsid w:val="0079373F"/>
    <w:rsid w:val="007968E2"/>
    <w:rsid w:val="007968FB"/>
    <w:rsid w:val="00796CA1"/>
    <w:rsid w:val="007A68F1"/>
    <w:rsid w:val="007A6FB7"/>
    <w:rsid w:val="007A719B"/>
    <w:rsid w:val="007A7CB4"/>
    <w:rsid w:val="007B37F5"/>
    <w:rsid w:val="007B46B2"/>
    <w:rsid w:val="007B77C0"/>
    <w:rsid w:val="007C17BE"/>
    <w:rsid w:val="007C4373"/>
    <w:rsid w:val="007C456D"/>
    <w:rsid w:val="007C4F9F"/>
    <w:rsid w:val="007D031D"/>
    <w:rsid w:val="007D21FA"/>
    <w:rsid w:val="007D4F96"/>
    <w:rsid w:val="007D5A0A"/>
    <w:rsid w:val="007E18A8"/>
    <w:rsid w:val="007E2E8C"/>
    <w:rsid w:val="007E336B"/>
    <w:rsid w:val="007E367B"/>
    <w:rsid w:val="007E679D"/>
    <w:rsid w:val="007E701C"/>
    <w:rsid w:val="007E7783"/>
    <w:rsid w:val="007F10D1"/>
    <w:rsid w:val="007F33C3"/>
    <w:rsid w:val="007F3ACA"/>
    <w:rsid w:val="00802DBA"/>
    <w:rsid w:val="00804AE8"/>
    <w:rsid w:val="0080781D"/>
    <w:rsid w:val="0081228A"/>
    <w:rsid w:val="0081459B"/>
    <w:rsid w:val="00821287"/>
    <w:rsid w:val="00830173"/>
    <w:rsid w:val="008345A8"/>
    <w:rsid w:val="008432DD"/>
    <w:rsid w:val="008443CD"/>
    <w:rsid w:val="0084484F"/>
    <w:rsid w:val="008468CE"/>
    <w:rsid w:val="008529FC"/>
    <w:rsid w:val="00852EDB"/>
    <w:rsid w:val="00853618"/>
    <w:rsid w:val="00860262"/>
    <w:rsid w:val="00867405"/>
    <w:rsid w:val="00867F99"/>
    <w:rsid w:val="0087560E"/>
    <w:rsid w:val="00877047"/>
    <w:rsid w:val="008774C3"/>
    <w:rsid w:val="008824CB"/>
    <w:rsid w:val="00883604"/>
    <w:rsid w:val="00887CAF"/>
    <w:rsid w:val="00891C31"/>
    <w:rsid w:val="0089294F"/>
    <w:rsid w:val="00894AE7"/>
    <w:rsid w:val="00895B7C"/>
    <w:rsid w:val="00895EC0"/>
    <w:rsid w:val="008966EB"/>
    <w:rsid w:val="00897D76"/>
    <w:rsid w:val="008A0902"/>
    <w:rsid w:val="008A1F87"/>
    <w:rsid w:val="008A23D7"/>
    <w:rsid w:val="008A3342"/>
    <w:rsid w:val="008A7D73"/>
    <w:rsid w:val="008B209D"/>
    <w:rsid w:val="008B3B23"/>
    <w:rsid w:val="008B43A0"/>
    <w:rsid w:val="008B4443"/>
    <w:rsid w:val="008B54B4"/>
    <w:rsid w:val="008B6978"/>
    <w:rsid w:val="008B6E7F"/>
    <w:rsid w:val="008D1F56"/>
    <w:rsid w:val="008D2864"/>
    <w:rsid w:val="008D39A7"/>
    <w:rsid w:val="008D5CBE"/>
    <w:rsid w:val="008D6E20"/>
    <w:rsid w:val="008E73D8"/>
    <w:rsid w:val="008F0928"/>
    <w:rsid w:val="008F15F1"/>
    <w:rsid w:val="008F3F19"/>
    <w:rsid w:val="008F5581"/>
    <w:rsid w:val="009019B9"/>
    <w:rsid w:val="00904096"/>
    <w:rsid w:val="00905030"/>
    <w:rsid w:val="00912B1F"/>
    <w:rsid w:val="00914916"/>
    <w:rsid w:val="00916FAA"/>
    <w:rsid w:val="00920F10"/>
    <w:rsid w:val="0092146A"/>
    <w:rsid w:val="00930D0E"/>
    <w:rsid w:val="00933BCC"/>
    <w:rsid w:val="00936C15"/>
    <w:rsid w:val="009378BD"/>
    <w:rsid w:val="00937F60"/>
    <w:rsid w:val="009424F8"/>
    <w:rsid w:val="00942F6F"/>
    <w:rsid w:val="0094338C"/>
    <w:rsid w:val="00944826"/>
    <w:rsid w:val="00950210"/>
    <w:rsid w:val="009502F2"/>
    <w:rsid w:val="009533A8"/>
    <w:rsid w:val="00954A17"/>
    <w:rsid w:val="00957370"/>
    <w:rsid w:val="00961273"/>
    <w:rsid w:val="0096374B"/>
    <w:rsid w:val="00972157"/>
    <w:rsid w:val="009751D4"/>
    <w:rsid w:val="00981284"/>
    <w:rsid w:val="0098176C"/>
    <w:rsid w:val="0098493C"/>
    <w:rsid w:val="00987E85"/>
    <w:rsid w:val="00992456"/>
    <w:rsid w:val="00992B4F"/>
    <w:rsid w:val="00994F9C"/>
    <w:rsid w:val="009A54AC"/>
    <w:rsid w:val="009A69A9"/>
    <w:rsid w:val="009A7D44"/>
    <w:rsid w:val="009B0A78"/>
    <w:rsid w:val="009B0B39"/>
    <w:rsid w:val="009B1C26"/>
    <w:rsid w:val="009B1F7D"/>
    <w:rsid w:val="009B218F"/>
    <w:rsid w:val="009B3DD2"/>
    <w:rsid w:val="009B5E65"/>
    <w:rsid w:val="009B6FFD"/>
    <w:rsid w:val="009B73E5"/>
    <w:rsid w:val="009C6BC4"/>
    <w:rsid w:val="009C6F13"/>
    <w:rsid w:val="009D2C30"/>
    <w:rsid w:val="009D3603"/>
    <w:rsid w:val="009D5269"/>
    <w:rsid w:val="009E0E2A"/>
    <w:rsid w:val="009E0E46"/>
    <w:rsid w:val="009E3A3F"/>
    <w:rsid w:val="009E5237"/>
    <w:rsid w:val="009E6AA6"/>
    <w:rsid w:val="009E7108"/>
    <w:rsid w:val="009F1FC1"/>
    <w:rsid w:val="009F519F"/>
    <w:rsid w:val="009F52CA"/>
    <w:rsid w:val="00A002C4"/>
    <w:rsid w:val="00A04CDC"/>
    <w:rsid w:val="00A07237"/>
    <w:rsid w:val="00A07C46"/>
    <w:rsid w:val="00A10F41"/>
    <w:rsid w:val="00A11AD8"/>
    <w:rsid w:val="00A13DA8"/>
    <w:rsid w:val="00A13F82"/>
    <w:rsid w:val="00A141AA"/>
    <w:rsid w:val="00A177BE"/>
    <w:rsid w:val="00A2120A"/>
    <w:rsid w:val="00A2271D"/>
    <w:rsid w:val="00A25D4D"/>
    <w:rsid w:val="00A271E9"/>
    <w:rsid w:val="00A3426B"/>
    <w:rsid w:val="00A35510"/>
    <w:rsid w:val="00A35D58"/>
    <w:rsid w:val="00A362DA"/>
    <w:rsid w:val="00A36A42"/>
    <w:rsid w:val="00A37AC6"/>
    <w:rsid w:val="00A43AE8"/>
    <w:rsid w:val="00A45ED0"/>
    <w:rsid w:val="00A500A2"/>
    <w:rsid w:val="00A526C2"/>
    <w:rsid w:val="00A53BDB"/>
    <w:rsid w:val="00A54476"/>
    <w:rsid w:val="00A54B8B"/>
    <w:rsid w:val="00A56240"/>
    <w:rsid w:val="00A633CA"/>
    <w:rsid w:val="00A6669C"/>
    <w:rsid w:val="00A6761C"/>
    <w:rsid w:val="00A71C3F"/>
    <w:rsid w:val="00A82A9B"/>
    <w:rsid w:val="00A839BC"/>
    <w:rsid w:val="00A841DB"/>
    <w:rsid w:val="00A847D2"/>
    <w:rsid w:val="00A863B2"/>
    <w:rsid w:val="00A87A7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D4AF5"/>
    <w:rsid w:val="00AD510E"/>
    <w:rsid w:val="00AD51B3"/>
    <w:rsid w:val="00AD7504"/>
    <w:rsid w:val="00AD7808"/>
    <w:rsid w:val="00AE0A6D"/>
    <w:rsid w:val="00AE586E"/>
    <w:rsid w:val="00AE6B98"/>
    <w:rsid w:val="00AF1B6B"/>
    <w:rsid w:val="00AF3691"/>
    <w:rsid w:val="00AF5A2C"/>
    <w:rsid w:val="00B001F2"/>
    <w:rsid w:val="00B022F6"/>
    <w:rsid w:val="00B026DA"/>
    <w:rsid w:val="00B0385B"/>
    <w:rsid w:val="00B04F09"/>
    <w:rsid w:val="00B112C9"/>
    <w:rsid w:val="00B24380"/>
    <w:rsid w:val="00B25632"/>
    <w:rsid w:val="00B30B6F"/>
    <w:rsid w:val="00B36008"/>
    <w:rsid w:val="00B36322"/>
    <w:rsid w:val="00B375C7"/>
    <w:rsid w:val="00B42C1E"/>
    <w:rsid w:val="00B44D41"/>
    <w:rsid w:val="00B46D33"/>
    <w:rsid w:val="00B51C6F"/>
    <w:rsid w:val="00B53C00"/>
    <w:rsid w:val="00B56BB0"/>
    <w:rsid w:val="00B578B3"/>
    <w:rsid w:val="00B57FD2"/>
    <w:rsid w:val="00B600E8"/>
    <w:rsid w:val="00B60E3F"/>
    <w:rsid w:val="00B638D2"/>
    <w:rsid w:val="00B63AE8"/>
    <w:rsid w:val="00B655DF"/>
    <w:rsid w:val="00B66697"/>
    <w:rsid w:val="00B711B0"/>
    <w:rsid w:val="00B7487B"/>
    <w:rsid w:val="00B74E11"/>
    <w:rsid w:val="00B81C48"/>
    <w:rsid w:val="00B81ED0"/>
    <w:rsid w:val="00B84972"/>
    <w:rsid w:val="00B84DB2"/>
    <w:rsid w:val="00B90065"/>
    <w:rsid w:val="00B90DA5"/>
    <w:rsid w:val="00B9267E"/>
    <w:rsid w:val="00B93C3F"/>
    <w:rsid w:val="00B94CB6"/>
    <w:rsid w:val="00B95241"/>
    <w:rsid w:val="00BA09A5"/>
    <w:rsid w:val="00BA1D50"/>
    <w:rsid w:val="00BA4298"/>
    <w:rsid w:val="00BA5C5D"/>
    <w:rsid w:val="00BB1159"/>
    <w:rsid w:val="00BB2C8B"/>
    <w:rsid w:val="00BB43CF"/>
    <w:rsid w:val="00BB4666"/>
    <w:rsid w:val="00BB5F1B"/>
    <w:rsid w:val="00BB6A01"/>
    <w:rsid w:val="00BB6E63"/>
    <w:rsid w:val="00BC1141"/>
    <w:rsid w:val="00BC1A49"/>
    <w:rsid w:val="00BC63EA"/>
    <w:rsid w:val="00BC752E"/>
    <w:rsid w:val="00BD0BA3"/>
    <w:rsid w:val="00BD13F5"/>
    <w:rsid w:val="00BD534A"/>
    <w:rsid w:val="00BE03E2"/>
    <w:rsid w:val="00BE0BFD"/>
    <w:rsid w:val="00BE587D"/>
    <w:rsid w:val="00BE7FF1"/>
    <w:rsid w:val="00BF0796"/>
    <w:rsid w:val="00BF092A"/>
    <w:rsid w:val="00BF0E32"/>
    <w:rsid w:val="00BF3261"/>
    <w:rsid w:val="00BF37F8"/>
    <w:rsid w:val="00C06660"/>
    <w:rsid w:val="00C10CA6"/>
    <w:rsid w:val="00C13373"/>
    <w:rsid w:val="00C14768"/>
    <w:rsid w:val="00C16BF1"/>
    <w:rsid w:val="00C2077D"/>
    <w:rsid w:val="00C23490"/>
    <w:rsid w:val="00C25AE0"/>
    <w:rsid w:val="00C2753C"/>
    <w:rsid w:val="00C3056F"/>
    <w:rsid w:val="00C32A4B"/>
    <w:rsid w:val="00C33334"/>
    <w:rsid w:val="00C34C41"/>
    <w:rsid w:val="00C3574B"/>
    <w:rsid w:val="00C360F0"/>
    <w:rsid w:val="00C40EA1"/>
    <w:rsid w:val="00C40ED8"/>
    <w:rsid w:val="00C41F7C"/>
    <w:rsid w:val="00C42093"/>
    <w:rsid w:val="00C453FD"/>
    <w:rsid w:val="00C5009B"/>
    <w:rsid w:val="00C51AAC"/>
    <w:rsid w:val="00C51ABC"/>
    <w:rsid w:val="00C52052"/>
    <w:rsid w:val="00C5384E"/>
    <w:rsid w:val="00C543A5"/>
    <w:rsid w:val="00C54EC4"/>
    <w:rsid w:val="00C56A5E"/>
    <w:rsid w:val="00C57C7D"/>
    <w:rsid w:val="00C63142"/>
    <w:rsid w:val="00C66FE9"/>
    <w:rsid w:val="00C70384"/>
    <w:rsid w:val="00C72774"/>
    <w:rsid w:val="00C82966"/>
    <w:rsid w:val="00C82FCB"/>
    <w:rsid w:val="00C87E91"/>
    <w:rsid w:val="00C9178F"/>
    <w:rsid w:val="00C93D4C"/>
    <w:rsid w:val="00CA645A"/>
    <w:rsid w:val="00CA78C8"/>
    <w:rsid w:val="00CA7A30"/>
    <w:rsid w:val="00CB07A4"/>
    <w:rsid w:val="00CB2B8C"/>
    <w:rsid w:val="00CB3905"/>
    <w:rsid w:val="00CB4173"/>
    <w:rsid w:val="00CB4C29"/>
    <w:rsid w:val="00CC3EB4"/>
    <w:rsid w:val="00CC3F4E"/>
    <w:rsid w:val="00CC4513"/>
    <w:rsid w:val="00CC497B"/>
    <w:rsid w:val="00CC59D1"/>
    <w:rsid w:val="00CD116A"/>
    <w:rsid w:val="00CD39D2"/>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7A95"/>
    <w:rsid w:val="00D311D9"/>
    <w:rsid w:val="00D323C3"/>
    <w:rsid w:val="00D34B9F"/>
    <w:rsid w:val="00D34F42"/>
    <w:rsid w:val="00D34F8A"/>
    <w:rsid w:val="00D373AA"/>
    <w:rsid w:val="00D43EA2"/>
    <w:rsid w:val="00D50DD1"/>
    <w:rsid w:val="00D61351"/>
    <w:rsid w:val="00D631F9"/>
    <w:rsid w:val="00D633D0"/>
    <w:rsid w:val="00D63F30"/>
    <w:rsid w:val="00D65328"/>
    <w:rsid w:val="00D70A41"/>
    <w:rsid w:val="00D710B9"/>
    <w:rsid w:val="00D71835"/>
    <w:rsid w:val="00D73F31"/>
    <w:rsid w:val="00D74096"/>
    <w:rsid w:val="00D7470A"/>
    <w:rsid w:val="00D76098"/>
    <w:rsid w:val="00D774CF"/>
    <w:rsid w:val="00D77AD0"/>
    <w:rsid w:val="00D9001B"/>
    <w:rsid w:val="00D915D6"/>
    <w:rsid w:val="00D93D46"/>
    <w:rsid w:val="00D94F26"/>
    <w:rsid w:val="00D97CA0"/>
    <w:rsid w:val="00DA07C4"/>
    <w:rsid w:val="00DA1FEB"/>
    <w:rsid w:val="00DA35D6"/>
    <w:rsid w:val="00DA5AE9"/>
    <w:rsid w:val="00DB3D0D"/>
    <w:rsid w:val="00DC5426"/>
    <w:rsid w:val="00DC5CFF"/>
    <w:rsid w:val="00DC6E67"/>
    <w:rsid w:val="00DC7326"/>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321AF"/>
    <w:rsid w:val="00E326C3"/>
    <w:rsid w:val="00E34C4B"/>
    <w:rsid w:val="00E37734"/>
    <w:rsid w:val="00E413F0"/>
    <w:rsid w:val="00E43BB0"/>
    <w:rsid w:val="00E44E88"/>
    <w:rsid w:val="00E45911"/>
    <w:rsid w:val="00E51D67"/>
    <w:rsid w:val="00E53176"/>
    <w:rsid w:val="00E53B9F"/>
    <w:rsid w:val="00E60CC2"/>
    <w:rsid w:val="00E71228"/>
    <w:rsid w:val="00E71B20"/>
    <w:rsid w:val="00E7517B"/>
    <w:rsid w:val="00E8015B"/>
    <w:rsid w:val="00E80912"/>
    <w:rsid w:val="00E82992"/>
    <w:rsid w:val="00E85CB4"/>
    <w:rsid w:val="00E95C1B"/>
    <w:rsid w:val="00E97913"/>
    <w:rsid w:val="00EA0D04"/>
    <w:rsid w:val="00EA14B5"/>
    <w:rsid w:val="00EB3531"/>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661A"/>
    <w:rsid w:val="00F46D42"/>
    <w:rsid w:val="00F47546"/>
    <w:rsid w:val="00F5165A"/>
    <w:rsid w:val="00F5390C"/>
    <w:rsid w:val="00F57279"/>
    <w:rsid w:val="00F636B8"/>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169C"/>
    <w:rsid w:val="00FA2C2E"/>
    <w:rsid w:val="00FA414F"/>
    <w:rsid w:val="00FA4776"/>
    <w:rsid w:val="00FA4A8B"/>
    <w:rsid w:val="00FA5B5C"/>
    <w:rsid w:val="00FA695E"/>
    <w:rsid w:val="00FB1679"/>
    <w:rsid w:val="00FB2566"/>
    <w:rsid w:val="00FB370A"/>
    <w:rsid w:val="00FC0AEE"/>
    <w:rsid w:val="00FC3348"/>
    <w:rsid w:val="00FC3B52"/>
    <w:rsid w:val="00FC3DD5"/>
    <w:rsid w:val="00FC620C"/>
    <w:rsid w:val="00FC7FA1"/>
    <w:rsid w:val="00FD01EC"/>
    <w:rsid w:val="00FD131C"/>
    <w:rsid w:val="00FD3B46"/>
    <w:rsid w:val="00FD792B"/>
    <w:rsid w:val="00FE0B25"/>
    <w:rsid w:val="00FE29B8"/>
    <w:rsid w:val="00FE3E7E"/>
    <w:rsid w:val="00FE617F"/>
    <w:rsid w:val="00FF2E94"/>
    <w:rsid w:val="095AC5BB"/>
    <w:rsid w:val="0C2B1438"/>
    <w:rsid w:val="0E2D8DCC"/>
    <w:rsid w:val="1005A1DC"/>
    <w:rsid w:val="14592BD6"/>
    <w:rsid w:val="1516D086"/>
    <w:rsid w:val="16335EF1"/>
    <w:rsid w:val="193D578B"/>
    <w:rsid w:val="199B1FEF"/>
    <w:rsid w:val="1A060F45"/>
    <w:rsid w:val="1AF9AB2A"/>
    <w:rsid w:val="27677AF8"/>
    <w:rsid w:val="29603258"/>
    <w:rsid w:val="2B049774"/>
    <w:rsid w:val="2BCCDE79"/>
    <w:rsid w:val="2DC42FAF"/>
    <w:rsid w:val="2EA4B3BF"/>
    <w:rsid w:val="30CE12BA"/>
    <w:rsid w:val="34212240"/>
    <w:rsid w:val="3918C3DA"/>
    <w:rsid w:val="39DE33AC"/>
    <w:rsid w:val="3B8D025E"/>
    <w:rsid w:val="3F68E612"/>
    <w:rsid w:val="4297A396"/>
    <w:rsid w:val="450219F8"/>
    <w:rsid w:val="4B2F38D0"/>
    <w:rsid w:val="4C0AC3C8"/>
    <w:rsid w:val="4FC358D2"/>
    <w:rsid w:val="5028312A"/>
    <w:rsid w:val="55488F91"/>
    <w:rsid w:val="5716D535"/>
    <w:rsid w:val="58B1F2ED"/>
    <w:rsid w:val="5923EEEE"/>
    <w:rsid w:val="5A02601D"/>
    <w:rsid w:val="5B95D2D8"/>
    <w:rsid w:val="5BE358E9"/>
    <w:rsid w:val="5D0806F6"/>
    <w:rsid w:val="5D350557"/>
    <w:rsid w:val="5EB8E525"/>
    <w:rsid w:val="6AF3540D"/>
    <w:rsid w:val="6E458E06"/>
    <w:rsid w:val="7002AB80"/>
    <w:rsid w:val="72CD4608"/>
    <w:rsid w:val="7379C340"/>
    <w:rsid w:val="76404A27"/>
    <w:rsid w:val="77B3E3F5"/>
    <w:rsid w:val="784B18EE"/>
    <w:rsid w:val="789CEBAC"/>
    <w:rsid w:val="78E09A0E"/>
    <w:rsid w:val="79F921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customStyle="1" w:styleId="Textoindependiente21">
    <w:name w:val="Texto independiente 21"/>
    <w:rsid w:val="0042132C"/>
    <w:pPr>
      <w:spacing w:after="120" w:line="480" w:lineRule="auto"/>
    </w:pPr>
    <w:rPr>
      <w:rFonts w:ascii="Times New Roman" w:eastAsia="ヒラギノ角ゴ Pro W3" w:hAnsi="Times New Roman" w:cs="Times New Roman"/>
      <w:color w:val="00000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 con correcciones</JefeRegional>
    <JefaLegal xmlns="93a27197-5ea5-4ef4-9c25-de38a9c385a4">Aprobado con correcciones</JefaLegal>
    <Observaciones xmlns="93a27197-5ea5-4ef4-9c25-de38a9c385a4">Expediente físico 46212. AS </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2FD03-C363-4F12-B0BC-E6249E889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5DB6E848-21EA-4A74-88AF-E768F31C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39</TotalTime>
  <Pages>8</Pages>
  <Words>4185</Words>
  <Characters>23019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20</cp:revision>
  <cp:lastPrinted>2021-01-29T21:42:00Z</cp:lastPrinted>
  <dcterms:created xsi:type="dcterms:W3CDTF">2021-01-19T13:31:00Z</dcterms:created>
  <dcterms:modified xsi:type="dcterms:W3CDTF">2021-03-04T19:39:00Z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