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1AF2" w14:textId="77777777" w:rsidR="009001B8" w:rsidRDefault="009001B8" w:rsidP="0005519C">
      <w:pPr>
        <w:spacing w:after="0" w:line="240" w:lineRule="atLeast"/>
        <w:jc w:val="both"/>
        <w:rPr>
          <w:rFonts w:ascii="Museo Sans 900" w:hAnsi="Museo Sans 900"/>
          <w:b/>
          <w:bCs/>
          <w:sz w:val="20"/>
          <w:szCs w:val="20"/>
          <w:lang w:val="es-MX" w:eastAsia="es-ES"/>
        </w:rPr>
      </w:pPr>
    </w:p>
    <w:p w14:paraId="49C52EDA" w14:textId="3405B340"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 xml:space="preserve">ACUERDO N.° </w:t>
      </w:r>
      <w:bookmarkStart w:id="0" w:name="_GoBack"/>
      <w:r w:rsidRPr="00853292">
        <w:rPr>
          <w:rFonts w:ascii="Museo Sans 900" w:hAnsi="Museo Sans 900"/>
          <w:b/>
          <w:bCs/>
          <w:sz w:val="20"/>
          <w:szCs w:val="20"/>
          <w:lang w:val="es-MX" w:eastAsia="es-ES"/>
        </w:rPr>
        <w:t>E-</w:t>
      </w:r>
      <w:r w:rsidR="00F501CE">
        <w:rPr>
          <w:rFonts w:ascii="Museo Sans 900" w:hAnsi="Museo Sans 900"/>
          <w:b/>
          <w:bCs/>
          <w:sz w:val="20"/>
          <w:szCs w:val="20"/>
          <w:lang w:val="es-MX" w:eastAsia="es-ES"/>
        </w:rPr>
        <w:t>1261</w:t>
      </w:r>
      <w:r w:rsidRPr="00853292">
        <w:rPr>
          <w:rFonts w:ascii="Museo Sans 900" w:hAnsi="Museo Sans 900"/>
          <w:b/>
          <w:bCs/>
          <w:sz w:val="20"/>
          <w:szCs w:val="20"/>
          <w:lang w:val="es-MX" w:eastAsia="es-ES"/>
        </w:rPr>
        <w:t>-2020-CAU</w:t>
      </w:r>
      <w:bookmarkEnd w:id="0"/>
      <w:r w:rsidRPr="00853292">
        <w:rPr>
          <w:rFonts w:ascii="Museo Sans 900" w:hAnsi="Museo Sans 900"/>
          <w:b/>
          <w:bCs/>
          <w:sz w:val="20"/>
          <w:szCs w:val="20"/>
          <w:lang w:val="es-MX" w:eastAsia="es-ES"/>
        </w:rPr>
        <w:t xml:space="preserve">. </w:t>
      </w:r>
      <w:r w:rsidRPr="00853292">
        <w:rPr>
          <w:rFonts w:ascii="Museo Sans 300" w:hAnsi="Museo Sans 300"/>
          <w:sz w:val="20"/>
          <w:szCs w:val="20"/>
          <w:lang w:val="es-MX" w:eastAsia="es-ES"/>
        </w:rPr>
        <w:t>SUPERINTENDENCIA GENERAL DE ELECTRICIDAD Y TELECOMUNICACIONES. San Salvador, a las</w:t>
      </w:r>
      <w:r w:rsidR="00C71C07">
        <w:rPr>
          <w:rFonts w:ascii="Museo Sans 300" w:hAnsi="Museo Sans 300"/>
          <w:sz w:val="20"/>
          <w:szCs w:val="20"/>
          <w:lang w:val="es-MX" w:eastAsia="es-ES"/>
        </w:rPr>
        <w:t xml:space="preserve"> </w:t>
      </w:r>
      <w:r w:rsidR="00F501CE">
        <w:rPr>
          <w:rFonts w:ascii="Museo Sans 300" w:hAnsi="Museo Sans 300"/>
          <w:sz w:val="20"/>
          <w:szCs w:val="20"/>
          <w:lang w:val="es-MX" w:eastAsia="es-ES"/>
        </w:rPr>
        <w:t>diez</w:t>
      </w:r>
      <w:r w:rsidRPr="00853292">
        <w:rPr>
          <w:rFonts w:ascii="Museo Sans 300" w:hAnsi="Museo Sans 300"/>
          <w:sz w:val="20"/>
          <w:szCs w:val="20"/>
          <w:lang w:val="es-MX" w:eastAsia="es-ES"/>
        </w:rPr>
        <w:t xml:space="preserve"> horas con</w:t>
      </w:r>
      <w:r w:rsidR="001A69D2">
        <w:rPr>
          <w:rFonts w:ascii="Museo Sans 300" w:hAnsi="Museo Sans 300"/>
          <w:sz w:val="20"/>
          <w:szCs w:val="20"/>
          <w:lang w:val="es-MX" w:eastAsia="es-ES"/>
        </w:rPr>
        <w:t xml:space="preserve"> </w:t>
      </w:r>
      <w:r w:rsidR="00F501CE">
        <w:rPr>
          <w:rFonts w:ascii="Museo Sans 300" w:hAnsi="Museo Sans 300"/>
          <w:sz w:val="20"/>
          <w:szCs w:val="20"/>
          <w:lang w:val="es-MX" w:eastAsia="es-ES"/>
        </w:rPr>
        <w:t>treinta</w:t>
      </w:r>
      <w:r w:rsidR="0026056D">
        <w:rPr>
          <w:rFonts w:ascii="Museo Sans 300" w:hAnsi="Museo Sans 300"/>
          <w:sz w:val="20"/>
          <w:szCs w:val="20"/>
          <w:lang w:val="es-MX" w:eastAsia="es-ES"/>
        </w:rPr>
        <w:t xml:space="preserve"> minutos del día </w:t>
      </w:r>
      <w:r w:rsidR="00F501CE">
        <w:rPr>
          <w:rFonts w:ascii="Museo Sans 300" w:hAnsi="Museo Sans 300"/>
          <w:sz w:val="20"/>
          <w:szCs w:val="20"/>
          <w:lang w:val="es-MX" w:eastAsia="es-ES"/>
        </w:rPr>
        <w:t>cuatro</w:t>
      </w:r>
      <w:r w:rsidR="000C6568">
        <w:rPr>
          <w:rFonts w:ascii="Museo Sans 300" w:hAnsi="Museo Sans 300"/>
          <w:sz w:val="20"/>
          <w:szCs w:val="20"/>
          <w:lang w:val="es-MX" w:eastAsia="es-ES"/>
        </w:rPr>
        <w:t xml:space="preserve"> </w:t>
      </w:r>
      <w:r w:rsidR="00C71C07">
        <w:rPr>
          <w:rFonts w:ascii="Museo Sans 300" w:hAnsi="Museo Sans 300"/>
          <w:sz w:val="20"/>
          <w:szCs w:val="20"/>
          <w:lang w:val="es-MX" w:eastAsia="es-ES"/>
        </w:rPr>
        <w:t xml:space="preserve">de </w:t>
      </w:r>
      <w:r w:rsidR="00F501CE">
        <w:rPr>
          <w:rFonts w:ascii="Museo Sans 300" w:hAnsi="Museo Sans 300"/>
          <w:sz w:val="20"/>
          <w:szCs w:val="20"/>
          <w:lang w:val="es-MX" w:eastAsia="es-ES"/>
        </w:rPr>
        <w:t>dic</w:t>
      </w:r>
      <w:r w:rsidR="00C71C07">
        <w:rPr>
          <w:rFonts w:ascii="Museo Sans 300" w:hAnsi="Museo Sans 300"/>
          <w:sz w:val="20"/>
          <w:szCs w:val="20"/>
          <w:lang w:val="es-MX" w:eastAsia="es-ES"/>
        </w:rPr>
        <w:t>iembre</w:t>
      </w:r>
      <w:r w:rsidR="000C6568">
        <w:rPr>
          <w:rFonts w:ascii="Museo Sans 300" w:hAnsi="Museo Sans 300"/>
          <w:sz w:val="20"/>
          <w:szCs w:val="20"/>
          <w:lang w:val="es-MX" w:eastAsia="es-ES"/>
        </w:rPr>
        <w:t xml:space="preserv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770FDA55" w:rsidR="000C0357" w:rsidRPr="00AA2259" w:rsidRDefault="00963F87" w:rsidP="00F164EE">
      <w:pPr>
        <w:numPr>
          <w:ilvl w:val="0"/>
          <w:numId w:val="11"/>
        </w:numPr>
        <w:spacing w:after="0" w:line="240" w:lineRule="auto"/>
        <w:ind w:left="426" w:hanging="426"/>
        <w:jc w:val="both"/>
        <w:rPr>
          <w:rFonts w:ascii="Museo Sans 300" w:hAnsi="Museo Sans 300"/>
          <w:sz w:val="20"/>
          <w:szCs w:val="20"/>
          <w:lang w:val="es-ES" w:eastAsia="es-ES"/>
        </w:rPr>
      </w:pPr>
      <w:r w:rsidRPr="00AA2259">
        <w:rPr>
          <w:rFonts w:ascii="Museo Sans 300" w:hAnsi="Museo Sans 300"/>
          <w:sz w:val="20"/>
          <w:szCs w:val="20"/>
          <w:lang w:val="es-ES" w:eastAsia="es-ES"/>
        </w:rPr>
        <w:t>El</w:t>
      </w:r>
      <w:r w:rsidR="001B2C88" w:rsidRPr="00AA2259">
        <w:rPr>
          <w:rFonts w:ascii="Museo Sans 300" w:hAnsi="Museo Sans 300"/>
          <w:sz w:val="20"/>
          <w:szCs w:val="20"/>
          <w:lang w:val="es-ES" w:eastAsia="es-ES"/>
        </w:rPr>
        <w:t xml:space="preserve"> día </w:t>
      </w:r>
      <w:r w:rsidR="004D6F0F">
        <w:rPr>
          <w:rFonts w:ascii="Museo Sans 300" w:hAnsi="Museo Sans 300"/>
          <w:sz w:val="20"/>
          <w:szCs w:val="20"/>
          <w:lang w:val="es-ES" w:eastAsia="es-ES"/>
        </w:rPr>
        <w:t>veintiuno de septiem</w:t>
      </w:r>
      <w:r w:rsidR="001A11A0" w:rsidRPr="00AA2259">
        <w:rPr>
          <w:rFonts w:ascii="Museo Sans 300" w:hAnsi="Museo Sans 300"/>
          <w:sz w:val="20"/>
          <w:szCs w:val="20"/>
          <w:lang w:val="es-ES" w:eastAsia="es-ES"/>
        </w:rPr>
        <w:t>bre de dos mil dieci</w:t>
      </w:r>
      <w:r w:rsidR="009001B8" w:rsidRPr="00AA2259">
        <w:rPr>
          <w:rFonts w:ascii="Museo Sans 300" w:hAnsi="Museo Sans 300"/>
          <w:sz w:val="20"/>
          <w:szCs w:val="20"/>
          <w:lang w:val="es-ES" w:eastAsia="es-ES"/>
        </w:rPr>
        <w:t>ocho</w:t>
      </w:r>
      <w:r w:rsidR="001B2C88" w:rsidRPr="00AA2259">
        <w:rPr>
          <w:rFonts w:ascii="Museo Sans 300" w:hAnsi="Museo Sans 300"/>
          <w:sz w:val="20"/>
          <w:szCs w:val="20"/>
          <w:lang w:val="es-ES" w:eastAsia="es-ES"/>
        </w:rPr>
        <w:t xml:space="preserve">, </w:t>
      </w:r>
      <w:r w:rsidR="009001B8" w:rsidRPr="00AA2259">
        <w:rPr>
          <w:rFonts w:ascii="Museo Sans 300" w:hAnsi="Museo Sans 300"/>
          <w:sz w:val="20"/>
          <w:szCs w:val="20"/>
          <w:lang w:val="es-ES" w:eastAsia="es-ES"/>
        </w:rPr>
        <w:t xml:space="preserve">la señora </w:t>
      </w:r>
      <w:r w:rsidR="00C6688C">
        <w:rPr>
          <w:rFonts w:ascii="Museo Sans 300" w:hAnsi="Museo Sans 300"/>
          <w:sz w:val="20"/>
          <w:szCs w:val="20"/>
          <w:lang w:val="es-ES" w:eastAsia="es-ES"/>
        </w:rPr>
        <w:t>XXX</w:t>
      </w:r>
      <w:r w:rsidR="00AA2259" w:rsidRPr="00AA2259">
        <w:rPr>
          <w:rFonts w:ascii="Museo Sans 300" w:hAnsi="Museo Sans 300"/>
          <w:sz w:val="20"/>
          <w:szCs w:val="20"/>
          <w:lang w:val="es-ES" w:eastAsia="es-ES"/>
        </w:rPr>
        <w:t xml:space="preserve"> </w:t>
      </w:r>
      <w:r w:rsidR="001B2C88" w:rsidRPr="00AA2259">
        <w:rPr>
          <w:rFonts w:ascii="Museo Sans 300" w:hAnsi="Museo Sans 300"/>
          <w:sz w:val="20"/>
          <w:szCs w:val="20"/>
          <w:lang w:val="es-ES" w:eastAsia="es-ES"/>
        </w:rPr>
        <w:t>interpuso</w:t>
      </w:r>
      <w:r w:rsidR="000C0357" w:rsidRPr="00AA2259">
        <w:rPr>
          <w:rFonts w:ascii="Museo Sans 300" w:hAnsi="Museo Sans 300"/>
          <w:sz w:val="20"/>
          <w:szCs w:val="20"/>
          <w:lang w:val="es-ES" w:eastAsia="es-ES"/>
        </w:rPr>
        <w:t xml:space="preserve"> un r</w:t>
      </w:r>
      <w:r w:rsidR="005D4E55" w:rsidRPr="00AA2259">
        <w:rPr>
          <w:rFonts w:ascii="Museo Sans 300" w:hAnsi="Museo Sans 300"/>
          <w:sz w:val="20"/>
          <w:szCs w:val="20"/>
          <w:lang w:val="es-ES" w:eastAsia="es-ES"/>
        </w:rPr>
        <w:t>eclam</w:t>
      </w:r>
      <w:r w:rsidR="002447F0" w:rsidRPr="00AA2259">
        <w:rPr>
          <w:rFonts w:ascii="Museo Sans 300" w:hAnsi="Museo Sans 300"/>
          <w:sz w:val="20"/>
          <w:szCs w:val="20"/>
          <w:lang w:val="es-ES" w:eastAsia="es-ES"/>
        </w:rPr>
        <w:t>o en contra de la sociedad EEO</w:t>
      </w:r>
      <w:r w:rsidR="00DE6826" w:rsidRPr="00AA2259">
        <w:rPr>
          <w:rFonts w:ascii="Museo Sans 300" w:hAnsi="Museo Sans 300"/>
          <w:sz w:val="20"/>
          <w:szCs w:val="20"/>
          <w:lang w:val="es-ES" w:eastAsia="es-ES"/>
        </w:rPr>
        <w:t>, S.A. de C.V.,</w:t>
      </w:r>
      <w:r w:rsidR="000C0357" w:rsidRPr="00AA2259">
        <w:rPr>
          <w:rFonts w:ascii="Museo Sans 300" w:hAnsi="Museo Sans 300"/>
          <w:sz w:val="20"/>
          <w:szCs w:val="20"/>
          <w:lang w:val="es-ES" w:eastAsia="es-ES"/>
        </w:rPr>
        <w:t xml:space="preserve"> </w:t>
      </w:r>
      <w:r w:rsidR="006549D4" w:rsidRPr="00AA2259">
        <w:rPr>
          <w:rFonts w:ascii="Museo Sans 300" w:hAnsi="Museo Sans 300"/>
          <w:sz w:val="20"/>
          <w:szCs w:val="20"/>
          <w:lang w:val="es-ES" w:eastAsia="es-ES"/>
        </w:rPr>
        <w:t>por</w:t>
      </w:r>
      <w:r w:rsidR="00AD2733" w:rsidRPr="00AA2259">
        <w:rPr>
          <w:rFonts w:ascii="Museo Sans 300" w:hAnsi="Museo Sans 300"/>
          <w:sz w:val="20"/>
          <w:szCs w:val="20"/>
          <w:lang w:val="es-ES" w:eastAsia="es-ES"/>
        </w:rPr>
        <w:t xml:space="preserve"> el</w:t>
      </w:r>
      <w:r w:rsidR="005D4E55" w:rsidRPr="00AA2259">
        <w:rPr>
          <w:rFonts w:ascii="Museo Sans 300" w:hAnsi="Museo Sans 300"/>
          <w:sz w:val="20"/>
          <w:szCs w:val="20"/>
          <w:lang w:val="es-ES" w:eastAsia="es-ES"/>
        </w:rPr>
        <w:t xml:space="preserve"> cobro</w:t>
      </w:r>
      <w:r w:rsidR="0026056D" w:rsidRPr="00AA2259">
        <w:rPr>
          <w:rFonts w:ascii="Museo Sans 300" w:hAnsi="Museo Sans 300"/>
          <w:sz w:val="20"/>
          <w:szCs w:val="20"/>
          <w:lang w:val="es-ES" w:eastAsia="es-ES"/>
        </w:rPr>
        <w:t xml:space="preserve"> </w:t>
      </w:r>
      <w:r w:rsidR="000A5A06" w:rsidRPr="00AA2259">
        <w:rPr>
          <w:rFonts w:ascii="Museo Sans 300" w:hAnsi="Museo Sans 300"/>
          <w:sz w:val="20"/>
          <w:szCs w:val="20"/>
          <w:lang w:val="es-ES" w:eastAsia="es-ES"/>
        </w:rPr>
        <w:t xml:space="preserve">de la cantidad de </w:t>
      </w:r>
      <w:r w:rsidR="004D6F0F">
        <w:rPr>
          <w:rFonts w:ascii="Museo Sans 300" w:hAnsi="Museo Sans 300"/>
          <w:sz w:val="20"/>
          <w:szCs w:val="20"/>
          <w:lang w:val="es-ES" w:eastAsia="es-ES"/>
        </w:rPr>
        <w:t>CIENTO SEIS 15/100 DÓLARES DE LOS ESTADOS UNIDOS DE AMÉRICA (USD 106.15)</w:t>
      </w:r>
      <w:r w:rsidR="001A11A0" w:rsidRPr="00AA2259">
        <w:rPr>
          <w:rFonts w:ascii="Museo Sans 300" w:hAnsi="Museo Sans 300"/>
          <w:sz w:val="20"/>
          <w:szCs w:val="20"/>
          <w:lang w:val="es-ES" w:eastAsia="es-ES"/>
        </w:rPr>
        <w:t xml:space="preserve"> IVA incluido</w:t>
      </w:r>
      <w:r w:rsidR="001A11A0" w:rsidRPr="00AA2259">
        <w:rPr>
          <w:rFonts w:ascii="Museo Sans 300" w:hAnsi="Museo Sans 300"/>
          <w:sz w:val="20"/>
          <w:szCs w:val="20"/>
          <w:lang w:eastAsia="es-ES"/>
        </w:rPr>
        <w:t xml:space="preserve">, en </w:t>
      </w:r>
      <w:r w:rsidR="007B5983" w:rsidRPr="00AA2259">
        <w:rPr>
          <w:rFonts w:ascii="Museo Sans 300" w:hAnsi="Museo Sans 300"/>
          <w:sz w:val="20"/>
          <w:szCs w:val="20"/>
          <w:lang w:eastAsia="es-ES"/>
        </w:rPr>
        <w:t xml:space="preserve">concepto de energía no registrada, </w:t>
      </w:r>
      <w:r w:rsidR="001A11A0" w:rsidRPr="00AA2259">
        <w:rPr>
          <w:rFonts w:ascii="Museo Sans 300" w:hAnsi="Museo Sans 300"/>
          <w:sz w:val="20"/>
          <w:szCs w:val="20"/>
          <w:lang w:eastAsia="es-ES"/>
        </w:rPr>
        <w:t xml:space="preserve">por la presunta existencia de una condición irregular que afectó el correcto registro del consumo de energía eléctrica en el suministro identificado con el NIC </w:t>
      </w:r>
      <w:r w:rsidR="00C6688C">
        <w:rPr>
          <w:rFonts w:ascii="Museo Sans 300" w:hAnsi="Museo Sans 300"/>
          <w:sz w:val="20"/>
          <w:szCs w:val="20"/>
          <w:lang w:eastAsia="es-ES"/>
        </w:rPr>
        <w:t>XXX</w:t>
      </w:r>
      <w:r w:rsidR="002447F0" w:rsidRPr="00AA2259">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78E3163B"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7B5AF5" w:rsidRPr="007B5AF5">
        <w:rPr>
          <w:rFonts w:ascii="Museo Sans 300" w:hAnsi="Museo Sans 300"/>
          <w:sz w:val="20"/>
          <w:szCs w:val="20"/>
          <w:lang w:val="es-ES" w:eastAsia="es-ES"/>
        </w:rPr>
        <w:t>N.° E-</w:t>
      </w:r>
      <w:r w:rsidR="007B5983">
        <w:rPr>
          <w:rFonts w:ascii="Museo Sans 300" w:hAnsi="Museo Sans 300"/>
          <w:sz w:val="20"/>
          <w:szCs w:val="20"/>
          <w:lang w:val="es-ES" w:eastAsia="es-ES"/>
        </w:rPr>
        <w:t>2</w:t>
      </w:r>
      <w:r w:rsidR="004D6F0F">
        <w:rPr>
          <w:rFonts w:ascii="Museo Sans 300" w:hAnsi="Museo Sans 300"/>
          <w:sz w:val="20"/>
          <w:szCs w:val="20"/>
          <w:lang w:val="es-ES" w:eastAsia="es-ES"/>
        </w:rPr>
        <w:t>68</w:t>
      </w:r>
      <w:r w:rsidR="007B5983">
        <w:rPr>
          <w:rFonts w:ascii="Museo Sans 300" w:hAnsi="Museo Sans 300"/>
          <w:sz w:val="20"/>
          <w:szCs w:val="20"/>
          <w:lang w:val="es-ES" w:eastAsia="es-ES"/>
        </w:rPr>
        <w:t>-2018</w:t>
      </w:r>
      <w:r w:rsidR="007B5AF5" w:rsidRPr="007B5AF5">
        <w:rPr>
          <w:rFonts w:ascii="Museo Sans 300" w:hAnsi="Museo Sans 300"/>
          <w:sz w:val="20"/>
          <w:szCs w:val="20"/>
          <w:lang w:val="es-ES" w:eastAsia="es-ES"/>
        </w:rPr>
        <w:t xml:space="preserve">-CAU, </w:t>
      </w:r>
      <w:r w:rsidR="007B5AF5">
        <w:rPr>
          <w:rFonts w:ascii="Museo Sans 300" w:hAnsi="Museo Sans 300"/>
          <w:sz w:val="20"/>
          <w:szCs w:val="20"/>
          <w:lang w:val="es-ES" w:eastAsia="es-ES"/>
        </w:rPr>
        <w:t xml:space="preserve">de fecha </w:t>
      </w:r>
      <w:r w:rsidR="004D6F0F">
        <w:rPr>
          <w:rFonts w:ascii="Museo Sans 300" w:hAnsi="Museo Sans 300"/>
          <w:sz w:val="20"/>
          <w:szCs w:val="20"/>
          <w:lang w:val="es-ES" w:eastAsia="es-ES"/>
        </w:rPr>
        <w:t>veintitrés de octubre</w:t>
      </w:r>
      <w:r w:rsidR="007B5983">
        <w:rPr>
          <w:rFonts w:ascii="Museo Sans 300" w:hAnsi="Museo Sans 300"/>
          <w:sz w:val="20"/>
          <w:szCs w:val="20"/>
          <w:lang w:val="es-ES" w:eastAsia="es-ES"/>
        </w:rPr>
        <w:t xml:space="preserve"> de dos mil dieciocho</w:t>
      </w:r>
      <w:r w:rsidR="007B5AF5">
        <w:rPr>
          <w:rFonts w:ascii="Museo Sans 300" w:hAnsi="Museo Sans 300"/>
          <w:sz w:val="20"/>
          <w:szCs w:val="20"/>
          <w:lang w:val="es-ES" w:eastAsia="es-ES"/>
        </w:rPr>
        <w:t xml:space="preserve">, </w:t>
      </w:r>
      <w:r w:rsidR="007B5AF5" w:rsidRPr="007B5AF5">
        <w:rPr>
          <w:rFonts w:ascii="Museo Sans 300" w:hAnsi="Museo Sans 300"/>
          <w:sz w:val="20"/>
          <w:szCs w:val="20"/>
          <w:lang w:val="es-ES" w:eastAsia="es-ES"/>
        </w:rPr>
        <w:t>esta superintendencia requirió a la sociedad EEO, S.A.</w:t>
      </w:r>
      <w:r w:rsidR="007B5983">
        <w:rPr>
          <w:rFonts w:ascii="Museo Sans 300" w:hAnsi="Museo Sans 300"/>
          <w:sz w:val="20"/>
          <w:szCs w:val="20"/>
          <w:lang w:val="es-ES" w:eastAsia="es-ES"/>
        </w:rPr>
        <w:t xml:space="preserve"> de C.V. que</w:t>
      </w:r>
      <w:r w:rsidR="00825393">
        <w:rPr>
          <w:rFonts w:ascii="Museo Sans 300" w:hAnsi="Museo Sans 300"/>
          <w:sz w:val="20"/>
          <w:szCs w:val="20"/>
          <w:lang w:val="es-ES" w:eastAsia="es-ES"/>
        </w:rPr>
        <w:t>,</w:t>
      </w:r>
      <w:r w:rsidR="007B5983">
        <w:rPr>
          <w:rFonts w:ascii="Museo Sans 300" w:hAnsi="Museo Sans 300"/>
          <w:sz w:val="20"/>
          <w:szCs w:val="20"/>
          <w:lang w:val="es-ES" w:eastAsia="es-ES"/>
        </w:rPr>
        <w:t xml:space="preserve"> en el plazo de tres</w:t>
      </w:r>
      <w:r w:rsidR="007B5AF5" w:rsidRPr="007B5AF5">
        <w:rPr>
          <w:rFonts w:ascii="Museo Sans 300" w:hAnsi="Museo Sans 300"/>
          <w:sz w:val="20"/>
          <w:szCs w:val="20"/>
          <w:lang w:val="es-ES" w:eastAsia="es-ES"/>
        </w:rPr>
        <w:t xml:space="preserve"> días hábiles contados a partir del día siguiente a la notificación de dicho proveído, presentara por escrito los argumentos y posiciones relacionados al reclamo, debiendo remitir determinada información.</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0A3BA4A6" w14:textId="3AD8D02B"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En el mismo proveído, se comisionó al Centro de Atención al Usuario de esta superintendencia para que</w:t>
      </w:r>
      <w:r w:rsidR="0047023E">
        <w:rPr>
          <w:rFonts w:ascii="Museo Sans 300" w:hAnsi="Museo Sans 300"/>
          <w:sz w:val="20"/>
          <w:szCs w:val="20"/>
          <w:lang w:val="es-ES" w:eastAsia="es-ES"/>
        </w:rPr>
        <w:t>,</w:t>
      </w:r>
      <w:r w:rsidRPr="007B5AF5">
        <w:rPr>
          <w:rFonts w:ascii="Museo Sans 300" w:hAnsi="Museo Sans 300"/>
          <w:sz w:val="20"/>
          <w:szCs w:val="20"/>
          <w:lang w:val="es-ES" w:eastAsia="es-ES"/>
        </w:rPr>
        <w:t xml:space="preserve"> una vez vencido el plazo a la distribuidora para presentar lo requerido, determinara en el plazo de tres días hábiles, si era necesario contratar un perito externo para resolver el presente procedimiento y</w:t>
      </w:r>
      <w:r w:rsidR="0047023E">
        <w:rPr>
          <w:rFonts w:ascii="Museo Sans 300" w:hAnsi="Museo Sans 300"/>
          <w:sz w:val="20"/>
          <w:szCs w:val="20"/>
          <w:lang w:val="es-ES" w:eastAsia="es-ES"/>
        </w:rPr>
        <w:t>,</w:t>
      </w:r>
      <w:r w:rsidRPr="007B5AF5">
        <w:rPr>
          <w:rFonts w:ascii="Museo Sans 300" w:hAnsi="Museo Sans 300"/>
          <w:sz w:val="20"/>
          <w:szCs w:val="20"/>
          <w:lang w:val="es-ES" w:eastAsia="es-ES"/>
        </w:rPr>
        <w:t xml:space="preserve"> de no serlo, indicara que dicho Centro realizaría la investigación correspondiente.</w:t>
      </w:r>
    </w:p>
    <w:p w14:paraId="2D281EF1"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ab/>
      </w:r>
    </w:p>
    <w:p w14:paraId="63FC0FA0" w14:textId="7540BF3F" w:rsidR="006C2691" w:rsidRPr="00CD6B00" w:rsidRDefault="006C2691" w:rsidP="006C2691">
      <w:pPr>
        <w:spacing w:after="0" w:line="240" w:lineRule="auto"/>
        <w:ind w:left="426"/>
        <w:contextualSpacing/>
        <w:jc w:val="both"/>
        <w:rPr>
          <w:rFonts w:ascii="Museo Sans 300" w:hAnsi="Museo Sans 300"/>
          <w:lang w:val="es-ES_tradnl" w:eastAsia="es-SV"/>
        </w:rPr>
      </w:pPr>
      <w:r w:rsidRPr="00DB05A6">
        <w:rPr>
          <w:rFonts w:ascii="Museo Sans 300" w:hAnsi="Museo Sans 300"/>
          <w:sz w:val="20"/>
          <w:szCs w:val="20"/>
          <w:lang w:val="es-ES_tradnl" w:eastAsia="es-SV"/>
        </w:rPr>
        <w:t xml:space="preserve">Dicho acuerdo fue notificado a la </w:t>
      </w:r>
      <w:r>
        <w:rPr>
          <w:rFonts w:ascii="Museo Sans 300" w:hAnsi="Museo Sans 300"/>
          <w:sz w:val="20"/>
          <w:szCs w:val="20"/>
          <w:lang w:val="es-ES_tradnl" w:eastAsia="es-SV"/>
        </w:rPr>
        <w:t>distribuidora</w:t>
      </w:r>
      <w:r w:rsidRPr="00DB05A6">
        <w:rPr>
          <w:rFonts w:ascii="Museo Sans 300" w:hAnsi="Museo Sans 300"/>
          <w:sz w:val="20"/>
          <w:szCs w:val="20"/>
          <w:lang w:val="es-ES_tradnl" w:eastAsia="es-SV"/>
        </w:rPr>
        <w:t xml:space="preserve"> el día </w:t>
      </w:r>
      <w:r w:rsidR="00631F4F">
        <w:rPr>
          <w:rFonts w:ascii="Museo Sans 300" w:hAnsi="Museo Sans 300"/>
          <w:sz w:val="20"/>
          <w:szCs w:val="20"/>
          <w:lang w:val="es-ES_tradnl" w:eastAsia="es-SV"/>
        </w:rPr>
        <w:t>veintinueve de octu</w:t>
      </w:r>
      <w:r>
        <w:rPr>
          <w:rFonts w:ascii="Museo Sans 300" w:hAnsi="Museo Sans 300"/>
          <w:sz w:val="20"/>
          <w:szCs w:val="20"/>
          <w:lang w:val="es-ES_tradnl" w:eastAsia="es-SV"/>
        </w:rPr>
        <w:t>bre de dos mil dieciocho</w:t>
      </w:r>
      <w:r w:rsidRPr="00DB05A6">
        <w:rPr>
          <w:rFonts w:ascii="Museo Sans 300" w:hAnsi="Museo Sans 300"/>
          <w:sz w:val="20"/>
          <w:szCs w:val="20"/>
          <w:lang w:val="es-ES_tradnl" w:eastAsia="es-SV"/>
        </w:rPr>
        <w:t>, por lo que el plazo finaliz</w:t>
      </w:r>
      <w:r>
        <w:rPr>
          <w:rFonts w:ascii="Museo Sans 300" w:hAnsi="Museo Sans 300"/>
          <w:sz w:val="20"/>
          <w:szCs w:val="20"/>
          <w:lang w:val="es-ES_tradnl" w:eastAsia="es-SV"/>
        </w:rPr>
        <w:t>aba</w:t>
      </w:r>
      <w:r w:rsidRPr="00DB05A6">
        <w:rPr>
          <w:rFonts w:ascii="Museo Sans 300" w:hAnsi="Museo Sans 300"/>
          <w:sz w:val="20"/>
          <w:szCs w:val="20"/>
          <w:lang w:val="es-ES_tradnl" w:eastAsia="es-SV"/>
        </w:rPr>
        <w:t xml:space="preserve"> el día </w:t>
      </w:r>
      <w:r w:rsidR="0002580D">
        <w:rPr>
          <w:rFonts w:ascii="Museo Sans 300" w:hAnsi="Museo Sans 300"/>
          <w:sz w:val="20"/>
          <w:szCs w:val="20"/>
          <w:lang w:val="es-ES_tradnl" w:eastAsia="es-SV"/>
        </w:rPr>
        <w:t>uno de noviembre del mismo</w:t>
      </w:r>
      <w:r>
        <w:rPr>
          <w:rFonts w:ascii="Museo Sans 300" w:hAnsi="Museo Sans 300"/>
          <w:sz w:val="20"/>
          <w:szCs w:val="20"/>
          <w:lang w:val="es-ES_tradnl" w:eastAsia="es-SV"/>
        </w:rPr>
        <w:t xml:space="preserve"> año. A la usuaria dicho acuerdo se le notificó el día </w:t>
      </w:r>
      <w:r w:rsidR="00023B3E">
        <w:rPr>
          <w:rFonts w:ascii="Museo Sans 300" w:hAnsi="Museo Sans 300"/>
          <w:sz w:val="20"/>
          <w:szCs w:val="20"/>
          <w:lang w:val="es-ES_tradnl" w:eastAsia="es-SV"/>
        </w:rPr>
        <w:t>uno de noviem</w:t>
      </w:r>
      <w:r>
        <w:rPr>
          <w:rFonts w:ascii="Museo Sans 300" w:hAnsi="Museo Sans 300"/>
          <w:sz w:val="20"/>
          <w:szCs w:val="20"/>
          <w:lang w:val="es-ES_tradnl" w:eastAsia="es-SV"/>
        </w:rPr>
        <w:t>bre de dos mil dieciocho.</w:t>
      </w:r>
    </w:p>
    <w:p w14:paraId="323F12A1" w14:textId="77777777" w:rsidR="001B2C88" w:rsidRPr="00853292" w:rsidRDefault="001B2C88" w:rsidP="00AD2733">
      <w:pPr>
        <w:spacing w:after="0" w:line="240" w:lineRule="auto"/>
        <w:ind w:left="426"/>
        <w:jc w:val="both"/>
        <w:rPr>
          <w:sz w:val="20"/>
          <w:szCs w:val="20"/>
        </w:rPr>
      </w:pPr>
    </w:p>
    <w:p w14:paraId="62B57E83" w14:textId="0B1D9F9A" w:rsidR="000A5A06" w:rsidRDefault="002447F0" w:rsidP="00153C38">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sidR="007B5AF5">
        <w:rPr>
          <w:rFonts w:ascii="Museo Sans 300" w:hAnsi="Museo Sans 300"/>
          <w:sz w:val="20"/>
          <w:szCs w:val="20"/>
          <w:lang w:val="es-ES" w:eastAsia="es-ES"/>
        </w:rPr>
        <w:t xml:space="preserve"> </w:t>
      </w:r>
      <w:r w:rsidR="00922FAE">
        <w:rPr>
          <w:rFonts w:ascii="Museo Sans 300" w:hAnsi="Museo Sans 300"/>
          <w:sz w:val="20"/>
          <w:szCs w:val="20"/>
          <w:lang w:val="es-ES" w:eastAsia="es-ES"/>
        </w:rPr>
        <w:t xml:space="preserve">día </w:t>
      </w:r>
      <w:r w:rsidR="00922FAE">
        <w:rPr>
          <w:rFonts w:ascii="Museo Sans 300" w:hAnsi="Museo Sans 300"/>
          <w:sz w:val="20"/>
          <w:szCs w:val="20"/>
          <w:lang w:val="es-ES_tradnl" w:eastAsia="es-SV"/>
        </w:rPr>
        <w:t>uno de noviembre de dos mil dieciocho</w:t>
      </w:r>
      <w:r w:rsidR="007B5AF5">
        <w:rPr>
          <w:rFonts w:ascii="Museo Sans 300" w:hAnsi="Museo Sans 300"/>
          <w:sz w:val="20"/>
          <w:szCs w:val="20"/>
          <w:lang w:val="es-ES" w:eastAsia="es-ES"/>
        </w:rPr>
        <w:t xml:space="preserve">, </w:t>
      </w:r>
      <w:r w:rsidR="00D348B6">
        <w:rPr>
          <w:rFonts w:ascii="Museo Sans 300" w:hAnsi="Museo Sans 300"/>
          <w:sz w:val="20"/>
          <w:szCs w:val="20"/>
        </w:rPr>
        <w:t xml:space="preserve">el </w:t>
      </w:r>
      <w:r w:rsidR="00D348B6" w:rsidRPr="004F09D3">
        <w:rPr>
          <w:rFonts w:ascii="Museo Sans 300" w:hAnsi="Museo Sans 300"/>
          <w:sz w:val="20"/>
          <w:szCs w:val="20"/>
          <w:lang w:val="es-ES_tradnl"/>
        </w:rPr>
        <w:t xml:space="preserve">licenciado </w:t>
      </w:r>
      <w:r w:rsidR="00C6688C">
        <w:rPr>
          <w:rFonts w:ascii="Museo Sans 300" w:hAnsi="Museo Sans 300"/>
          <w:sz w:val="20"/>
          <w:szCs w:val="20"/>
          <w:lang w:val="es-ES_tradnl"/>
        </w:rPr>
        <w:t>XXX</w:t>
      </w:r>
      <w:r w:rsidR="00D348B6" w:rsidRPr="004F09D3">
        <w:rPr>
          <w:rFonts w:ascii="Museo Sans 300" w:hAnsi="Museo Sans 300"/>
          <w:sz w:val="20"/>
          <w:szCs w:val="20"/>
          <w:lang w:val="es-ES_tradnl"/>
        </w:rPr>
        <w:t>, apoderado general judicial con cláusula especial</w:t>
      </w:r>
      <w:r w:rsidR="007B5AF5" w:rsidRPr="007B5AF5">
        <w:rPr>
          <w:rFonts w:ascii="Museo Sans 300" w:hAnsi="Museo Sans 300"/>
          <w:sz w:val="20"/>
          <w:szCs w:val="20"/>
          <w:lang w:val="es-ES_tradnl" w:eastAsia="es-ES"/>
        </w:rPr>
        <w:t xml:space="preserve"> de la sociedad </w:t>
      </w:r>
      <w:r w:rsidR="007B5AF5" w:rsidRPr="007B5AF5">
        <w:rPr>
          <w:rFonts w:ascii="Museo Sans 300" w:hAnsi="Museo Sans 300"/>
          <w:sz w:val="20"/>
          <w:szCs w:val="20"/>
          <w:lang w:eastAsia="es-ES"/>
        </w:rPr>
        <w:t>EEO, S.A. de C.V.,</w:t>
      </w:r>
      <w:r w:rsidR="007B5AF5" w:rsidRPr="007B5AF5">
        <w:rPr>
          <w:rFonts w:ascii="Museo Sans 300" w:hAnsi="Museo Sans 300"/>
          <w:sz w:val="20"/>
          <w:szCs w:val="20"/>
          <w:lang w:val="es-ES_tradnl" w:eastAsia="es-ES"/>
        </w:rPr>
        <w:t xml:space="preserve"> presentó un escrito reiterando la existencia de una condición irregular en el suministro identificado con el NIC </w:t>
      </w:r>
      <w:r w:rsidR="00C6688C">
        <w:rPr>
          <w:rFonts w:ascii="Museo Sans 300" w:hAnsi="Museo Sans 300"/>
          <w:sz w:val="20"/>
          <w:szCs w:val="20"/>
          <w:lang w:val="es-ES_tradnl" w:eastAsia="es-ES"/>
        </w:rPr>
        <w:t>XXX</w:t>
      </w:r>
      <w:r w:rsidR="007B5AF5" w:rsidRPr="007B5AF5">
        <w:rPr>
          <w:rFonts w:ascii="Museo Sans 300" w:hAnsi="Museo Sans 300"/>
          <w:sz w:val="20"/>
          <w:szCs w:val="20"/>
          <w:lang w:val="es-ES_tradnl" w:eastAsia="es-ES"/>
        </w:rPr>
        <w:t xml:space="preserve"> y adjuntó información para respaldar sus argumentos</w:t>
      </w:r>
      <w:r w:rsidR="00153C38">
        <w:rPr>
          <w:rFonts w:ascii="Museo Sans 300" w:hAnsi="Museo Sans 300"/>
          <w:sz w:val="20"/>
          <w:szCs w:val="20"/>
          <w:lang w:eastAsia="es-ES"/>
        </w:rPr>
        <w:t>.</w:t>
      </w:r>
      <w:r w:rsidR="001B2C88">
        <w:rPr>
          <w:rFonts w:ascii="Museo Sans 300" w:hAnsi="Museo Sans 300"/>
          <w:sz w:val="20"/>
          <w:szCs w:val="20"/>
          <w:lang w:eastAsia="es-ES"/>
        </w:rPr>
        <w:t xml:space="preserve"> </w:t>
      </w:r>
    </w:p>
    <w:p w14:paraId="4D88D2E5" w14:textId="77777777" w:rsidR="000A5A06" w:rsidRDefault="000A5A06" w:rsidP="00153C38">
      <w:pPr>
        <w:spacing w:after="0" w:line="240" w:lineRule="auto"/>
        <w:ind w:left="426"/>
        <w:jc w:val="both"/>
        <w:rPr>
          <w:rFonts w:ascii="Museo Sans 300" w:hAnsi="Museo Sans 300"/>
          <w:sz w:val="20"/>
          <w:szCs w:val="20"/>
          <w:lang w:eastAsia="es-ES"/>
        </w:rPr>
      </w:pPr>
    </w:p>
    <w:p w14:paraId="72489127" w14:textId="1976E6E1" w:rsidR="0026056D" w:rsidRDefault="001B2C88" w:rsidP="00153C38">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Asimismo, indicó que anexaba de forma digital los siguientes elementos:</w:t>
      </w:r>
    </w:p>
    <w:p w14:paraId="4D5F5159" w14:textId="11206A88" w:rsidR="001B2C88" w:rsidRDefault="001B2C88" w:rsidP="00153C38">
      <w:pPr>
        <w:spacing w:after="0" w:line="240" w:lineRule="auto"/>
        <w:ind w:left="426"/>
        <w:jc w:val="both"/>
        <w:rPr>
          <w:rFonts w:ascii="Museo Sans 300" w:hAnsi="Museo Sans 300"/>
          <w:sz w:val="20"/>
          <w:szCs w:val="20"/>
          <w:lang w:eastAsia="es-ES"/>
        </w:rPr>
      </w:pPr>
    </w:p>
    <w:p w14:paraId="1FC71582" w14:textId="77777777" w:rsidR="001B2C88" w:rsidRPr="006D3805" w:rsidRDefault="001B2C88" w:rsidP="001B2C88">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390EEA6"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5A2028A6" w14:textId="0979DB74"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 xml:space="preserve">sellos instalados en el medidor </w:t>
      </w:r>
      <w:r w:rsidR="00C6688C">
        <w:rPr>
          <w:rFonts w:ascii="Museo Sans 300" w:eastAsia="Arial" w:hAnsi="Museo Sans 300"/>
          <w:sz w:val="20"/>
          <w:szCs w:val="20"/>
          <w:lang w:eastAsia="es-SV"/>
        </w:rPr>
        <w:t>XXX</w:t>
      </w:r>
      <w:r>
        <w:rPr>
          <w:rFonts w:ascii="Museo Sans 300" w:eastAsia="Arial" w:hAnsi="Museo Sans 300"/>
          <w:sz w:val="20"/>
          <w:szCs w:val="20"/>
          <w:lang w:eastAsia="es-SV"/>
        </w:rPr>
        <w:t>.</w:t>
      </w:r>
    </w:p>
    <w:p w14:paraId="1EC45A0C" w14:textId="55B70B9C" w:rsidR="001B2C88" w:rsidRDefault="001B2C88" w:rsidP="001B2C88">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las órdenes de servicio número </w:t>
      </w:r>
      <w:r w:rsidR="00C6688C">
        <w:rPr>
          <w:rFonts w:ascii="Museo Sans 300" w:eastAsia="Arial" w:hAnsi="Museo Sans 300"/>
          <w:sz w:val="20"/>
          <w:szCs w:val="20"/>
          <w:lang w:eastAsia="es-SV"/>
        </w:rPr>
        <w:t>XXX</w:t>
      </w:r>
      <w:r>
        <w:rPr>
          <w:rFonts w:ascii="Museo Sans 300" w:eastAsia="Arial" w:hAnsi="Museo Sans 300"/>
          <w:sz w:val="20"/>
          <w:szCs w:val="20"/>
          <w:lang w:eastAsia="es-SV"/>
        </w:rPr>
        <w:t>.</w:t>
      </w:r>
    </w:p>
    <w:p w14:paraId="6DBF4DDB" w14:textId="20D87646" w:rsidR="001B2C88" w:rsidRDefault="001B2C88" w:rsidP="001B2C88">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Pr>
          <w:rFonts w:ascii="Museo Sans 300" w:eastAsia="Arial" w:hAnsi="Museo Sans 300"/>
          <w:sz w:val="20"/>
          <w:szCs w:val="20"/>
          <w:lang w:eastAsia="es-SV"/>
        </w:rPr>
        <w:t xml:space="preserve"> </w:t>
      </w:r>
      <w:r w:rsidR="00C6688C">
        <w:rPr>
          <w:rFonts w:ascii="Museo Sans 300" w:eastAsia="Arial" w:hAnsi="Museo Sans 300"/>
          <w:sz w:val="20"/>
          <w:szCs w:val="20"/>
          <w:lang w:eastAsia="es-SV"/>
        </w:rPr>
        <w:t>XXX</w:t>
      </w:r>
      <w:r>
        <w:rPr>
          <w:rFonts w:ascii="Museo Sans 300" w:eastAsia="Arial" w:hAnsi="Museo Sans 300"/>
          <w:sz w:val="20"/>
          <w:szCs w:val="20"/>
          <w:lang w:eastAsia="es-SV"/>
        </w:rPr>
        <w:t>.</w:t>
      </w:r>
    </w:p>
    <w:p w14:paraId="5F1AC00B" w14:textId="2B8022E5"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memoria de cálculo del cobro </w:t>
      </w:r>
      <w:r w:rsidR="00D348B6" w:rsidRPr="2E298189">
        <w:rPr>
          <w:rFonts w:ascii="Museo Sans 300" w:eastAsia="Arial" w:hAnsi="Museo Sans 300"/>
          <w:sz w:val="20"/>
          <w:szCs w:val="20"/>
          <w:lang w:eastAsia="es-SV"/>
        </w:rPr>
        <w:t>de energía no registrada</w:t>
      </w:r>
      <w:r w:rsidRPr="2E298189">
        <w:rPr>
          <w:rFonts w:ascii="Museo Sans 300" w:eastAsia="Arial" w:hAnsi="Museo Sans 300"/>
          <w:sz w:val="20"/>
          <w:szCs w:val="20"/>
          <w:lang w:eastAsia="es-SV"/>
        </w:rPr>
        <w:t>.</w:t>
      </w:r>
    </w:p>
    <w:p w14:paraId="20465F02" w14:textId="6CE20E29"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w:t>
      </w:r>
      <w:r w:rsidR="007B5AF5">
        <w:rPr>
          <w:rFonts w:ascii="Museo Sans 300" w:eastAsia="Arial" w:hAnsi="Museo Sans 300"/>
          <w:sz w:val="20"/>
          <w:szCs w:val="20"/>
          <w:lang w:eastAsia="es-SV"/>
        </w:rPr>
        <w:t>cación de expediente al usuario, y</w:t>
      </w:r>
    </w:p>
    <w:p w14:paraId="46B7909D"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23A3A259" w14:textId="77777777" w:rsidR="001B2C88" w:rsidRPr="00853292" w:rsidRDefault="001B2C88" w:rsidP="00153C38">
      <w:pPr>
        <w:spacing w:after="0" w:line="240" w:lineRule="auto"/>
        <w:ind w:left="426"/>
        <w:jc w:val="both"/>
        <w:rPr>
          <w:rFonts w:ascii="Museo Sans 300" w:hAnsi="Museo Sans 300"/>
          <w:sz w:val="20"/>
          <w:szCs w:val="20"/>
          <w:lang w:eastAsia="es-ES"/>
        </w:rPr>
      </w:pPr>
    </w:p>
    <w:p w14:paraId="10453086" w14:textId="09F95CD6" w:rsidR="002447F0" w:rsidRPr="00853292"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lastRenderedPageBreak/>
        <w:t xml:space="preserve">Por su parte, </w:t>
      </w:r>
      <w:r w:rsidR="001B2C88">
        <w:rPr>
          <w:rFonts w:ascii="Museo Sans 300" w:hAnsi="Museo Sans 300"/>
          <w:sz w:val="20"/>
          <w:szCs w:val="20"/>
          <w:lang w:val="es-ES" w:eastAsia="es-ES"/>
        </w:rPr>
        <w:t>mediante memorando N.° CAU-</w:t>
      </w:r>
      <w:r w:rsidR="00BE6C4E">
        <w:rPr>
          <w:rFonts w:ascii="Museo Sans 300" w:hAnsi="Museo Sans 300"/>
          <w:sz w:val="20"/>
          <w:szCs w:val="20"/>
          <w:lang w:val="es-ES" w:eastAsia="es-ES"/>
        </w:rPr>
        <w:t>288-18</w:t>
      </w:r>
      <w:r w:rsidR="00761F62">
        <w:rPr>
          <w:rFonts w:ascii="Museo Sans 300" w:hAnsi="Museo Sans 300"/>
          <w:sz w:val="20"/>
          <w:szCs w:val="20"/>
          <w:lang w:val="es-ES" w:eastAsia="es-ES"/>
        </w:rPr>
        <w:t>-JV</w:t>
      </w:r>
      <w:r w:rsidR="001B2C88">
        <w:rPr>
          <w:rFonts w:ascii="Museo Sans 300" w:hAnsi="Museo Sans 300"/>
          <w:sz w:val="20"/>
          <w:szCs w:val="20"/>
          <w:lang w:val="es-ES" w:eastAsia="es-ES"/>
        </w:rPr>
        <w:t>, de fecha</w:t>
      </w:r>
      <w:r w:rsidR="00153C38">
        <w:rPr>
          <w:rFonts w:ascii="Museo Sans 300" w:hAnsi="Museo Sans 300"/>
          <w:sz w:val="20"/>
          <w:szCs w:val="20"/>
          <w:lang w:val="es-ES" w:eastAsia="es-ES"/>
        </w:rPr>
        <w:t xml:space="preserve"> </w:t>
      </w:r>
      <w:r w:rsidR="00BE6C4E">
        <w:rPr>
          <w:rFonts w:ascii="Museo Sans 300" w:hAnsi="Museo Sans 300"/>
          <w:sz w:val="20"/>
          <w:szCs w:val="20"/>
          <w:lang w:val="es-ES" w:eastAsia="es-ES"/>
        </w:rPr>
        <w:t>veintidós de noviembre de dos mil dieciocho</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Pr="00853292">
        <w:rPr>
          <w:rFonts w:ascii="Museo Sans 300" w:hAnsi="Museo Sans 300"/>
          <w:sz w:val="20"/>
          <w:szCs w:val="20"/>
          <w:lang w:val="es-ES" w:eastAsia="es-ES"/>
        </w:rPr>
        <w:t xml:space="preserve"> que no era necesaria la contratación de un perito externo para la solución del presente diferendo, debido que se </w:t>
      </w:r>
      <w:r w:rsidR="007B5AF5">
        <w:rPr>
          <w:rFonts w:ascii="Museo Sans 300" w:hAnsi="Museo Sans 300"/>
          <w:sz w:val="20"/>
          <w:szCs w:val="20"/>
          <w:lang w:val="es-ES" w:eastAsia="es-ES"/>
        </w:rPr>
        <w:t>contaba</w:t>
      </w:r>
      <w:r w:rsidRPr="00853292">
        <w:rPr>
          <w:rFonts w:ascii="Museo Sans 300" w:hAnsi="Museo Sans 300"/>
          <w:sz w:val="20"/>
          <w:szCs w:val="20"/>
          <w:lang w:val="es-ES" w:eastAsia="es-ES"/>
        </w:rPr>
        <w:t xml:space="preserve">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2999920C"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C64F84">
        <w:rPr>
          <w:rFonts w:ascii="Museo Sans 300" w:hAnsi="Museo Sans 300"/>
          <w:sz w:val="20"/>
          <w:szCs w:val="20"/>
          <w:lang w:val="es-ES" w:eastAsia="es-ES"/>
        </w:rPr>
        <w:t>299-2018</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761F62">
        <w:rPr>
          <w:rFonts w:ascii="Museo Sans 300" w:hAnsi="Museo Sans 300"/>
          <w:sz w:val="20"/>
          <w:szCs w:val="20"/>
          <w:lang w:val="es-ES" w:eastAsia="es-ES"/>
        </w:rPr>
        <w:t>die</w:t>
      </w:r>
      <w:r w:rsidR="00C64F84">
        <w:rPr>
          <w:rFonts w:ascii="Museo Sans 300" w:hAnsi="Museo Sans 300"/>
          <w:sz w:val="20"/>
          <w:szCs w:val="20"/>
          <w:lang w:val="es-ES" w:eastAsia="es-ES"/>
        </w:rPr>
        <w:t>z de diciembre de dos mil dieciocho</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sidR="008302D7">
        <w:rPr>
          <w:rFonts w:ascii="Museo Sans 300" w:hAnsi="Museo Sans 300"/>
          <w:sz w:val="20"/>
          <w:szCs w:val="20"/>
          <w:lang w:val="es-ES" w:eastAsia="es-ES"/>
        </w:rPr>
        <w:t xml:space="preserve">el NIC </w:t>
      </w:r>
      <w:r w:rsidR="00C6688C">
        <w:rPr>
          <w:rFonts w:ascii="Museo Sans 300" w:hAnsi="Museo Sans 300"/>
          <w:sz w:val="20"/>
          <w:szCs w:val="20"/>
          <w:lang w:val="es-ES" w:eastAsia="es-ES"/>
        </w:rPr>
        <w:t>XXX</w:t>
      </w:r>
      <w:r w:rsidRPr="00853292">
        <w:rPr>
          <w:rFonts w:ascii="Museo Sans 300" w:hAnsi="Museo Sans 300"/>
          <w:sz w:val="20"/>
          <w:szCs w:val="20"/>
          <w:lang w:val="es-ES" w:eastAsia="es-ES"/>
        </w:rPr>
        <w:t xml:space="preserve"> y, de ser procedente, verificara la exactitud del cálculo de recuperación de energía no registrada.</w:t>
      </w:r>
    </w:p>
    <w:p w14:paraId="4D0D713B" w14:textId="77777777" w:rsidR="002447F0" w:rsidRDefault="002447F0" w:rsidP="002447F0">
      <w:pPr>
        <w:tabs>
          <w:tab w:val="left" w:pos="567"/>
        </w:tabs>
        <w:spacing w:after="0" w:line="240" w:lineRule="auto"/>
        <w:ind w:left="426"/>
        <w:jc w:val="both"/>
      </w:pPr>
    </w:p>
    <w:p w14:paraId="364937AC" w14:textId="7284D877" w:rsidR="00761F62" w:rsidRDefault="00761F62" w:rsidP="0005739A">
      <w:pPr>
        <w:pStyle w:val="Prrafodelista"/>
        <w:tabs>
          <w:tab w:val="left" w:pos="426"/>
        </w:tabs>
        <w:ind w:left="426"/>
        <w:jc w:val="both"/>
        <w:rPr>
          <w:rFonts w:ascii="Museo Sans 300" w:hAnsi="Museo Sans 300"/>
          <w:sz w:val="20"/>
          <w:szCs w:val="20"/>
        </w:rPr>
      </w:pPr>
      <w:r w:rsidRPr="76332739">
        <w:rPr>
          <w:rFonts w:ascii="Museo Sans 300" w:hAnsi="Museo Sans 300"/>
          <w:sz w:val="20"/>
          <w:szCs w:val="20"/>
          <w:lang w:val="es-SV"/>
        </w:rPr>
        <w:t xml:space="preserve">Dicho acuerdo fue notificado a la distribuidora y a la usuaria el día </w:t>
      </w:r>
      <w:r w:rsidR="000A259E" w:rsidRPr="76332739">
        <w:rPr>
          <w:rFonts w:ascii="Museo Sans 300" w:hAnsi="Museo Sans 300"/>
          <w:sz w:val="20"/>
          <w:szCs w:val="20"/>
          <w:lang w:val="es-SV"/>
        </w:rPr>
        <w:t>trece y catorce de diciembre</w:t>
      </w:r>
      <w:r w:rsidRPr="76332739">
        <w:rPr>
          <w:rFonts w:ascii="Museo Sans 300" w:hAnsi="Museo Sans 300"/>
          <w:sz w:val="20"/>
          <w:szCs w:val="20"/>
          <w:lang w:val="es-SV"/>
        </w:rPr>
        <w:t xml:space="preserve"> </w:t>
      </w:r>
      <w:r w:rsidR="000A259E" w:rsidRPr="76332739">
        <w:rPr>
          <w:rFonts w:ascii="Museo Sans 300" w:hAnsi="Museo Sans 300"/>
          <w:sz w:val="20"/>
          <w:szCs w:val="20"/>
        </w:rPr>
        <w:t>de dos mil dieciocho</w:t>
      </w:r>
      <w:r w:rsidR="3E60AF4A" w:rsidRPr="76332739">
        <w:rPr>
          <w:rFonts w:ascii="Museo Sans 300" w:hAnsi="Museo Sans 300"/>
          <w:sz w:val="20"/>
          <w:szCs w:val="20"/>
        </w:rPr>
        <w:t>, respectivamente</w:t>
      </w:r>
      <w:r w:rsidRPr="76332739">
        <w:rPr>
          <w:rFonts w:ascii="Museo Sans 300" w:hAnsi="Museo Sans 300"/>
          <w:sz w:val="20"/>
          <w:szCs w:val="20"/>
          <w:lang w:val="es-SV"/>
        </w:rPr>
        <w:t>. </w:t>
      </w:r>
    </w:p>
    <w:p w14:paraId="633B4C33" w14:textId="77777777" w:rsidR="00761F62" w:rsidRDefault="00761F62" w:rsidP="404A3E54">
      <w:pPr>
        <w:spacing w:after="0" w:line="240" w:lineRule="auto"/>
        <w:ind w:left="426"/>
        <w:jc w:val="both"/>
        <w:rPr>
          <w:rFonts w:ascii="Museo Sans 300" w:hAnsi="Museo Sans 300"/>
          <w:sz w:val="20"/>
          <w:szCs w:val="20"/>
          <w:lang w:val="es-ES"/>
        </w:rPr>
      </w:pPr>
    </w:p>
    <w:p w14:paraId="44D32D9D" w14:textId="609680E5" w:rsidR="00853292" w:rsidRPr="00030C7E" w:rsidRDefault="00853292" w:rsidP="404A3E54">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8554A6">
        <w:rPr>
          <w:rFonts w:ascii="Museo Sans 300" w:hAnsi="Museo Sans 300"/>
          <w:sz w:val="20"/>
          <w:szCs w:val="20"/>
          <w:lang w:val="es-ES"/>
        </w:rPr>
        <w:t>diez de noviem</w:t>
      </w:r>
      <w:r w:rsidR="0005739A">
        <w:rPr>
          <w:rFonts w:ascii="Museo Sans 300" w:hAnsi="Museo Sans 300"/>
          <w:sz w:val="20"/>
          <w:szCs w:val="20"/>
          <w:lang w:val="es-ES"/>
        </w:rPr>
        <w:t>bre</w:t>
      </w:r>
      <w:r w:rsidR="00CD38F4" w:rsidRPr="404A3E54">
        <w:rPr>
          <w:rFonts w:ascii="Museo Sans 300" w:hAnsi="Museo Sans 300"/>
          <w:sz w:val="20"/>
          <w:szCs w:val="20"/>
          <w:lang w:val="es-ES"/>
        </w:rPr>
        <w:t xml:space="preserve"> del</w:t>
      </w:r>
      <w:r w:rsidR="000C6568">
        <w:rPr>
          <w:rFonts w:ascii="Museo Sans 300" w:hAnsi="Museo Sans 300"/>
          <w:sz w:val="20"/>
          <w:szCs w:val="20"/>
          <w:lang w:val="es-ES"/>
        </w:rPr>
        <w:t xml:space="preserve"> </w:t>
      </w:r>
      <w:r w:rsidR="00CD38F4" w:rsidRPr="404A3E54">
        <w:rPr>
          <w:rFonts w:ascii="Museo Sans 300" w:hAnsi="Museo Sans 300"/>
          <w:sz w:val="20"/>
          <w:szCs w:val="20"/>
          <w:lang w:val="es-ES"/>
        </w:rPr>
        <w:t>año</w:t>
      </w:r>
      <w:r w:rsidR="000A5A06" w:rsidRPr="404A3E54">
        <w:rPr>
          <w:rFonts w:ascii="Museo Sans 300" w:hAnsi="Museo Sans 300"/>
          <w:sz w:val="20"/>
          <w:szCs w:val="20"/>
          <w:lang w:val="es-ES"/>
        </w:rPr>
        <w:t xml:space="preserve"> dos mil veinte</w:t>
      </w:r>
      <w:r w:rsidR="00CD38F4" w:rsidRPr="404A3E54">
        <w:rPr>
          <w:rFonts w:ascii="Museo Sans 300" w:hAnsi="Museo Sans 300"/>
          <w:sz w:val="20"/>
          <w:szCs w:val="20"/>
          <w:lang w:val="es-ES"/>
        </w:rPr>
        <w:t>, el</w:t>
      </w:r>
      <w:r w:rsidRPr="404A3E54">
        <w:rPr>
          <w:rFonts w:ascii="Museo Sans 300" w:hAnsi="Museo Sans 300"/>
          <w:sz w:val="20"/>
          <w:szCs w:val="20"/>
          <w:lang w:val="es-ES"/>
        </w:rPr>
        <w:t xml:space="preserve"> CAU rindió el informe técnico </w:t>
      </w:r>
      <w:r w:rsidR="00CD38F4" w:rsidRPr="404A3E54">
        <w:rPr>
          <w:rFonts w:ascii="Museo Sans 300" w:hAnsi="Museo Sans 300"/>
          <w:sz w:val="20"/>
          <w:szCs w:val="20"/>
        </w:rPr>
        <w:t xml:space="preserve">N.° </w:t>
      </w:r>
      <w:r w:rsidR="007B5AF5">
        <w:rPr>
          <w:rFonts w:ascii="Museo Sans 300" w:hAnsi="Museo Sans 300"/>
          <w:sz w:val="20"/>
          <w:szCs w:val="20"/>
        </w:rPr>
        <w:t>IT-</w:t>
      </w:r>
      <w:r w:rsidR="001722CF">
        <w:rPr>
          <w:rFonts w:ascii="Museo Sans 300" w:hAnsi="Museo Sans 300"/>
          <w:sz w:val="20"/>
          <w:szCs w:val="20"/>
        </w:rPr>
        <w:t>344-</w:t>
      </w:r>
      <w:r w:rsidR="00C6688C">
        <w:rPr>
          <w:rFonts w:ascii="Museo Sans 300" w:hAnsi="Museo Sans 300"/>
          <w:sz w:val="20"/>
          <w:szCs w:val="20"/>
        </w:rPr>
        <w:t>XXX</w:t>
      </w:r>
      <w:r w:rsidR="007B5AF5">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w:t>
      </w:r>
      <w:r w:rsidRPr="007F5FA6">
        <w:rPr>
          <w:rFonts w:ascii="Museo Sans 300" w:hAnsi="Museo Sans 300"/>
          <w:sz w:val="20"/>
          <w:szCs w:val="20"/>
          <w:lang w:val="es-ES"/>
        </w:rPr>
        <w:t>s, de: a) argumentos de las partes; b) pruebas aportadas; c) histórico de consumo; d) fotografías del suministro y e) método de cálculo de ENR.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2662B1AC" w:rsidR="00AF57EF" w:rsidRDefault="00AF57EF" w:rsidP="315E2701">
      <w:pPr>
        <w:spacing w:after="0" w:line="240" w:lineRule="auto"/>
        <w:ind w:left="426"/>
        <w:jc w:val="center"/>
        <w:rPr>
          <w:rFonts w:ascii="Museo Sans 300" w:hAnsi="Museo Sans 300"/>
          <w:sz w:val="20"/>
          <w:szCs w:val="20"/>
          <w:u w:val="single"/>
          <w:lang w:val="es-ES"/>
        </w:rPr>
      </w:pPr>
    </w:p>
    <w:p w14:paraId="2945F00A" w14:textId="275BCCE5"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6BB266B8" w14:textId="0F058FCA" w:rsidR="001722CF" w:rsidRDefault="00C26A49" w:rsidP="001722CF">
      <w:pPr>
        <w:spacing w:after="0" w:line="240" w:lineRule="auto"/>
        <w:ind w:left="851" w:right="565"/>
        <w:contextualSpacing/>
        <w:jc w:val="both"/>
        <w:rPr>
          <w:rFonts w:ascii="Museo 300" w:hAnsi="Museo 300"/>
          <w:sz w:val="16"/>
          <w:szCs w:val="16"/>
          <w:lang w:val="es-ES_tradnl" w:eastAsia="es-SV"/>
        </w:rPr>
      </w:pPr>
      <w:r>
        <w:rPr>
          <w:rFonts w:ascii="Museo 300" w:hAnsi="Museo 300"/>
          <w:sz w:val="16"/>
          <w:szCs w:val="16"/>
          <w:lang w:val="es-ES" w:eastAsia="es-SV"/>
        </w:rPr>
        <w:t>“[…]</w:t>
      </w:r>
      <w:r w:rsidR="00CF6458">
        <w:rPr>
          <w:rFonts w:ascii="Museo 300" w:hAnsi="Museo 300"/>
          <w:sz w:val="16"/>
          <w:szCs w:val="16"/>
          <w:lang w:val="es-ES" w:eastAsia="es-SV"/>
        </w:rPr>
        <w:t xml:space="preserve"> </w:t>
      </w:r>
      <w:r w:rsidR="001722CF" w:rsidRPr="001722CF">
        <w:rPr>
          <w:rFonts w:ascii="Museo 300" w:hAnsi="Museo 300"/>
          <w:sz w:val="16"/>
          <w:szCs w:val="16"/>
          <w:lang w:val="es-ES_tradnl" w:eastAsia="es-SV"/>
        </w:rPr>
        <w:t xml:space="preserve">Conforme con la información que fue provista por la sociedad EEO, se han extraído la siguiente fotografía mediante la cual se ha pretendido demostrar que en el suministro objeto del presente informe se presentó un incumplimiento a las condiciones contractuales, al detectarse una línea adicional a 120 voltios la cual estaba conectaba, de forma directa en la acometida de la EEO antes del equipo de medición n.° </w:t>
      </w:r>
      <w:r w:rsidR="00C6688C">
        <w:rPr>
          <w:rFonts w:ascii="Museo 300" w:hAnsi="Museo 300"/>
          <w:sz w:val="16"/>
          <w:szCs w:val="16"/>
          <w:lang w:val="es-ES_tradnl" w:eastAsia="es-SV"/>
        </w:rPr>
        <w:t>XXX</w:t>
      </w:r>
      <w:r w:rsidR="001722CF" w:rsidRPr="001722CF">
        <w:rPr>
          <w:rFonts w:ascii="Museo 300" w:hAnsi="Museo 300"/>
          <w:sz w:val="16"/>
          <w:szCs w:val="16"/>
          <w:lang w:val="es-ES_tradnl" w:eastAsia="es-SV"/>
        </w:rPr>
        <w:t xml:space="preserve">, como puede visualizarse en las fotografías </w:t>
      </w:r>
      <w:bookmarkStart w:id="1" w:name="_Hlk44445315"/>
      <w:r w:rsidR="001722CF" w:rsidRPr="001722CF">
        <w:rPr>
          <w:rFonts w:ascii="Museo 300" w:hAnsi="Museo 300"/>
          <w:sz w:val="16"/>
          <w:szCs w:val="16"/>
          <w:lang w:val="es-ES_tradnl" w:eastAsia="es-SV"/>
        </w:rPr>
        <w:t>n.°</w:t>
      </w:r>
      <w:bookmarkEnd w:id="1"/>
      <w:r w:rsidR="001722CF" w:rsidRPr="001722CF">
        <w:rPr>
          <w:rFonts w:ascii="Museo 300" w:hAnsi="Museo 300"/>
          <w:sz w:val="16"/>
          <w:szCs w:val="16"/>
          <w:lang w:val="es-ES_tradnl" w:eastAsia="es-SV"/>
        </w:rPr>
        <w:t xml:space="preserve"> 1</w:t>
      </w:r>
    </w:p>
    <w:p w14:paraId="759E3ECD" w14:textId="5D658223" w:rsidR="002603F1" w:rsidRDefault="002603F1" w:rsidP="001722CF">
      <w:pPr>
        <w:spacing w:after="0" w:line="240" w:lineRule="auto"/>
        <w:ind w:left="851" w:right="565"/>
        <w:contextualSpacing/>
        <w:jc w:val="both"/>
        <w:rPr>
          <w:rFonts w:ascii="Museo 300" w:hAnsi="Museo 300"/>
          <w:sz w:val="16"/>
          <w:szCs w:val="16"/>
          <w:lang w:val="es-ES_tradnl" w:eastAsia="es-SV"/>
        </w:rPr>
      </w:pPr>
    </w:p>
    <w:p w14:paraId="1A3E6F1B" w14:textId="36681F78" w:rsidR="002603F1" w:rsidRPr="001722CF" w:rsidRDefault="002603F1" w:rsidP="00D92DA2">
      <w:pPr>
        <w:spacing w:after="0" w:line="240" w:lineRule="auto"/>
        <w:ind w:left="851" w:right="565"/>
        <w:contextualSpacing/>
        <w:jc w:val="center"/>
        <w:rPr>
          <w:rFonts w:ascii="Museo 300" w:hAnsi="Museo 300"/>
          <w:sz w:val="16"/>
          <w:szCs w:val="16"/>
          <w:lang w:val="es-ES_tradnl" w:eastAsia="es-SV"/>
        </w:rPr>
      </w:pPr>
    </w:p>
    <w:p w14:paraId="0233AEBC" w14:textId="5F6E5119" w:rsidR="00590F68" w:rsidRDefault="00590F68" w:rsidP="001722CF">
      <w:pPr>
        <w:spacing w:after="0" w:line="240" w:lineRule="auto"/>
        <w:ind w:left="851" w:right="565"/>
        <w:contextualSpacing/>
        <w:jc w:val="both"/>
        <w:rPr>
          <w:rFonts w:ascii="Museo Sans 100" w:hAnsi="Museo Sans 100"/>
          <w:color w:val="000000"/>
        </w:rPr>
      </w:pPr>
    </w:p>
    <w:p w14:paraId="720195AF" w14:textId="0C1CFA05" w:rsidR="002603F1" w:rsidRDefault="002603F1" w:rsidP="002603F1">
      <w:pPr>
        <w:spacing w:after="0" w:line="240" w:lineRule="auto"/>
        <w:ind w:left="851" w:right="565"/>
        <w:contextualSpacing/>
        <w:jc w:val="both"/>
        <w:rPr>
          <w:rFonts w:ascii="Museo 300" w:hAnsi="Museo 300"/>
          <w:sz w:val="16"/>
          <w:szCs w:val="16"/>
          <w:lang w:val="es-ES_tradnl" w:eastAsia="es-SV"/>
        </w:rPr>
      </w:pPr>
      <w:r w:rsidRPr="002603F1">
        <w:rPr>
          <w:rFonts w:ascii="Museo 300" w:hAnsi="Museo 300"/>
          <w:sz w:val="16"/>
          <w:szCs w:val="16"/>
          <w:lang w:val="es-ES_tradnl" w:eastAsia="es-SV"/>
        </w:rPr>
        <w:t>A partir del archivo de fotografías presentado por la sociedad EEO, del cual se han clasificado como la fotografía n.° 1, se observó la existencia de una extensión a 120 voltios, la cual estaba conectada en la acometida de EEO, y está fuera de medición.</w:t>
      </w:r>
    </w:p>
    <w:p w14:paraId="4EB04A3D" w14:textId="77777777" w:rsidR="002603F1" w:rsidRPr="002603F1" w:rsidRDefault="002603F1" w:rsidP="002603F1">
      <w:pPr>
        <w:spacing w:after="0" w:line="240" w:lineRule="auto"/>
        <w:ind w:left="851" w:right="565"/>
        <w:contextualSpacing/>
        <w:jc w:val="both"/>
        <w:rPr>
          <w:rFonts w:ascii="Museo 300" w:hAnsi="Museo 300"/>
          <w:sz w:val="16"/>
          <w:szCs w:val="16"/>
          <w:lang w:val="es-ES_tradnl" w:eastAsia="es-SV"/>
        </w:rPr>
      </w:pPr>
    </w:p>
    <w:p w14:paraId="41D848DE" w14:textId="1D9D667D" w:rsidR="002603F1" w:rsidRDefault="002603F1" w:rsidP="002603F1">
      <w:pPr>
        <w:spacing w:after="0" w:line="240" w:lineRule="auto"/>
        <w:ind w:left="851" w:right="565"/>
        <w:contextualSpacing/>
        <w:jc w:val="both"/>
        <w:rPr>
          <w:rFonts w:ascii="Museo 300" w:hAnsi="Museo 300"/>
          <w:sz w:val="16"/>
          <w:szCs w:val="16"/>
          <w:lang w:val="es-ES_tradnl" w:eastAsia="es-SV"/>
        </w:rPr>
      </w:pPr>
      <w:r w:rsidRPr="002603F1">
        <w:rPr>
          <w:rFonts w:ascii="Museo 300" w:hAnsi="Museo 300"/>
          <w:sz w:val="16"/>
          <w:szCs w:val="16"/>
          <w:lang w:val="es-ES_tradnl" w:eastAsia="es-SV"/>
        </w:rPr>
        <w:t xml:space="preserve">Esta acción es reflejada en el comportamiento de los registros de consumos de energía presentados en la gráfica n° 1. En la cual se muestran la existencia de consumos de energía muy fuera de lo normal en una vivienda con equipos eléctricos básicos. </w:t>
      </w:r>
    </w:p>
    <w:p w14:paraId="3A718102" w14:textId="77777777" w:rsidR="002603F1" w:rsidRPr="002603F1" w:rsidRDefault="002603F1" w:rsidP="002603F1">
      <w:pPr>
        <w:spacing w:after="0" w:line="240" w:lineRule="auto"/>
        <w:ind w:left="851" w:right="565"/>
        <w:contextualSpacing/>
        <w:jc w:val="both"/>
        <w:rPr>
          <w:rFonts w:ascii="Museo 300" w:hAnsi="Museo 300"/>
          <w:sz w:val="16"/>
          <w:szCs w:val="16"/>
          <w:lang w:val="es-ES_tradnl" w:eastAsia="es-SV"/>
        </w:rPr>
      </w:pPr>
    </w:p>
    <w:p w14:paraId="13595830" w14:textId="6D74E240" w:rsidR="00C23C91" w:rsidRPr="002603F1" w:rsidRDefault="002603F1" w:rsidP="002603F1">
      <w:pPr>
        <w:spacing w:after="0" w:line="240" w:lineRule="auto"/>
        <w:ind w:left="851" w:right="565"/>
        <w:contextualSpacing/>
        <w:jc w:val="both"/>
        <w:rPr>
          <w:rFonts w:ascii="Museo 300" w:hAnsi="Museo 300"/>
          <w:sz w:val="16"/>
          <w:szCs w:val="16"/>
          <w:lang w:val="es-ES_tradnl" w:eastAsia="es-SV"/>
        </w:rPr>
      </w:pPr>
      <w:r w:rsidRPr="002603F1">
        <w:rPr>
          <w:rFonts w:ascii="Museo 300" w:hAnsi="Museo 300"/>
          <w:sz w:val="16"/>
          <w:szCs w:val="16"/>
          <w:lang w:val="es-ES_tradnl" w:eastAsia="es-SV"/>
        </w:rPr>
        <w:t xml:space="preserve">Con base en las pruebas analizadas, el CAU considera que la distribuidora EEO cuenta con la evidencia fehaciente con la cual ha demostrado que en el suministro en referencia existió una condición irregular que consistió en una línea directa, intercalada o en derivación, que alimentaba una o varias cargas. En consecuencia, de lo anterior conlleva a establecer que en el suministro de energía eléctrica en referencia existió una condición irregular. </w:t>
      </w:r>
      <w:r w:rsidR="00C23C91" w:rsidRPr="002603F1">
        <w:rPr>
          <w:rFonts w:ascii="Museo 300" w:hAnsi="Museo 300"/>
          <w:sz w:val="16"/>
          <w:szCs w:val="16"/>
          <w:lang w:val="es-ES_tradnl" w:eastAsia="es-SV"/>
        </w:rPr>
        <w:t>[…]”</w:t>
      </w:r>
    </w:p>
    <w:p w14:paraId="0EE5BB8F" w14:textId="0EE8B766" w:rsidR="00AF57EF" w:rsidRPr="00CF6458" w:rsidRDefault="00AF57EF" w:rsidP="00CF6458">
      <w:pPr>
        <w:spacing w:after="0" w:line="240" w:lineRule="auto"/>
        <w:ind w:left="851" w:right="565"/>
        <w:contextualSpacing/>
        <w:jc w:val="both"/>
        <w:rPr>
          <w:rFonts w:ascii="Museo Sans 300" w:hAnsi="Museo Sans 300"/>
          <w:sz w:val="20"/>
          <w:szCs w:val="20"/>
          <w:lang w:val="es-MX"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1E5B506D" w14:textId="77777777" w:rsidR="002603F1" w:rsidRPr="002603F1" w:rsidRDefault="00CF6458" w:rsidP="002603F1">
      <w:pPr>
        <w:spacing w:after="0" w:line="240" w:lineRule="auto"/>
        <w:ind w:left="851" w:right="567"/>
        <w:jc w:val="both"/>
        <w:textAlignment w:val="baseline"/>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2603F1" w:rsidRPr="002603F1">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0292FC7" w14:textId="77777777" w:rsidR="002603F1" w:rsidRPr="002603F1" w:rsidRDefault="002603F1" w:rsidP="002603F1">
      <w:pPr>
        <w:spacing w:after="0" w:line="240" w:lineRule="auto"/>
        <w:ind w:left="851" w:right="567"/>
        <w:jc w:val="both"/>
        <w:textAlignment w:val="baseline"/>
        <w:rPr>
          <w:rFonts w:ascii="Museo 300" w:eastAsia="Times New Roman" w:hAnsi="Museo 300" w:cs="Segoe UI"/>
          <w:sz w:val="16"/>
          <w:szCs w:val="16"/>
          <w:lang w:val="es-ES" w:eastAsia="es-SV"/>
        </w:rPr>
      </w:pPr>
    </w:p>
    <w:p w14:paraId="371AB864" w14:textId="519C2A42" w:rsidR="002603F1" w:rsidRPr="002603F1" w:rsidRDefault="002603F1" w:rsidP="002603F1">
      <w:pPr>
        <w:spacing w:after="0" w:line="240" w:lineRule="auto"/>
        <w:ind w:left="851" w:right="567"/>
        <w:jc w:val="both"/>
        <w:textAlignment w:val="baseline"/>
        <w:rPr>
          <w:rFonts w:ascii="Museo 300" w:eastAsia="Times New Roman" w:hAnsi="Museo 300" w:cs="Segoe UI"/>
          <w:sz w:val="16"/>
          <w:szCs w:val="16"/>
          <w:lang w:val="es-ES" w:eastAsia="es-SV"/>
        </w:rPr>
      </w:pPr>
      <w:r w:rsidRPr="002603F1">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172098AA" w14:textId="77777777" w:rsidR="002603F1" w:rsidRPr="002603F1" w:rsidRDefault="002603F1" w:rsidP="002603F1">
      <w:pPr>
        <w:spacing w:after="0" w:line="240" w:lineRule="auto"/>
        <w:ind w:left="851" w:right="567"/>
        <w:jc w:val="both"/>
        <w:textAlignment w:val="baseline"/>
        <w:rPr>
          <w:rFonts w:ascii="Museo 300" w:eastAsia="Times New Roman" w:hAnsi="Museo 300" w:cs="Segoe UI"/>
          <w:sz w:val="16"/>
          <w:szCs w:val="16"/>
          <w:lang w:val="es-ES" w:eastAsia="es-SV"/>
        </w:rPr>
      </w:pPr>
    </w:p>
    <w:p w14:paraId="588D7E69" w14:textId="77777777" w:rsidR="002603F1" w:rsidRPr="002603F1" w:rsidRDefault="002603F1" w:rsidP="002603F1">
      <w:pPr>
        <w:spacing w:after="0" w:line="240" w:lineRule="auto"/>
        <w:ind w:left="851" w:right="567"/>
        <w:jc w:val="both"/>
        <w:textAlignment w:val="baseline"/>
        <w:rPr>
          <w:rFonts w:ascii="Museo 300" w:eastAsia="Times New Roman" w:hAnsi="Museo 300" w:cs="Segoe UI"/>
          <w:sz w:val="16"/>
          <w:szCs w:val="16"/>
          <w:lang w:val="es-ES" w:eastAsia="es-SV"/>
        </w:rPr>
      </w:pPr>
      <w:r w:rsidRPr="002603F1">
        <w:rPr>
          <w:rFonts w:ascii="Museo 300" w:eastAsia="Times New Roman" w:hAnsi="Museo 300" w:cs="Segoe UI"/>
          <w:sz w:val="16"/>
          <w:szCs w:val="16"/>
          <w:lang w:val="es-ES" w:eastAsia="es-SV"/>
        </w:rPr>
        <w:t>En vista de las consideraciones expuestas, hacemos las siguientes valoraciones:</w:t>
      </w:r>
    </w:p>
    <w:p w14:paraId="1CA459E7" w14:textId="77777777" w:rsidR="002603F1" w:rsidRPr="002603F1" w:rsidRDefault="002603F1" w:rsidP="002603F1">
      <w:pPr>
        <w:spacing w:after="0" w:line="240" w:lineRule="auto"/>
        <w:ind w:left="851" w:right="567"/>
        <w:jc w:val="both"/>
        <w:textAlignment w:val="baseline"/>
        <w:rPr>
          <w:rFonts w:ascii="Museo 300" w:eastAsia="Times New Roman" w:hAnsi="Museo 300" w:cs="Segoe UI"/>
          <w:sz w:val="16"/>
          <w:szCs w:val="16"/>
          <w:lang w:val="es-ES" w:eastAsia="es-SV"/>
        </w:rPr>
      </w:pPr>
    </w:p>
    <w:p w14:paraId="6819C4AA" w14:textId="77777777" w:rsidR="002603F1" w:rsidRPr="002603F1" w:rsidRDefault="002603F1" w:rsidP="002603F1">
      <w:pPr>
        <w:numPr>
          <w:ilvl w:val="0"/>
          <w:numId w:val="40"/>
        </w:numPr>
        <w:spacing w:after="0" w:line="240" w:lineRule="auto"/>
        <w:ind w:left="1418" w:right="567"/>
        <w:jc w:val="both"/>
        <w:textAlignment w:val="baseline"/>
        <w:rPr>
          <w:rFonts w:ascii="Museo 300" w:eastAsia="Times New Roman" w:hAnsi="Museo 300" w:cs="Segoe UI"/>
          <w:sz w:val="16"/>
          <w:szCs w:val="16"/>
          <w:lang w:val="es-ES" w:eastAsia="es-SV"/>
        </w:rPr>
      </w:pPr>
      <w:r w:rsidRPr="002603F1">
        <w:rPr>
          <w:rFonts w:ascii="Museo 300" w:eastAsia="Times New Roman" w:hAnsi="Museo 300" w:cs="Segoe UI"/>
          <w:sz w:val="16"/>
          <w:szCs w:val="16"/>
          <w:lang w:val="es-ES" w:eastAsia="es-SV"/>
        </w:rPr>
        <w:t>El método de censo de carga instalado, establecido en el artículo 5.2 letra i) del Procedimiento contenido en el acuerdo N.° 283-E-2011, este método emplea información de los equipos eléctricos que están siendo utilizados en la vivienda y que puede servir de insumo para determinar la ENR.</w:t>
      </w:r>
    </w:p>
    <w:p w14:paraId="3F9A8E1E" w14:textId="77777777" w:rsidR="002603F1" w:rsidRPr="002603F1" w:rsidRDefault="002603F1" w:rsidP="002603F1">
      <w:pPr>
        <w:spacing w:after="0" w:line="240" w:lineRule="auto"/>
        <w:ind w:left="1418" w:right="567"/>
        <w:jc w:val="both"/>
        <w:textAlignment w:val="baseline"/>
        <w:rPr>
          <w:rFonts w:ascii="Museo 300" w:eastAsia="Times New Roman" w:hAnsi="Museo 300" w:cs="Segoe UI"/>
          <w:sz w:val="16"/>
          <w:szCs w:val="16"/>
          <w:lang w:val="es-ES" w:eastAsia="es-SV"/>
        </w:rPr>
      </w:pPr>
    </w:p>
    <w:p w14:paraId="274ADF01" w14:textId="77777777" w:rsidR="002603F1" w:rsidRPr="002603F1" w:rsidRDefault="002603F1" w:rsidP="002603F1">
      <w:pPr>
        <w:numPr>
          <w:ilvl w:val="0"/>
          <w:numId w:val="39"/>
        </w:numPr>
        <w:spacing w:after="0" w:line="240" w:lineRule="auto"/>
        <w:ind w:left="1418" w:right="567"/>
        <w:jc w:val="both"/>
        <w:textAlignment w:val="baseline"/>
        <w:rPr>
          <w:rFonts w:ascii="Museo 300" w:eastAsia="Times New Roman" w:hAnsi="Museo 300" w:cs="Segoe UI"/>
          <w:bCs/>
          <w:sz w:val="16"/>
          <w:szCs w:val="16"/>
          <w:lang w:val="es-ES" w:eastAsia="es-SV"/>
        </w:rPr>
      </w:pPr>
      <w:r w:rsidRPr="002603F1">
        <w:rPr>
          <w:rFonts w:ascii="Museo 300" w:eastAsia="Times New Roman" w:hAnsi="Museo 300" w:cs="Segoe UI"/>
          <w:bCs/>
          <w:sz w:val="16"/>
          <w:szCs w:val="16"/>
          <w:lang w:val="es-ES" w:eastAsia="es-SV"/>
        </w:rPr>
        <w:t>El período a recuperar por parte de la distribuidora EEO, por una energía consumida y no registrada, se determina que la misma debe limitarse a 180 días, debido que el mismo no puede ser mayor de seis meses, condición que se encuentra regulada en el artículo 5.4 del procedimiento contenido en el acuerdo N.° 283-E-2011, en este caso el CAU está de acuerdo con el periodo a recuperar, de parte de la empresa distribuidora, que comprende del 28 de diciembre del 2017 hasta el 26 de junio del año 2018.</w:t>
      </w:r>
    </w:p>
    <w:p w14:paraId="7E59F57D" w14:textId="77777777" w:rsidR="002603F1" w:rsidRPr="002603F1" w:rsidRDefault="002603F1" w:rsidP="002603F1">
      <w:pPr>
        <w:spacing w:after="0" w:line="240" w:lineRule="auto"/>
        <w:ind w:left="851" w:right="567"/>
        <w:jc w:val="both"/>
        <w:textAlignment w:val="baseline"/>
        <w:rPr>
          <w:rFonts w:ascii="Museo 300" w:eastAsia="Times New Roman" w:hAnsi="Museo 300" w:cs="Segoe UI"/>
          <w:sz w:val="16"/>
          <w:szCs w:val="16"/>
          <w:lang w:val="es-ES" w:eastAsia="es-SV"/>
        </w:rPr>
      </w:pPr>
    </w:p>
    <w:p w14:paraId="2A780289" w14:textId="11EC5986" w:rsidR="00CF6458" w:rsidRPr="00CF6458" w:rsidRDefault="002603F1" w:rsidP="002603F1">
      <w:pPr>
        <w:spacing w:after="0" w:line="240" w:lineRule="auto"/>
        <w:ind w:left="851" w:right="567"/>
        <w:jc w:val="both"/>
        <w:textAlignment w:val="baseline"/>
        <w:rPr>
          <w:rFonts w:ascii="Museo Sans 100" w:hAnsi="Museo Sans 100" w:cs="Arial"/>
          <w:sz w:val="16"/>
          <w:szCs w:val="16"/>
        </w:rPr>
      </w:pPr>
      <w:r w:rsidRPr="002603F1">
        <w:rPr>
          <w:rFonts w:ascii="Museo 300" w:eastAsia="Times New Roman" w:hAnsi="Museo 300" w:cs="Segoe UI"/>
          <w:sz w:val="16"/>
          <w:szCs w:val="16"/>
          <w:lang w:val="es-ES" w:eastAsia="es-SV"/>
        </w:rPr>
        <w:t>A partir del recálculo efectuado por el personal técnico del CAU, el monto que fue calculado y facturado por EEO, correspondiente a la cantidad de ciento seis 15/100 dólares de los Estados Unidos de América (USD 106.15) IVA incluido, equivalente a una energía no registrada de 445 kWh, es aceptable.</w:t>
      </w:r>
      <w:r>
        <w:rPr>
          <w:rFonts w:ascii="Museo 300" w:eastAsia="Times New Roman" w:hAnsi="Museo 300" w:cs="Segoe UI"/>
          <w:sz w:val="16"/>
          <w:szCs w:val="16"/>
          <w:lang w:val="es-ES" w:eastAsia="es-SV"/>
        </w:rPr>
        <w:t xml:space="preserve"> </w:t>
      </w:r>
      <w:r w:rsidR="00CF6458">
        <w:rPr>
          <w:rFonts w:ascii="Museo Sans 300" w:hAnsi="Museo Sans 300" w:cs="Arial"/>
          <w:bCs/>
          <w:sz w:val="16"/>
          <w:szCs w:val="16"/>
        </w:rPr>
        <w:t>[…]”.</w:t>
      </w:r>
    </w:p>
    <w:p w14:paraId="61CB3EE5"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1BF6C1BA" w14:textId="77777777" w:rsidR="0081369D" w:rsidRPr="0081369D" w:rsidRDefault="00CF6458" w:rsidP="0081369D">
      <w:pPr>
        <w:spacing w:after="0" w:line="240" w:lineRule="auto"/>
        <w:ind w:left="851" w:right="567"/>
        <w:jc w:val="both"/>
        <w:textAlignment w:val="baseline"/>
        <w:rPr>
          <w:rFonts w:ascii="Museo 300" w:eastAsia="Times New Roman" w:hAnsi="Museo 300" w:cs="Segoe UI"/>
          <w:sz w:val="16"/>
          <w:szCs w:val="16"/>
          <w:lang w:val="es-ES" w:eastAsia="es-SV"/>
        </w:rPr>
      </w:pPr>
      <w:r w:rsidRPr="003C1A17">
        <w:rPr>
          <w:rFonts w:ascii="Museo 300" w:eastAsia="Times New Roman" w:hAnsi="Museo 300" w:cs="Segoe UI"/>
          <w:sz w:val="16"/>
          <w:szCs w:val="16"/>
          <w:lang w:val="es-ES" w:eastAsia="es-SV"/>
        </w:rPr>
        <w:t>“</w:t>
      </w:r>
      <w:r w:rsidR="0081369D">
        <w:rPr>
          <w:rFonts w:ascii="Museo 300" w:eastAsia="Times New Roman" w:hAnsi="Museo 300" w:cs="Segoe UI"/>
          <w:sz w:val="16"/>
          <w:szCs w:val="16"/>
          <w:lang w:val="es-ES" w:eastAsia="es-SV"/>
        </w:rPr>
        <w:t xml:space="preserve">[…] </w:t>
      </w:r>
      <w:r w:rsidR="0081369D" w:rsidRPr="0081369D">
        <w:rPr>
          <w:rFonts w:ascii="Museo 300" w:eastAsia="Times New Roman" w:hAnsi="Museo 300" w:cs="Segoe UI"/>
          <w:sz w:val="16"/>
          <w:szCs w:val="16"/>
          <w:lang w:val="es-ES" w:eastAsia="es-SV"/>
        </w:rPr>
        <w:t>Con base en la normativa aplicable y el análisis realizado al caso, se determina lo siguiente:</w:t>
      </w:r>
    </w:p>
    <w:p w14:paraId="6472AC26" w14:textId="77777777" w:rsidR="0081369D" w:rsidRPr="0081369D" w:rsidRDefault="0081369D" w:rsidP="0081369D">
      <w:pPr>
        <w:spacing w:after="0" w:line="240" w:lineRule="auto"/>
        <w:ind w:left="851" w:right="567"/>
        <w:jc w:val="both"/>
        <w:textAlignment w:val="baseline"/>
        <w:rPr>
          <w:rFonts w:ascii="Museo 300" w:eastAsia="Times New Roman" w:hAnsi="Museo 300" w:cs="Segoe UI"/>
          <w:sz w:val="16"/>
          <w:szCs w:val="16"/>
          <w:lang w:val="es-ES" w:eastAsia="es-SV"/>
        </w:rPr>
      </w:pPr>
    </w:p>
    <w:p w14:paraId="1E4314C2" w14:textId="1026F738" w:rsidR="0081369D" w:rsidRPr="0081369D" w:rsidRDefault="0081369D" w:rsidP="0081369D">
      <w:pPr>
        <w:numPr>
          <w:ilvl w:val="0"/>
          <w:numId w:val="41"/>
        </w:numPr>
        <w:spacing w:after="0" w:line="240" w:lineRule="auto"/>
        <w:ind w:left="1418" w:right="567" w:hanging="284"/>
        <w:jc w:val="both"/>
        <w:textAlignment w:val="baseline"/>
        <w:rPr>
          <w:rFonts w:ascii="Museo 300" w:eastAsia="Times New Roman" w:hAnsi="Museo 300" w:cs="Segoe UI"/>
          <w:sz w:val="16"/>
          <w:szCs w:val="16"/>
          <w:lang w:eastAsia="es-SV"/>
        </w:rPr>
      </w:pPr>
      <w:r w:rsidRPr="0081369D">
        <w:rPr>
          <w:rFonts w:ascii="Museo 300" w:eastAsia="Times New Roman" w:hAnsi="Museo 300" w:cs="Segoe UI"/>
          <w:sz w:val="16"/>
          <w:szCs w:val="16"/>
          <w:lang w:val="es-ES" w:eastAsia="es-SV"/>
        </w:rPr>
        <w:t xml:space="preserve">Las pruebas presentadas por la empresa distribuidora son aceptables, ya que con estas se demostró fehacientemente que existió una condición irregular en el suministro identificado con el NIC </w:t>
      </w:r>
      <w:r w:rsidR="00C6688C">
        <w:rPr>
          <w:rFonts w:ascii="Museo 300" w:eastAsia="Times New Roman" w:hAnsi="Museo 300" w:cs="Segoe UI"/>
          <w:sz w:val="16"/>
          <w:szCs w:val="16"/>
          <w:lang w:val="es-ES" w:eastAsia="es-SV"/>
        </w:rPr>
        <w:t>XXX</w:t>
      </w:r>
      <w:r w:rsidRPr="0081369D">
        <w:rPr>
          <w:rFonts w:ascii="Museo 300" w:eastAsia="Times New Roman" w:hAnsi="Museo 300" w:cs="Segoe UI"/>
          <w:sz w:val="16"/>
          <w:szCs w:val="16"/>
          <w:lang w:val="es-ES" w:eastAsia="es-SV"/>
        </w:rPr>
        <w:t>, que consistió en la conexión de una línea directa, intercalada o en derivación, mediante la cual se consumió energía que no fue registrada por el equipo de medición, condiciones que afectaron el correcto registro de la energía que fue consumida en el citado suministro.</w:t>
      </w:r>
    </w:p>
    <w:p w14:paraId="0E801FFC" w14:textId="77777777" w:rsidR="0081369D" w:rsidRPr="0081369D" w:rsidRDefault="0081369D" w:rsidP="0081369D">
      <w:pPr>
        <w:spacing w:after="0" w:line="240" w:lineRule="auto"/>
        <w:ind w:left="1418" w:right="567" w:hanging="284"/>
        <w:jc w:val="both"/>
        <w:textAlignment w:val="baseline"/>
        <w:rPr>
          <w:rFonts w:ascii="Museo 300" w:eastAsia="Times New Roman" w:hAnsi="Museo 300" w:cs="Segoe UI"/>
          <w:sz w:val="16"/>
          <w:szCs w:val="16"/>
          <w:lang w:eastAsia="es-SV"/>
        </w:rPr>
      </w:pPr>
    </w:p>
    <w:p w14:paraId="1A98C5D5" w14:textId="7EF3BEB7" w:rsidR="00CF6458" w:rsidRPr="0081369D" w:rsidRDefault="0081369D" w:rsidP="0081369D">
      <w:pPr>
        <w:numPr>
          <w:ilvl w:val="0"/>
          <w:numId w:val="41"/>
        </w:numPr>
        <w:spacing w:after="0" w:line="240" w:lineRule="auto"/>
        <w:ind w:left="1418" w:right="567" w:hanging="284"/>
        <w:jc w:val="both"/>
        <w:textAlignment w:val="baseline"/>
        <w:rPr>
          <w:rFonts w:ascii="Museo 300" w:hAnsi="Museo 300" w:cs="Arial"/>
          <w:sz w:val="16"/>
          <w:szCs w:val="16"/>
          <w:lang w:val="es-ES"/>
        </w:rPr>
      </w:pPr>
      <w:r w:rsidRPr="0081369D">
        <w:rPr>
          <w:rFonts w:ascii="Museo 300" w:eastAsia="Times New Roman" w:hAnsi="Museo 300" w:cs="Segoe UI"/>
          <w:sz w:val="16"/>
          <w:szCs w:val="16"/>
          <w:lang w:val="es-ES" w:eastAsia="es-SV"/>
        </w:rPr>
        <w:t>En ese sentido, se concluye que la cantidad cobrada por la EEO, que asciende a ciento seis 15</w:t>
      </w:r>
      <w:r w:rsidRPr="0081369D">
        <w:rPr>
          <w:rFonts w:ascii="Museo 300" w:eastAsia="Times New Roman" w:hAnsi="Museo 300" w:cs="Segoe UI"/>
          <w:b/>
          <w:bCs/>
          <w:sz w:val="16"/>
          <w:szCs w:val="16"/>
          <w:lang w:val="es-ES" w:eastAsia="es-SV"/>
        </w:rPr>
        <w:t>/</w:t>
      </w:r>
      <w:r w:rsidRPr="0081369D">
        <w:rPr>
          <w:rFonts w:ascii="Museo 300" w:eastAsia="Times New Roman" w:hAnsi="Museo 300" w:cs="Segoe UI"/>
          <w:bCs/>
          <w:sz w:val="16"/>
          <w:szCs w:val="16"/>
          <w:lang w:val="es-ES" w:eastAsia="es-SV"/>
        </w:rPr>
        <w:t xml:space="preserve">100 dólares de los Estados Unidos de América (USD 106.15), </w:t>
      </w:r>
      <w:r w:rsidRPr="0081369D">
        <w:rPr>
          <w:rFonts w:ascii="Museo 300" w:eastAsia="Times New Roman" w:hAnsi="Museo 300" w:cs="Segoe UI"/>
          <w:sz w:val="16"/>
          <w:szCs w:val="16"/>
          <w:lang w:val="es-ES" w:eastAsia="es-SV"/>
        </w:rPr>
        <w:t xml:space="preserve">IVA incluido, que ha sido aplicado al suministro de energía eléctrica a nombre de la señora </w:t>
      </w:r>
      <w:r w:rsidR="00C6688C">
        <w:rPr>
          <w:rFonts w:ascii="Museo 300" w:eastAsia="Times New Roman" w:hAnsi="Museo 300" w:cs="Segoe UI"/>
          <w:sz w:val="16"/>
          <w:szCs w:val="16"/>
          <w:lang w:val="es-ES" w:eastAsia="es-SV"/>
        </w:rPr>
        <w:t>XXX</w:t>
      </w:r>
      <w:r w:rsidRPr="0081369D">
        <w:rPr>
          <w:rFonts w:ascii="Museo 300" w:eastAsia="Times New Roman" w:hAnsi="Museo 300" w:cs="Segoe UI"/>
          <w:sz w:val="16"/>
          <w:szCs w:val="16"/>
          <w:lang w:val="es-ES" w:eastAsia="es-SV"/>
        </w:rPr>
        <w:t xml:space="preserve">, es procedente. </w:t>
      </w:r>
      <w:r w:rsidR="00CF6458" w:rsidRPr="0081369D">
        <w:rPr>
          <w:rFonts w:ascii="Museo 300" w:hAnsi="Museo 300" w:cs="Segoe UI"/>
          <w:sz w:val="16"/>
          <w:szCs w:val="16"/>
          <w:lang w:eastAsia="es-SV"/>
        </w:rPr>
        <w:t>[…]”.</w:t>
      </w:r>
    </w:p>
    <w:p w14:paraId="653EC097" w14:textId="287E4C3D" w:rsidR="00020298" w:rsidRDefault="00020298" w:rsidP="00715B69">
      <w:pPr>
        <w:spacing w:after="0" w:line="240" w:lineRule="auto"/>
        <w:ind w:left="426"/>
        <w:jc w:val="both"/>
        <w:rPr>
          <w:rFonts w:ascii="Museo Sans 300" w:hAnsi="Museo Sans 300"/>
          <w:sz w:val="20"/>
          <w:szCs w:val="20"/>
          <w:lang w:val="es-ES" w:eastAsia="es-ES"/>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4414BF16" w14:textId="1B49B6FA" w:rsidR="00715B69" w:rsidRDefault="00715B69"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77777777"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1D7D8B5E"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9001B8">
        <w:rPr>
          <w:rFonts w:ascii="Museo Sans 500" w:hAnsi="Museo Sans 500" w:cs="Arial"/>
          <w:b/>
          <w:bCs/>
          <w:sz w:val="20"/>
          <w:szCs w:val="20"/>
          <w:lang w:eastAsia="es-SV"/>
        </w:rPr>
        <w:t>2018</w:t>
      </w:r>
      <w:r w:rsidR="008159DC">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090F2CE2" w:rsidR="00B14869" w:rsidRDefault="00C6164C"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26398E8E" w14:textId="48BBC50B"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6831D0C" w14:textId="4A806E9E"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 xml:space="preserve">El artículo 37 </w:t>
      </w:r>
      <w:r w:rsidR="00912E2A">
        <w:rPr>
          <w:rFonts w:ascii="Museo Sans 300" w:hAnsi="Museo Sans 300" w:cs="Arial"/>
          <w:sz w:val="20"/>
          <w:szCs w:val="20"/>
          <w:lang w:eastAsia="es-SV"/>
        </w:rPr>
        <w:t>establece condiciones por la cuales la distribuidora</w:t>
      </w:r>
      <w:r>
        <w:rPr>
          <w:rFonts w:ascii="Museo Sans 300" w:hAnsi="Museo Sans 300" w:cs="Arial"/>
          <w:sz w:val="20"/>
          <w:szCs w:val="20"/>
          <w:lang w:eastAsia="es-SV"/>
        </w:rPr>
        <w:t xml:space="preserve"> podrá cobrar intereses a sus usuarios finales sobre los saldos en mora, considerándose como tales todos aquellos que no hayan sido cancelados en la fecha de vencimiento indicada en el respectivo documento de cobro, salvo que exista un reclamo interpuesto por el usua</w:t>
      </w:r>
      <w:r w:rsidR="00912E2A">
        <w:rPr>
          <w:rFonts w:ascii="Museo Sans 300" w:hAnsi="Museo Sans 300" w:cs="Arial"/>
          <w:sz w:val="20"/>
          <w:szCs w:val="20"/>
          <w:lang w:eastAsia="es-SV"/>
        </w:rPr>
        <w:t>rio final ante el Distribuidor, por los saldos pendientes. Para efecto del cálculo de intereses, se utilizará lo indicado en el artícu</w:t>
      </w:r>
      <w:r w:rsidR="00DC0119">
        <w:rPr>
          <w:rFonts w:ascii="Museo Sans 300" w:hAnsi="Museo Sans 300" w:cs="Arial"/>
          <w:sz w:val="20"/>
          <w:szCs w:val="20"/>
          <w:lang w:eastAsia="es-SV"/>
        </w:rPr>
        <w:t>lo N.</w:t>
      </w:r>
      <w:r w:rsidR="00EA79A4">
        <w:rPr>
          <w:rFonts w:ascii="Museo Sans 300" w:hAnsi="Museo Sans 300" w:cs="Arial"/>
          <w:sz w:val="20"/>
          <w:szCs w:val="20"/>
          <w:lang w:eastAsia="es-SV"/>
        </w:rPr>
        <w:t>°</w:t>
      </w:r>
      <w:r w:rsidR="00DC0119">
        <w:rPr>
          <w:rFonts w:ascii="Museo Sans 300" w:hAnsi="Museo Sans 300" w:cs="Arial"/>
          <w:sz w:val="20"/>
          <w:szCs w:val="20"/>
          <w:lang w:eastAsia="es-SV"/>
        </w:rPr>
        <w:t xml:space="preserve"> 60 de estos Términos y Condiciones.</w:t>
      </w:r>
    </w:p>
    <w:p w14:paraId="19566294" w14:textId="10BDA6A7" w:rsidR="00DC0119" w:rsidRDefault="00DC0119"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56AF0F1C" w14:textId="3707BBD8" w:rsidR="00DC0119" w:rsidRDefault="00DC0119" w:rsidP="00B14869">
      <w:pPr>
        <w:autoSpaceDE w:val="0"/>
        <w:autoSpaceDN w:val="0"/>
        <w:adjustRightInd w:val="0"/>
        <w:spacing w:after="0" w:line="240" w:lineRule="auto"/>
        <w:ind w:left="426"/>
        <w:jc w:val="both"/>
        <w:rPr>
          <w:rFonts w:ascii="Museo Sans 300" w:hAnsi="Museo Sans 300" w:cs="Arial"/>
          <w:sz w:val="20"/>
          <w:szCs w:val="20"/>
          <w:lang w:eastAsia="es-SV"/>
        </w:rPr>
      </w:pPr>
      <w:r w:rsidRPr="2B028C7C">
        <w:rPr>
          <w:rFonts w:ascii="Museo Sans 300" w:hAnsi="Museo Sans 300" w:cs="Arial"/>
          <w:sz w:val="20"/>
          <w:szCs w:val="20"/>
          <w:lang w:eastAsia="es-SV"/>
        </w:rPr>
        <w:t xml:space="preserve">Por su parte el artículo 60 indica que los intereses indicados </w:t>
      </w:r>
      <w:r w:rsidR="00EA79A4" w:rsidRPr="2B028C7C">
        <w:rPr>
          <w:rFonts w:ascii="Museo Sans 300" w:hAnsi="Museo Sans 300" w:cs="Arial"/>
          <w:sz w:val="20"/>
          <w:szCs w:val="20"/>
          <w:lang w:eastAsia="es-SV"/>
        </w:rPr>
        <w:t xml:space="preserve">en los artículos </w:t>
      </w:r>
      <w:r w:rsidRPr="2B028C7C">
        <w:rPr>
          <w:rFonts w:ascii="Museo Sans 300" w:hAnsi="Museo Sans 300" w:cs="Arial"/>
          <w:sz w:val="20"/>
          <w:szCs w:val="20"/>
          <w:lang w:eastAsia="es-SV"/>
        </w:rPr>
        <w:t>N</w:t>
      </w:r>
      <w:r w:rsidR="00D92DA2">
        <w:rPr>
          <w:rFonts w:ascii="Museo Sans 300" w:hAnsi="Museo Sans 300" w:cs="Arial"/>
          <w:sz w:val="20"/>
          <w:szCs w:val="20"/>
          <w:lang w:eastAsia="es-SV"/>
        </w:rPr>
        <w:t>.°</w:t>
      </w:r>
      <w:r w:rsidRPr="2B028C7C">
        <w:rPr>
          <w:rFonts w:ascii="Museo Sans 300" w:hAnsi="Museo Sans 300" w:cs="Arial"/>
          <w:sz w:val="20"/>
          <w:szCs w:val="20"/>
          <w:lang w:eastAsia="es-SV"/>
        </w:rPr>
        <w:t xml:space="preserve"> 10, 21, 34, 35 y 3</w:t>
      </w:r>
      <w:r w:rsidR="3947BE46" w:rsidRPr="2B028C7C">
        <w:rPr>
          <w:rFonts w:ascii="Museo Sans 300" w:hAnsi="Museo Sans 300" w:cs="Arial"/>
          <w:sz w:val="20"/>
          <w:szCs w:val="20"/>
          <w:lang w:eastAsia="es-SV"/>
        </w:rPr>
        <w:t>7</w:t>
      </w:r>
      <w:r w:rsidRPr="2B028C7C">
        <w:rPr>
          <w:rFonts w:ascii="Museo Sans 300" w:hAnsi="Museo Sans 300" w:cs="Arial"/>
          <w:sz w:val="20"/>
          <w:szCs w:val="20"/>
          <w:lang w:eastAsia="es-SV"/>
        </w:rPr>
        <w:t>, serán calculados con base en la tasa de interés promedio ponderada mensual para préstamos de hasta un (1) año plazo, publicada por el Banco Central de Reserva de El Salvador, más cinco puntos.</w:t>
      </w:r>
    </w:p>
    <w:p w14:paraId="58B1A0D0" w14:textId="788F8850" w:rsidR="00A445AF" w:rsidRDefault="00A445AF"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74584998"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8159DC">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307F66F6"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229DB459" w14:textId="3B8311A0" w:rsidR="00624AB0" w:rsidRDefault="00624AB0"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68C87ECA" w14:textId="77777777" w:rsidR="00892FF9" w:rsidRPr="00892FF9" w:rsidRDefault="00892FF9" w:rsidP="00892FF9">
      <w:pPr>
        <w:autoSpaceDE w:val="0"/>
        <w:autoSpaceDN w:val="0"/>
        <w:adjustRightInd w:val="0"/>
        <w:spacing w:after="0" w:line="240" w:lineRule="auto"/>
        <w:ind w:left="426"/>
        <w:jc w:val="both"/>
        <w:rPr>
          <w:rFonts w:ascii="Museo Sans 300" w:hAnsi="Museo Sans 300"/>
          <w:sz w:val="20"/>
          <w:szCs w:val="20"/>
          <w:lang w:eastAsia="es-SV"/>
        </w:rPr>
      </w:pPr>
      <w:r w:rsidRPr="00892FF9">
        <w:rPr>
          <w:rFonts w:ascii="Museo Sans 300" w:hAnsi="Museo Sans 300"/>
          <w:sz w:val="20"/>
          <w:szCs w:val="20"/>
          <w:lang w:eastAsia="es-SV"/>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EB4E7FE" w14:textId="77777777" w:rsidR="00892FF9" w:rsidRPr="00892FF9" w:rsidRDefault="00892FF9" w:rsidP="00892FF9">
      <w:pPr>
        <w:autoSpaceDE w:val="0"/>
        <w:autoSpaceDN w:val="0"/>
        <w:adjustRightInd w:val="0"/>
        <w:spacing w:after="0" w:line="240" w:lineRule="auto"/>
        <w:ind w:left="426"/>
        <w:jc w:val="both"/>
        <w:rPr>
          <w:rFonts w:ascii="Museo Sans 300" w:hAnsi="Museo Sans 300"/>
          <w:sz w:val="20"/>
          <w:szCs w:val="20"/>
          <w:lang w:eastAsia="es-SV"/>
        </w:rPr>
      </w:pPr>
      <w:r w:rsidRPr="00892FF9">
        <w:rPr>
          <w:rFonts w:ascii="Museo Sans 300" w:hAnsi="Museo Sans 300"/>
          <w:sz w:val="20"/>
          <w:szCs w:val="20"/>
          <w:lang w:eastAsia="es-SV"/>
        </w:rPr>
        <w:t> </w:t>
      </w:r>
    </w:p>
    <w:p w14:paraId="2D34E898" w14:textId="77777777" w:rsidR="00892FF9" w:rsidRPr="00892FF9" w:rsidRDefault="00892FF9" w:rsidP="00892FF9">
      <w:pPr>
        <w:autoSpaceDE w:val="0"/>
        <w:autoSpaceDN w:val="0"/>
        <w:adjustRightInd w:val="0"/>
        <w:spacing w:after="0" w:line="240" w:lineRule="auto"/>
        <w:ind w:left="426"/>
        <w:jc w:val="both"/>
        <w:rPr>
          <w:rFonts w:ascii="Museo Sans 300" w:hAnsi="Museo Sans 300"/>
          <w:sz w:val="20"/>
          <w:szCs w:val="20"/>
          <w:lang w:eastAsia="es-SV"/>
        </w:rPr>
      </w:pPr>
      <w:r w:rsidRPr="00892FF9">
        <w:rPr>
          <w:rFonts w:ascii="Museo Sans 300" w:hAnsi="Museo Sans 300"/>
          <w:sz w:val="20"/>
          <w:szCs w:val="20"/>
          <w:lang w:eastAsia="es-SV"/>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16EAD145" w14:textId="77777777" w:rsidR="00CF6458" w:rsidRDefault="00CF6458" w:rsidP="000C0357">
      <w:pPr>
        <w:autoSpaceDE w:val="0"/>
        <w:autoSpaceDN w:val="0"/>
        <w:adjustRightInd w:val="0"/>
        <w:spacing w:after="0" w:line="240" w:lineRule="auto"/>
        <w:ind w:left="426"/>
        <w:jc w:val="both"/>
        <w:rPr>
          <w:rFonts w:ascii="Museo Sans 300" w:hAnsi="Museo Sans 300"/>
          <w:lang w:eastAsia="es-SV"/>
        </w:rPr>
      </w:pPr>
    </w:p>
    <w:p w14:paraId="396E8654" w14:textId="4D7AC7BF"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Pr>
          <w:rFonts w:ascii="Museo Sans 500" w:hAnsi="Museo Sans 500"/>
          <w:b/>
          <w:bCs/>
        </w:rPr>
        <w:t>2.1</w:t>
      </w:r>
      <w:r w:rsidR="003B4A20">
        <w:rPr>
          <w:rFonts w:ascii="Museo Sans 500" w:hAnsi="Museo Sans 500"/>
          <w:b/>
          <w:bCs/>
        </w:rPr>
        <w:t>.</w:t>
      </w:r>
      <w:r>
        <w:rPr>
          <w:rFonts w:ascii="Museo Sans 500" w:hAnsi="Museo Sans 500"/>
          <w:b/>
          <w:bCs/>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301B08">
        <w:rPr>
          <w:rFonts w:ascii="Museo Sans 500" w:eastAsia="Calibri" w:hAnsi="Museo Sans 500"/>
          <w:b/>
          <w:bCs/>
          <w:sz w:val="20"/>
          <w:szCs w:val="20"/>
        </w:rPr>
        <w:t xml:space="preserve"> identificado con el NIC </w:t>
      </w:r>
      <w:r w:rsidR="00C6688C">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6AD21EC" w14:textId="7292B1A8"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Pr>
          <w:rFonts w:ascii="Museo Sans 300" w:hAnsi="Museo Sans 300"/>
          <w:sz w:val="20"/>
          <w:szCs w:val="20"/>
          <w:lang w:val="es-ES"/>
        </w:rPr>
        <w:t xml:space="preserve">N.° </w:t>
      </w:r>
      <w:r w:rsidR="007B5AF5">
        <w:rPr>
          <w:rFonts w:ascii="Museo Sans 300" w:hAnsi="Museo Sans 300"/>
          <w:sz w:val="20"/>
          <w:szCs w:val="20"/>
          <w:lang w:val="es-ES"/>
        </w:rPr>
        <w:t>IT-</w:t>
      </w:r>
      <w:r w:rsidR="001722CF">
        <w:rPr>
          <w:rFonts w:ascii="Museo Sans 300" w:hAnsi="Museo Sans 300"/>
          <w:sz w:val="20"/>
          <w:szCs w:val="20"/>
          <w:lang w:val="es-ES"/>
        </w:rPr>
        <w:t>344-</w:t>
      </w:r>
      <w:r w:rsidR="00C6688C">
        <w:rPr>
          <w:rFonts w:ascii="Museo Sans 300" w:hAnsi="Museo Sans 300"/>
          <w:sz w:val="20"/>
          <w:szCs w:val="20"/>
          <w:lang w:val="es-ES"/>
        </w:rPr>
        <w:t>XXX</w:t>
      </w:r>
      <w:r w:rsidR="007B5AF5">
        <w:rPr>
          <w:rFonts w:ascii="Museo Sans 300" w:hAnsi="Museo Sans 300"/>
          <w:sz w:val="20"/>
          <w:szCs w:val="20"/>
          <w:lang w:val="es-ES"/>
        </w:rPr>
        <w:t>-CAU</w:t>
      </w:r>
      <w:r w:rsidRPr="001B2C88">
        <w:rPr>
          <w:rFonts w:ascii="Museo Sans 300" w:hAnsi="Museo Sans 300"/>
          <w:sz w:val="20"/>
          <w:szCs w:val="20"/>
          <w:lang w:val="es-ES"/>
        </w:rPr>
        <w:t>,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7671DF1E" w14:textId="77777777" w:rsidR="00EA79A4" w:rsidRPr="00EA79A4" w:rsidRDefault="001B2C88" w:rsidP="00EA79A4">
      <w:pPr>
        <w:tabs>
          <w:tab w:val="left" w:pos="851"/>
        </w:tabs>
        <w:spacing w:after="0" w:line="240" w:lineRule="auto"/>
        <w:ind w:left="851" w:right="567"/>
        <w:jc w:val="both"/>
        <w:rPr>
          <w:rFonts w:ascii="Museo 300" w:hAnsi="Museo 300" w:cs="Segoe UI"/>
          <w:color w:val="000000"/>
          <w:sz w:val="16"/>
          <w:szCs w:val="16"/>
          <w:shd w:val="clear" w:color="auto" w:fill="FFFFFF"/>
          <w:lang w:val="es-ES_tradnl"/>
        </w:rPr>
      </w:pPr>
      <w:r w:rsidRPr="001B2C88">
        <w:rPr>
          <w:rFonts w:ascii="Museo 300" w:hAnsi="Museo 300" w:cs="Segoe UI"/>
          <w:color w:val="000000"/>
          <w:sz w:val="16"/>
          <w:szCs w:val="16"/>
          <w:shd w:val="clear" w:color="auto" w:fill="FFFFFF"/>
          <w:lang w:val="es-ES"/>
        </w:rPr>
        <w:t>“[…]</w:t>
      </w:r>
      <w:r w:rsidR="00CF6458">
        <w:rPr>
          <w:rFonts w:ascii="Museo 300" w:hAnsi="Museo 300" w:cs="Segoe UI"/>
          <w:color w:val="000000"/>
          <w:sz w:val="16"/>
          <w:szCs w:val="16"/>
          <w:shd w:val="clear" w:color="auto" w:fill="FFFFFF"/>
          <w:lang w:val="es-ES"/>
        </w:rPr>
        <w:t xml:space="preserve"> </w:t>
      </w:r>
      <w:r w:rsidR="00EA79A4" w:rsidRPr="00EA79A4">
        <w:rPr>
          <w:rFonts w:ascii="Museo 300" w:hAnsi="Museo 300" w:cs="Segoe UI"/>
          <w:color w:val="000000"/>
          <w:sz w:val="16"/>
          <w:szCs w:val="16"/>
          <w:shd w:val="clear" w:color="auto" w:fill="FFFFFF"/>
          <w:lang w:val="es-ES_tradnl"/>
        </w:rPr>
        <w:t>A partir del archivo de fotografías presentado por la sociedad EEO, del cual se han clasificado como la fotografía n.° 1, se observó la existencia de una extensión a 120 voltios, la cual estaba conectada en la acometida de EEO, y está fuera de medición.</w:t>
      </w:r>
    </w:p>
    <w:p w14:paraId="09898A6C" w14:textId="77777777" w:rsidR="00EA79A4" w:rsidRPr="00EA79A4" w:rsidRDefault="00EA79A4" w:rsidP="00EA79A4">
      <w:pPr>
        <w:tabs>
          <w:tab w:val="left" w:pos="851"/>
        </w:tabs>
        <w:spacing w:after="0" w:line="240" w:lineRule="auto"/>
        <w:ind w:left="851" w:right="567"/>
        <w:jc w:val="both"/>
        <w:rPr>
          <w:rFonts w:ascii="Museo 300" w:hAnsi="Museo 300" w:cs="Segoe UI"/>
          <w:color w:val="000000"/>
          <w:sz w:val="16"/>
          <w:szCs w:val="16"/>
          <w:shd w:val="clear" w:color="auto" w:fill="FFFFFF"/>
          <w:lang w:val="es-ES_tradnl"/>
        </w:rPr>
      </w:pPr>
    </w:p>
    <w:p w14:paraId="7C9002E9" w14:textId="77777777" w:rsidR="00EA79A4" w:rsidRPr="00EA79A4" w:rsidRDefault="00EA79A4" w:rsidP="00EA79A4">
      <w:pPr>
        <w:tabs>
          <w:tab w:val="left" w:pos="851"/>
        </w:tabs>
        <w:spacing w:after="0" w:line="240" w:lineRule="auto"/>
        <w:ind w:left="851" w:right="567"/>
        <w:jc w:val="both"/>
        <w:rPr>
          <w:rFonts w:ascii="Museo 300" w:hAnsi="Museo 300" w:cs="Segoe UI"/>
          <w:color w:val="000000"/>
          <w:sz w:val="16"/>
          <w:szCs w:val="16"/>
          <w:shd w:val="clear" w:color="auto" w:fill="FFFFFF"/>
          <w:lang w:val="es-ES_tradnl"/>
        </w:rPr>
      </w:pPr>
      <w:r w:rsidRPr="00EA79A4">
        <w:rPr>
          <w:rFonts w:ascii="Museo 300" w:hAnsi="Museo 300" w:cs="Segoe UI"/>
          <w:color w:val="000000"/>
          <w:sz w:val="16"/>
          <w:szCs w:val="16"/>
          <w:shd w:val="clear" w:color="auto" w:fill="FFFFFF"/>
          <w:lang w:val="es-ES_tradnl"/>
        </w:rPr>
        <w:t xml:space="preserve">Esta acción es reflejada en el comportamiento de los registros de consumos de energía presentados en la gráfica n° 1. En la cual se muestran la existencia de consumos de energía muy fuera de lo normal en una vivienda con equipos eléctricos básicos. </w:t>
      </w:r>
    </w:p>
    <w:p w14:paraId="3BCC8EE5" w14:textId="77777777" w:rsidR="00EA79A4" w:rsidRPr="00EA79A4" w:rsidRDefault="00EA79A4" w:rsidP="00EA79A4">
      <w:pPr>
        <w:tabs>
          <w:tab w:val="left" w:pos="851"/>
        </w:tabs>
        <w:spacing w:after="0" w:line="240" w:lineRule="auto"/>
        <w:ind w:left="851" w:right="567"/>
        <w:jc w:val="both"/>
        <w:rPr>
          <w:rFonts w:ascii="Museo 300" w:hAnsi="Museo 300" w:cs="Segoe UI"/>
          <w:color w:val="000000"/>
          <w:sz w:val="16"/>
          <w:szCs w:val="16"/>
          <w:shd w:val="clear" w:color="auto" w:fill="FFFFFF"/>
          <w:lang w:val="es-ES_tradnl"/>
        </w:rPr>
      </w:pPr>
    </w:p>
    <w:p w14:paraId="32C73A53" w14:textId="6CBA99D3" w:rsidR="001B2C88" w:rsidRPr="001B2C88" w:rsidRDefault="00EA79A4" w:rsidP="00CF645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EA79A4">
        <w:rPr>
          <w:rFonts w:ascii="Museo 300" w:hAnsi="Museo 300" w:cs="Segoe UI"/>
          <w:color w:val="000000"/>
          <w:sz w:val="16"/>
          <w:szCs w:val="16"/>
          <w:shd w:val="clear" w:color="auto" w:fill="FFFFFF"/>
          <w:lang w:val="es-ES_tradnl"/>
        </w:rPr>
        <w:t xml:space="preserve">Con base en las pruebas analizadas, el CAU considera que la distribuidora EEO cuenta con la evidencia fehaciente con la cual ha demostrado que en el suministro en referencia existió una condición irregular que consistió en una línea directa, intercalada o en derivación, que alimentaba una o varias cargas. En consecuencia, de lo anterior conlleva a establecer que en el suministro de energía eléctrica en referencia existió una condición irregular. </w:t>
      </w:r>
      <w:r w:rsidR="001B2C88" w:rsidRPr="001B2C88">
        <w:rPr>
          <w:rFonts w:ascii="Museo 300" w:hAnsi="Museo 300" w:cs="Segoe UI"/>
          <w:color w:val="000000"/>
          <w:sz w:val="16"/>
          <w:szCs w:val="16"/>
          <w:shd w:val="clear" w:color="auto" w:fill="FFFFFF"/>
          <w:lang w:val="es-ES"/>
        </w:rPr>
        <w:t>[…]”.</w:t>
      </w:r>
    </w:p>
    <w:p w14:paraId="365DCBFB" w14:textId="77777777" w:rsidR="00EA79A4" w:rsidRDefault="00EA79A4" w:rsidP="00D00587">
      <w:pPr>
        <w:autoSpaceDE w:val="0"/>
        <w:autoSpaceDN w:val="0"/>
        <w:adjustRightInd w:val="0"/>
        <w:spacing w:after="0" w:line="240" w:lineRule="auto"/>
        <w:ind w:left="426"/>
        <w:jc w:val="both"/>
        <w:rPr>
          <w:rFonts w:ascii="Museo Sans 300" w:hAnsi="Museo Sans 300"/>
          <w:sz w:val="20"/>
          <w:szCs w:val="20"/>
        </w:rPr>
      </w:pPr>
    </w:p>
    <w:p w14:paraId="6132E65B" w14:textId="77C328A4" w:rsidR="00D00587" w:rsidRDefault="001B2C88" w:rsidP="00D00587">
      <w:pPr>
        <w:autoSpaceDE w:val="0"/>
        <w:autoSpaceDN w:val="0"/>
        <w:adjustRightInd w:val="0"/>
        <w:spacing w:after="0" w:line="240" w:lineRule="auto"/>
        <w:ind w:left="426"/>
        <w:jc w:val="both"/>
        <w:rPr>
          <w:rFonts w:ascii="Museo Sans 300" w:hAnsi="Museo Sans 300"/>
          <w:sz w:val="20"/>
          <w:szCs w:val="20"/>
        </w:rPr>
      </w:pPr>
      <w:r w:rsidRPr="76332739">
        <w:rPr>
          <w:rFonts w:ascii="Museo Sans 300" w:hAnsi="Museo Sans 300"/>
          <w:sz w:val="20"/>
          <w:szCs w:val="20"/>
        </w:rPr>
        <w:t>En cuanto a</w:t>
      </w:r>
      <w:r w:rsidR="007C4DAC" w:rsidRPr="76332739">
        <w:rPr>
          <w:rFonts w:ascii="Museo Sans 300" w:hAnsi="Museo Sans 300"/>
          <w:sz w:val="20"/>
          <w:szCs w:val="20"/>
        </w:rPr>
        <w:t xml:space="preserve"> </w:t>
      </w:r>
      <w:r w:rsidRPr="76332739">
        <w:rPr>
          <w:rFonts w:ascii="Museo Sans 300" w:hAnsi="Museo Sans 300"/>
          <w:sz w:val="20"/>
          <w:szCs w:val="20"/>
        </w:rPr>
        <w:t>l</w:t>
      </w:r>
      <w:r w:rsidR="007C4DAC" w:rsidRPr="76332739">
        <w:rPr>
          <w:rFonts w:ascii="Museo Sans 300" w:hAnsi="Museo Sans 300"/>
          <w:sz w:val="20"/>
          <w:szCs w:val="20"/>
        </w:rPr>
        <w:t>a</w:t>
      </w:r>
      <w:r w:rsidRPr="76332739">
        <w:rPr>
          <w:rFonts w:ascii="Museo Sans 300" w:hAnsi="Museo Sans 300"/>
          <w:sz w:val="20"/>
          <w:szCs w:val="20"/>
        </w:rPr>
        <w:t xml:space="preserve"> usuari</w:t>
      </w:r>
      <w:r w:rsidR="007C4DAC" w:rsidRPr="76332739">
        <w:rPr>
          <w:rFonts w:ascii="Museo Sans 300" w:hAnsi="Museo Sans 300"/>
          <w:sz w:val="20"/>
          <w:szCs w:val="20"/>
        </w:rPr>
        <w:t>a</w:t>
      </w:r>
      <w:r w:rsidRPr="76332739">
        <w:rPr>
          <w:rFonts w:ascii="Museo Sans 300" w:hAnsi="Museo Sans 300"/>
          <w:sz w:val="20"/>
          <w:szCs w:val="20"/>
        </w:rPr>
        <w:t>, cabe aclarar que</w:t>
      </w:r>
      <w:r w:rsidR="00EA79A4" w:rsidRPr="76332739">
        <w:rPr>
          <w:rFonts w:ascii="Museo Sans 300" w:hAnsi="Museo Sans 300"/>
          <w:sz w:val="20"/>
          <w:szCs w:val="20"/>
        </w:rPr>
        <w:t xml:space="preserve"> el diecisiete de agosto de dos mil dieciocho</w:t>
      </w:r>
      <w:r w:rsidR="00567234" w:rsidRPr="76332739">
        <w:rPr>
          <w:rFonts w:ascii="Museo Sans 300" w:hAnsi="Museo Sans 300"/>
          <w:sz w:val="20"/>
          <w:szCs w:val="20"/>
        </w:rPr>
        <w:t xml:space="preserve"> en la denuncia interpuesta ante la Defensoría del Consumidor</w:t>
      </w:r>
      <w:r w:rsidRPr="76332739">
        <w:rPr>
          <w:rFonts w:ascii="Museo Sans 300" w:hAnsi="Museo Sans 300"/>
          <w:sz w:val="20"/>
          <w:szCs w:val="20"/>
        </w:rPr>
        <w:t xml:space="preserve"> </w:t>
      </w:r>
      <w:r w:rsidR="00EA79A4" w:rsidRPr="76332739">
        <w:rPr>
          <w:rFonts w:ascii="Museo Sans 300" w:hAnsi="Museo Sans 300"/>
          <w:sz w:val="20"/>
          <w:szCs w:val="20"/>
        </w:rPr>
        <w:t xml:space="preserve">detalló los equipos </w:t>
      </w:r>
      <w:r w:rsidR="00567234" w:rsidRPr="76332739">
        <w:rPr>
          <w:rFonts w:ascii="Museo Sans 300" w:hAnsi="Museo Sans 300"/>
          <w:sz w:val="20"/>
          <w:szCs w:val="20"/>
        </w:rPr>
        <w:t xml:space="preserve">eléctricos </w:t>
      </w:r>
      <w:r w:rsidR="00EA79A4" w:rsidRPr="76332739">
        <w:rPr>
          <w:rFonts w:ascii="Museo Sans 300" w:hAnsi="Museo Sans 300"/>
          <w:sz w:val="20"/>
          <w:szCs w:val="20"/>
        </w:rPr>
        <w:t>instalados en el inmueble</w:t>
      </w:r>
      <w:r w:rsidR="00567234" w:rsidRPr="76332739">
        <w:rPr>
          <w:rFonts w:ascii="Museo Sans 300" w:hAnsi="Museo Sans 300"/>
          <w:sz w:val="20"/>
          <w:szCs w:val="20"/>
        </w:rPr>
        <w:t>, los cuales fueron</w:t>
      </w:r>
      <w:r w:rsidR="00EA79A4" w:rsidRPr="76332739">
        <w:rPr>
          <w:rFonts w:ascii="Museo Sans 300" w:hAnsi="Museo Sans 300"/>
          <w:sz w:val="20"/>
          <w:szCs w:val="20"/>
        </w:rPr>
        <w:t xml:space="preserve"> </w:t>
      </w:r>
      <w:r w:rsidR="00567234" w:rsidRPr="76332739">
        <w:rPr>
          <w:rFonts w:ascii="Museo Sans 300" w:hAnsi="Museo Sans 300"/>
          <w:sz w:val="20"/>
          <w:szCs w:val="20"/>
        </w:rPr>
        <w:t xml:space="preserve">valorados </w:t>
      </w:r>
      <w:r w:rsidR="003F05AB" w:rsidRPr="76332739">
        <w:rPr>
          <w:rFonts w:ascii="Museo Sans 300" w:hAnsi="Museo Sans 300"/>
          <w:sz w:val="20"/>
          <w:szCs w:val="20"/>
        </w:rPr>
        <w:t xml:space="preserve">por el CAU </w:t>
      </w:r>
      <w:r w:rsidR="00567234" w:rsidRPr="76332739">
        <w:rPr>
          <w:rFonts w:ascii="Museo Sans 300" w:hAnsi="Museo Sans 300"/>
          <w:sz w:val="20"/>
          <w:szCs w:val="20"/>
        </w:rPr>
        <w:t xml:space="preserve">para </w:t>
      </w:r>
      <w:r w:rsidR="646C3211" w:rsidRPr="76332739">
        <w:rPr>
          <w:rFonts w:ascii="Museo Sans 300" w:hAnsi="Museo Sans 300"/>
          <w:sz w:val="20"/>
          <w:szCs w:val="20"/>
        </w:rPr>
        <w:t xml:space="preserve">el análisis del perfil del consumo del suministro y </w:t>
      </w:r>
      <w:r w:rsidR="00567234" w:rsidRPr="76332739">
        <w:rPr>
          <w:rFonts w:ascii="Museo Sans 300" w:hAnsi="Museo Sans 300"/>
          <w:sz w:val="20"/>
          <w:szCs w:val="20"/>
        </w:rPr>
        <w:t>determinar el censo de carga siguiente:</w:t>
      </w:r>
    </w:p>
    <w:p w14:paraId="6B405DE7" w14:textId="46C8D169" w:rsidR="00567234" w:rsidRDefault="00567234" w:rsidP="00D00587">
      <w:pPr>
        <w:autoSpaceDE w:val="0"/>
        <w:autoSpaceDN w:val="0"/>
        <w:adjustRightInd w:val="0"/>
        <w:spacing w:after="0" w:line="240" w:lineRule="auto"/>
        <w:ind w:left="426"/>
        <w:jc w:val="both"/>
        <w:rPr>
          <w:rFonts w:ascii="Museo Sans 300" w:hAnsi="Museo Sans 300"/>
          <w:sz w:val="20"/>
          <w:szCs w:val="20"/>
        </w:rPr>
      </w:pPr>
    </w:p>
    <w:p w14:paraId="211686F5" w14:textId="33032474" w:rsidR="00567234" w:rsidRDefault="00567234" w:rsidP="003F05AB">
      <w:pPr>
        <w:autoSpaceDE w:val="0"/>
        <w:autoSpaceDN w:val="0"/>
        <w:adjustRightInd w:val="0"/>
        <w:spacing w:after="0" w:line="240" w:lineRule="auto"/>
        <w:ind w:left="426"/>
        <w:jc w:val="center"/>
        <w:rPr>
          <w:rFonts w:ascii="Museo Sans 300" w:hAnsi="Museo Sans 300"/>
          <w:sz w:val="20"/>
          <w:szCs w:val="20"/>
        </w:rPr>
      </w:pPr>
    </w:p>
    <w:p w14:paraId="60DC07D2" w14:textId="77777777" w:rsidR="00D00587" w:rsidRDefault="00D00587" w:rsidP="00D00587">
      <w:pPr>
        <w:autoSpaceDE w:val="0"/>
        <w:autoSpaceDN w:val="0"/>
        <w:adjustRightInd w:val="0"/>
        <w:spacing w:after="0" w:line="240" w:lineRule="auto"/>
        <w:ind w:left="426"/>
        <w:jc w:val="both"/>
        <w:rPr>
          <w:rFonts w:ascii="Museo Sans 300" w:hAnsi="Museo Sans 300"/>
          <w:sz w:val="20"/>
          <w:szCs w:val="20"/>
        </w:rPr>
      </w:pPr>
    </w:p>
    <w:p w14:paraId="01A30CEB" w14:textId="47809C4F" w:rsidR="00567234" w:rsidRPr="00D00587" w:rsidRDefault="001B2C88" w:rsidP="00D00587">
      <w:pPr>
        <w:autoSpaceDE w:val="0"/>
        <w:autoSpaceDN w:val="0"/>
        <w:adjustRightInd w:val="0"/>
        <w:spacing w:after="0" w:line="240" w:lineRule="auto"/>
        <w:ind w:left="426"/>
        <w:jc w:val="both"/>
        <w:rPr>
          <w:rFonts w:ascii="Museo Sans 300" w:hAnsi="Museo Sans 300"/>
          <w:sz w:val="20"/>
          <w:szCs w:val="20"/>
        </w:rPr>
      </w:pPr>
      <w:r w:rsidRPr="76332739">
        <w:rPr>
          <w:rFonts w:ascii="Museo Sans 300" w:hAnsi="Museo Sans 300"/>
          <w:sz w:val="20"/>
          <w:szCs w:val="20"/>
        </w:rPr>
        <w:t>Conforme lo anterior, el</w:t>
      </w:r>
      <w:r w:rsidR="00301B08" w:rsidRPr="76332739">
        <w:rPr>
          <w:rFonts w:ascii="Museo Sans 300" w:hAnsi="Museo Sans 300"/>
          <w:sz w:val="20"/>
          <w:szCs w:val="20"/>
        </w:rPr>
        <w:t xml:space="preserve"> CAU concluyó en el informe técnico N.° </w:t>
      </w:r>
      <w:r w:rsidR="007B5AF5" w:rsidRPr="76332739">
        <w:rPr>
          <w:rFonts w:ascii="Museo Sans 300" w:hAnsi="Museo Sans 300"/>
          <w:sz w:val="20"/>
          <w:szCs w:val="20"/>
        </w:rPr>
        <w:t>IT-</w:t>
      </w:r>
      <w:r w:rsidR="001722CF" w:rsidRPr="76332739">
        <w:rPr>
          <w:rFonts w:ascii="Museo Sans 300" w:hAnsi="Museo Sans 300"/>
          <w:sz w:val="20"/>
          <w:szCs w:val="20"/>
        </w:rPr>
        <w:t>344-</w:t>
      </w:r>
      <w:r w:rsidR="00C6688C">
        <w:rPr>
          <w:rFonts w:ascii="Museo Sans 300" w:hAnsi="Museo Sans 300"/>
          <w:sz w:val="20"/>
          <w:szCs w:val="20"/>
        </w:rPr>
        <w:t>XXX</w:t>
      </w:r>
      <w:r w:rsidR="007B5AF5" w:rsidRPr="76332739">
        <w:rPr>
          <w:rFonts w:ascii="Museo Sans 300" w:hAnsi="Museo Sans 300"/>
          <w:sz w:val="20"/>
          <w:szCs w:val="20"/>
        </w:rPr>
        <w:t>-CAU</w:t>
      </w:r>
      <w:r w:rsidR="00301B08" w:rsidRPr="76332739">
        <w:rPr>
          <w:rFonts w:ascii="Museo Sans 300" w:hAnsi="Museo Sans 300"/>
          <w:sz w:val="20"/>
          <w:szCs w:val="20"/>
        </w:rPr>
        <w:t xml:space="preserve"> que existió una</w:t>
      </w:r>
      <w:r w:rsidR="00D21600" w:rsidRPr="76332739">
        <w:rPr>
          <w:rFonts w:ascii="Museo Sans 300" w:hAnsi="Museo Sans 300"/>
          <w:sz w:val="20"/>
          <w:szCs w:val="20"/>
          <w:lang w:val="es-ES" w:eastAsia="es-ES"/>
        </w:rPr>
        <w:t xml:space="preserve"> </w:t>
      </w:r>
      <w:r w:rsidR="00D00587" w:rsidRPr="76332739">
        <w:rPr>
          <w:rFonts w:ascii="Museo Sans 300" w:hAnsi="Museo Sans 300"/>
          <w:sz w:val="20"/>
          <w:szCs w:val="20"/>
          <w:lang w:val="es-ES" w:eastAsia="es-ES"/>
        </w:rPr>
        <w:t xml:space="preserve">alteración de la acometida mediante la conexión </w:t>
      </w:r>
      <w:r w:rsidR="00567234" w:rsidRPr="76332739">
        <w:rPr>
          <w:rFonts w:ascii="Museo Sans 300" w:hAnsi="Museo Sans 300"/>
          <w:sz w:val="20"/>
          <w:szCs w:val="20"/>
          <w:lang w:val="es-ES" w:eastAsia="es-ES"/>
        </w:rPr>
        <w:t xml:space="preserve">de una línea </w:t>
      </w:r>
      <w:r w:rsidR="00AA6C90" w:rsidRPr="76332739">
        <w:rPr>
          <w:rFonts w:ascii="Museo Sans 300" w:hAnsi="Museo Sans 300"/>
          <w:sz w:val="20"/>
          <w:szCs w:val="20"/>
          <w:lang w:val="es-ES" w:eastAsia="es-ES"/>
        </w:rPr>
        <w:t>en derivación</w:t>
      </w:r>
      <w:r w:rsidR="00567234" w:rsidRPr="76332739">
        <w:rPr>
          <w:rFonts w:ascii="Museo Sans 300" w:hAnsi="Museo Sans 300"/>
          <w:sz w:val="20"/>
          <w:szCs w:val="20"/>
          <w:lang w:val="es-ES" w:eastAsia="es-ES"/>
        </w:rPr>
        <w:t xml:space="preserve">, antes del </w:t>
      </w:r>
      <w:r w:rsidR="00D00587" w:rsidRPr="76332739">
        <w:rPr>
          <w:rFonts w:ascii="Museo Sans 300" w:hAnsi="Museo Sans 300"/>
          <w:sz w:val="20"/>
          <w:szCs w:val="20"/>
          <w:lang w:val="es-ES" w:eastAsia="es-ES"/>
        </w:rPr>
        <w:t>equipo de medición </w:t>
      </w:r>
      <w:r w:rsidR="00D00587" w:rsidRPr="76332739">
        <w:rPr>
          <w:rFonts w:ascii="Museo Sans 300" w:hAnsi="Museo Sans 300"/>
          <w:sz w:val="20"/>
          <w:szCs w:val="20"/>
          <w:lang w:eastAsia="es-ES"/>
        </w:rPr>
        <w:t>N.°</w:t>
      </w:r>
      <w:r w:rsidR="00D00587" w:rsidRPr="76332739">
        <w:rPr>
          <w:rFonts w:ascii="Museo Sans 300" w:hAnsi="Museo Sans 300"/>
          <w:sz w:val="20"/>
          <w:szCs w:val="20"/>
          <w:lang w:val="es-ES" w:eastAsia="es-ES"/>
        </w:rPr>
        <w:t> </w:t>
      </w:r>
      <w:r w:rsidR="00C6688C">
        <w:rPr>
          <w:rFonts w:ascii="Museo Sans 300" w:hAnsi="Museo Sans 300"/>
          <w:sz w:val="20"/>
          <w:szCs w:val="20"/>
          <w:lang w:val="es-ES" w:eastAsia="es-ES"/>
        </w:rPr>
        <w:t>XXX</w:t>
      </w:r>
      <w:r w:rsidR="00567234" w:rsidRPr="76332739">
        <w:rPr>
          <w:rFonts w:ascii="Museo Sans 300" w:hAnsi="Museo Sans 300"/>
          <w:sz w:val="20"/>
          <w:szCs w:val="20"/>
          <w:lang w:val="es-ES" w:eastAsia="es-ES"/>
        </w:rPr>
        <w:t>.</w:t>
      </w:r>
    </w:p>
    <w:p w14:paraId="0BFB190D" w14:textId="37F2CBC4" w:rsidR="00D21600" w:rsidRDefault="00D21600" w:rsidP="00301B08">
      <w:pPr>
        <w:autoSpaceDE w:val="0"/>
        <w:autoSpaceDN w:val="0"/>
        <w:adjustRightInd w:val="0"/>
        <w:spacing w:after="0" w:line="240" w:lineRule="auto"/>
        <w:ind w:left="426"/>
        <w:jc w:val="both"/>
        <w:rPr>
          <w:rFonts w:ascii="Museo Sans 300" w:hAnsi="Museo Sans 300"/>
          <w:sz w:val="20"/>
          <w:szCs w:val="20"/>
          <w:lang w:val="es-ES" w:eastAsia="es-ES"/>
        </w:rPr>
      </w:pPr>
    </w:p>
    <w:p w14:paraId="7335CD1F" w14:textId="6BE05014" w:rsidR="003D50C5" w:rsidRDefault="003D50C5" w:rsidP="003D50C5">
      <w:pPr>
        <w:autoSpaceDE w:val="0"/>
        <w:spacing w:after="0" w:line="240" w:lineRule="auto"/>
        <w:ind w:left="426"/>
        <w:jc w:val="both"/>
        <w:rPr>
          <w:rFonts w:ascii="Museo Sans 300" w:hAnsi="Museo Sans 300"/>
          <w:sz w:val="20"/>
          <w:szCs w:val="20"/>
          <w:lang w:val="es-ES" w:eastAsia="es-ES"/>
        </w:rPr>
      </w:pPr>
      <w:r w:rsidRPr="00F85A5A">
        <w:rPr>
          <w:rFonts w:ascii="Museo Sans 300" w:hAnsi="Museo Sans 300"/>
          <w:sz w:val="20"/>
          <w:szCs w:val="20"/>
          <w:lang w:eastAsia="es-ES"/>
        </w:rPr>
        <w:t xml:space="preserve">En ese sentido, dicha instancia técnica </w:t>
      </w:r>
      <w:r w:rsidRPr="00F85A5A">
        <w:rPr>
          <w:rFonts w:ascii="Museo Sans 300" w:hAnsi="Museo Sans 300"/>
          <w:sz w:val="20"/>
          <w:szCs w:val="20"/>
          <w:lang w:val="es-ES" w:eastAsia="es-ES"/>
        </w:rPr>
        <w:t xml:space="preserve">comprobó la </w:t>
      </w:r>
      <w:r w:rsidRPr="00F85A5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w:t>
      </w:r>
      <w:r w:rsidR="001B2C88">
        <w:rPr>
          <w:rFonts w:ascii="Museo Sans 300" w:hAnsi="Museo Sans 300"/>
          <w:sz w:val="20"/>
          <w:szCs w:val="20"/>
          <w:lang w:eastAsia="es-ES"/>
        </w:rPr>
        <w:t xml:space="preserve"> aplicables para el año </w:t>
      </w:r>
      <w:r w:rsidR="009001B8">
        <w:rPr>
          <w:rFonts w:ascii="Museo Sans 300" w:hAnsi="Museo Sans 300"/>
          <w:sz w:val="20"/>
          <w:szCs w:val="20"/>
          <w:lang w:eastAsia="es-ES"/>
        </w:rPr>
        <w:t>2018</w:t>
      </w:r>
      <w:r w:rsidRPr="00F85A5A">
        <w:rPr>
          <w:rFonts w:ascii="Museo Sans 300" w:hAnsi="Museo Sans 300"/>
          <w:sz w:val="20"/>
          <w:szCs w:val="20"/>
          <w:lang w:eastAsia="es-ES"/>
        </w:rPr>
        <w:t xml:space="preserve"> y el Procedimiento para Investigar la Existencia de Condiciones Irregulares en el Suministro de Energía Eléctrica del Usuario Final.</w:t>
      </w:r>
      <w:r w:rsidRPr="00F85A5A">
        <w:rPr>
          <w:rFonts w:ascii="Museo Sans 300" w:hAnsi="Museo Sans 300"/>
          <w:sz w:val="20"/>
          <w:szCs w:val="20"/>
          <w:lang w:val="es-ES" w:eastAsia="es-ES"/>
        </w:rPr>
        <w:t> </w:t>
      </w:r>
    </w:p>
    <w:p w14:paraId="071F11FB" w14:textId="1FBA724B" w:rsidR="00661607" w:rsidRDefault="00661607" w:rsidP="003D50C5">
      <w:pPr>
        <w:autoSpaceDE w:val="0"/>
        <w:spacing w:after="0" w:line="240" w:lineRule="auto"/>
        <w:ind w:left="426"/>
        <w:jc w:val="both"/>
        <w:rPr>
          <w:rFonts w:ascii="Museo Sans 300" w:hAnsi="Museo Sans 300"/>
          <w:sz w:val="20"/>
          <w:szCs w:val="20"/>
          <w:lang w:val="es-ES" w:eastAsia="es-ES"/>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455B41" w:rsidRDefault="000C0357" w:rsidP="000C0357">
      <w:pPr>
        <w:autoSpaceDE w:val="0"/>
        <w:autoSpaceDN w:val="0"/>
        <w:adjustRightInd w:val="0"/>
        <w:spacing w:after="0" w:line="240" w:lineRule="auto"/>
        <w:jc w:val="both"/>
        <w:rPr>
          <w:rFonts w:ascii="Museo Sans 300" w:hAnsi="Museo Sans 300"/>
        </w:rPr>
      </w:pPr>
    </w:p>
    <w:p w14:paraId="218BB770" w14:textId="7A87AD01" w:rsidR="00455B41" w:rsidRPr="004652A3" w:rsidRDefault="00455B41" w:rsidP="00D00587">
      <w:pPr>
        <w:autoSpaceDE w:val="0"/>
        <w:spacing w:after="0" w:line="240" w:lineRule="auto"/>
        <w:ind w:left="426"/>
        <w:jc w:val="both"/>
        <w:rPr>
          <w:rFonts w:ascii="Museo Sans 300" w:hAnsi="Museo Sans 300"/>
          <w:sz w:val="20"/>
          <w:szCs w:val="20"/>
        </w:rPr>
      </w:pPr>
      <w:r w:rsidRPr="004652A3">
        <w:rPr>
          <w:rFonts w:ascii="Museo Sans 300" w:hAnsi="Museo Sans 300"/>
          <w:sz w:val="20"/>
          <w:szCs w:val="20"/>
        </w:rPr>
        <w:t>El CAU de la SIGET, con base en el análisis realizado,</w:t>
      </w:r>
      <w:r w:rsidRPr="004652A3">
        <w:rPr>
          <w:rFonts w:ascii="Cambria Math" w:hAnsi="Cambria Math" w:cs="Cambria Math"/>
          <w:sz w:val="20"/>
          <w:szCs w:val="20"/>
        </w:rPr>
        <w:t> </w:t>
      </w:r>
      <w:r w:rsidRPr="004652A3">
        <w:rPr>
          <w:rFonts w:ascii="Museo Sans 300" w:hAnsi="Museo Sans 300"/>
          <w:sz w:val="20"/>
          <w:szCs w:val="20"/>
        </w:rPr>
        <w:t>determin</w:t>
      </w:r>
      <w:r w:rsidRPr="004652A3">
        <w:rPr>
          <w:rFonts w:ascii="Museo Sans 300" w:hAnsi="Museo Sans 300" w:cs="Museo Sans 300"/>
          <w:sz w:val="20"/>
          <w:szCs w:val="20"/>
        </w:rPr>
        <w:t>ó</w:t>
      </w:r>
      <w:r w:rsidRPr="004652A3">
        <w:rPr>
          <w:rFonts w:ascii="Cambria Math" w:hAnsi="Cambria Math" w:cs="Cambria Math"/>
          <w:sz w:val="20"/>
          <w:szCs w:val="20"/>
        </w:rPr>
        <w:t> </w:t>
      </w:r>
      <w:proofErr w:type="gramStart"/>
      <w:r w:rsidRPr="004652A3">
        <w:rPr>
          <w:rFonts w:ascii="Museo Sans 300" w:hAnsi="Museo Sans 300"/>
          <w:sz w:val="20"/>
          <w:szCs w:val="20"/>
        </w:rPr>
        <w:t>que</w:t>
      </w:r>
      <w:proofErr w:type="gramEnd"/>
      <w:r w:rsidRPr="004652A3">
        <w:rPr>
          <w:rFonts w:ascii="Museo Sans 300" w:hAnsi="Museo Sans 300"/>
          <w:sz w:val="20"/>
          <w:szCs w:val="20"/>
        </w:rPr>
        <w:t xml:space="preserve"> debido a las particularidades del caso, </w:t>
      </w:r>
      <w:r w:rsidR="00E0768C">
        <w:rPr>
          <w:rFonts w:ascii="Museo Sans 300" w:hAnsi="Museo Sans 300"/>
          <w:sz w:val="20"/>
          <w:szCs w:val="20"/>
        </w:rPr>
        <w:t xml:space="preserve">en donde se comprobó que </w:t>
      </w:r>
      <w:r w:rsidRPr="004652A3">
        <w:rPr>
          <w:rFonts w:ascii="Museo Sans 300" w:hAnsi="Museo Sans 300"/>
          <w:sz w:val="20"/>
          <w:szCs w:val="20"/>
        </w:rPr>
        <w:t>existió una línea fuera de medición</w:t>
      </w:r>
      <w:r w:rsidR="004652A3" w:rsidRPr="004652A3">
        <w:rPr>
          <w:rFonts w:ascii="Museo Sans 300" w:hAnsi="Museo Sans 300"/>
          <w:sz w:val="20"/>
          <w:szCs w:val="20"/>
        </w:rPr>
        <w:t xml:space="preserve"> y observándose </w:t>
      </w:r>
      <w:r w:rsidR="00800383" w:rsidRPr="004652A3">
        <w:rPr>
          <w:rFonts w:ascii="Museo Sans 300" w:hAnsi="Museo Sans 300"/>
          <w:sz w:val="20"/>
          <w:szCs w:val="20"/>
        </w:rPr>
        <w:t xml:space="preserve">varios meses sin valores </w:t>
      </w:r>
      <w:r w:rsidR="004652A3" w:rsidRPr="004652A3">
        <w:rPr>
          <w:rFonts w:ascii="Museo Sans 300" w:hAnsi="Museo Sans 300"/>
          <w:sz w:val="20"/>
          <w:szCs w:val="20"/>
        </w:rPr>
        <w:t xml:space="preserve">de consumos </w:t>
      </w:r>
      <w:r w:rsidR="00800383" w:rsidRPr="004652A3">
        <w:rPr>
          <w:rFonts w:ascii="Museo Sans 300" w:hAnsi="Museo Sans 300"/>
          <w:sz w:val="20"/>
          <w:szCs w:val="20"/>
        </w:rPr>
        <w:t>registrados, se optó por utilizar el método de censo de carga</w:t>
      </w:r>
      <w:r w:rsidR="004652A3" w:rsidRPr="004652A3">
        <w:rPr>
          <w:rFonts w:ascii="Museo Sans 300" w:hAnsi="Museo Sans 300"/>
          <w:sz w:val="20"/>
          <w:szCs w:val="20"/>
        </w:rPr>
        <w:t>,</w:t>
      </w:r>
      <w:r w:rsidR="00800383" w:rsidRPr="004652A3">
        <w:rPr>
          <w:rFonts w:ascii="Museo Sans 300" w:hAnsi="Museo Sans 300"/>
          <w:sz w:val="20"/>
          <w:szCs w:val="20"/>
        </w:rPr>
        <w:t xml:space="preserve"> de conformidad con el apartado 5.2 del </w:t>
      </w:r>
      <w:r w:rsidR="00800383" w:rsidRPr="004652A3">
        <w:rPr>
          <w:rFonts w:ascii="Museo Sans 300" w:hAnsi="Museo Sans 300"/>
          <w:sz w:val="20"/>
          <w:szCs w:val="20"/>
          <w:lang w:eastAsia="es-ES"/>
        </w:rPr>
        <w:t>Procedimiento para Investigar la Existencia de Condiciones Irregulares en el Suministro de Energía Eléctrica del Usuario Final.</w:t>
      </w:r>
    </w:p>
    <w:p w14:paraId="3F4B7704" w14:textId="77777777" w:rsidR="00455B41" w:rsidRPr="004652A3" w:rsidRDefault="00455B41" w:rsidP="00D00587">
      <w:pPr>
        <w:autoSpaceDE w:val="0"/>
        <w:spacing w:after="0" w:line="240" w:lineRule="auto"/>
        <w:ind w:left="426"/>
        <w:jc w:val="both"/>
        <w:rPr>
          <w:rFonts w:ascii="Museo Sans 300" w:hAnsi="Museo Sans 300"/>
          <w:sz w:val="20"/>
          <w:szCs w:val="20"/>
        </w:rPr>
      </w:pPr>
    </w:p>
    <w:p w14:paraId="2FEC6358" w14:textId="415C2E94" w:rsidR="001B2C88" w:rsidRPr="004652A3" w:rsidRDefault="00800383" w:rsidP="00D00587">
      <w:pPr>
        <w:autoSpaceDE w:val="0"/>
        <w:spacing w:after="0" w:line="240" w:lineRule="auto"/>
        <w:ind w:left="426"/>
        <w:jc w:val="both"/>
        <w:rPr>
          <w:rFonts w:ascii="Museo Sans 300" w:hAnsi="Museo Sans 300"/>
          <w:sz w:val="20"/>
          <w:szCs w:val="20"/>
          <w:lang w:val="es-ES"/>
        </w:rPr>
      </w:pPr>
      <w:r w:rsidRPr="004652A3">
        <w:rPr>
          <w:rFonts w:ascii="Museo Sans 300" w:hAnsi="Museo Sans 300"/>
          <w:sz w:val="20"/>
          <w:szCs w:val="20"/>
        </w:rPr>
        <w:t xml:space="preserve">En razón de lo anterior, dicha instancia técnica </w:t>
      </w:r>
      <w:r w:rsidR="00E0768C">
        <w:rPr>
          <w:rFonts w:ascii="Museo Sans 300" w:hAnsi="Museo Sans 300"/>
          <w:sz w:val="20"/>
          <w:szCs w:val="20"/>
        </w:rPr>
        <w:t>verificó</w:t>
      </w:r>
      <w:r w:rsidR="00E0768C" w:rsidRPr="004652A3">
        <w:rPr>
          <w:rFonts w:ascii="Museo Sans 300" w:hAnsi="Museo Sans 300"/>
          <w:sz w:val="20"/>
          <w:szCs w:val="20"/>
        </w:rPr>
        <w:t xml:space="preserve"> </w:t>
      </w:r>
      <w:r w:rsidRPr="004652A3">
        <w:rPr>
          <w:rFonts w:ascii="Museo Sans 300" w:hAnsi="Museo Sans 300"/>
          <w:sz w:val="20"/>
          <w:szCs w:val="20"/>
        </w:rPr>
        <w:t xml:space="preserve">que </w:t>
      </w:r>
      <w:r w:rsidR="00455B41" w:rsidRPr="004652A3">
        <w:rPr>
          <w:rFonts w:ascii="Museo Sans 300" w:hAnsi="Museo Sans 300"/>
          <w:sz w:val="20"/>
          <w:szCs w:val="20"/>
        </w:rPr>
        <w:t>la distribuidora tiene el derecho a recuperar en concepto de energ</w:t>
      </w:r>
      <w:r w:rsidR="00455B41" w:rsidRPr="004652A3">
        <w:rPr>
          <w:rFonts w:ascii="Museo Sans 300" w:hAnsi="Museo Sans 300" w:cs="Museo Sans 300"/>
          <w:sz w:val="20"/>
          <w:szCs w:val="20"/>
        </w:rPr>
        <w:t>í</w:t>
      </w:r>
      <w:r w:rsidR="00455B41" w:rsidRPr="004652A3">
        <w:rPr>
          <w:rFonts w:ascii="Museo Sans 300" w:hAnsi="Museo Sans 300"/>
          <w:sz w:val="20"/>
          <w:szCs w:val="20"/>
        </w:rPr>
        <w:t xml:space="preserve">a no registrada la cantidad de </w:t>
      </w:r>
      <w:r w:rsidR="00455B41" w:rsidRPr="004652A3">
        <w:rPr>
          <w:rFonts w:ascii="Museo Sans 300" w:hAnsi="Museo Sans 300"/>
          <w:sz w:val="20"/>
          <w:szCs w:val="20"/>
          <w:lang w:val="es-ES" w:eastAsia="es-ES"/>
        </w:rPr>
        <w:t>CIENTO SEIS 15/100 DÓLARES DE LOS ESTADOS UNIDOS DE AMÉRICA (USD 106.15)</w:t>
      </w:r>
      <w:r w:rsidR="00F23340" w:rsidRPr="004652A3">
        <w:rPr>
          <w:rFonts w:ascii="Museo Sans 300" w:hAnsi="Museo Sans 300"/>
          <w:sz w:val="20"/>
          <w:szCs w:val="20"/>
          <w:lang w:val="es-ES" w:eastAsia="es-ES"/>
        </w:rPr>
        <w:t xml:space="preserve"> IVA incluido</w:t>
      </w:r>
      <w:r w:rsidR="001B2C88" w:rsidRPr="004652A3">
        <w:rPr>
          <w:rFonts w:ascii="Museo Sans 300" w:hAnsi="Museo Sans 300"/>
          <w:sz w:val="20"/>
          <w:szCs w:val="20"/>
        </w:rPr>
        <w:t>, en co</w:t>
      </w:r>
      <w:r w:rsidR="00624AB0" w:rsidRPr="004652A3">
        <w:rPr>
          <w:rFonts w:ascii="Museo Sans 300" w:hAnsi="Museo Sans 300"/>
          <w:sz w:val="20"/>
          <w:szCs w:val="20"/>
        </w:rPr>
        <w:t>ncepto de energía no registrada, más los intereses correspondientes de conformidad con los Términos y Condiciones Generales al Consumidor Final, del Pliego Tarifario autorizado a la distribuidora EEO, S.A. de C</w:t>
      </w:r>
      <w:r w:rsidR="003D1000" w:rsidRPr="004652A3">
        <w:rPr>
          <w:rFonts w:ascii="Museo Sans 300" w:hAnsi="Museo Sans 300"/>
          <w:sz w:val="20"/>
          <w:szCs w:val="20"/>
        </w:rPr>
        <w:t>.V., aplicables para el año 2018</w:t>
      </w:r>
      <w:r w:rsidR="00624AB0" w:rsidRPr="004652A3">
        <w:rPr>
          <w:rFonts w:ascii="Museo Sans 300" w:hAnsi="Museo Sans 300"/>
          <w:sz w:val="20"/>
          <w:szCs w:val="20"/>
        </w:rPr>
        <w:t>, según el cálculo realizado por el CAU de la SIGET.</w:t>
      </w:r>
      <w:r w:rsidR="001B2C88" w:rsidRPr="004652A3">
        <w:rPr>
          <w:rFonts w:ascii="Museo Sans 300" w:hAnsi="Museo Sans 300"/>
          <w:sz w:val="20"/>
          <w:szCs w:val="20"/>
          <w:lang w:val="es-ES"/>
        </w:rPr>
        <w:t> </w:t>
      </w:r>
    </w:p>
    <w:p w14:paraId="36E9987A" w14:textId="3FB8650B" w:rsidR="001B2C88" w:rsidRDefault="001B2C88"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0A90ADFA"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544399">
        <w:rPr>
          <w:rFonts w:ascii="Museo Sans 300" w:hAnsi="Museo Sans 300"/>
          <w:sz w:val="20"/>
          <w:szCs w:val="20"/>
        </w:rPr>
        <w:t>a</w:t>
      </w:r>
      <w:r w:rsidRPr="00F85A5A">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44399">
        <w:rPr>
          <w:rFonts w:ascii="Museo Sans 300" w:hAnsi="Museo Sans 300"/>
          <w:sz w:val="20"/>
          <w:szCs w:val="20"/>
        </w:rPr>
        <w:t xml:space="preserve"> </w:t>
      </w:r>
      <w:r w:rsidRPr="00F85A5A">
        <w:rPr>
          <w:rFonts w:ascii="Museo Sans 300" w:hAnsi="Museo Sans 300"/>
          <w:sz w:val="20"/>
          <w:szCs w:val="20"/>
        </w:rPr>
        <w:t>l</w:t>
      </w:r>
      <w:r w:rsidR="00544399">
        <w:rPr>
          <w:rFonts w:ascii="Museo Sans 300" w:hAnsi="Museo Sans 300"/>
          <w:sz w:val="20"/>
          <w:szCs w:val="20"/>
        </w:rPr>
        <w:t>a</w:t>
      </w:r>
      <w:r w:rsidRPr="00F85A5A">
        <w:rPr>
          <w:rFonts w:ascii="Museo Sans 300" w:hAnsi="Museo Sans 300"/>
          <w:sz w:val="20"/>
          <w:szCs w:val="20"/>
        </w:rPr>
        <w:t xml:space="preserve"> usuari</w:t>
      </w:r>
      <w:r w:rsidR="00544399">
        <w:rPr>
          <w:rFonts w:ascii="Museo Sans 300" w:hAnsi="Museo Sans 300"/>
          <w:sz w:val="20"/>
          <w:szCs w:val="20"/>
        </w:rPr>
        <w:t>a</w:t>
      </w:r>
      <w:r w:rsidRPr="00F85A5A">
        <w:rPr>
          <w:rFonts w:ascii="Museo Sans 300" w:hAnsi="Museo Sans 300"/>
          <w:sz w:val="20"/>
          <w:szCs w:val="20"/>
        </w:rPr>
        <w:t>,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07E2E965"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w:t>
      </w:r>
      <w:r w:rsidR="00544399">
        <w:rPr>
          <w:rFonts w:ascii="Museo Sans 300" w:eastAsia="Museo Sans 300" w:hAnsi="Museo Sans 300" w:cs="Museo Sans 300"/>
          <w:sz w:val="20"/>
          <w:szCs w:val="20"/>
          <w:lang w:val="es-ES"/>
        </w:rPr>
        <w:t xml:space="preserve"> </w:t>
      </w:r>
      <w:r w:rsidR="00BC69D6" w:rsidRPr="00F85A5A">
        <w:rPr>
          <w:rFonts w:ascii="Museo Sans 300" w:eastAsia="Museo Sans 300" w:hAnsi="Museo Sans 300" w:cs="Museo Sans 300"/>
          <w:sz w:val="20"/>
          <w:szCs w:val="20"/>
          <w:lang w:val="es-ES"/>
        </w:rPr>
        <w:t>l</w:t>
      </w:r>
      <w:r w:rsidR="00544399">
        <w:rPr>
          <w:rFonts w:ascii="Museo Sans 300" w:eastAsia="Museo Sans 300" w:hAnsi="Museo Sans 300" w:cs="Museo Sans 300"/>
          <w:sz w:val="20"/>
          <w:szCs w:val="20"/>
          <w:lang w:val="es-ES"/>
        </w:rPr>
        <w:t>a</w:t>
      </w:r>
      <w:r w:rsidR="00BC69D6" w:rsidRPr="00F85A5A">
        <w:rPr>
          <w:rFonts w:ascii="Museo Sans 300" w:eastAsia="Museo Sans 300" w:hAnsi="Museo Sans 300" w:cs="Museo Sans 300"/>
          <w:sz w:val="20"/>
          <w:szCs w:val="20"/>
          <w:lang w:val="es-ES"/>
        </w:rPr>
        <w:t xml:space="preserve"> usuari</w:t>
      </w:r>
      <w:r w:rsidR="00544399">
        <w:rPr>
          <w:rFonts w:ascii="Museo Sans 300" w:eastAsia="Museo Sans 300" w:hAnsi="Museo Sans 300" w:cs="Museo Sans 300"/>
          <w:sz w:val="20"/>
          <w:szCs w:val="20"/>
          <w:lang w:val="es-ES"/>
        </w:rPr>
        <w:t>a</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w:t>
      </w:r>
      <w:r w:rsidR="00544399">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7D656504"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 xml:space="preserve">igentes para el caso, </w:t>
      </w:r>
      <w:r w:rsidR="00544399">
        <w:rPr>
          <w:rFonts w:ascii="Museo Sans 300" w:eastAsia="Museo Sans 300" w:hAnsi="Museo Sans 300" w:cs="Museo Sans 300"/>
          <w:sz w:val="20"/>
          <w:szCs w:val="20"/>
        </w:rPr>
        <w:t>la usuaria</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A4D4299" w14:textId="26A9E27E" w:rsidR="00422DF5" w:rsidRDefault="00422DF5" w:rsidP="00422DF5">
      <w:pPr>
        <w:numPr>
          <w:ilvl w:val="0"/>
          <w:numId w:val="42"/>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5E62BB3C" w14:textId="77777777" w:rsidR="003D1000" w:rsidRDefault="003D1000" w:rsidP="003D1000">
      <w:pPr>
        <w:spacing w:after="0" w:line="240" w:lineRule="auto"/>
        <w:ind w:left="1134"/>
        <w:jc w:val="both"/>
        <w:rPr>
          <w:rFonts w:ascii="Museo Sans 300" w:eastAsia="Museo Sans 300" w:hAnsi="Museo Sans 300" w:cs="Museo Sans 300"/>
          <w:sz w:val="20"/>
          <w:szCs w:val="20"/>
        </w:rPr>
      </w:pPr>
    </w:p>
    <w:p w14:paraId="15BCF398" w14:textId="16DD7AAE"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6688C">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536C1D4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w:t>
      </w:r>
      <w:r w:rsidR="00BA67F3">
        <w:rPr>
          <w:rFonts w:ascii="Museo Sans 300" w:eastAsia="Museo Sans 300" w:hAnsi="Museo Sans 300" w:cs="Museo Sans 300"/>
          <w:sz w:val="20"/>
          <w:szCs w:val="20"/>
        </w:rPr>
        <w:t xml:space="preserve"> </w:t>
      </w:r>
      <w:r w:rsidR="00BC69D6" w:rsidRPr="00F85A5A">
        <w:rPr>
          <w:rFonts w:ascii="Museo Sans 300" w:eastAsia="Museo Sans 300" w:hAnsi="Museo Sans 300" w:cs="Museo Sans 300"/>
          <w:sz w:val="20"/>
          <w:szCs w:val="20"/>
        </w:rPr>
        <w:t>l</w:t>
      </w:r>
      <w:r w:rsidR="00BA67F3">
        <w:rPr>
          <w:rFonts w:ascii="Museo Sans 300" w:eastAsia="Museo Sans 300" w:hAnsi="Museo Sans 300" w:cs="Museo Sans 300"/>
          <w:sz w:val="20"/>
          <w:szCs w:val="20"/>
        </w:rPr>
        <w:t>a</w:t>
      </w:r>
      <w:r w:rsidR="00BC69D6" w:rsidRPr="00F85A5A">
        <w:rPr>
          <w:rFonts w:ascii="Museo Sans 300" w:eastAsia="Museo Sans 300" w:hAnsi="Museo Sans 300" w:cs="Museo Sans 300"/>
          <w:sz w:val="20"/>
          <w:szCs w:val="20"/>
        </w:rPr>
        <w:t xml:space="preserve"> usuari</w:t>
      </w:r>
      <w:r w:rsidR="00BA67F3">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EEA701D" w14:textId="77777777" w:rsidR="00A40246" w:rsidRDefault="00A40246"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423A82BA"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7B5AF5">
        <w:rPr>
          <w:rFonts w:ascii="Museo Sans 300" w:hAnsi="Museo Sans 300"/>
          <w:sz w:val="20"/>
          <w:szCs w:val="20"/>
          <w:lang w:val="es-ES"/>
        </w:rPr>
        <w:t>IT-</w:t>
      </w:r>
      <w:r w:rsidR="001722CF">
        <w:rPr>
          <w:rFonts w:ascii="Museo Sans 300" w:hAnsi="Museo Sans 300"/>
          <w:sz w:val="20"/>
          <w:szCs w:val="20"/>
          <w:lang w:val="es-ES"/>
        </w:rPr>
        <w:t>344-</w:t>
      </w:r>
      <w:r w:rsidR="00C6688C">
        <w:rPr>
          <w:rFonts w:ascii="Museo Sans 300" w:hAnsi="Museo Sans 300"/>
          <w:sz w:val="20"/>
          <w:szCs w:val="20"/>
          <w:lang w:val="es-ES"/>
        </w:rPr>
        <w:t>XXX</w:t>
      </w:r>
      <w:r w:rsidR="007B5AF5">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D804FB" w:rsidRPr="00F85A5A">
        <w:rPr>
          <w:rFonts w:ascii="Museo Sans 300" w:hAnsi="Museo Sans 300"/>
          <w:sz w:val="20"/>
          <w:szCs w:val="20"/>
          <w:lang w:eastAsia="es-ES"/>
        </w:rPr>
        <w:t xml:space="preserve">NIC </w:t>
      </w:r>
      <w:r w:rsidR="00C6688C">
        <w:rPr>
          <w:rFonts w:ascii="Museo Sans 300" w:hAnsi="Museo Sans 300"/>
          <w:sz w:val="20"/>
          <w:szCs w:val="20"/>
          <w:lang w:eastAsia="es-ES"/>
        </w:rPr>
        <w:t>XXX</w:t>
      </w:r>
      <w:r w:rsidRPr="00F85A5A">
        <w:rPr>
          <w:rFonts w:ascii="Museo Sans 300" w:hAnsi="Museo Sans 300"/>
          <w:sz w:val="20"/>
          <w:szCs w:val="20"/>
        </w:rPr>
        <w:t xml:space="preserve"> existió una condición irregular atribuible a</w:t>
      </w:r>
      <w:r w:rsidR="00122330">
        <w:rPr>
          <w:rFonts w:ascii="Museo Sans 300" w:hAnsi="Museo Sans 300"/>
          <w:sz w:val="20"/>
          <w:szCs w:val="20"/>
        </w:rPr>
        <w:t xml:space="preserve"> </w:t>
      </w:r>
      <w:r w:rsidRPr="00F85A5A">
        <w:rPr>
          <w:rFonts w:ascii="Museo Sans 300" w:hAnsi="Museo Sans 300"/>
          <w:sz w:val="20"/>
          <w:szCs w:val="20"/>
        </w:rPr>
        <w:t>l</w:t>
      </w:r>
      <w:r w:rsidR="00122330">
        <w:rPr>
          <w:rFonts w:ascii="Museo Sans 300" w:hAnsi="Museo Sans 300"/>
          <w:sz w:val="20"/>
          <w:szCs w:val="20"/>
        </w:rPr>
        <w:t>a usuaria</w:t>
      </w:r>
      <w:r w:rsidRPr="00F85A5A">
        <w:rPr>
          <w:rFonts w:ascii="Museo Sans 300" w:hAnsi="Museo Sans 300"/>
          <w:sz w:val="20"/>
          <w:szCs w:val="20"/>
        </w:rPr>
        <w:t>, lo que impidió que el equipo de medición registrara toda la e</w:t>
      </w:r>
      <w:r w:rsidR="001B2C88">
        <w:rPr>
          <w:rFonts w:ascii="Museo Sans 300" w:hAnsi="Museo Sans 300"/>
          <w:sz w:val="20"/>
          <w:szCs w:val="20"/>
        </w:rPr>
        <w:t>nergía consumida en el inmueble,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7FE6ABEA" w14:textId="2B49AF20" w:rsidR="000A5A06" w:rsidRPr="000A5A06" w:rsidRDefault="003D50C5" w:rsidP="000A5A06">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rPr>
        <w:t xml:space="preserve">Por lo tanto, la sociedad </w:t>
      </w:r>
      <w:r w:rsidR="00715B69">
        <w:rPr>
          <w:rStyle w:val="normaltextrun"/>
          <w:rFonts w:ascii="Museo Sans 300" w:hAnsi="Museo Sans 300"/>
          <w:sz w:val="20"/>
          <w:szCs w:val="20"/>
        </w:rPr>
        <w:t>EEO, S.A. de C.V.</w:t>
      </w:r>
      <w:r w:rsidRPr="00F85A5A">
        <w:rPr>
          <w:rFonts w:ascii="Museo Sans 300" w:hAnsi="Museo Sans 300"/>
          <w:sz w:val="20"/>
          <w:szCs w:val="20"/>
        </w:rPr>
        <w:t xml:space="preserve"> tiene el derecho a recuperar la cantidad de</w:t>
      </w:r>
      <w:r w:rsidR="00E90B70">
        <w:rPr>
          <w:rFonts w:ascii="Museo Sans 300" w:hAnsi="Museo Sans 300"/>
          <w:sz w:val="20"/>
          <w:szCs w:val="20"/>
          <w:lang w:val="es-ES"/>
        </w:rPr>
        <w:t xml:space="preserve"> </w:t>
      </w:r>
      <w:r w:rsidR="00455B41" w:rsidRPr="00455B41">
        <w:rPr>
          <w:rFonts w:ascii="Museo Sans 300" w:hAnsi="Museo Sans 300"/>
          <w:sz w:val="20"/>
          <w:szCs w:val="20"/>
          <w:lang w:val="es-ES" w:eastAsia="es-ES"/>
        </w:rPr>
        <w:t>CIENTO SEIS 15/100 DÓLARES DE LOS ESTADOS UNIDOS DE AMÉRICA (USD 106.15)</w:t>
      </w:r>
      <w:r w:rsidR="00954BF4" w:rsidRPr="001A11A0">
        <w:rPr>
          <w:rFonts w:ascii="Museo Sans 300" w:hAnsi="Museo Sans 300"/>
          <w:sz w:val="20"/>
          <w:szCs w:val="20"/>
          <w:lang w:val="es-ES" w:eastAsia="es-ES"/>
        </w:rPr>
        <w:t xml:space="preserve"> </w:t>
      </w:r>
      <w:r w:rsidR="00F23340" w:rsidRPr="001A11A0">
        <w:rPr>
          <w:rFonts w:ascii="Museo Sans 300" w:hAnsi="Museo Sans 300"/>
          <w:sz w:val="20"/>
          <w:szCs w:val="20"/>
          <w:lang w:val="es-ES" w:eastAsia="es-ES"/>
        </w:rPr>
        <w:t>IVA incluido</w:t>
      </w:r>
      <w:r w:rsidR="00715B69">
        <w:rPr>
          <w:rFonts w:ascii="Museo Sans 300" w:hAnsi="Museo Sans 300"/>
          <w:sz w:val="20"/>
          <w:szCs w:val="20"/>
          <w:lang w:val="es-ES" w:eastAsia="es-ES"/>
        </w:rPr>
        <w:t>,</w:t>
      </w:r>
      <w:r w:rsidR="00F23340">
        <w:rPr>
          <w:rFonts w:ascii="Museo Sans 300" w:hAnsi="Museo Sans 300"/>
          <w:sz w:val="20"/>
          <w:szCs w:val="20"/>
        </w:rPr>
        <w:t xml:space="preserve"> </w:t>
      </w:r>
      <w:r w:rsidR="000A5A06">
        <w:rPr>
          <w:rFonts w:ascii="Museo Sans 300" w:hAnsi="Museo Sans 300"/>
          <w:sz w:val="20"/>
          <w:szCs w:val="20"/>
        </w:rPr>
        <w:t xml:space="preserve">más los intereses correspondientes de conformidad con los </w:t>
      </w:r>
      <w:r w:rsidR="000A5A06" w:rsidRPr="000C6568">
        <w:rPr>
          <w:rFonts w:ascii="Museo Sans 300" w:hAnsi="Museo Sans 300" w:cs="Arial"/>
          <w:bCs/>
          <w:sz w:val="20"/>
          <w:szCs w:val="20"/>
          <w:lang w:eastAsia="es-SV"/>
        </w:rPr>
        <w:t xml:space="preserve">Términos y Condiciones Generales al Consumidor Final del Pliego Tarifario autorizado a la distribuidora EEO, S.A. de C.V., aplicable para el año </w:t>
      </w:r>
      <w:r w:rsidR="00F23340">
        <w:rPr>
          <w:rFonts w:ascii="Museo Sans 300" w:hAnsi="Museo Sans 300" w:cs="Arial"/>
          <w:bCs/>
          <w:sz w:val="20"/>
          <w:szCs w:val="20"/>
          <w:lang w:eastAsia="es-SV"/>
        </w:rPr>
        <w:t>201</w:t>
      </w:r>
      <w:r w:rsidR="009001B8">
        <w:rPr>
          <w:rFonts w:ascii="Museo Sans 300" w:hAnsi="Museo Sans 300" w:cs="Arial"/>
          <w:bCs/>
          <w:sz w:val="20"/>
          <w:szCs w:val="20"/>
          <w:lang w:eastAsia="es-SV"/>
        </w:rPr>
        <w:t>8</w:t>
      </w:r>
      <w:r w:rsidR="001A4E9B">
        <w:rPr>
          <w:rFonts w:ascii="Museo Sans 300" w:hAnsi="Museo Sans 300" w:cs="Arial"/>
          <w:bCs/>
          <w:sz w:val="20"/>
          <w:szCs w:val="20"/>
          <w:lang w:eastAsia="es-SV"/>
        </w:rPr>
        <w:t>.</w:t>
      </w:r>
    </w:p>
    <w:p w14:paraId="26CE0574" w14:textId="215E9ED6" w:rsidR="003D50C5" w:rsidRPr="00F85A5A" w:rsidRDefault="003D50C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345BF3EA"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7B5AF5">
        <w:rPr>
          <w:rFonts w:ascii="Museo Sans 300" w:hAnsi="Museo Sans 300"/>
          <w:sz w:val="20"/>
          <w:szCs w:val="20"/>
          <w:lang w:val="es-ES" w:eastAsia="es-ES"/>
        </w:rPr>
        <w:t>IT-</w:t>
      </w:r>
      <w:r w:rsidR="001722CF">
        <w:rPr>
          <w:rFonts w:ascii="Museo Sans 300" w:hAnsi="Museo Sans 300"/>
          <w:sz w:val="20"/>
          <w:szCs w:val="20"/>
          <w:lang w:val="es-ES" w:eastAsia="es-ES"/>
        </w:rPr>
        <w:t>344-</w:t>
      </w:r>
      <w:r w:rsidR="00C6688C">
        <w:rPr>
          <w:rFonts w:ascii="Museo Sans 300" w:hAnsi="Museo Sans 300"/>
          <w:sz w:val="20"/>
          <w:szCs w:val="20"/>
          <w:lang w:val="es-ES" w:eastAsia="es-ES"/>
        </w:rPr>
        <w:t>XXX</w:t>
      </w:r>
      <w:r w:rsidR="007B5AF5">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2EDC3D9A"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E90B70">
        <w:rPr>
          <w:rFonts w:ascii="Museo Sans 300" w:hAnsi="Museo Sans 300"/>
          <w:sz w:val="20"/>
          <w:szCs w:val="20"/>
          <w:lang w:eastAsia="es-SV"/>
        </w:rPr>
        <w:t xml:space="preserve"> identificado con el NIC </w:t>
      </w:r>
      <w:r w:rsidR="00C6688C">
        <w:rPr>
          <w:rFonts w:ascii="Museo Sans 300" w:hAnsi="Museo Sans 300"/>
          <w:sz w:val="20"/>
          <w:szCs w:val="20"/>
          <w:lang w:eastAsia="es-SV"/>
        </w:rPr>
        <w:t>XXX</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623C8515" w14:textId="1E1FAB58" w:rsidR="00C96637" w:rsidRDefault="005D4AF3">
      <w:pPr>
        <w:numPr>
          <w:ilvl w:val="0"/>
          <w:numId w:val="6"/>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00D40392" w:rsidRPr="000C6568">
        <w:rPr>
          <w:rFonts w:ascii="Museo Sans 300" w:hAnsi="Museo Sans 300"/>
          <w:sz w:val="20"/>
          <w:szCs w:val="20"/>
          <w:lang w:eastAsia="es-SV"/>
        </w:rPr>
        <w:t>la sociedad EEO</w:t>
      </w:r>
      <w:r w:rsidR="00355878" w:rsidRPr="000C6568">
        <w:rPr>
          <w:rFonts w:ascii="Museo Sans 300" w:hAnsi="Museo Sans 300"/>
          <w:sz w:val="20"/>
          <w:szCs w:val="20"/>
          <w:lang w:eastAsia="es-SV"/>
        </w:rPr>
        <w:t>, S.A. de C.V</w:t>
      </w:r>
      <w:r w:rsidR="00715B69">
        <w:rPr>
          <w:rFonts w:ascii="Museo Sans 300" w:hAnsi="Museo Sans 300"/>
          <w:sz w:val="20"/>
          <w:szCs w:val="20"/>
          <w:lang w:eastAsia="es-SV"/>
        </w:rPr>
        <w:t>.</w:t>
      </w:r>
      <w:r w:rsidRPr="000C6568">
        <w:rPr>
          <w:rFonts w:ascii="Museo Sans 300" w:hAnsi="Museo Sans 300"/>
          <w:sz w:val="20"/>
          <w:szCs w:val="20"/>
          <w:lang w:eastAsia="es-SV"/>
        </w:rPr>
        <w:t xml:space="preserve"> tiene el der</w:t>
      </w:r>
      <w:r w:rsidR="006D5D42" w:rsidRPr="000C6568">
        <w:rPr>
          <w:rFonts w:ascii="Museo Sans 300" w:hAnsi="Museo Sans 300"/>
          <w:sz w:val="20"/>
          <w:szCs w:val="20"/>
          <w:lang w:eastAsia="es-SV"/>
        </w:rPr>
        <w:t>echo a recup</w:t>
      </w:r>
      <w:r w:rsidR="00B14D98" w:rsidRPr="000C6568">
        <w:rPr>
          <w:rFonts w:ascii="Museo Sans 300" w:hAnsi="Museo Sans 300"/>
          <w:sz w:val="20"/>
          <w:szCs w:val="20"/>
          <w:lang w:eastAsia="es-SV"/>
        </w:rPr>
        <w:t xml:space="preserve">erar la </w:t>
      </w:r>
      <w:r w:rsidR="00E90B70" w:rsidRPr="000C6568">
        <w:rPr>
          <w:rFonts w:ascii="Museo Sans 300" w:hAnsi="Museo Sans 300"/>
          <w:sz w:val="20"/>
          <w:szCs w:val="20"/>
          <w:lang w:eastAsia="es-SV"/>
        </w:rPr>
        <w:t xml:space="preserve">cantidad de </w:t>
      </w:r>
      <w:r w:rsidR="00455B41" w:rsidRPr="00455B41">
        <w:rPr>
          <w:rFonts w:ascii="Museo Sans 300" w:hAnsi="Museo Sans 300"/>
          <w:sz w:val="20"/>
          <w:szCs w:val="20"/>
          <w:lang w:val="es-ES" w:eastAsia="es-ES"/>
        </w:rPr>
        <w:t>CIENTO SEIS 15/100 DÓLARES DE LOS ESTADOS UNIDOS DE AMÉRICA (USD 106.15)</w:t>
      </w:r>
      <w:r w:rsidR="00954BF4" w:rsidRPr="001A11A0">
        <w:rPr>
          <w:rFonts w:ascii="Museo Sans 300" w:hAnsi="Museo Sans 300"/>
          <w:sz w:val="20"/>
          <w:szCs w:val="20"/>
          <w:lang w:val="es-ES" w:eastAsia="es-ES"/>
        </w:rPr>
        <w:t xml:space="preserve"> </w:t>
      </w:r>
      <w:r w:rsidR="00F23340" w:rsidRPr="001A11A0">
        <w:rPr>
          <w:rFonts w:ascii="Museo Sans 300" w:hAnsi="Museo Sans 300"/>
          <w:sz w:val="20"/>
          <w:szCs w:val="20"/>
          <w:lang w:val="es-ES" w:eastAsia="es-ES"/>
        </w:rPr>
        <w:t>IVA incluido</w:t>
      </w:r>
      <w:r w:rsidR="003C6324" w:rsidRPr="000C6568">
        <w:rPr>
          <w:rFonts w:ascii="Museo Sans 300" w:hAnsi="Museo Sans 300"/>
          <w:sz w:val="20"/>
          <w:szCs w:val="20"/>
          <w:lang w:eastAsia="es-SV"/>
        </w:rPr>
        <w:t xml:space="preserve">, </w:t>
      </w:r>
      <w:r w:rsidR="001A4E9B" w:rsidRPr="404A3E54">
        <w:rPr>
          <w:rFonts w:ascii="Museo Sans 300" w:hAnsi="Museo Sans 300"/>
          <w:sz w:val="20"/>
          <w:szCs w:val="20"/>
          <w:lang w:eastAsia="es-SV"/>
        </w:rPr>
        <w:t xml:space="preserve">más los intereses correspondientes de conformidad con los </w:t>
      </w:r>
      <w:r w:rsidR="001A4E9B" w:rsidRPr="00FA3D20">
        <w:rPr>
          <w:rFonts w:ascii="Museo Sans 300" w:hAnsi="Museo Sans 300"/>
          <w:sz w:val="20"/>
          <w:szCs w:val="20"/>
          <w:lang w:eastAsia="es-SV"/>
        </w:rPr>
        <w:t xml:space="preserve">Términos y Condiciones Generales al </w:t>
      </w:r>
      <w:r w:rsidR="001A4E9B" w:rsidRPr="000C6568">
        <w:rPr>
          <w:rFonts w:ascii="Museo Sans 300" w:hAnsi="Museo Sans 300"/>
          <w:sz w:val="20"/>
          <w:szCs w:val="20"/>
          <w:lang w:eastAsia="es-SV"/>
        </w:rPr>
        <w:t xml:space="preserve">Consumidor Final del Pliego Tarifario autorizado a la distribuidora EEO, S.A. de C.V., aplicable para el año </w:t>
      </w:r>
      <w:r w:rsidR="00F23340">
        <w:rPr>
          <w:rFonts w:ascii="Museo Sans 300" w:hAnsi="Museo Sans 300"/>
          <w:sz w:val="20"/>
          <w:szCs w:val="20"/>
          <w:lang w:eastAsia="es-SV"/>
        </w:rPr>
        <w:t>201</w:t>
      </w:r>
      <w:r w:rsidR="00954BF4">
        <w:rPr>
          <w:rFonts w:ascii="Museo Sans 300" w:hAnsi="Museo Sans 300"/>
          <w:sz w:val="20"/>
          <w:szCs w:val="20"/>
          <w:lang w:eastAsia="es-SV"/>
        </w:rPr>
        <w:t>8</w:t>
      </w:r>
      <w:r w:rsidR="001A4E9B" w:rsidRPr="404A3E54">
        <w:rPr>
          <w:rFonts w:ascii="Museo Sans 300" w:hAnsi="Museo Sans 300"/>
          <w:sz w:val="20"/>
          <w:szCs w:val="20"/>
          <w:lang w:eastAsia="es-SV"/>
        </w:rPr>
        <w:t xml:space="preserve">, </w:t>
      </w:r>
      <w:r w:rsidR="1238835D" w:rsidRPr="404A3E54">
        <w:rPr>
          <w:rFonts w:ascii="Museo Sans 300" w:hAnsi="Museo Sans 300"/>
          <w:sz w:val="20"/>
          <w:szCs w:val="20"/>
          <w:lang w:eastAsia="es-SV"/>
        </w:rPr>
        <w:t xml:space="preserve">según </w:t>
      </w:r>
      <w:r w:rsidR="65D212F9" w:rsidRPr="000C6568">
        <w:rPr>
          <w:rFonts w:ascii="Museo Sans 300" w:hAnsi="Museo Sans 300"/>
          <w:sz w:val="20"/>
          <w:szCs w:val="20"/>
          <w:lang w:eastAsia="es-SV"/>
        </w:rPr>
        <w:t>e</w:t>
      </w:r>
      <w:r w:rsidR="003C6324" w:rsidRPr="000C6568">
        <w:rPr>
          <w:rFonts w:ascii="Museo Sans 300" w:hAnsi="Museo Sans 300"/>
          <w:sz w:val="20"/>
          <w:szCs w:val="20"/>
          <w:lang w:eastAsia="es-SV"/>
        </w:rPr>
        <w:t>l cálculo r</w:t>
      </w:r>
      <w:r w:rsidR="00C73E70" w:rsidRPr="000C6568">
        <w:rPr>
          <w:rFonts w:ascii="Museo Sans 300" w:hAnsi="Museo Sans 300"/>
          <w:sz w:val="20"/>
          <w:szCs w:val="20"/>
          <w:lang w:eastAsia="es-SV"/>
        </w:rPr>
        <w:t>eal</w:t>
      </w:r>
      <w:r w:rsidR="000A128D" w:rsidRPr="000C6568">
        <w:rPr>
          <w:rFonts w:ascii="Museo Sans 300" w:hAnsi="Museo Sans 300"/>
          <w:sz w:val="20"/>
          <w:szCs w:val="20"/>
          <w:lang w:eastAsia="es-SV"/>
        </w:rPr>
        <w:t>izado por el CAU de la SIGET</w:t>
      </w:r>
      <w:r w:rsidR="00C96637">
        <w:rPr>
          <w:rFonts w:ascii="Museo Sans 300" w:hAnsi="Museo Sans 300"/>
          <w:sz w:val="20"/>
          <w:szCs w:val="20"/>
          <w:lang w:eastAsia="es-SV"/>
        </w:rPr>
        <w:t>.</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5F863612"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 xml:space="preserve"> </w:t>
      </w:r>
      <w:r w:rsidR="009001B8">
        <w:rPr>
          <w:rFonts w:ascii="Museo Sans 300" w:hAnsi="Museo Sans 300"/>
          <w:sz w:val="20"/>
          <w:szCs w:val="20"/>
          <w:lang w:eastAsia="es-SV"/>
        </w:rPr>
        <w:t xml:space="preserve">la señora </w:t>
      </w:r>
      <w:r w:rsidR="00C6688C">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E90B70">
        <w:rPr>
          <w:rFonts w:ascii="Museo Sans 300" w:hAnsi="Museo Sans 300"/>
          <w:sz w:val="20"/>
          <w:szCs w:val="20"/>
          <w:lang w:eastAsia="es-SV"/>
        </w:rPr>
        <w:t xml:space="preserve">informe técnico N.° </w:t>
      </w:r>
      <w:r w:rsidR="007B5AF5">
        <w:rPr>
          <w:rFonts w:ascii="Museo Sans 300" w:hAnsi="Museo Sans 300"/>
          <w:sz w:val="20"/>
          <w:szCs w:val="20"/>
          <w:lang w:eastAsia="es-SV"/>
        </w:rPr>
        <w:t>IT-</w:t>
      </w:r>
      <w:r w:rsidR="001722CF">
        <w:rPr>
          <w:rFonts w:ascii="Museo Sans 300" w:hAnsi="Museo Sans 300"/>
          <w:sz w:val="20"/>
          <w:szCs w:val="20"/>
          <w:lang w:eastAsia="es-SV"/>
        </w:rPr>
        <w:t>344-</w:t>
      </w:r>
      <w:r w:rsidR="00C6688C">
        <w:rPr>
          <w:rFonts w:ascii="Museo Sans 300" w:hAnsi="Museo Sans 300"/>
          <w:sz w:val="20"/>
          <w:szCs w:val="20"/>
          <w:lang w:eastAsia="es-SV"/>
        </w:rPr>
        <w:t>XXX</w:t>
      </w:r>
      <w:r w:rsidR="007B5AF5">
        <w:rPr>
          <w:rFonts w:ascii="Museo Sans 300" w:hAnsi="Museo Sans 300"/>
          <w:sz w:val="20"/>
          <w:szCs w:val="20"/>
          <w:lang w:eastAsia="es-SV"/>
        </w:rPr>
        <w:t>-CAU</w:t>
      </w:r>
      <w:r w:rsidR="008C04D8" w:rsidRPr="00F85A5A">
        <w:rPr>
          <w:rFonts w:ascii="Museo Sans 300" w:hAnsi="Museo Sans 300"/>
          <w:sz w:val="20"/>
          <w:szCs w:val="20"/>
          <w:lang w:eastAsia="es-SV"/>
        </w:rPr>
        <w:t>, rendido por el CAU.</w:t>
      </w:r>
    </w:p>
    <w:p w14:paraId="255E591E" w14:textId="6520B08C" w:rsidR="00B57480" w:rsidRDefault="00B57480" w:rsidP="00FC69D6">
      <w:pPr>
        <w:spacing w:after="0" w:line="240" w:lineRule="auto"/>
        <w:ind w:left="360"/>
        <w:jc w:val="both"/>
        <w:rPr>
          <w:rFonts w:ascii="Museo Sans 300" w:hAnsi="Museo Sans 300"/>
          <w:lang w:eastAsia="es-SV"/>
        </w:rPr>
      </w:pPr>
    </w:p>
    <w:p w14:paraId="3221D70F" w14:textId="2B88ABA8" w:rsidR="00F941F1" w:rsidRDefault="00F941F1" w:rsidP="00FC69D6">
      <w:pPr>
        <w:spacing w:after="0" w:line="240" w:lineRule="auto"/>
        <w:ind w:left="360"/>
        <w:jc w:val="both"/>
        <w:rPr>
          <w:rFonts w:ascii="Museo Sans 300" w:hAnsi="Museo Sans 300"/>
          <w:lang w:eastAsia="es-SV"/>
        </w:rPr>
      </w:pPr>
    </w:p>
    <w:p w14:paraId="352E1E61" w14:textId="5EC7A44F" w:rsidR="00653888" w:rsidRDefault="00653888" w:rsidP="00FC69D6">
      <w:pPr>
        <w:spacing w:after="0" w:line="240" w:lineRule="auto"/>
        <w:ind w:left="360"/>
        <w:jc w:val="both"/>
        <w:rPr>
          <w:rFonts w:ascii="Museo Sans 300" w:hAnsi="Museo Sans 300"/>
          <w:lang w:eastAsia="es-SV"/>
        </w:rPr>
      </w:pPr>
    </w:p>
    <w:p w14:paraId="2BF741C4" w14:textId="77777777" w:rsidR="00653888" w:rsidRDefault="00653888"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1CF8" w14:textId="77777777" w:rsidR="0084309B" w:rsidRDefault="0084309B">
      <w:pPr>
        <w:spacing w:after="0" w:line="240" w:lineRule="auto"/>
      </w:pPr>
      <w:r>
        <w:separator/>
      </w:r>
    </w:p>
  </w:endnote>
  <w:endnote w:type="continuationSeparator" w:id="0">
    <w:p w14:paraId="605AA1D6" w14:textId="77777777" w:rsidR="0084309B" w:rsidRDefault="0084309B">
      <w:pPr>
        <w:spacing w:after="0" w:line="240" w:lineRule="auto"/>
      </w:pPr>
      <w:r>
        <w:continuationSeparator/>
      </w:r>
    </w:p>
  </w:endnote>
  <w:endnote w:type="continuationNotice" w:id="1">
    <w:p w14:paraId="58278216" w14:textId="77777777" w:rsidR="0084309B" w:rsidRDefault="00843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52DB7A2A"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E3762C" w:rsidRPr="00E3762C">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E3762C" w:rsidRPr="00E3762C">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p>
  <w:p w14:paraId="1DEC8180" w14:textId="447FC285" w:rsidR="5E8FC066" w:rsidRDefault="00C6688C" w:rsidP="008340BD">
    <w:pPr>
      <w:spacing w:line="240" w:lineRule="auto"/>
      <w:jc w:val="right"/>
      <w:rPr>
        <w:rFonts w:ascii="Museo Sans 300" w:hAnsi="Museo Sans 300"/>
        <w:noProof/>
        <w:sz w:val="14"/>
        <w:szCs w:val="14"/>
        <w:lang w:val="es-ES"/>
      </w:rPr>
    </w:pPr>
    <w:r>
      <w:rPr>
        <w:rFonts w:ascii="Bembo Std" w:eastAsia="Bembo Std" w:hAnsi="Bembo Std" w:cs="Bembo Std"/>
        <w:b/>
        <w:bCs/>
        <w:color w:val="000000" w:themeColor="text1"/>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422DF5"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22DF5">
      <w:rPr>
        <w:rFonts w:ascii="Bembo Std" w:hAnsi="Bembo Std"/>
        <w:b/>
        <w:bCs/>
        <w:color w:val="000000" w:themeColor="text1"/>
        <w:sz w:val="18"/>
        <w:szCs w:val="18"/>
        <w:lang w:val="en-US"/>
      </w:rPr>
      <w:t>PBX: (503) 2257-4438; Fax: (503) 2257-4499</w:t>
    </w:r>
  </w:p>
  <w:p w14:paraId="3B1B3C7A" w14:textId="65238F55" w:rsidR="5E8FC066" w:rsidRPr="00422DF5" w:rsidRDefault="00C6688C" w:rsidP="00D348B6">
    <w:pPr>
      <w:spacing w:line="240" w:lineRule="auto"/>
      <w:jc w:val="right"/>
      <w:rPr>
        <w:rFonts w:ascii="Bembo Std" w:eastAsia="Bembo Std" w:hAnsi="Bembo Std" w:cs="Bembo Std"/>
        <w:color w:val="000000" w:themeColor="text1"/>
        <w:sz w:val="14"/>
        <w:szCs w:val="14"/>
        <w:lang w:val="en-US"/>
      </w:rPr>
    </w:pPr>
    <w:r>
      <w:rPr>
        <w:rFonts w:ascii="Bembo Std" w:eastAsia="Bembo Std" w:hAnsi="Bembo Std" w:cs="Bembo Std"/>
        <w:b/>
        <w:bCs/>
        <w:color w:val="000000" w:themeColor="text1"/>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C5958" w14:textId="77777777" w:rsidR="0084309B" w:rsidRDefault="0084309B">
      <w:pPr>
        <w:spacing w:after="0" w:line="240" w:lineRule="auto"/>
      </w:pPr>
      <w:r>
        <w:separator/>
      </w:r>
    </w:p>
  </w:footnote>
  <w:footnote w:type="continuationSeparator" w:id="0">
    <w:p w14:paraId="41A5FF26" w14:textId="77777777" w:rsidR="0084309B" w:rsidRDefault="0084309B">
      <w:pPr>
        <w:spacing w:after="0" w:line="240" w:lineRule="auto"/>
      </w:pPr>
      <w:r>
        <w:continuationSeparator/>
      </w:r>
    </w:p>
  </w:footnote>
  <w:footnote w:type="continuationNotice" w:id="1">
    <w:p w14:paraId="0875E023" w14:textId="77777777" w:rsidR="0084309B" w:rsidRDefault="0084309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CAB8ABC6"/>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8"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1"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15:restartNumberingAfterBreak="0">
    <w:nsid w:val="46EB5977"/>
    <w:multiLevelType w:val="hybridMultilevel"/>
    <w:tmpl w:val="D2E2BE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4C6F0676"/>
    <w:multiLevelType w:val="hybridMultilevel"/>
    <w:tmpl w:val="304634D2"/>
    <w:lvl w:ilvl="0" w:tplc="B184CA4A">
      <w:start w:val="1"/>
      <w:numFmt w:val="bullet"/>
      <w:lvlText w:val=""/>
      <w:lvlJc w:val="left"/>
      <w:pPr>
        <w:tabs>
          <w:tab w:val="num" w:pos="720"/>
        </w:tabs>
        <w:ind w:left="720" w:hanging="360"/>
      </w:pPr>
      <w:rPr>
        <w:rFonts w:ascii="Symbol" w:hAnsi="Symbol" w:hint="default"/>
        <w:sz w:val="20"/>
      </w:rPr>
    </w:lvl>
    <w:lvl w:ilvl="1" w:tplc="3440D25A" w:tentative="1">
      <w:start w:val="1"/>
      <w:numFmt w:val="bullet"/>
      <w:lvlText w:val=""/>
      <w:lvlJc w:val="left"/>
      <w:pPr>
        <w:tabs>
          <w:tab w:val="num" w:pos="1440"/>
        </w:tabs>
        <w:ind w:left="1440" w:hanging="360"/>
      </w:pPr>
      <w:rPr>
        <w:rFonts w:ascii="Symbol" w:hAnsi="Symbol" w:hint="default"/>
        <w:sz w:val="20"/>
      </w:rPr>
    </w:lvl>
    <w:lvl w:ilvl="2" w:tplc="63C617B8" w:tentative="1">
      <w:start w:val="1"/>
      <w:numFmt w:val="bullet"/>
      <w:lvlText w:val=""/>
      <w:lvlJc w:val="left"/>
      <w:pPr>
        <w:tabs>
          <w:tab w:val="num" w:pos="2160"/>
        </w:tabs>
        <w:ind w:left="2160" w:hanging="360"/>
      </w:pPr>
      <w:rPr>
        <w:rFonts w:ascii="Symbol" w:hAnsi="Symbol" w:hint="default"/>
        <w:sz w:val="20"/>
      </w:rPr>
    </w:lvl>
    <w:lvl w:ilvl="3" w:tplc="2C425C3A" w:tentative="1">
      <w:start w:val="1"/>
      <w:numFmt w:val="bullet"/>
      <w:lvlText w:val=""/>
      <w:lvlJc w:val="left"/>
      <w:pPr>
        <w:tabs>
          <w:tab w:val="num" w:pos="2880"/>
        </w:tabs>
        <w:ind w:left="2880" w:hanging="360"/>
      </w:pPr>
      <w:rPr>
        <w:rFonts w:ascii="Symbol" w:hAnsi="Symbol" w:hint="default"/>
        <w:sz w:val="20"/>
      </w:rPr>
    </w:lvl>
    <w:lvl w:ilvl="4" w:tplc="7F58B1E4" w:tentative="1">
      <w:start w:val="1"/>
      <w:numFmt w:val="bullet"/>
      <w:lvlText w:val=""/>
      <w:lvlJc w:val="left"/>
      <w:pPr>
        <w:tabs>
          <w:tab w:val="num" w:pos="3600"/>
        </w:tabs>
        <w:ind w:left="3600" w:hanging="360"/>
      </w:pPr>
      <w:rPr>
        <w:rFonts w:ascii="Symbol" w:hAnsi="Symbol" w:hint="default"/>
        <w:sz w:val="20"/>
      </w:rPr>
    </w:lvl>
    <w:lvl w:ilvl="5" w:tplc="2DD0F6EA" w:tentative="1">
      <w:start w:val="1"/>
      <w:numFmt w:val="bullet"/>
      <w:lvlText w:val=""/>
      <w:lvlJc w:val="left"/>
      <w:pPr>
        <w:tabs>
          <w:tab w:val="num" w:pos="4320"/>
        </w:tabs>
        <w:ind w:left="4320" w:hanging="360"/>
      </w:pPr>
      <w:rPr>
        <w:rFonts w:ascii="Symbol" w:hAnsi="Symbol" w:hint="default"/>
        <w:sz w:val="20"/>
      </w:rPr>
    </w:lvl>
    <w:lvl w:ilvl="6" w:tplc="39F2566E" w:tentative="1">
      <w:start w:val="1"/>
      <w:numFmt w:val="bullet"/>
      <w:lvlText w:val=""/>
      <w:lvlJc w:val="left"/>
      <w:pPr>
        <w:tabs>
          <w:tab w:val="num" w:pos="5040"/>
        </w:tabs>
        <w:ind w:left="5040" w:hanging="360"/>
      </w:pPr>
      <w:rPr>
        <w:rFonts w:ascii="Symbol" w:hAnsi="Symbol" w:hint="default"/>
        <w:sz w:val="20"/>
      </w:rPr>
    </w:lvl>
    <w:lvl w:ilvl="7" w:tplc="3FD2D822" w:tentative="1">
      <w:start w:val="1"/>
      <w:numFmt w:val="bullet"/>
      <w:lvlText w:val=""/>
      <w:lvlJc w:val="left"/>
      <w:pPr>
        <w:tabs>
          <w:tab w:val="num" w:pos="5760"/>
        </w:tabs>
        <w:ind w:left="5760" w:hanging="360"/>
      </w:pPr>
      <w:rPr>
        <w:rFonts w:ascii="Symbol" w:hAnsi="Symbol" w:hint="default"/>
        <w:sz w:val="20"/>
      </w:rPr>
    </w:lvl>
    <w:lvl w:ilvl="8" w:tplc="49A6FD20"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6FA0562"/>
    <w:multiLevelType w:val="hybridMultilevel"/>
    <w:tmpl w:val="7316B148"/>
    <w:lvl w:ilvl="0" w:tplc="429003F2">
      <w:start w:val="1"/>
      <w:numFmt w:val="bullet"/>
      <w:lvlText w:val=""/>
      <w:lvlJc w:val="left"/>
      <w:pPr>
        <w:tabs>
          <w:tab w:val="num" w:pos="720"/>
        </w:tabs>
        <w:ind w:left="720" w:hanging="360"/>
      </w:pPr>
      <w:rPr>
        <w:rFonts w:ascii="Symbol" w:hAnsi="Symbol" w:hint="default"/>
        <w:sz w:val="20"/>
      </w:rPr>
    </w:lvl>
    <w:lvl w:ilvl="1" w:tplc="BCCA27B2" w:tentative="1">
      <w:start w:val="1"/>
      <w:numFmt w:val="bullet"/>
      <w:lvlText w:val=""/>
      <w:lvlJc w:val="left"/>
      <w:pPr>
        <w:tabs>
          <w:tab w:val="num" w:pos="1440"/>
        </w:tabs>
        <w:ind w:left="1440" w:hanging="360"/>
      </w:pPr>
      <w:rPr>
        <w:rFonts w:ascii="Symbol" w:hAnsi="Symbol" w:hint="default"/>
        <w:sz w:val="20"/>
      </w:rPr>
    </w:lvl>
    <w:lvl w:ilvl="2" w:tplc="34D648E8" w:tentative="1">
      <w:start w:val="1"/>
      <w:numFmt w:val="bullet"/>
      <w:lvlText w:val=""/>
      <w:lvlJc w:val="left"/>
      <w:pPr>
        <w:tabs>
          <w:tab w:val="num" w:pos="2160"/>
        </w:tabs>
        <w:ind w:left="2160" w:hanging="360"/>
      </w:pPr>
      <w:rPr>
        <w:rFonts w:ascii="Symbol" w:hAnsi="Symbol" w:hint="default"/>
        <w:sz w:val="20"/>
      </w:rPr>
    </w:lvl>
    <w:lvl w:ilvl="3" w:tplc="493CFECC" w:tentative="1">
      <w:start w:val="1"/>
      <w:numFmt w:val="bullet"/>
      <w:lvlText w:val=""/>
      <w:lvlJc w:val="left"/>
      <w:pPr>
        <w:tabs>
          <w:tab w:val="num" w:pos="2880"/>
        </w:tabs>
        <w:ind w:left="2880" w:hanging="360"/>
      </w:pPr>
      <w:rPr>
        <w:rFonts w:ascii="Symbol" w:hAnsi="Symbol" w:hint="default"/>
        <w:sz w:val="20"/>
      </w:rPr>
    </w:lvl>
    <w:lvl w:ilvl="4" w:tplc="8DFEC320" w:tentative="1">
      <w:start w:val="1"/>
      <w:numFmt w:val="bullet"/>
      <w:lvlText w:val=""/>
      <w:lvlJc w:val="left"/>
      <w:pPr>
        <w:tabs>
          <w:tab w:val="num" w:pos="3600"/>
        </w:tabs>
        <w:ind w:left="3600" w:hanging="360"/>
      </w:pPr>
      <w:rPr>
        <w:rFonts w:ascii="Symbol" w:hAnsi="Symbol" w:hint="default"/>
        <w:sz w:val="20"/>
      </w:rPr>
    </w:lvl>
    <w:lvl w:ilvl="5" w:tplc="48B47ECE" w:tentative="1">
      <w:start w:val="1"/>
      <w:numFmt w:val="bullet"/>
      <w:lvlText w:val=""/>
      <w:lvlJc w:val="left"/>
      <w:pPr>
        <w:tabs>
          <w:tab w:val="num" w:pos="4320"/>
        </w:tabs>
        <w:ind w:left="4320" w:hanging="360"/>
      </w:pPr>
      <w:rPr>
        <w:rFonts w:ascii="Symbol" w:hAnsi="Symbol" w:hint="default"/>
        <w:sz w:val="20"/>
      </w:rPr>
    </w:lvl>
    <w:lvl w:ilvl="6" w:tplc="20F259A6" w:tentative="1">
      <w:start w:val="1"/>
      <w:numFmt w:val="bullet"/>
      <w:lvlText w:val=""/>
      <w:lvlJc w:val="left"/>
      <w:pPr>
        <w:tabs>
          <w:tab w:val="num" w:pos="5040"/>
        </w:tabs>
        <w:ind w:left="5040" w:hanging="360"/>
      </w:pPr>
      <w:rPr>
        <w:rFonts w:ascii="Symbol" w:hAnsi="Symbol" w:hint="default"/>
        <w:sz w:val="20"/>
      </w:rPr>
    </w:lvl>
    <w:lvl w:ilvl="7" w:tplc="C492A174" w:tentative="1">
      <w:start w:val="1"/>
      <w:numFmt w:val="bullet"/>
      <w:lvlText w:val=""/>
      <w:lvlJc w:val="left"/>
      <w:pPr>
        <w:tabs>
          <w:tab w:val="num" w:pos="5760"/>
        </w:tabs>
        <w:ind w:left="5760" w:hanging="360"/>
      </w:pPr>
      <w:rPr>
        <w:rFonts w:ascii="Symbol" w:hAnsi="Symbol" w:hint="default"/>
        <w:sz w:val="20"/>
      </w:rPr>
    </w:lvl>
    <w:lvl w:ilvl="8" w:tplc="760651B0"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8"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0" w15:restartNumberingAfterBreak="0">
    <w:nsid w:val="67BB47E4"/>
    <w:multiLevelType w:val="hybridMultilevel"/>
    <w:tmpl w:val="5A40A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3"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4"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5"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7B180D1C"/>
    <w:multiLevelType w:val="hybridMultilevel"/>
    <w:tmpl w:val="024C68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9"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2"/>
  </w:num>
  <w:num w:numId="10">
    <w:abstractNumId w:val="19"/>
  </w:num>
  <w:num w:numId="11">
    <w:abstractNumId w:val="17"/>
  </w:num>
  <w:num w:numId="12">
    <w:abstractNumId w:val="0"/>
  </w:num>
  <w:num w:numId="13">
    <w:abstractNumId w:val="9"/>
  </w:num>
  <w:num w:numId="14">
    <w:abstractNumId w:val="39"/>
  </w:num>
  <w:num w:numId="15">
    <w:abstractNumId w:val="8"/>
  </w:num>
  <w:num w:numId="16">
    <w:abstractNumId w:val="36"/>
  </w:num>
  <w:num w:numId="17">
    <w:abstractNumId w:val="4"/>
  </w:num>
  <w:num w:numId="18">
    <w:abstractNumId w:val="3"/>
  </w:num>
  <w:num w:numId="19">
    <w:abstractNumId w:val="7"/>
  </w:num>
  <w:num w:numId="20">
    <w:abstractNumId w:val="1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7"/>
  </w:num>
  <w:num w:numId="24">
    <w:abstractNumId w:val="20"/>
  </w:num>
  <w:num w:numId="25">
    <w:abstractNumId w:val="33"/>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9"/>
  </w:num>
  <w:num w:numId="29">
    <w:abstractNumId w:val="35"/>
  </w:num>
  <w:num w:numId="30">
    <w:abstractNumId w:val="2"/>
  </w:num>
  <w:num w:numId="31">
    <w:abstractNumId w:val="34"/>
  </w:num>
  <w:num w:numId="32">
    <w:abstractNumId w:val="1"/>
  </w:num>
  <w:num w:numId="33">
    <w:abstractNumId w:val="10"/>
  </w:num>
  <w:num w:numId="34">
    <w:abstractNumId w:val="28"/>
  </w:num>
  <w:num w:numId="35">
    <w:abstractNumId w:val="16"/>
  </w:num>
  <w:num w:numId="36">
    <w:abstractNumId w:val="31"/>
  </w:num>
  <w:num w:numId="37">
    <w:abstractNumId w:val="21"/>
  </w:num>
  <w:num w:numId="38">
    <w:abstractNumId w:val="26"/>
  </w:num>
  <w:num w:numId="39">
    <w:abstractNumId w:val="18"/>
  </w:num>
  <w:num w:numId="40">
    <w:abstractNumId w:val="30"/>
  </w:num>
  <w:num w:numId="41">
    <w:abstractNumId w:val="37"/>
  </w:num>
  <w:num w:numId="42">
    <w:abstractNumId w:val="3"/>
  </w:num>
  <w:num w:numId="43">
    <w:abstractNumId w:val="24"/>
  </w:num>
  <w:num w:numId="44">
    <w:abstractNumId w:val="25"/>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2F4"/>
    <w:rsid w:val="00006B9A"/>
    <w:rsid w:val="00007802"/>
    <w:rsid w:val="00011629"/>
    <w:rsid w:val="00013990"/>
    <w:rsid w:val="000144CF"/>
    <w:rsid w:val="00016152"/>
    <w:rsid w:val="00020298"/>
    <w:rsid w:val="00023B3E"/>
    <w:rsid w:val="0002580D"/>
    <w:rsid w:val="0003032D"/>
    <w:rsid w:val="00037D4E"/>
    <w:rsid w:val="000404EE"/>
    <w:rsid w:val="0004211F"/>
    <w:rsid w:val="00054A87"/>
    <w:rsid w:val="0005519C"/>
    <w:rsid w:val="0005739A"/>
    <w:rsid w:val="00057FDB"/>
    <w:rsid w:val="00062514"/>
    <w:rsid w:val="00062DA0"/>
    <w:rsid w:val="00063F22"/>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259E"/>
    <w:rsid w:val="000A3778"/>
    <w:rsid w:val="000A443E"/>
    <w:rsid w:val="000A5A06"/>
    <w:rsid w:val="000A5B2C"/>
    <w:rsid w:val="000B2696"/>
    <w:rsid w:val="000B607B"/>
    <w:rsid w:val="000C0357"/>
    <w:rsid w:val="000C3873"/>
    <w:rsid w:val="000C6568"/>
    <w:rsid w:val="000D14EB"/>
    <w:rsid w:val="000D4617"/>
    <w:rsid w:val="000D5708"/>
    <w:rsid w:val="000D6BBC"/>
    <w:rsid w:val="000E4BFD"/>
    <w:rsid w:val="000F1DCE"/>
    <w:rsid w:val="000F2E6B"/>
    <w:rsid w:val="000F3FEF"/>
    <w:rsid w:val="000F55B2"/>
    <w:rsid w:val="000F5EF7"/>
    <w:rsid w:val="000F68DF"/>
    <w:rsid w:val="000F6AE1"/>
    <w:rsid w:val="0010411F"/>
    <w:rsid w:val="00104EBE"/>
    <w:rsid w:val="00107B92"/>
    <w:rsid w:val="00110714"/>
    <w:rsid w:val="00114BEB"/>
    <w:rsid w:val="0012039D"/>
    <w:rsid w:val="0012053C"/>
    <w:rsid w:val="00122140"/>
    <w:rsid w:val="00122330"/>
    <w:rsid w:val="00123443"/>
    <w:rsid w:val="0012422B"/>
    <w:rsid w:val="001260C9"/>
    <w:rsid w:val="001338ED"/>
    <w:rsid w:val="001356BF"/>
    <w:rsid w:val="00135C8B"/>
    <w:rsid w:val="00143FF7"/>
    <w:rsid w:val="0014507B"/>
    <w:rsid w:val="00145AC1"/>
    <w:rsid w:val="00146F7C"/>
    <w:rsid w:val="0015099A"/>
    <w:rsid w:val="00151071"/>
    <w:rsid w:val="00153C38"/>
    <w:rsid w:val="00154216"/>
    <w:rsid w:val="00154BEC"/>
    <w:rsid w:val="001563CB"/>
    <w:rsid w:val="00161337"/>
    <w:rsid w:val="00161C82"/>
    <w:rsid w:val="001624AE"/>
    <w:rsid w:val="00162F55"/>
    <w:rsid w:val="00164E6F"/>
    <w:rsid w:val="00170652"/>
    <w:rsid w:val="001722CF"/>
    <w:rsid w:val="0017556F"/>
    <w:rsid w:val="001755C7"/>
    <w:rsid w:val="00175D5A"/>
    <w:rsid w:val="0018248D"/>
    <w:rsid w:val="00182556"/>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7A4B"/>
    <w:rsid w:val="001C1C94"/>
    <w:rsid w:val="001C4AE7"/>
    <w:rsid w:val="001C540F"/>
    <w:rsid w:val="001E1A2F"/>
    <w:rsid w:val="001F0380"/>
    <w:rsid w:val="001F0784"/>
    <w:rsid w:val="001F330E"/>
    <w:rsid w:val="00206EC9"/>
    <w:rsid w:val="00210242"/>
    <w:rsid w:val="002105F7"/>
    <w:rsid w:val="00212E3E"/>
    <w:rsid w:val="0021349A"/>
    <w:rsid w:val="00215B94"/>
    <w:rsid w:val="00220B09"/>
    <w:rsid w:val="002215C9"/>
    <w:rsid w:val="00222FD0"/>
    <w:rsid w:val="002255A0"/>
    <w:rsid w:val="00231848"/>
    <w:rsid w:val="002318CF"/>
    <w:rsid w:val="002344F8"/>
    <w:rsid w:val="00234978"/>
    <w:rsid w:val="002447F0"/>
    <w:rsid w:val="00244AA6"/>
    <w:rsid w:val="00245A6F"/>
    <w:rsid w:val="00255BAA"/>
    <w:rsid w:val="002603F1"/>
    <w:rsid w:val="0026056D"/>
    <w:rsid w:val="002635A4"/>
    <w:rsid w:val="002648B6"/>
    <w:rsid w:val="00264C9F"/>
    <w:rsid w:val="002656E5"/>
    <w:rsid w:val="00271988"/>
    <w:rsid w:val="0027216D"/>
    <w:rsid w:val="00272837"/>
    <w:rsid w:val="00280880"/>
    <w:rsid w:val="0028172A"/>
    <w:rsid w:val="002833A1"/>
    <w:rsid w:val="0028485B"/>
    <w:rsid w:val="00287775"/>
    <w:rsid w:val="00291A98"/>
    <w:rsid w:val="00292893"/>
    <w:rsid w:val="002A1CD8"/>
    <w:rsid w:val="002A3766"/>
    <w:rsid w:val="002A3FA2"/>
    <w:rsid w:val="002A45A4"/>
    <w:rsid w:val="002B3660"/>
    <w:rsid w:val="002C1E44"/>
    <w:rsid w:val="002C26C2"/>
    <w:rsid w:val="002C3481"/>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35B14"/>
    <w:rsid w:val="00335C51"/>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3CBE"/>
    <w:rsid w:val="00394B10"/>
    <w:rsid w:val="00394D00"/>
    <w:rsid w:val="003A06A1"/>
    <w:rsid w:val="003A1FC2"/>
    <w:rsid w:val="003A32CC"/>
    <w:rsid w:val="003A3E3B"/>
    <w:rsid w:val="003A4695"/>
    <w:rsid w:val="003A6EAD"/>
    <w:rsid w:val="003B089A"/>
    <w:rsid w:val="003B1F72"/>
    <w:rsid w:val="003B273A"/>
    <w:rsid w:val="003B4A20"/>
    <w:rsid w:val="003B4D84"/>
    <w:rsid w:val="003C175C"/>
    <w:rsid w:val="003C1A17"/>
    <w:rsid w:val="003C36E0"/>
    <w:rsid w:val="003C448D"/>
    <w:rsid w:val="003C6324"/>
    <w:rsid w:val="003C786F"/>
    <w:rsid w:val="003D1000"/>
    <w:rsid w:val="003D50C5"/>
    <w:rsid w:val="003D7993"/>
    <w:rsid w:val="003E02CA"/>
    <w:rsid w:val="003E4FCC"/>
    <w:rsid w:val="003E7A1C"/>
    <w:rsid w:val="003F05AB"/>
    <w:rsid w:val="003F6AB8"/>
    <w:rsid w:val="003F7DDD"/>
    <w:rsid w:val="004004E4"/>
    <w:rsid w:val="00402367"/>
    <w:rsid w:val="00404E5C"/>
    <w:rsid w:val="004067FA"/>
    <w:rsid w:val="0040799D"/>
    <w:rsid w:val="00407D52"/>
    <w:rsid w:val="00414064"/>
    <w:rsid w:val="004145BF"/>
    <w:rsid w:val="00417C65"/>
    <w:rsid w:val="00422DF5"/>
    <w:rsid w:val="0042486E"/>
    <w:rsid w:val="00427176"/>
    <w:rsid w:val="00435F3E"/>
    <w:rsid w:val="004365EC"/>
    <w:rsid w:val="004432BE"/>
    <w:rsid w:val="004461B7"/>
    <w:rsid w:val="004465C3"/>
    <w:rsid w:val="00450898"/>
    <w:rsid w:val="00450CD0"/>
    <w:rsid w:val="00451298"/>
    <w:rsid w:val="004524BF"/>
    <w:rsid w:val="00453665"/>
    <w:rsid w:val="0045432D"/>
    <w:rsid w:val="00455B41"/>
    <w:rsid w:val="00462115"/>
    <w:rsid w:val="00463ABF"/>
    <w:rsid w:val="004652A3"/>
    <w:rsid w:val="00466277"/>
    <w:rsid w:val="0047023E"/>
    <w:rsid w:val="00470F43"/>
    <w:rsid w:val="00471124"/>
    <w:rsid w:val="004711AC"/>
    <w:rsid w:val="00474B80"/>
    <w:rsid w:val="00474C2C"/>
    <w:rsid w:val="00475015"/>
    <w:rsid w:val="00476696"/>
    <w:rsid w:val="00483232"/>
    <w:rsid w:val="004837EF"/>
    <w:rsid w:val="00484AD6"/>
    <w:rsid w:val="004857FF"/>
    <w:rsid w:val="0048673B"/>
    <w:rsid w:val="00487F90"/>
    <w:rsid w:val="004969D7"/>
    <w:rsid w:val="004979FE"/>
    <w:rsid w:val="004A3C4C"/>
    <w:rsid w:val="004B2AB0"/>
    <w:rsid w:val="004B5715"/>
    <w:rsid w:val="004B7B66"/>
    <w:rsid w:val="004D152A"/>
    <w:rsid w:val="004D1B1E"/>
    <w:rsid w:val="004D4DBD"/>
    <w:rsid w:val="004D52E4"/>
    <w:rsid w:val="004D6ADD"/>
    <w:rsid w:val="004D6F0F"/>
    <w:rsid w:val="004E0DE0"/>
    <w:rsid w:val="004E678A"/>
    <w:rsid w:val="004E715A"/>
    <w:rsid w:val="004F15AC"/>
    <w:rsid w:val="004F23CE"/>
    <w:rsid w:val="004F2E27"/>
    <w:rsid w:val="004F7EBE"/>
    <w:rsid w:val="00511B37"/>
    <w:rsid w:val="00514157"/>
    <w:rsid w:val="00516251"/>
    <w:rsid w:val="00517E7B"/>
    <w:rsid w:val="00527A6F"/>
    <w:rsid w:val="005322D9"/>
    <w:rsid w:val="0053547C"/>
    <w:rsid w:val="00544399"/>
    <w:rsid w:val="00550400"/>
    <w:rsid w:val="00550A34"/>
    <w:rsid w:val="00550A39"/>
    <w:rsid w:val="00554408"/>
    <w:rsid w:val="005649F0"/>
    <w:rsid w:val="00567017"/>
    <w:rsid w:val="00567234"/>
    <w:rsid w:val="00574303"/>
    <w:rsid w:val="0058470E"/>
    <w:rsid w:val="00584CE4"/>
    <w:rsid w:val="00587D09"/>
    <w:rsid w:val="00590AAE"/>
    <w:rsid w:val="00590F68"/>
    <w:rsid w:val="00592547"/>
    <w:rsid w:val="00593582"/>
    <w:rsid w:val="0059549A"/>
    <w:rsid w:val="00597B08"/>
    <w:rsid w:val="005A584B"/>
    <w:rsid w:val="005A7BBE"/>
    <w:rsid w:val="005B3A78"/>
    <w:rsid w:val="005B4A8C"/>
    <w:rsid w:val="005B5E45"/>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8BC"/>
    <w:rsid w:val="005F1D21"/>
    <w:rsid w:val="005F4CD0"/>
    <w:rsid w:val="005F5C8F"/>
    <w:rsid w:val="005F5E4F"/>
    <w:rsid w:val="005F6EF4"/>
    <w:rsid w:val="00600405"/>
    <w:rsid w:val="006020CA"/>
    <w:rsid w:val="006024CB"/>
    <w:rsid w:val="00621328"/>
    <w:rsid w:val="00621D08"/>
    <w:rsid w:val="00624AB0"/>
    <w:rsid w:val="00626D6E"/>
    <w:rsid w:val="0062707B"/>
    <w:rsid w:val="00631F4F"/>
    <w:rsid w:val="00634827"/>
    <w:rsid w:val="00635BD5"/>
    <w:rsid w:val="00644ACA"/>
    <w:rsid w:val="00646FC2"/>
    <w:rsid w:val="00651A88"/>
    <w:rsid w:val="00651BB9"/>
    <w:rsid w:val="00653888"/>
    <w:rsid w:val="006543CD"/>
    <w:rsid w:val="006549D4"/>
    <w:rsid w:val="00661607"/>
    <w:rsid w:val="00661C9D"/>
    <w:rsid w:val="00663D03"/>
    <w:rsid w:val="00666B5C"/>
    <w:rsid w:val="00666BBC"/>
    <w:rsid w:val="006714A0"/>
    <w:rsid w:val="006741F3"/>
    <w:rsid w:val="00675DF2"/>
    <w:rsid w:val="00681D99"/>
    <w:rsid w:val="00682BC6"/>
    <w:rsid w:val="006923B8"/>
    <w:rsid w:val="00692F98"/>
    <w:rsid w:val="00693649"/>
    <w:rsid w:val="006941DC"/>
    <w:rsid w:val="0069736E"/>
    <w:rsid w:val="00697F49"/>
    <w:rsid w:val="006A0073"/>
    <w:rsid w:val="006A6DB5"/>
    <w:rsid w:val="006B1564"/>
    <w:rsid w:val="006B2441"/>
    <w:rsid w:val="006C2691"/>
    <w:rsid w:val="006C4A34"/>
    <w:rsid w:val="006C74B3"/>
    <w:rsid w:val="006C7E5D"/>
    <w:rsid w:val="006D43C8"/>
    <w:rsid w:val="006D5D42"/>
    <w:rsid w:val="006D70AF"/>
    <w:rsid w:val="006F090A"/>
    <w:rsid w:val="006F1487"/>
    <w:rsid w:val="006F59E9"/>
    <w:rsid w:val="006F609F"/>
    <w:rsid w:val="00701DC0"/>
    <w:rsid w:val="0070396C"/>
    <w:rsid w:val="00703D74"/>
    <w:rsid w:val="00704080"/>
    <w:rsid w:val="00711C85"/>
    <w:rsid w:val="0071485F"/>
    <w:rsid w:val="00715B69"/>
    <w:rsid w:val="007232F3"/>
    <w:rsid w:val="0072415C"/>
    <w:rsid w:val="00727507"/>
    <w:rsid w:val="007310B4"/>
    <w:rsid w:val="00732B32"/>
    <w:rsid w:val="00734411"/>
    <w:rsid w:val="00735260"/>
    <w:rsid w:val="007415F6"/>
    <w:rsid w:val="007456CD"/>
    <w:rsid w:val="00746DE4"/>
    <w:rsid w:val="00751BBE"/>
    <w:rsid w:val="00754E7A"/>
    <w:rsid w:val="00761D73"/>
    <w:rsid w:val="00761F62"/>
    <w:rsid w:val="00762239"/>
    <w:rsid w:val="00764206"/>
    <w:rsid w:val="007677C1"/>
    <w:rsid w:val="00773C67"/>
    <w:rsid w:val="007825EB"/>
    <w:rsid w:val="00782F9E"/>
    <w:rsid w:val="007846CB"/>
    <w:rsid w:val="007861E4"/>
    <w:rsid w:val="00793070"/>
    <w:rsid w:val="00793151"/>
    <w:rsid w:val="0079373F"/>
    <w:rsid w:val="00794910"/>
    <w:rsid w:val="007968E2"/>
    <w:rsid w:val="007A68F1"/>
    <w:rsid w:val="007A6FB7"/>
    <w:rsid w:val="007A719B"/>
    <w:rsid w:val="007B37F5"/>
    <w:rsid w:val="007B5983"/>
    <w:rsid w:val="007B5AF5"/>
    <w:rsid w:val="007B77C0"/>
    <w:rsid w:val="007B7BB9"/>
    <w:rsid w:val="007C4DAC"/>
    <w:rsid w:val="007D031D"/>
    <w:rsid w:val="007D5A0A"/>
    <w:rsid w:val="007D5C7F"/>
    <w:rsid w:val="007E18A8"/>
    <w:rsid w:val="007E3B89"/>
    <w:rsid w:val="007E701C"/>
    <w:rsid w:val="007E7783"/>
    <w:rsid w:val="007F33C3"/>
    <w:rsid w:val="007F3ACA"/>
    <w:rsid w:val="007F46B3"/>
    <w:rsid w:val="007F5FA6"/>
    <w:rsid w:val="00800383"/>
    <w:rsid w:val="00804231"/>
    <w:rsid w:val="00804AE8"/>
    <w:rsid w:val="00810D65"/>
    <w:rsid w:val="0081228A"/>
    <w:rsid w:val="0081369D"/>
    <w:rsid w:val="0081459B"/>
    <w:rsid w:val="008159DC"/>
    <w:rsid w:val="00821287"/>
    <w:rsid w:val="00825393"/>
    <w:rsid w:val="0082745D"/>
    <w:rsid w:val="008302D7"/>
    <w:rsid w:val="008340BD"/>
    <w:rsid w:val="00837E67"/>
    <w:rsid w:val="0084040B"/>
    <w:rsid w:val="0084309B"/>
    <w:rsid w:val="008432DD"/>
    <w:rsid w:val="00843F01"/>
    <w:rsid w:val="008443CD"/>
    <w:rsid w:val="008468CE"/>
    <w:rsid w:val="008529FC"/>
    <w:rsid w:val="00852EDB"/>
    <w:rsid w:val="00853292"/>
    <w:rsid w:val="00853618"/>
    <w:rsid w:val="008554A6"/>
    <w:rsid w:val="00864391"/>
    <w:rsid w:val="00865C21"/>
    <w:rsid w:val="00867405"/>
    <w:rsid w:val="00867F99"/>
    <w:rsid w:val="00871C0F"/>
    <w:rsid w:val="0087560E"/>
    <w:rsid w:val="00877319"/>
    <w:rsid w:val="0087767F"/>
    <w:rsid w:val="008821A9"/>
    <w:rsid w:val="00883604"/>
    <w:rsid w:val="0088514F"/>
    <w:rsid w:val="00890788"/>
    <w:rsid w:val="00891034"/>
    <w:rsid w:val="00891C31"/>
    <w:rsid w:val="0089294F"/>
    <w:rsid w:val="00892FF9"/>
    <w:rsid w:val="00894F08"/>
    <w:rsid w:val="00895EC0"/>
    <w:rsid w:val="008966EB"/>
    <w:rsid w:val="00896CFC"/>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5CBE"/>
    <w:rsid w:val="008D6E1E"/>
    <w:rsid w:val="008E73D8"/>
    <w:rsid w:val="008F0928"/>
    <w:rsid w:val="008F3F19"/>
    <w:rsid w:val="008F4448"/>
    <w:rsid w:val="008F78DF"/>
    <w:rsid w:val="009001B8"/>
    <w:rsid w:val="009019B9"/>
    <w:rsid w:val="00912E2A"/>
    <w:rsid w:val="00914916"/>
    <w:rsid w:val="00916FAA"/>
    <w:rsid w:val="0092146A"/>
    <w:rsid w:val="00922FAE"/>
    <w:rsid w:val="00944826"/>
    <w:rsid w:val="009502F2"/>
    <w:rsid w:val="009533A8"/>
    <w:rsid w:val="00954B45"/>
    <w:rsid w:val="00954BF4"/>
    <w:rsid w:val="00957370"/>
    <w:rsid w:val="009618CD"/>
    <w:rsid w:val="0096374B"/>
    <w:rsid w:val="00963F87"/>
    <w:rsid w:val="00972157"/>
    <w:rsid w:val="0097328D"/>
    <w:rsid w:val="009751D4"/>
    <w:rsid w:val="0098410B"/>
    <w:rsid w:val="0098493C"/>
    <w:rsid w:val="00987E85"/>
    <w:rsid w:val="009913D8"/>
    <w:rsid w:val="00992B4F"/>
    <w:rsid w:val="00993B49"/>
    <w:rsid w:val="00993C2C"/>
    <w:rsid w:val="00995ED7"/>
    <w:rsid w:val="00997CD7"/>
    <w:rsid w:val="009A1F82"/>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2120A"/>
    <w:rsid w:val="00A2271D"/>
    <w:rsid w:val="00A25395"/>
    <w:rsid w:val="00A313A6"/>
    <w:rsid w:val="00A35D58"/>
    <w:rsid w:val="00A362DA"/>
    <w:rsid w:val="00A36A42"/>
    <w:rsid w:val="00A37AC6"/>
    <w:rsid w:val="00A40246"/>
    <w:rsid w:val="00A40439"/>
    <w:rsid w:val="00A438FE"/>
    <w:rsid w:val="00A43AE8"/>
    <w:rsid w:val="00A43BD3"/>
    <w:rsid w:val="00A445AF"/>
    <w:rsid w:val="00A51B5A"/>
    <w:rsid w:val="00A526C2"/>
    <w:rsid w:val="00A54B8B"/>
    <w:rsid w:val="00A720F7"/>
    <w:rsid w:val="00A73D09"/>
    <w:rsid w:val="00A809F4"/>
    <w:rsid w:val="00A80E0B"/>
    <w:rsid w:val="00A839BC"/>
    <w:rsid w:val="00A83D6E"/>
    <w:rsid w:val="00A847D2"/>
    <w:rsid w:val="00A9602D"/>
    <w:rsid w:val="00A97D4E"/>
    <w:rsid w:val="00AA1AEE"/>
    <w:rsid w:val="00AA2259"/>
    <w:rsid w:val="00AA6C90"/>
    <w:rsid w:val="00AA7662"/>
    <w:rsid w:val="00AB2AE8"/>
    <w:rsid w:val="00AB51F2"/>
    <w:rsid w:val="00AB6FD4"/>
    <w:rsid w:val="00AC0695"/>
    <w:rsid w:val="00AC181A"/>
    <w:rsid w:val="00AC1C52"/>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112C9"/>
    <w:rsid w:val="00B13AE3"/>
    <w:rsid w:val="00B14869"/>
    <w:rsid w:val="00B14D98"/>
    <w:rsid w:val="00B14FC0"/>
    <w:rsid w:val="00B20485"/>
    <w:rsid w:val="00B30B6F"/>
    <w:rsid w:val="00B36008"/>
    <w:rsid w:val="00B36322"/>
    <w:rsid w:val="00B375C7"/>
    <w:rsid w:val="00B42396"/>
    <w:rsid w:val="00B42C1E"/>
    <w:rsid w:val="00B44D41"/>
    <w:rsid w:val="00B51F7E"/>
    <w:rsid w:val="00B56BB0"/>
    <w:rsid w:val="00B5748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A67F3"/>
    <w:rsid w:val="00BB1F54"/>
    <w:rsid w:val="00BB4305"/>
    <w:rsid w:val="00BB43CF"/>
    <w:rsid w:val="00BB5D8E"/>
    <w:rsid w:val="00BB6A01"/>
    <w:rsid w:val="00BB7199"/>
    <w:rsid w:val="00BB738E"/>
    <w:rsid w:val="00BC63EA"/>
    <w:rsid w:val="00BC69D6"/>
    <w:rsid w:val="00BC752E"/>
    <w:rsid w:val="00BC78DF"/>
    <w:rsid w:val="00BD154B"/>
    <w:rsid w:val="00BD534A"/>
    <w:rsid w:val="00BE03E2"/>
    <w:rsid w:val="00BE0BFD"/>
    <w:rsid w:val="00BE6C4E"/>
    <w:rsid w:val="00BE711E"/>
    <w:rsid w:val="00BF0796"/>
    <w:rsid w:val="00BF0E32"/>
    <w:rsid w:val="00BF2B49"/>
    <w:rsid w:val="00BF3261"/>
    <w:rsid w:val="00BF37F8"/>
    <w:rsid w:val="00C004FE"/>
    <w:rsid w:val="00C0108C"/>
    <w:rsid w:val="00C10CA6"/>
    <w:rsid w:val="00C110A9"/>
    <w:rsid w:val="00C14768"/>
    <w:rsid w:val="00C14958"/>
    <w:rsid w:val="00C2077D"/>
    <w:rsid w:val="00C2139C"/>
    <w:rsid w:val="00C23490"/>
    <w:rsid w:val="00C23C91"/>
    <w:rsid w:val="00C254A9"/>
    <w:rsid w:val="00C267B1"/>
    <w:rsid w:val="00C26A49"/>
    <w:rsid w:val="00C34C41"/>
    <w:rsid w:val="00C360F0"/>
    <w:rsid w:val="00C40EA1"/>
    <w:rsid w:val="00C40ED8"/>
    <w:rsid w:val="00C462D9"/>
    <w:rsid w:val="00C51ABC"/>
    <w:rsid w:val="00C53BA5"/>
    <w:rsid w:val="00C543A5"/>
    <w:rsid w:val="00C57C7D"/>
    <w:rsid w:val="00C6164C"/>
    <w:rsid w:val="00C63142"/>
    <w:rsid w:val="00C64F84"/>
    <w:rsid w:val="00C6688C"/>
    <w:rsid w:val="00C66FE9"/>
    <w:rsid w:val="00C7129A"/>
    <w:rsid w:val="00C71C07"/>
    <w:rsid w:val="00C73E70"/>
    <w:rsid w:val="00C87E91"/>
    <w:rsid w:val="00C9178F"/>
    <w:rsid w:val="00C96637"/>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65C4"/>
    <w:rsid w:val="00CF22DA"/>
    <w:rsid w:val="00CF388F"/>
    <w:rsid w:val="00CF40B7"/>
    <w:rsid w:val="00CF5963"/>
    <w:rsid w:val="00CF6458"/>
    <w:rsid w:val="00CF6850"/>
    <w:rsid w:val="00CF6AFB"/>
    <w:rsid w:val="00CF6E09"/>
    <w:rsid w:val="00D00587"/>
    <w:rsid w:val="00D02C01"/>
    <w:rsid w:val="00D148AB"/>
    <w:rsid w:val="00D202C0"/>
    <w:rsid w:val="00D21600"/>
    <w:rsid w:val="00D231DA"/>
    <w:rsid w:val="00D311D9"/>
    <w:rsid w:val="00D323C3"/>
    <w:rsid w:val="00D345F5"/>
    <w:rsid w:val="00D348B6"/>
    <w:rsid w:val="00D34F42"/>
    <w:rsid w:val="00D34F8A"/>
    <w:rsid w:val="00D373AA"/>
    <w:rsid w:val="00D40392"/>
    <w:rsid w:val="00D405CE"/>
    <w:rsid w:val="00D43EA2"/>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2DA2"/>
    <w:rsid w:val="00D94F26"/>
    <w:rsid w:val="00D95A16"/>
    <w:rsid w:val="00DA07C4"/>
    <w:rsid w:val="00DA1FEB"/>
    <w:rsid w:val="00DA5AE9"/>
    <w:rsid w:val="00DA6D1E"/>
    <w:rsid w:val="00DB17F2"/>
    <w:rsid w:val="00DB3D0D"/>
    <w:rsid w:val="00DC0119"/>
    <w:rsid w:val="00DC5CFF"/>
    <w:rsid w:val="00DC6E67"/>
    <w:rsid w:val="00DD1F50"/>
    <w:rsid w:val="00DD2E7F"/>
    <w:rsid w:val="00DD3301"/>
    <w:rsid w:val="00DD58BF"/>
    <w:rsid w:val="00DD612A"/>
    <w:rsid w:val="00DE0176"/>
    <w:rsid w:val="00DE0FBB"/>
    <w:rsid w:val="00DE21F5"/>
    <w:rsid w:val="00DE3B08"/>
    <w:rsid w:val="00DE6826"/>
    <w:rsid w:val="00DE7426"/>
    <w:rsid w:val="00DE7F4C"/>
    <w:rsid w:val="00E009A9"/>
    <w:rsid w:val="00E01168"/>
    <w:rsid w:val="00E05DF9"/>
    <w:rsid w:val="00E0768C"/>
    <w:rsid w:val="00E1010D"/>
    <w:rsid w:val="00E121C3"/>
    <w:rsid w:val="00E17389"/>
    <w:rsid w:val="00E17C42"/>
    <w:rsid w:val="00E22FC7"/>
    <w:rsid w:val="00E252E8"/>
    <w:rsid w:val="00E326C3"/>
    <w:rsid w:val="00E35B5F"/>
    <w:rsid w:val="00E3762C"/>
    <w:rsid w:val="00E405D9"/>
    <w:rsid w:val="00E44842"/>
    <w:rsid w:val="00E44E88"/>
    <w:rsid w:val="00E45911"/>
    <w:rsid w:val="00E53B9F"/>
    <w:rsid w:val="00E55D0D"/>
    <w:rsid w:val="00E60CC2"/>
    <w:rsid w:val="00E70A8C"/>
    <w:rsid w:val="00E71228"/>
    <w:rsid w:val="00E73947"/>
    <w:rsid w:val="00E765F6"/>
    <w:rsid w:val="00E7742C"/>
    <w:rsid w:val="00E8015B"/>
    <w:rsid w:val="00E82992"/>
    <w:rsid w:val="00E85CB4"/>
    <w:rsid w:val="00E90B70"/>
    <w:rsid w:val="00E92533"/>
    <w:rsid w:val="00E958CF"/>
    <w:rsid w:val="00E95C1B"/>
    <w:rsid w:val="00E97913"/>
    <w:rsid w:val="00EA01A5"/>
    <w:rsid w:val="00EA0D04"/>
    <w:rsid w:val="00EA14B5"/>
    <w:rsid w:val="00EA79A4"/>
    <w:rsid w:val="00EC1F01"/>
    <w:rsid w:val="00EC39C7"/>
    <w:rsid w:val="00EC5E16"/>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501CE"/>
    <w:rsid w:val="00F64D30"/>
    <w:rsid w:val="00F64D33"/>
    <w:rsid w:val="00F661F1"/>
    <w:rsid w:val="00F66B4D"/>
    <w:rsid w:val="00F71C51"/>
    <w:rsid w:val="00F74807"/>
    <w:rsid w:val="00F77DF2"/>
    <w:rsid w:val="00F85A5A"/>
    <w:rsid w:val="00F91F1C"/>
    <w:rsid w:val="00F9297A"/>
    <w:rsid w:val="00F93AE1"/>
    <w:rsid w:val="00F941F1"/>
    <w:rsid w:val="00F96A0B"/>
    <w:rsid w:val="00F97856"/>
    <w:rsid w:val="00FA2C2E"/>
    <w:rsid w:val="00FA3D20"/>
    <w:rsid w:val="00FA564A"/>
    <w:rsid w:val="00FA695E"/>
    <w:rsid w:val="00FB1679"/>
    <w:rsid w:val="00FB2566"/>
    <w:rsid w:val="00FC0AEE"/>
    <w:rsid w:val="00FC3DAC"/>
    <w:rsid w:val="00FC3DD5"/>
    <w:rsid w:val="00FC620C"/>
    <w:rsid w:val="00FC63CD"/>
    <w:rsid w:val="00FC69D6"/>
    <w:rsid w:val="00FD131C"/>
    <w:rsid w:val="00FE29B8"/>
    <w:rsid w:val="00FE3E7E"/>
    <w:rsid w:val="0254F611"/>
    <w:rsid w:val="030B49D8"/>
    <w:rsid w:val="041B273C"/>
    <w:rsid w:val="041EA6E8"/>
    <w:rsid w:val="04FC591A"/>
    <w:rsid w:val="0519BF79"/>
    <w:rsid w:val="05C55999"/>
    <w:rsid w:val="063AFD19"/>
    <w:rsid w:val="0BC44EC3"/>
    <w:rsid w:val="0C3BB082"/>
    <w:rsid w:val="0D6AD537"/>
    <w:rsid w:val="0E04C655"/>
    <w:rsid w:val="0E3D6FD1"/>
    <w:rsid w:val="0E598F9E"/>
    <w:rsid w:val="0F7DB438"/>
    <w:rsid w:val="110DC1AB"/>
    <w:rsid w:val="1210E0A1"/>
    <w:rsid w:val="1238835D"/>
    <w:rsid w:val="1400D53A"/>
    <w:rsid w:val="15329B17"/>
    <w:rsid w:val="15B4DCD7"/>
    <w:rsid w:val="19106811"/>
    <w:rsid w:val="1A218C59"/>
    <w:rsid w:val="1A3E6C66"/>
    <w:rsid w:val="1C65996C"/>
    <w:rsid w:val="1CC9E1ED"/>
    <w:rsid w:val="1CCC8543"/>
    <w:rsid w:val="1DCA5806"/>
    <w:rsid w:val="1DE5AAD0"/>
    <w:rsid w:val="1E048EFA"/>
    <w:rsid w:val="1E6D8546"/>
    <w:rsid w:val="1F5A492C"/>
    <w:rsid w:val="1F60B67C"/>
    <w:rsid w:val="1F7D5389"/>
    <w:rsid w:val="20122C63"/>
    <w:rsid w:val="2154F2A1"/>
    <w:rsid w:val="224FF15A"/>
    <w:rsid w:val="22FA3760"/>
    <w:rsid w:val="23C7A4A9"/>
    <w:rsid w:val="24C623CE"/>
    <w:rsid w:val="25497A86"/>
    <w:rsid w:val="263045A1"/>
    <w:rsid w:val="27F17EB0"/>
    <w:rsid w:val="2B028C7C"/>
    <w:rsid w:val="2B5206F0"/>
    <w:rsid w:val="2B79205B"/>
    <w:rsid w:val="2BA16993"/>
    <w:rsid w:val="2D688634"/>
    <w:rsid w:val="2FA7B958"/>
    <w:rsid w:val="3079498A"/>
    <w:rsid w:val="315E2701"/>
    <w:rsid w:val="3349D745"/>
    <w:rsid w:val="34655D84"/>
    <w:rsid w:val="34962CF0"/>
    <w:rsid w:val="352FF97B"/>
    <w:rsid w:val="35433387"/>
    <w:rsid w:val="3552C7E2"/>
    <w:rsid w:val="3947BE46"/>
    <w:rsid w:val="39B2B7D4"/>
    <w:rsid w:val="39CE5FE1"/>
    <w:rsid w:val="3BBB3ED9"/>
    <w:rsid w:val="3C0092D6"/>
    <w:rsid w:val="3C738FD6"/>
    <w:rsid w:val="3CD04431"/>
    <w:rsid w:val="3CDAE29D"/>
    <w:rsid w:val="3E60AF4A"/>
    <w:rsid w:val="4007E58C"/>
    <w:rsid w:val="404A3E54"/>
    <w:rsid w:val="416620EA"/>
    <w:rsid w:val="41B79FED"/>
    <w:rsid w:val="44C3C9A6"/>
    <w:rsid w:val="44E99685"/>
    <w:rsid w:val="454CD4F9"/>
    <w:rsid w:val="457E2CA8"/>
    <w:rsid w:val="45C91702"/>
    <w:rsid w:val="46382C12"/>
    <w:rsid w:val="489AB1AE"/>
    <w:rsid w:val="4905DB32"/>
    <w:rsid w:val="495E9492"/>
    <w:rsid w:val="4AD2E8DC"/>
    <w:rsid w:val="4B05009F"/>
    <w:rsid w:val="4E7EEA04"/>
    <w:rsid w:val="4F19F1AD"/>
    <w:rsid w:val="5057C833"/>
    <w:rsid w:val="53D3C439"/>
    <w:rsid w:val="54499D0D"/>
    <w:rsid w:val="544FBEFF"/>
    <w:rsid w:val="5470447F"/>
    <w:rsid w:val="559375BF"/>
    <w:rsid w:val="56C47BFA"/>
    <w:rsid w:val="56E98AC9"/>
    <w:rsid w:val="57E2CDCB"/>
    <w:rsid w:val="592BE347"/>
    <w:rsid w:val="5AAA00FC"/>
    <w:rsid w:val="5B6BFD23"/>
    <w:rsid w:val="5E8FC066"/>
    <w:rsid w:val="5E93640C"/>
    <w:rsid w:val="5F0A82C9"/>
    <w:rsid w:val="5FFFFDB0"/>
    <w:rsid w:val="610B9786"/>
    <w:rsid w:val="62E789CC"/>
    <w:rsid w:val="63315CF3"/>
    <w:rsid w:val="63ED0AB8"/>
    <w:rsid w:val="646C3211"/>
    <w:rsid w:val="64EB79AC"/>
    <w:rsid w:val="653C799F"/>
    <w:rsid w:val="65D212F9"/>
    <w:rsid w:val="674336CA"/>
    <w:rsid w:val="684E8485"/>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332739"/>
    <w:rsid w:val="76407D22"/>
    <w:rsid w:val="779A3F63"/>
    <w:rsid w:val="79360FC4"/>
    <w:rsid w:val="796B8302"/>
    <w:rsid w:val="79DBF223"/>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996346071">
      <w:bodyDiv w:val="1"/>
      <w:marLeft w:val="0"/>
      <w:marRight w:val="0"/>
      <w:marTop w:val="0"/>
      <w:marBottom w:val="0"/>
      <w:divBdr>
        <w:top w:val="none" w:sz="0" w:space="0" w:color="auto"/>
        <w:left w:val="none" w:sz="0" w:space="0" w:color="auto"/>
        <w:bottom w:val="none" w:sz="0" w:space="0" w:color="auto"/>
        <w:right w:val="none" w:sz="0" w:space="0" w:color="auto"/>
      </w:divBdr>
      <w:divsChild>
        <w:div w:id="1928688334">
          <w:marLeft w:val="0"/>
          <w:marRight w:val="0"/>
          <w:marTop w:val="0"/>
          <w:marBottom w:val="0"/>
          <w:divBdr>
            <w:top w:val="none" w:sz="0" w:space="0" w:color="auto"/>
            <w:left w:val="none" w:sz="0" w:space="0" w:color="auto"/>
            <w:bottom w:val="none" w:sz="0" w:space="0" w:color="auto"/>
            <w:right w:val="none" w:sz="0" w:space="0" w:color="auto"/>
          </w:divBdr>
        </w:div>
        <w:div w:id="1782798421">
          <w:marLeft w:val="0"/>
          <w:marRight w:val="0"/>
          <w:marTop w:val="0"/>
          <w:marBottom w:val="0"/>
          <w:divBdr>
            <w:top w:val="none" w:sz="0" w:space="0" w:color="auto"/>
            <w:left w:val="none" w:sz="0" w:space="0" w:color="auto"/>
            <w:bottom w:val="none" w:sz="0" w:space="0" w:color="auto"/>
            <w:right w:val="none" w:sz="0" w:space="0" w:color="auto"/>
          </w:divBdr>
        </w:div>
        <w:div w:id="1718623263">
          <w:marLeft w:val="0"/>
          <w:marRight w:val="0"/>
          <w:marTop w:val="0"/>
          <w:marBottom w:val="0"/>
          <w:divBdr>
            <w:top w:val="none" w:sz="0" w:space="0" w:color="auto"/>
            <w:left w:val="none" w:sz="0" w:space="0" w:color="auto"/>
            <w:bottom w:val="none" w:sz="0" w:space="0" w:color="auto"/>
            <w:right w:val="none" w:sz="0" w:space="0" w:color="auto"/>
          </w:divBdr>
        </w:div>
        <w:div w:id="1297837602">
          <w:marLeft w:val="0"/>
          <w:marRight w:val="0"/>
          <w:marTop w:val="0"/>
          <w:marBottom w:val="0"/>
          <w:divBdr>
            <w:top w:val="none" w:sz="0" w:space="0" w:color="auto"/>
            <w:left w:val="none" w:sz="0" w:space="0" w:color="auto"/>
            <w:bottom w:val="none" w:sz="0" w:space="0" w:color="auto"/>
            <w:right w:val="none" w:sz="0" w:space="0" w:color="auto"/>
          </w:divBdr>
          <w:divsChild>
            <w:div w:id="1589345698">
              <w:marLeft w:val="0"/>
              <w:marRight w:val="0"/>
              <w:marTop w:val="0"/>
              <w:marBottom w:val="0"/>
              <w:divBdr>
                <w:top w:val="none" w:sz="0" w:space="0" w:color="auto"/>
                <w:left w:val="none" w:sz="0" w:space="0" w:color="auto"/>
                <w:bottom w:val="none" w:sz="0" w:space="0" w:color="auto"/>
                <w:right w:val="none" w:sz="0" w:space="0" w:color="auto"/>
              </w:divBdr>
            </w:div>
            <w:div w:id="1341737427">
              <w:marLeft w:val="0"/>
              <w:marRight w:val="0"/>
              <w:marTop w:val="0"/>
              <w:marBottom w:val="0"/>
              <w:divBdr>
                <w:top w:val="none" w:sz="0" w:space="0" w:color="auto"/>
                <w:left w:val="none" w:sz="0" w:space="0" w:color="auto"/>
                <w:bottom w:val="none" w:sz="0" w:space="0" w:color="auto"/>
                <w:right w:val="none" w:sz="0" w:space="0" w:color="auto"/>
              </w:divBdr>
            </w:div>
            <w:div w:id="797528562">
              <w:marLeft w:val="0"/>
              <w:marRight w:val="0"/>
              <w:marTop w:val="0"/>
              <w:marBottom w:val="0"/>
              <w:divBdr>
                <w:top w:val="none" w:sz="0" w:space="0" w:color="auto"/>
                <w:left w:val="none" w:sz="0" w:space="0" w:color="auto"/>
                <w:bottom w:val="none" w:sz="0" w:space="0" w:color="auto"/>
                <w:right w:val="none" w:sz="0" w:space="0" w:color="auto"/>
              </w:divBdr>
            </w:div>
            <w:div w:id="1446467149">
              <w:marLeft w:val="0"/>
              <w:marRight w:val="0"/>
              <w:marTop w:val="0"/>
              <w:marBottom w:val="0"/>
              <w:divBdr>
                <w:top w:val="none" w:sz="0" w:space="0" w:color="auto"/>
                <w:left w:val="none" w:sz="0" w:space="0" w:color="auto"/>
                <w:bottom w:val="none" w:sz="0" w:space="0" w:color="auto"/>
                <w:right w:val="none" w:sz="0" w:space="0" w:color="auto"/>
              </w:divBdr>
            </w:div>
            <w:div w:id="1596279235">
              <w:marLeft w:val="0"/>
              <w:marRight w:val="0"/>
              <w:marTop w:val="0"/>
              <w:marBottom w:val="0"/>
              <w:divBdr>
                <w:top w:val="none" w:sz="0" w:space="0" w:color="auto"/>
                <w:left w:val="none" w:sz="0" w:space="0" w:color="auto"/>
                <w:bottom w:val="none" w:sz="0" w:space="0" w:color="auto"/>
                <w:right w:val="none" w:sz="0" w:space="0" w:color="auto"/>
              </w:divBdr>
            </w:div>
          </w:divsChild>
        </w:div>
        <w:div w:id="936867863">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609049453">
      <w:bodyDiv w:val="1"/>
      <w:marLeft w:val="0"/>
      <w:marRight w:val="0"/>
      <w:marTop w:val="0"/>
      <w:marBottom w:val="0"/>
      <w:divBdr>
        <w:top w:val="none" w:sz="0" w:space="0" w:color="auto"/>
        <w:left w:val="none" w:sz="0" w:space="0" w:color="auto"/>
        <w:bottom w:val="none" w:sz="0" w:space="0" w:color="auto"/>
        <w:right w:val="none" w:sz="0" w:space="0" w:color="auto"/>
      </w:divBdr>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Nelson Torrento</DisplayName>
        <AccountId>25</AccountId>
        <AccountType/>
      </UserInfo>
    </SharedWithUsers>
    <JefeRegional xmlns="93a27197-5ea5-4ef4-9c25-de38a9c385a4">Aprobado con correcciones</JefeRegional>
    <JefaLegal xmlns="93a27197-5ea5-4ef4-9c25-de38a9c385a4" xsi:nil="true"/>
    <Observaciones xmlns="93a27197-5ea5-4ef4-9c25-de38a9c385a4">Nelson efectúo correcciones a proyecto. 3dic2020. FV</Observaciones>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BD4C-F712-4A33-BD23-33114F85A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792AA32B-84E6-432F-8CE5-4440DC9C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0</TotalTime>
  <Pages>7</Pages>
  <Words>3367</Words>
  <Characters>18520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2</cp:revision>
  <cp:lastPrinted>2020-12-04T18:00:00Z</cp:lastPrinted>
  <dcterms:created xsi:type="dcterms:W3CDTF">2021-03-03T23:16:00Z</dcterms:created>
  <dcterms:modified xsi:type="dcterms:W3CDTF">2021-03-03T23:16:00Z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