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DDD1E" w14:textId="77777777" w:rsidR="00DA07C4" w:rsidRDefault="00DA07C4" w:rsidP="00DA07C4">
      <w:pPr>
        <w:spacing w:after="0" w:line="240" w:lineRule="auto"/>
        <w:jc w:val="both"/>
        <w:rPr>
          <w:rFonts w:ascii="Museo Sans 300" w:hAnsi="Museo Sans 300"/>
          <w:b/>
          <w:bCs/>
          <w:sz w:val="24"/>
          <w:szCs w:val="24"/>
          <w:lang w:val="es-ES_tradnl"/>
        </w:rPr>
      </w:pPr>
    </w:p>
    <w:p w14:paraId="4E0DDD1F" w14:textId="77777777" w:rsidR="003E7A1C" w:rsidRDefault="003E7A1C" w:rsidP="00DA07C4">
      <w:pPr>
        <w:spacing w:after="0" w:line="240" w:lineRule="auto"/>
        <w:jc w:val="both"/>
        <w:rPr>
          <w:rFonts w:ascii="Museo Sans 300" w:hAnsi="Museo Sans 300"/>
          <w:b/>
          <w:bCs/>
          <w:sz w:val="24"/>
          <w:szCs w:val="24"/>
          <w:lang w:val="es-ES_tradnl"/>
        </w:rPr>
      </w:pPr>
    </w:p>
    <w:p w14:paraId="4E0DDD20" w14:textId="77777777" w:rsidR="00A62C3D" w:rsidRPr="007A533A" w:rsidRDefault="00A62C3D" w:rsidP="00A62C3D">
      <w:pPr>
        <w:spacing w:after="0" w:line="0" w:lineRule="atLeast"/>
        <w:jc w:val="both"/>
        <w:rPr>
          <w:rFonts w:ascii="Museo Sans 300" w:eastAsia="Times New Roman" w:hAnsi="Museo Sans 300"/>
          <w:lang w:val="es-MX" w:eastAsia="es-ES"/>
        </w:rPr>
      </w:pPr>
      <w:r w:rsidRPr="007A533A">
        <w:rPr>
          <w:rFonts w:ascii="Museo Sans 900" w:eastAsia="Times New Roman" w:hAnsi="Museo Sans 900"/>
          <w:b/>
          <w:bCs/>
          <w:lang w:val="es-MX" w:eastAsia="es-ES"/>
        </w:rPr>
        <w:t>ACUERDO N.° E-</w:t>
      </w:r>
      <w:r w:rsidR="000236FC">
        <w:rPr>
          <w:rFonts w:ascii="Museo Sans 900" w:eastAsia="Times New Roman" w:hAnsi="Museo Sans 900"/>
          <w:b/>
          <w:bCs/>
          <w:lang w:val="es-MX" w:eastAsia="es-ES"/>
        </w:rPr>
        <w:t>116</w:t>
      </w:r>
      <w:r w:rsidRPr="007A533A">
        <w:rPr>
          <w:rFonts w:ascii="Museo Sans 900" w:eastAsia="Times New Roman" w:hAnsi="Museo Sans 900"/>
          <w:b/>
          <w:bCs/>
          <w:lang w:val="es-MX" w:eastAsia="es-ES"/>
        </w:rPr>
        <w:t>-20</w:t>
      </w:r>
      <w:r>
        <w:rPr>
          <w:rFonts w:ascii="Museo Sans 900" w:eastAsia="Times New Roman" w:hAnsi="Museo Sans 900"/>
          <w:b/>
          <w:bCs/>
          <w:lang w:val="es-MX" w:eastAsia="es-ES"/>
        </w:rPr>
        <w:t>20</w:t>
      </w:r>
      <w:r w:rsidRPr="007A533A">
        <w:rPr>
          <w:rFonts w:ascii="Museo Sans 900" w:eastAsia="Times New Roman" w:hAnsi="Museo Sans 900"/>
          <w:b/>
          <w:bCs/>
          <w:lang w:val="es-MX" w:eastAsia="es-ES"/>
        </w:rPr>
        <w:t xml:space="preserve">-CAU. </w:t>
      </w:r>
      <w:r w:rsidRPr="007A533A">
        <w:rPr>
          <w:rFonts w:ascii="Museo Sans 300" w:eastAsia="Times New Roman" w:hAnsi="Museo Sans 300"/>
          <w:lang w:val="es-MX" w:eastAsia="es-ES"/>
        </w:rPr>
        <w:t xml:space="preserve">SUPERINTENDENCIA GENERAL DE ELECTRICIDAD Y TELECOMUNICACIONES. San Salvador, a las </w:t>
      </w:r>
      <w:r w:rsidR="000236FC">
        <w:rPr>
          <w:rFonts w:ascii="Museo Sans 300" w:eastAsia="Times New Roman" w:hAnsi="Museo Sans 300"/>
          <w:lang w:val="es-MX" w:eastAsia="es-ES"/>
        </w:rPr>
        <w:t>nueve</w:t>
      </w:r>
      <w:r w:rsidRPr="007A533A">
        <w:rPr>
          <w:rFonts w:ascii="Museo Sans 300" w:eastAsia="Times New Roman" w:hAnsi="Museo Sans 300"/>
          <w:lang w:val="es-MX" w:eastAsia="es-ES"/>
        </w:rPr>
        <w:t xml:space="preserve"> horas con </w:t>
      </w:r>
      <w:r w:rsidR="000236FC">
        <w:rPr>
          <w:rFonts w:ascii="Museo Sans 300" w:eastAsia="Times New Roman" w:hAnsi="Museo Sans 300"/>
          <w:lang w:val="es-MX" w:eastAsia="es-ES"/>
        </w:rPr>
        <w:t>veinte</w:t>
      </w:r>
      <w:r w:rsidRPr="007A533A">
        <w:rPr>
          <w:rFonts w:ascii="Museo Sans 300" w:eastAsia="Times New Roman" w:hAnsi="Museo Sans 300"/>
          <w:lang w:val="es-MX" w:eastAsia="es-ES"/>
        </w:rPr>
        <w:t xml:space="preserve"> minutos del día </w:t>
      </w:r>
      <w:r w:rsidR="000236FC">
        <w:rPr>
          <w:rFonts w:ascii="Museo Sans 300" w:eastAsia="Times New Roman" w:hAnsi="Museo Sans 300"/>
          <w:lang w:val="es-MX" w:eastAsia="es-ES"/>
        </w:rPr>
        <w:t>veintidós</w:t>
      </w:r>
      <w:r w:rsidRPr="007A533A">
        <w:rPr>
          <w:rFonts w:ascii="Museo Sans 300" w:eastAsia="Times New Roman" w:hAnsi="Museo Sans 300"/>
          <w:lang w:val="es-MX" w:eastAsia="es-ES"/>
        </w:rPr>
        <w:t xml:space="preserve"> de </w:t>
      </w:r>
      <w:r>
        <w:rPr>
          <w:rFonts w:ascii="Museo Sans 300" w:eastAsia="Times New Roman" w:hAnsi="Museo Sans 300"/>
          <w:lang w:val="es-MX" w:eastAsia="es-ES"/>
        </w:rPr>
        <w:t>enero del año dos mil veint</w:t>
      </w:r>
      <w:r w:rsidRPr="007A533A">
        <w:rPr>
          <w:rFonts w:ascii="Museo Sans 300" w:eastAsia="Times New Roman" w:hAnsi="Museo Sans 300"/>
          <w:lang w:val="es-MX" w:eastAsia="es-ES"/>
        </w:rPr>
        <w:t>e.</w:t>
      </w:r>
    </w:p>
    <w:p w14:paraId="4E0DDD21" w14:textId="77777777" w:rsidR="00A62C3D" w:rsidRPr="007A533A" w:rsidRDefault="00A62C3D" w:rsidP="00A62C3D">
      <w:pPr>
        <w:spacing w:after="0" w:line="0" w:lineRule="atLeast"/>
        <w:jc w:val="both"/>
        <w:rPr>
          <w:rFonts w:ascii="Museo Sans 300" w:eastAsia="Times New Roman" w:hAnsi="Museo Sans 300"/>
          <w:lang w:val="es-MX" w:eastAsia="es-ES"/>
        </w:rPr>
      </w:pPr>
    </w:p>
    <w:p w14:paraId="4E0DDD22" w14:textId="77777777" w:rsidR="00A62C3D" w:rsidRPr="007A533A" w:rsidRDefault="00A62C3D" w:rsidP="00A62C3D">
      <w:pPr>
        <w:spacing w:after="0" w:line="0" w:lineRule="atLeast"/>
        <w:jc w:val="both"/>
        <w:rPr>
          <w:rFonts w:ascii="Museo Sans 300" w:eastAsia="Times New Roman" w:hAnsi="Museo Sans 300"/>
          <w:lang w:val="es-MX" w:eastAsia="es-ES"/>
        </w:rPr>
      </w:pPr>
      <w:r w:rsidRPr="007A533A">
        <w:rPr>
          <w:rFonts w:ascii="Museo Sans 300" w:eastAsia="Times New Roman" w:hAnsi="Museo Sans 300"/>
          <w:lang w:val="es-MX" w:eastAsia="es-ES"/>
        </w:rPr>
        <w:t>Esta superintendencia CONSIDERANDO QUE:</w:t>
      </w:r>
    </w:p>
    <w:p w14:paraId="4E0DDD23" w14:textId="77777777" w:rsidR="00A62C3D" w:rsidRPr="007A533A" w:rsidRDefault="00A62C3D" w:rsidP="00A62C3D">
      <w:pPr>
        <w:spacing w:after="0" w:line="0" w:lineRule="atLeast"/>
        <w:jc w:val="both"/>
        <w:rPr>
          <w:rFonts w:ascii="Museo Sans 300" w:eastAsia="Times New Roman" w:hAnsi="Museo Sans 300"/>
          <w:lang w:val="es-ES" w:eastAsia="es-ES"/>
        </w:rPr>
      </w:pPr>
      <w:r w:rsidRPr="007A533A">
        <w:rPr>
          <w:rFonts w:ascii="Museo Sans 300" w:eastAsia="Times New Roman" w:hAnsi="Museo Sans 300"/>
          <w:lang w:val="es-ES" w:eastAsia="es-ES"/>
        </w:rPr>
        <w:tab/>
      </w:r>
    </w:p>
    <w:p w14:paraId="4E0DDD24" w14:textId="2334A698" w:rsidR="00A62C3D" w:rsidRPr="007A533A" w:rsidRDefault="00A62C3D" w:rsidP="00A62C3D">
      <w:pPr>
        <w:numPr>
          <w:ilvl w:val="0"/>
          <w:numId w:val="27"/>
        </w:numPr>
        <w:spacing w:after="0" w:line="240" w:lineRule="auto"/>
        <w:ind w:left="426" w:hanging="426"/>
        <w:jc w:val="both"/>
        <w:rPr>
          <w:rFonts w:ascii="Museo Sans 300" w:eastAsia="Times New Roman" w:hAnsi="Museo Sans 300"/>
          <w:lang w:val="es-ES" w:eastAsia="es-ES"/>
        </w:rPr>
      </w:pPr>
      <w:r>
        <w:rPr>
          <w:rFonts w:ascii="Museo Sans 300" w:eastAsia="Times New Roman" w:hAnsi="Museo Sans 300"/>
          <w:lang w:val="es-ES" w:eastAsia="es-ES"/>
        </w:rPr>
        <w:t>El</w:t>
      </w:r>
      <w:r w:rsidRPr="007A533A">
        <w:rPr>
          <w:rFonts w:ascii="Museo Sans 300" w:eastAsia="Times New Roman" w:hAnsi="Museo Sans 300"/>
          <w:lang w:val="es-ES" w:eastAsia="es-ES"/>
        </w:rPr>
        <w:t xml:space="preserve"> </w:t>
      </w:r>
      <w:r>
        <w:rPr>
          <w:rFonts w:ascii="Museo Sans 300" w:eastAsia="Times New Roman" w:hAnsi="Museo Sans 300"/>
          <w:lang w:val="es-ES" w:eastAsia="es-ES"/>
        </w:rPr>
        <w:t>señor</w:t>
      </w:r>
      <w:r w:rsidRPr="007A533A">
        <w:rPr>
          <w:rFonts w:ascii="Museo Sans 300" w:eastAsia="Times New Roman" w:hAnsi="Museo Sans 300"/>
          <w:lang w:val="es-ES" w:eastAsia="es-ES"/>
        </w:rPr>
        <w:t xml:space="preserve"> </w:t>
      </w:r>
      <w:proofErr w:type="spellStart"/>
      <w:r w:rsidR="00DF4219">
        <w:rPr>
          <w:rFonts w:ascii="Museo Sans 300" w:eastAsia="Times New Roman" w:hAnsi="Museo Sans 300"/>
          <w:lang w:val="es-ES" w:eastAsia="es-ES"/>
        </w:rPr>
        <w:t>Xxxxxxxxxxxxxxxxxxxxx</w:t>
      </w:r>
      <w:proofErr w:type="spellEnd"/>
      <w:r w:rsidRPr="007A533A">
        <w:rPr>
          <w:rFonts w:ascii="Museo Sans 300" w:eastAsia="Times New Roman" w:hAnsi="Museo Sans 300"/>
          <w:lang w:val="es-ES" w:eastAsia="es-ES"/>
        </w:rPr>
        <w:t xml:space="preserve"> interpuso un reclamo en contra de la sociedad </w:t>
      </w:r>
      <w:proofErr w:type="spellStart"/>
      <w:r w:rsidR="00DF4219">
        <w:rPr>
          <w:rFonts w:ascii="Museo Sans 300" w:eastAsia="Times New Roman" w:hAnsi="Museo Sans 300"/>
          <w:lang w:val="es-ES" w:eastAsia="es-ES"/>
        </w:rPr>
        <w:t>Xxxxxxxxxxxxxxxxxxxxx</w:t>
      </w:r>
      <w:r w:rsidRPr="007A533A">
        <w:rPr>
          <w:rFonts w:ascii="Museo Sans 300" w:eastAsia="Times New Roman" w:hAnsi="Museo Sans 300"/>
          <w:lang w:val="es-ES" w:eastAsia="es-ES"/>
        </w:rPr>
        <w:t>debido</w:t>
      </w:r>
      <w:proofErr w:type="spellEnd"/>
      <w:r w:rsidRPr="007A533A">
        <w:rPr>
          <w:rFonts w:ascii="Museo Sans 300" w:eastAsia="Times New Roman" w:hAnsi="Museo Sans 300"/>
          <w:lang w:val="es-ES" w:eastAsia="es-ES"/>
        </w:rPr>
        <w:t xml:space="preserve"> a su inconformidad con el cobro de la cantidad de </w:t>
      </w:r>
      <w:r w:rsidR="00DF4219">
        <w:rPr>
          <w:rFonts w:ascii="Museo Sans 300" w:eastAsia="Times New Roman" w:hAnsi="Museo Sans 300"/>
          <w:lang w:val="es-ES" w:eastAsia="es-ES"/>
        </w:rPr>
        <w:t>XXXXXXXXXXXXXXXXXXXXXXX</w:t>
      </w:r>
      <w:r>
        <w:rPr>
          <w:rFonts w:ascii="Museo Sans 300" w:eastAsia="Times New Roman" w:hAnsi="Museo Sans 300"/>
          <w:lang w:val="es-ES" w:eastAsia="es-ES"/>
        </w:rPr>
        <w:t xml:space="preserve">/100 DÓLARES DE LOS ESTADOS UNIDOS DE AMÉRICA (USD </w:t>
      </w:r>
      <w:proofErr w:type="spellStart"/>
      <w:r w:rsidR="00DF4219">
        <w:rPr>
          <w:rFonts w:ascii="Museo Sans 300" w:eastAsia="Times New Roman" w:hAnsi="Museo Sans 300"/>
          <w:lang w:val="es-ES" w:eastAsia="es-ES"/>
        </w:rPr>
        <w:t>xxxxxxx</w:t>
      </w:r>
      <w:proofErr w:type="spellEnd"/>
      <w:r>
        <w:rPr>
          <w:rFonts w:ascii="Museo Sans 300" w:eastAsia="Times New Roman" w:hAnsi="Museo Sans 300"/>
          <w:lang w:val="es-ES" w:eastAsia="es-ES"/>
        </w:rPr>
        <w:t>)</w:t>
      </w:r>
      <w:r w:rsidRPr="007A533A">
        <w:rPr>
          <w:rFonts w:ascii="Museo Sans 300" w:eastAsia="Times New Roman" w:hAnsi="Museo Sans 300"/>
          <w:lang w:val="es-ES" w:eastAsia="es-ES"/>
        </w:rPr>
        <w:t xml:space="preserve"> IVA incluido, por la presunta existencia de una condición irregular que afectó el correcto registro del consumo de energía eléctrica en el suministro identificado con el </w:t>
      </w:r>
      <w:r>
        <w:rPr>
          <w:rFonts w:ascii="Museo Sans 300" w:eastAsia="Times New Roman" w:hAnsi="Museo Sans 300"/>
          <w:lang w:val="es-ES" w:eastAsia="es-ES"/>
        </w:rPr>
        <w:t xml:space="preserve">NIC </w:t>
      </w:r>
      <w:proofErr w:type="spellStart"/>
      <w:r w:rsidR="00DF4219">
        <w:rPr>
          <w:rFonts w:ascii="Museo Sans 300" w:eastAsia="Times New Roman" w:hAnsi="Museo Sans 300"/>
          <w:lang w:val="es-ES" w:eastAsia="es-ES"/>
        </w:rPr>
        <w:t>xxxxxxx</w:t>
      </w:r>
      <w:proofErr w:type="spellEnd"/>
      <w:r w:rsidRPr="007A533A">
        <w:rPr>
          <w:rFonts w:ascii="Museo Sans 300" w:eastAsia="Times New Roman" w:hAnsi="Museo Sans 300"/>
          <w:lang w:val="es-ES" w:eastAsia="es-ES"/>
        </w:rPr>
        <w:t>.</w:t>
      </w:r>
    </w:p>
    <w:p w14:paraId="4E0DDD25" w14:textId="77777777" w:rsidR="00A62C3D" w:rsidRPr="007A533A" w:rsidRDefault="00A62C3D" w:rsidP="00A62C3D">
      <w:pPr>
        <w:spacing w:after="0" w:line="240" w:lineRule="auto"/>
        <w:ind w:left="426"/>
        <w:jc w:val="both"/>
        <w:rPr>
          <w:rFonts w:ascii="Museo Sans 300" w:eastAsia="Times New Roman" w:hAnsi="Museo Sans 300"/>
          <w:lang w:val="es-ES" w:eastAsia="es-ES"/>
        </w:rPr>
      </w:pPr>
    </w:p>
    <w:p w14:paraId="4E0DDD26" w14:textId="77777777" w:rsidR="00A62C3D" w:rsidRPr="007A533A" w:rsidRDefault="00A62C3D" w:rsidP="00A62C3D">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Dicho reclamo se tramitó conforme a las etapas procedimentales que se detallan a continuación:</w:t>
      </w:r>
    </w:p>
    <w:p w14:paraId="4E0DDD27" w14:textId="77777777" w:rsidR="00A62C3D" w:rsidRPr="007A533A" w:rsidRDefault="00A62C3D" w:rsidP="00A62C3D">
      <w:pPr>
        <w:spacing w:after="0" w:line="240" w:lineRule="auto"/>
        <w:contextualSpacing/>
        <w:jc w:val="both"/>
        <w:rPr>
          <w:rFonts w:ascii="Museo Sans 300" w:eastAsia="Times New Roman" w:hAnsi="Museo Sans 300"/>
          <w:lang w:val="es-ES" w:eastAsia="es-ES"/>
        </w:rPr>
      </w:pPr>
    </w:p>
    <w:p w14:paraId="4E0DDD28" w14:textId="77777777" w:rsidR="00A62C3D" w:rsidRPr="007A533A" w:rsidRDefault="00A62C3D" w:rsidP="00A62C3D">
      <w:pPr>
        <w:numPr>
          <w:ilvl w:val="0"/>
          <w:numId w:val="22"/>
        </w:numPr>
        <w:spacing w:after="0" w:line="240" w:lineRule="auto"/>
        <w:jc w:val="center"/>
        <w:rPr>
          <w:rFonts w:ascii="Museo Sans 500" w:eastAsia="Times New Roman" w:hAnsi="Museo Sans 500"/>
          <w:b/>
          <w:u w:val="single"/>
          <w:lang w:val="es-ES" w:eastAsia="es-ES"/>
        </w:rPr>
      </w:pPr>
      <w:r w:rsidRPr="007A533A">
        <w:rPr>
          <w:rFonts w:ascii="Museo Sans 500" w:eastAsia="Times New Roman" w:hAnsi="Museo Sans 500"/>
          <w:b/>
          <w:u w:val="single"/>
          <w:lang w:val="es-ES" w:eastAsia="es-ES"/>
        </w:rPr>
        <w:t>TRAMITACIÓN DEL PROCEDIMIENTO</w:t>
      </w:r>
    </w:p>
    <w:p w14:paraId="4E0DDD29" w14:textId="77777777" w:rsidR="00A62C3D" w:rsidRPr="007A533A" w:rsidRDefault="00A62C3D" w:rsidP="00A62C3D">
      <w:pPr>
        <w:spacing w:after="0" w:line="240" w:lineRule="auto"/>
        <w:contextualSpacing/>
        <w:jc w:val="both"/>
        <w:rPr>
          <w:rFonts w:ascii="Museo Sans 300" w:eastAsia="Times New Roman" w:hAnsi="Museo Sans 300"/>
          <w:lang w:val="es-ES" w:eastAsia="es-ES"/>
        </w:rPr>
      </w:pPr>
    </w:p>
    <w:p w14:paraId="4E0DDD2A" w14:textId="77777777" w:rsidR="00A62C3D" w:rsidRPr="007A533A" w:rsidRDefault="00A62C3D" w:rsidP="00A62C3D">
      <w:pPr>
        <w:numPr>
          <w:ilvl w:val="0"/>
          <w:numId w:val="26"/>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Audiencia a las partes</w:t>
      </w:r>
    </w:p>
    <w:p w14:paraId="4E0DDD2B" w14:textId="77777777" w:rsidR="00A62C3D" w:rsidRPr="007A533A" w:rsidRDefault="00A62C3D" w:rsidP="00A62C3D">
      <w:pPr>
        <w:spacing w:after="0" w:line="240" w:lineRule="auto"/>
        <w:ind w:left="360"/>
        <w:jc w:val="both"/>
        <w:rPr>
          <w:rFonts w:ascii="Museo Sans 300" w:eastAsia="Times New Roman" w:hAnsi="Museo Sans 300"/>
          <w:lang w:val="es-ES" w:eastAsia="es-ES"/>
        </w:rPr>
      </w:pPr>
    </w:p>
    <w:p w14:paraId="4E0DDD2C" w14:textId="3117800B" w:rsidR="00A62C3D" w:rsidRPr="007A533A" w:rsidRDefault="00A62C3D" w:rsidP="00A62C3D">
      <w:pPr>
        <w:spacing w:after="0" w:line="240" w:lineRule="auto"/>
        <w:ind w:left="426"/>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Mediante el acuerdo N.° E-</w:t>
      </w:r>
      <w:r>
        <w:rPr>
          <w:rFonts w:ascii="Museo Sans 300" w:eastAsia="Times New Roman" w:hAnsi="Museo Sans 300"/>
          <w:lang w:val="es-ES_tradnl" w:eastAsia="es-ES"/>
        </w:rPr>
        <w:t>030</w:t>
      </w:r>
      <w:r w:rsidRPr="007A533A">
        <w:rPr>
          <w:rFonts w:ascii="Museo Sans 300" w:eastAsia="Times New Roman" w:hAnsi="Museo Sans 300"/>
          <w:lang w:val="es-ES_tradnl" w:eastAsia="es-ES"/>
        </w:rPr>
        <w:t>-201</w:t>
      </w:r>
      <w:r>
        <w:rPr>
          <w:rFonts w:ascii="Museo Sans 300" w:eastAsia="Times New Roman" w:hAnsi="Museo Sans 300"/>
          <w:lang w:val="es-ES_tradnl" w:eastAsia="es-ES"/>
        </w:rPr>
        <w:t>6</w:t>
      </w:r>
      <w:r w:rsidRPr="007A533A">
        <w:rPr>
          <w:rFonts w:ascii="Museo Sans 300" w:eastAsia="Times New Roman" w:hAnsi="Museo Sans 300"/>
          <w:lang w:val="es-ES_tradnl" w:eastAsia="es-ES"/>
        </w:rPr>
        <w:t xml:space="preserve">-CAU, esta superintendencia requirió a la sociedad </w:t>
      </w:r>
      <w:proofErr w:type="spellStart"/>
      <w:r w:rsidR="00DF4219">
        <w:rPr>
          <w:rFonts w:ascii="Museo Sans 300" w:eastAsia="Times New Roman" w:hAnsi="Museo Sans 300"/>
          <w:lang w:val="es-ES_tradnl" w:eastAsia="es-ES"/>
        </w:rPr>
        <w:t>Xxxxxxxxxxxxxxxxxxxxx</w:t>
      </w:r>
      <w:proofErr w:type="spellEnd"/>
      <w:r w:rsidRPr="007A533A">
        <w:rPr>
          <w:rFonts w:ascii="Museo Sans 300" w:eastAsia="Times New Roman" w:hAnsi="Museo Sans 300"/>
          <w:lang w:eastAsia="es-ES"/>
        </w:rPr>
        <w:t xml:space="preserve">que presentara por escrito los argumentos y posiciones relacionados al reclamo del </w:t>
      </w:r>
      <w:r>
        <w:rPr>
          <w:rFonts w:ascii="Museo Sans 300" w:eastAsia="Times New Roman" w:hAnsi="Museo Sans 300"/>
          <w:lang w:val="es-ES" w:eastAsia="es-ES"/>
        </w:rPr>
        <w:t>señor</w:t>
      </w:r>
      <w:r w:rsidRPr="007A533A">
        <w:rPr>
          <w:rFonts w:ascii="Museo Sans 300" w:eastAsia="Times New Roman" w:hAnsi="Museo Sans 300"/>
          <w:lang w:val="es-ES" w:eastAsia="es-ES"/>
        </w:rPr>
        <w:t xml:space="preserve"> </w:t>
      </w:r>
      <w:proofErr w:type="spellStart"/>
      <w:r w:rsidR="00DF4219">
        <w:rPr>
          <w:rFonts w:ascii="Museo Sans 300" w:eastAsia="Times New Roman" w:hAnsi="Museo Sans 300"/>
          <w:lang w:val="es-ES" w:eastAsia="es-ES"/>
        </w:rPr>
        <w:t>Xxxxxxxxxxxxxxxxxxxxx</w:t>
      </w:r>
      <w:proofErr w:type="spellEnd"/>
      <w:r w:rsidRPr="007A533A">
        <w:rPr>
          <w:rFonts w:ascii="Museo Sans 300" w:eastAsia="Times New Roman" w:hAnsi="Museo Sans 300"/>
          <w:lang w:val="es-ES_tradnl" w:eastAsia="es-ES"/>
        </w:rPr>
        <w:t>.</w:t>
      </w:r>
    </w:p>
    <w:p w14:paraId="4E0DDD2D" w14:textId="77777777" w:rsidR="00A62C3D" w:rsidRPr="00281B05" w:rsidRDefault="00A62C3D" w:rsidP="00A62C3D">
      <w:pPr>
        <w:spacing w:after="0" w:line="240" w:lineRule="auto"/>
        <w:ind w:left="426"/>
        <w:jc w:val="both"/>
        <w:rPr>
          <w:rFonts w:ascii="Museo Sans 300" w:eastAsia="Times New Roman" w:hAnsi="Museo Sans 300"/>
          <w:lang w:val="es-ES_tradnl" w:eastAsia="es-ES"/>
        </w:rPr>
      </w:pPr>
    </w:p>
    <w:p w14:paraId="4E0DDD2E" w14:textId="77777777" w:rsidR="00A62C3D" w:rsidRPr="007A533A" w:rsidRDefault="00A62C3D" w:rsidP="00A62C3D">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_tradnl" w:eastAsia="es-ES"/>
        </w:rPr>
        <w:t>En el mismo proveído, se comisionó al Centro de Atención al Usuario de</w:t>
      </w:r>
      <w:r>
        <w:rPr>
          <w:rFonts w:ascii="Museo Sans 300" w:eastAsia="Times New Roman" w:hAnsi="Museo Sans 300"/>
          <w:lang w:val="es-ES_tradnl" w:eastAsia="es-ES"/>
        </w:rPr>
        <w:t xml:space="preserve"> esta superintendencia para que</w:t>
      </w:r>
      <w:r w:rsidRPr="007A533A">
        <w:rPr>
          <w:rFonts w:ascii="Museo Sans 300" w:eastAsia="Times New Roman" w:hAnsi="Museo Sans 300"/>
          <w:lang w:val="es-ES_tradnl" w:eastAsia="es-ES"/>
        </w:rPr>
        <w:t xml:space="preserve"> una vez vencido el plazo de la distribuidora</w:t>
      </w:r>
      <w:r>
        <w:rPr>
          <w:rFonts w:ascii="Museo Sans 300" w:eastAsia="Times New Roman" w:hAnsi="Museo Sans 300"/>
          <w:lang w:val="es-ES_tradnl" w:eastAsia="es-ES"/>
        </w:rPr>
        <w:t>,</w:t>
      </w:r>
      <w:r w:rsidRPr="007A533A">
        <w:rPr>
          <w:rFonts w:ascii="Museo Sans 300" w:eastAsia="Times New Roman" w:hAnsi="Museo Sans 300"/>
          <w:lang w:val="es-ES_tradnl" w:eastAsia="es-ES"/>
        </w:rPr>
        <w:t xml:space="preserve"> determinara si era necesario contratar un perito externo para resolver el presente procedimiento; y </w:t>
      </w:r>
      <w:r>
        <w:rPr>
          <w:rFonts w:ascii="Museo Sans 300" w:eastAsia="Times New Roman" w:hAnsi="Museo Sans 300"/>
          <w:lang w:val="es-ES_tradnl" w:eastAsia="es-ES"/>
        </w:rPr>
        <w:t>de no serlo, indicar que dicho c</w:t>
      </w:r>
      <w:r w:rsidRPr="007A533A">
        <w:rPr>
          <w:rFonts w:ascii="Museo Sans 300" w:eastAsia="Times New Roman" w:hAnsi="Museo Sans 300"/>
          <w:lang w:val="es-ES_tradnl" w:eastAsia="es-ES"/>
        </w:rPr>
        <w:t>entro realizaría la investigación correspondiente.</w:t>
      </w:r>
    </w:p>
    <w:p w14:paraId="4E0DDD2F" w14:textId="77777777" w:rsidR="00A62C3D" w:rsidRPr="008D4381" w:rsidRDefault="00A62C3D" w:rsidP="00A62C3D">
      <w:pPr>
        <w:spacing w:after="0" w:line="240" w:lineRule="auto"/>
        <w:ind w:left="426"/>
        <w:jc w:val="both"/>
        <w:rPr>
          <w:rFonts w:ascii="Museo Sans 300" w:eastAsia="Arial" w:hAnsi="Museo Sans 300" w:cs="Arial"/>
          <w:lang w:val="es-ES" w:eastAsia="es-SV"/>
        </w:rPr>
      </w:pPr>
    </w:p>
    <w:p w14:paraId="4E0DDD30" w14:textId="20FD4C00" w:rsidR="00A62C3D" w:rsidRPr="007A533A" w:rsidRDefault="00A62C3D" w:rsidP="00A62C3D">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 xml:space="preserve">El licenciado </w:t>
      </w:r>
      <w:proofErr w:type="spellStart"/>
      <w:r w:rsidR="00DF4219">
        <w:rPr>
          <w:rFonts w:ascii="Museo Sans 300" w:eastAsia="Times New Roman" w:hAnsi="Museo Sans 300"/>
          <w:lang w:val="es-ES" w:eastAsia="es-ES"/>
        </w:rPr>
        <w:t>Xxxxxxxxxxxxxxxxxxx</w:t>
      </w:r>
      <w:proofErr w:type="spellEnd"/>
      <w:r>
        <w:rPr>
          <w:rFonts w:ascii="Museo Sans 300" w:eastAsia="Times New Roman" w:hAnsi="Museo Sans 300"/>
          <w:lang w:val="es-ES" w:eastAsia="es-ES"/>
        </w:rPr>
        <w:t>, apoderado general judicial con cláusula especial</w:t>
      </w:r>
      <w:r w:rsidRPr="007A533A">
        <w:rPr>
          <w:rFonts w:ascii="Museo Sans 300" w:eastAsia="Times New Roman" w:hAnsi="Museo Sans 300"/>
          <w:lang w:val="es-ES" w:eastAsia="es-ES"/>
        </w:rPr>
        <w:t xml:space="preserve"> de la sociedad </w:t>
      </w:r>
      <w:proofErr w:type="spellStart"/>
      <w:r w:rsidR="00DF4219">
        <w:rPr>
          <w:rFonts w:ascii="Museo Sans 300" w:eastAsia="Times New Roman" w:hAnsi="Museo Sans 300"/>
          <w:lang w:val="es-ES" w:eastAsia="es-ES"/>
        </w:rPr>
        <w:t>Xxxxxxxxxxxxxxxxxxxxx</w:t>
      </w:r>
      <w:r>
        <w:rPr>
          <w:rFonts w:ascii="Museo Sans 300" w:eastAsia="Times New Roman" w:hAnsi="Museo Sans 300"/>
          <w:lang w:val="es-ES" w:eastAsia="es-ES"/>
        </w:rPr>
        <w:t>presentó</w:t>
      </w:r>
      <w:proofErr w:type="spellEnd"/>
      <w:r>
        <w:rPr>
          <w:rFonts w:ascii="Museo Sans 300" w:eastAsia="Times New Roman" w:hAnsi="Museo Sans 300"/>
          <w:lang w:val="es-ES" w:eastAsia="es-ES"/>
        </w:rPr>
        <w:t xml:space="preserve"> un escrito </w:t>
      </w:r>
      <w:r w:rsidR="00F15FD1">
        <w:rPr>
          <w:rFonts w:ascii="Museo Sans 300" w:eastAsia="Arial" w:hAnsi="Museo Sans 300"/>
          <w:lang w:val="es-ES_tradnl" w:eastAsia="es-SV"/>
        </w:rPr>
        <w:t>mediante el cual alegó</w:t>
      </w:r>
      <w:r w:rsidR="00F15FD1" w:rsidRPr="007A533A">
        <w:rPr>
          <w:rFonts w:ascii="Museo Sans 300" w:eastAsia="Arial" w:hAnsi="Museo Sans 300"/>
          <w:lang w:val="es-ES_tradnl" w:eastAsia="es-SV"/>
        </w:rPr>
        <w:t xml:space="preserve"> </w:t>
      </w:r>
      <w:r w:rsidRPr="007A533A">
        <w:rPr>
          <w:rFonts w:ascii="Museo Sans 300" w:eastAsia="Arial" w:hAnsi="Museo Sans 300"/>
          <w:lang w:val="es-ES_tradnl" w:eastAsia="es-SV"/>
        </w:rPr>
        <w:t xml:space="preserve">la existencia de una condición irregular en el suministro identificado con el </w:t>
      </w:r>
      <w:r>
        <w:rPr>
          <w:rFonts w:ascii="Museo Sans 300" w:eastAsia="Times New Roman" w:hAnsi="Museo Sans 300"/>
          <w:lang w:val="es-ES" w:eastAsia="es-ES"/>
        </w:rPr>
        <w:t xml:space="preserve">NIC </w:t>
      </w:r>
      <w:proofErr w:type="spellStart"/>
      <w:r w:rsidR="00DF4219">
        <w:rPr>
          <w:rFonts w:ascii="Museo Sans 300" w:eastAsia="Times New Roman" w:hAnsi="Museo Sans 300"/>
          <w:lang w:val="es-ES" w:eastAsia="es-ES"/>
        </w:rPr>
        <w:t>xxxxxxx</w:t>
      </w:r>
      <w:proofErr w:type="spellEnd"/>
      <w:r w:rsidRPr="007A533A">
        <w:rPr>
          <w:rFonts w:ascii="Museo Sans 300" w:eastAsia="Times New Roman" w:hAnsi="Museo Sans 300"/>
          <w:lang w:val="es-ES" w:eastAsia="es-ES"/>
        </w:rPr>
        <w:t>.</w:t>
      </w:r>
    </w:p>
    <w:p w14:paraId="4E0DDD31" w14:textId="77777777" w:rsidR="00A62C3D" w:rsidRPr="007A533A" w:rsidRDefault="00A62C3D" w:rsidP="00A62C3D">
      <w:pPr>
        <w:spacing w:after="0" w:line="240" w:lineRule="auto"/>
        <w:jc w:val="both"/>
        <w:rPr>
          <w:rFonts w:ascii="Museo Sans 300" w:eastAsia="Arial" w:hAnsi="Museo Sans 300"/>
          <w:bCs/>
          <w:color w:val="000000"/>
          <w:lang w:eastAsia="es-SV"/>
        </w:rPr>
      </w:pPr>
      <w:r w:rsidRPr="007A533A">
        <w:rPr>
          <w:rFonts w:ascii="Museo Sans 300" w:eastAsia="Arial" w:hAnsi="Museo Sans 300"/>
          <w:bCs/>
          <w:color w:val="000000"/>
          <w:lang w:eastAsia="es-SV"/>
        </w:rPr>
        <w:tab/>
      </w:r>
    </w:p>
    <w:p w14:paraId="4E0DDD32" w14:textId="77777777" w:rsidR="00A62C3D" w:rsidRPr="007A533A" w:rsidRDefault="00A62C3D" w:rsidP="00A62C3D">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14:paraId="4E0DDD33" w14:textId="77777777" w:rsidR="00A62C3D" w:rsidRPr="007A533A" w:rsidRDefault="00A62C3D" w:rsidP="00A62C3D">
      <w:pPr>
        <w:spacing w:after="0" w:line="240" w:lineRule="auto"/>
        <w:ind w:left="567"/>
        <w:jc w:val="both"/>
        <w:rPr>
          <w:rFonts w:ascii="Museo Sans 300" w:eastAsia="Times New Roman" w:hAnsi="Museo Sans 300"/>
          <w:lang w:val="es-ES" w:eastAsia="es-ES"/>
        </w:rPr>
      </w:pPr>
    </w:p>
    <w:p w14:paraId="4E0DDD34" w14:textId="77777777" w:rsidR="00A62C3D" w:rsidRPr="007A533A" w:rsidRDefault="00A62C3D" w:rsidP="00A62C3D">
      <w:pPr>
        <w:numPr>
          <w:ilvl w:val="0"/>
          <w:numId w:val="26"/>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Informe técnico</w:t>
      </w:r>
    </w:p>
    <w:p w14:paraId="4E0DDD35" w14:textId="77777777" w:rsidR="00A62C3D" w:rsidRPr="007A533A" w:rsidRDefault="00A62C3D" w:rsidP="00A62C3D">
      <w:pPr>
        <w:spacing w:after="0" w:line="240" w:lineRule="auto"/>
        <w:ind w:left="426"/>
        <w:jc w:val="both"/>
        <w:rPr>
          <w:rFonts w:ascii="Museo Sans 300" w:eastAsia="Times New Roman" w:hAnsi="Museo Sans 300"/>
          <w:lang w:val="es-ES" w:eastAsia="es-ES"/>
        </w:rPr>
      </w:pPr>
    </w:p>
    <w:p w14:paraId="4E0DDD36" w14:textId="305959E4" w:rsidR="00A62C3D" w:rsidRPr="007A533A" w:rsidRDefault="00A62C3D" w:rsidP="00A62C3D">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Mediante el acuerdo N.° E-</w:t>
      </w:r>
      <w:r w:rsidR="00C33FCF">
        <w:rPr>
          <w:rFonts w:ascii="Museo Sans 300" w:eastAsia="Times New Roman" w:hAnsi="Museo Sans 300"/>
          <w:lang w:val="es-ES" w:eastAsia="es-ES"/>
        </w:rPr>
        <w:t>117-2016</w:t>
      </w:r>
      <w:r w:rsidRPr="007A533A">
        <w:rPr>
          <w:rFonts w:ascii="Museo Sans 300" w:eastAsia="Times New Roman" w:hAnsi="Museo Sans 300"/>
          <w:lang w:val="es-ES" w:eastAsia="es-ES"/>
        </w:rPr>
        <w:t xml:space="preserve">-CAU, esta superintendencia comisionó al Centro de Atención al Usuario para que rindiera un informe técnico </w:t>
      </w:r>
      <w:r w:rsidR="00F15FD1">
        <w:rPr>
          <w:rFonts w:ascii="Museo Sans 300" w:eastAsia="Times New Roman" w:hAnsi="Museo Sans 300"/>
          <w:lang w:val="es-ES" w:eastAsia="es-ES"/>
        </w:rPr>
        <w:t>que estableciera</w:t>
      </w:r>
      <w:r w:rsidR="00F15FD1" w:rsidRPr="007A533A">
        <w:rPr>
          <w:rFonts w:ascii="Museo Sans 300" w:eastAsia="Times New Roman" w:hAnsi="Museo Sans 300"/>
          <w:lang w:val="es-ES" w:eastAsia="es-ES"/>
        </w:rPr>
        <w:t xml:space="preserve"> </w:t>
      </w:r>
      <w:r w:rsidRPr="007A533A">
        <w:rPr>
          <w:rFonts w:ascii="Museo Sans 300" w:eastAsia="Times New Roman" w:hAnsi="Museo Sans 300"/>
          <w:lang w:val="es-ES" w:eastAsia="es-ES"/>
        </w:rPr>
        <w:t xml:space="preserve">la existencia o no de la condición irregular que facilitó la obtención de energía eléctrica de forma indebida en </w:t>
      </w:r>
      <w:r w:rsidRPr="007A533A">
        <w:rPr>
          <w:rFonts w:ascii="Museo Sans 300" w:eastAsia="Times New Roman" w:hAnsi="Museo Sans 300"/>
          <w:lang w:val="es-ES" w:eastAsia="es-ES"/>
        </w:rPr>
        <w:lastRenderedPageBreak/>
        <w:t xml:space="preserve">el suministro identificado con el </w:t>
      </w:r>
      <w:r>
        <w:rPr>
          <w:rFonts w:ascii="Museo Sans 300" w:eastAsia="Times New Roman" w:hAnsi="Museo Sans 300"/>
          <w:lang w:val="es-ES" w:eastAsia="es-ES"/>
        </w:rPr>
        <w:t xml:space="preserve">NIC </w:t>
      </w:r>
      <w:proofErr w:type="spellStart"/>
      <w:r w:rsidR="00DF4219">
        <w:rPr>
          <w:rFonts w:ascii="Museo Sans 300" w:eastAsia="Times New Roman" w:hAnsi="Museo Sans 300"/>
          <w:lang w:val="es-ES" w:eastAsia="es-ES"/>
        </w:rPr>
        <w:t>xxxxxxx</w:t>
      </w:r>
      <w:proofErr w:type="spellEnd"/>
      <w:r w:rsidR="00F15FD1">
        <w:rPr>
          <w:rFonts w:ascii="Museo Sans 300" w:eastAsia="Times New Roman" w:hAnsi="Museo Sans 300"/>
          <w:lang w:val="es-ES" w:eastAsia="es-ES"/>
        </w:rPr>
        <w:t>,</w:t>
      </w:r>
      <w:r w:rsidRPr="007A533A">
        <w:rPr>
          <w:rFonts w:ascii="Museo Sans 300" w:eastAsia="Times New Roman" w:hAnsi="Museo Sans 300"/>
          <w:lang w:val="es-ES" w:eastAsia="es-ES"/>
        </w:rPr>
        <w:t xml:space="preserve"> y de ser procedente, verificara la exactitud del cálculo de recupe</w:t>
      </w:r>
      <w:r w:rsidR="00510F9D">
        <w:rPr>
          <w:rFonts w:ascii="Museo Sans 300" w:eastAsia="Times New Roman" w:hAnsi="Museo Sans 300"/>
          <w:lang w:val="es-ES" w:eastAsia="es-ES"/>
        </w:rPr>
        <w:t>ración de energía no facturada.</w:t>
      </w:r>
    </w:p>
    <w:p w14:paraId="4E0DDD37" w14:textId="77777777" w:rsidR="00A62C3D" w:rsidRDefault="00A62C3D" w:rsidP="00A62C3D">
      <w:pPr>
        <w:spacing w:after="0" w:line="240" w:lineRule="auto"/>
        <w:ind w:left="426"/>
        <w:jc w:val="both"/>
        <w:rPr>
          <w:rFonts w:ascii="Museo Sans 300" w:hAnsi="Museo Sans 300"/>
          <w:lang w:val="es-ES_tradnl"/>
        </w:rPr>
      </w:pPr>
    </w:p>
    <w:p w14:paraId="4E0DDD38" w14:textId="77777777" w:rsidR="00A62C3D" w:rsidRPr="007A533A" w:rsidRDefault="00A62C3D" w:rsidP="00A62C3D">
      <w:pPr>
        <w:spacing w:after="0" w:line="240" w:lineRule="auto"/>
        <w:ind w:left="426"/>
        <w:jc w:val="both"/>
        <w:rPr>
          <w:rFonts w:ascii="Museo Sans 300" w:hAnsi="Museo Sans 300"/>
          <w:lang w:val="es-ES_tradnl"/>
        </w:rPr>
      </w:pPr>
      <w:r>
        <w:rPr>
          <w:rFonts w:ascii="Museo Sans 300" w:hAnsi="Museo Sans 300"/>
          <w:lang w:val="es-ES_tradnl"/>
        </w:rPr>
        <w:t>E</w:t>
      </w:r>
      <w:r w:rsidRPr="007A533A">
        <w:rPr>
          <w:rFonts w:ascii="Museo Sans 300" w:hAnsi="Museo Sans 300"/>
          <w:lang w:val="es-ES_tradnl"/>
        </w:rPr>
        <w:t>l Centro de Atención al U</w:t>
      </w:r>
      <w:r w:rsidR="00510F9D">
        <w:rPr>
          <w:rFonts w:ascii="Museo Sans 300" w:hAnsi="Museo Sans 300"/>
          <w:lang w:val="es-ES_tradnl"/>
        </w:rPr>
        <w:t>suario de esta superintendencia</w:t>
      </w:r>
      <w:r w:rsidRPr="007A533A">
        <w:rPr>
          <w:rFonts w:ascii="Museo Sans 300" w:hAnsi="Museo Sans 300"/>
          <w:lang w:val="es-ES_tradnl"/>
        </w:rPr>
        <w:t xml:space="preserve"> rindió el informe técnico N.° </w:t>
      </w:r>
      <w:r w:rsidR="00C33FCF">
        <w:rPr>
          <w:rFonts w:ascii="Museo Sans 300" w:hAnsi="Museo Sans 300"/>
          <w:lang w:val="es-ES_tradnl"/>
        </w:rPr>
        <w:t>IT-116-32937-CAU</w:t>
      </w:r>
      <w:r w:rsidRPr="007A533A">
        <w:rPr>
          <w:rFonts w:ascii="Museo Sans 300" w:hAnsi="Museo Sans 300"/>
          <w:lang w:val="es-ES_tradnl"/>
        </w:rPr>
        <w:t xml:space="preserve"> </w:t>
      </w:r>
      <w:r w:rsidR="00510F9D">
        <w:rPr>
          <w:rFonts w:ascii="Museo Sans 300" w:hAnsi="Museo Sans 300"/>
          <w:lang w:val="es-ES_tradnl"/>
        </w:rPr>
        <w:t xml:space="preserve">en el cual </w:t>
      </w:r>
      <w:r w:rsidRPr="007A533A">
        <w:rPr>
          <w:rFonts w:ascii="Museo Sans 300" w:hAnsi="Museo Sans 300"/>
          <w:lang w:val="es-ES_tradnl"/>
        </w:rPr>
        <w:t>dictamin</w:t>
      </w:r>
      <w:r w:rsidR="00510F9D">
        <w:rPr>
          <w:rFonts w:ascii="Museo Sans 300" w:hAnsi="Museo Sans 300"/>
          <w:lang w:val="es-ES_tradnl"/>
        </w:rPr>
        <w:t xml:space="preserve">ó </w:t>
      </w:r>
      <w:r w:rsidRPr="007A533A">
        <w:rPr>
          <w:rFonts w:ascii="Museo Sans 300" w:hAnsi="Museo Sans 300"/>
          <w:lang w:val="es-ES_tradnl"/>
        </w:rPr>
        <w:t>lo siguiente:</w:t>
      </w:r>
    </w:p>
    <w:p w14:paraId="4E0DDD39" w14:textId="77777777" w:rsidR="00A62C3D" w:rsidRPr="007A533A" w:rsidRDefault="00A62C3D" w:rsidP="00A62C3D">
      <w:pPr>
        <w:spacing w:after="0" w:line="240" w:lineRule="auto"/>
        <w:ind w:left="708"/>
        <w:rPr>
          <w:rFonts w:ascii="Museo Sans 300" w:eastAsia="Times New Roman" w:hAnsi="Museo Sans 300"/>
          <w:sz w:val="24"/>
          <w:szCs w:val="24"/>
          <w:lang w:val="es-ES_tradnl" w:eastAsia="es-ES"/>
        </w:rPr>
      </w:pPr>
    </w:p>
    <w:p w14:paraId="4E0DDD3A" w14:textId="77777777" w:rsidR="00A62C3D" w:rsidRDefault="00A62C3D" w:rsidP="00A62C3D">
      <w:pPr>
        <w:spacing w:line="0" w:lineRule="atLeast"/>
        <w:ind w:left="426"/>
        <w:contextualSpacing/>
        <w:rPr>
          <w:rFonts w:ascii="Museo 300" w:hAnsi="Museo 300"/>
          <w:sz w:val="18"/>
          <w:szCs w:val="18"/>
          <w:lang w:eastAsia="es-SV"/>
        </w:rPr>
      </w:pPr>
      <w:r w:rsidRPr="007A533A">
        <w:rPr>
          <w:rFonts w:ascii="Museo 300" w:hAnsi="Museo 300"/>
          <w:sz w:val="18"/>
          <w:szCs w:val="18"/>
          <w:lang w:eastAsia="es-SV"/>
        </w:rPr>
        <w:t>“[…</w:t>
      </w:r>
      <w:bookmarkStart w:id="0" w:name="_Toc483215298"/>
      <w:r w:rsidRPr="007A533A">
        <w:rPr>
          <w:rFonts w:ascii="Museo 300" w:hAnsi="Museo 300"/>
          <w:sz w:val="18"/>
          <w:szCs w:val="18"/>
          <w:lang w:eastAsia="es-SV"/>
        </w:rPr>
        <w:t>]</w:t>
      </w:r>
      <w:bookmarkStart w:id="1" w:name="_Toc517966536"/>
      <w:bookmarkStart w:id="2" w:name="_Toc20209157"/>
      <w:bookmarkStart w:id="3" w:name="_Toc20981309"/>
    </w:p>
    <w:p w14:paraId="4E0DDD3B" w14:textId="77777777" w:rsidR="00A62C3D" w:rsidRPr="00C33FCF" w:rsidRDefault="00A62C3D" w:rsidP="00A62C3D">
      <w:pPr>
        <w:spacing w:after="0" w:line="240" w:lineRule="auto"/>
        <w:ind w:left="1276" w:right="567" w:hanging="283"/>
        <w:contextualSpacing/>
        <w:jc w:val="both"/>
        <w:rPr>
          <w:rFonts w:ascii="Museo Sans 300" w:hAnsi="Museo Sans 300"/>
          <w:sz w:val="18"/>
          <w:szCs w:val="18"/>
          <w:lang w:eastAsia="es-SV"/>
        </w:rPr>
      </w:pPr>
    </w:p>
    <w:bookmarkEnd w:id="0"/>
    <w:bookmarkEnd w:id="1"/>
    <w:bookmarkEnd w:id="2"/>
    <w:bookmarkEnd w:id="3"/>
    <w:p w14:paraId="4E0DDD3C" w14:textId="6EDA5B03" w:rsidR="00C33FCF" w:rsidRPr="00C33FCF" w:rsidRDefault="00C33FCF" w:rsidP="00C33FCF">
      <w:pPr>
        <w:pStyle w:val="Prrafodelista"/>
        <w:numPr>
          <w:ilvl w:val="0"/>
          <w:numId w:val="28"/>
        </w:numPr>
        <w:ind w:left="1276" w:right="567" w:hanging="283"/>
        <w:contextualSpacing/>
        <w:jc w:val="both"/>
        <w:rPr>
          <w:rFonts w:ascii="Museo Sans 300" w:hAnsi="Museo Sans 300" w:cs="Arial"/>
          <w:color w:val="000000"/>
          <w:sz w:val="18"/>
          <w:szCs w:val="18"/>
        </w:rPr>
      </w:pPr>
      <w:r w:rsidRPr="00C33FCF">
        <w:rPr>
          <w:rFonts w:ascii="Museo Sans 300" w:hAnsi="Museo Sans 300" w:cs="Arial"/>
          <w:sz w:val="18"/>
          <w:szCs w:val="18"/>
        </w:rPr>
        <w:t xml:space="preserve">Las pruebas presentadas por la empresa distribuidora son aceptables, ya que con estas se demostró fehacientemente que existió una condición irregular en el suministro identificado con el NIC </w:t>
      </w:r>
      <w:proofErr w:type="spellStart"/>
      <w:r w:rsidR="00DF4219">
        <w:rPr>
          <w:rFonts w:ascii="Museo Sans 300" w:hAnsi="Museo Sans 300" w:cs="Arial"/>
          <w:sz w:val="18"/>
          <w:szCs w:val="18"/>
        </w:rPr>
        <w:t>xxxxxxxxxxxxxxxxxxx</w:t>
      </w:r>
      <w:proofErr w:type="spellEnd"/>
      <w:r w:rsidRPr="00C33FCF">
        <w:rPr>
          <w:rFonts w:ascii="Museo Sans 300" w:hAnsi="Museo Sans 300" w:cs="Arial"/>
          <w:sz w:val="18"/>
          <w:szCs w:val="18"/>
        </w:rPr>
        <w:t xml:space="preserve">, que consistía en una alteración en el equipo de medición por medio de la colocación de un doble puente derivador de la energía eléctrica, y que afectó el correcto registro de la energía que fue consumida en el citado suministro. </w:t>
      </w:r>
    </w:p>
    <w:p w14:paraId="4E0DDD3D" w14:textId="77777777" w:rsidR="00C33FCF" w:rsidRPr="00C33FCF" w:rsidRDefault="00C33FCF" w:rsidP="00C33FCF">
      <w:pPr>
        <w:pStyle w:val="Prrafodelista"/>
        <w:ind w:left="1276" w:right="567" w:hanging="283"/>
        <w:jc w:val="both"/>
        <w:rPr>
          <w:rFonts w:ascii="Museo Sans 300" w:hAnsi="Museo Sans 300" w:cs="Arial"/>
          <w:color w:val="000000"/>
          <w:sz w:val="18"/>
          <w:szCs w:val="18"/>
        </w:rPr>
      </w:pPr>
    </w:p>
    <w:p w14:paraId="4E0DDD3E" w14:textId="3DCD3797" w:rsidR="00C33FCF" w:rsidRPr="00C33FCF" w:rsidRDefault="00C33FCF" w:rsidP="00C33FCF">
      <w:pPr>
        <w:pStyle w:val="Prrafodelista"/>
        <w:numPr>
          <w:ilvl w:val="0"/>
          <w:numId w:val="28"/>
        </w:numPr>
        <w:ind w:left="1276" w:right="567" w:hanging="283"/>
        <w:contextualSpacing/>
        <w:jc w:val="both"/>
        <w:rPr>
          <w:rFonts w:ascii="Museo Sans 300" w:hAnsi="Museo Sans 300" w:cs="Arial"/>
          <w:color w:val="000000"/>
          <w:sz w:val="18"/>
          <w:szCs w:val="18"/>
        </w:rPr>
      </w:pPr>
      <w:r w:rsidRPr="00C33FCF">
        <w:rPr>
          <w:rFonts w:ascii="Museo Sans 300" w:hAnsi="Museo Sans 300" w:cs="Arial"/>
          <w:sz w:val="18"/>
          <w:szCs w:val="18"/>
        </w:rPr>
        <w:t xml:space="preserve">La cantidad de </w:t>
      </w:r>
      <w:proofErr w:type="spellStart"/>
      <w:r w:rsidR="00DF4219">
        <w:rPr>
          <w:rFonts w:ascii="Museo Sans 300" w:hAnsi="Museo Sans 300" w:cs="Arial"/>
          <w:sz w:val="18"/>
          <w:szCs w:val="18"/>
        </w:rPr>
        <w:t>Xxxxxxxxxxxxxxxxxxxxxxx</w:t>
      </w:r>
      <w:proofErr w:type="spellEnd"/>
      <w:r w:rsidRPr="00C33FCF">
        <w:rPr>
          <w:rFonts w:ascii="Museo Sans 300" w:hAnsi="Museo Sans 300" w:cs="Arial"/>
          <w:sz w:val="18"/>
          <w:szCs w:val="18"/>
        </w:rPr>
        <w:t xml:space="preserve">/100 Dólares de los Estados Unidos de América (USD </w:t>
      </w:r>
      <w:proofErr w:type="spellStart"/>
      <w:r w:rsidR="00DF4219">
        <w:rPr>
          <w:rFonts w:ascii="Museo Sans 300" w:hAnsi="Museo Sans 300" w:cs="Arial"/>
          <w:sz w:val="18"/>
          <w:szCs w:val="18"/>
        </w:rPr>
        <w:t>xxxxxxx</w:t>
      </w:r>
      <w:proofErr w:type="spellEnd"/>
      <w:r w:rsidRPr="00C33FCF">
        <w:rPr>
          <w:rFonts w:ascii="Museo Sans 300" w:hAnsi="Museo Sans 300" w:cs="Arial"/>
          <w:sz w:val="18"/>
          <w:szCs w:val="18"/>
        </w:rPr>
        <w:t xml:space="preserve">) IVA incluido, que la </w:t>
      </w:r>
      <w:r w:rsidR="00DF4219">
        <w:rPr>
          <w:rFonts w:ascii="Museo Sans 300" w:hAnsi="Museo Sans 300" w:cs="Arial"/>
          <w:sz w:val="18"/>
          <w:szCs w:val="18"/>
        </w:rPr>
        <w:t>XXXXXX</w:t>
      </w:r>
      <w:r w:rsidRPr="00C33FCF">
        <w:rPr>
          <w:rFonts w:ascii="Museo Sans 300" w:hAnsi="Museo Sans 300" w:cs="Arial"/>
          <w:sz w:val="18"/>
          <w:szCs w:val="18"/>
        </w:rPr>
        <w:t xml:space="preserve"> ha cobrado en concepto de Energía No Registrada, debe ser rectificado.</w:t>
      </w:r>
    </w:p>
    <w:p w14:paraId="4E0DDD3F" w14:textId="77777777" w:rsidR="00C33FCF" w:rsidRPr="00C33FCF" w:rsidRDefault="00C33FCF" w:rsidP="00C33FCF">
      <w:pPr>
        <w:pStyle w:val="Prrafodelista"/>
        <w:ind w:left="1276" w:right="567" w:hanging="283"/>
        <w:rPr>
          <w:rFonts w:ascii="Museo Sans 300" w:hAnsi="Museo Sans 300" w:cs="Arial"/>
          <w:color w:val="000000"/>
          <w:sz w:val="18"/>
          <w:szCs w:val="18"/>
        </w:rPr>
      </w:pPr>
    </w:p>
    <w:p w14:paraId="4E0DDD40" w14:textId="79009953" w:rsidR="00C33FCF" w:rsidRPr="00C33FCF" w:rsidRDefault="00C33FCF" w:rsidP="00C33FCF">
      <w:pPr>
        <w:numPr>
          <w:ilvl w:val="0"/>
          <w:numId w:val="28"/>
        </w:numPr>
        <w:spacing w:after="0" w:line="240" w:lineRule="auto"/>
        <w:ind w:left="1276" w:right="567" w:hanging="283"/>
        <w:contextualSpacing/>
        <w:jc w:val="both"/>
        <w:rPr>
          <w:rFonts w:ascii="Museo Sans 300" w:hAnsi="Museo Sans 300" w:cs="Arial"/>
          <w:sz w:val="18"/>
          <w:szCs w:val="18"/>
        </w:rPr>
      </w:pPr>
      <w:r w:rsidRPr="00C33FCF">
        <w:rPr>
          <w:rFonts w:ascii="Museo Sans 300" w:hAnsi="Museo Sans 300" w:cs="Arial"/>
          <w:sz w:val="18"/>
          <w:szCs w:val="18"/>
        </w:rPr>
        <w:t xml:space="preserve">De acuerdo con el recalculo que el CAU ha efectuado, la </w:t>
      </w:r>
      <w:r w:rsidR="00DF4219">
        <w:rPr>
          <w:rFonts w:ascii="Museo Sans 300" w:hAnsi="Museo Sans 300" w:cs="Arial"/>
          <w:sz w:val="18"/>
          <w:szCs w:val="18"/>
        </w:rPr>
        <w:t>XXXXXX</w:t>
      </w:r>
      <w:r w:rsidRPr="00C33FCF">
        <w:rPr>
          <w:rFonts w:ascii="Museo Sans 300" w:hAnsi="Museo Sans 300" w:cs="Arial"/>
          <w:sz w:val="18"/>
          <w:szCs w:val="18"/>
        </w:rPr>
        <w:t xml:space="preserve">, deberá cobrar la cantidad de </w:t>
      </w:r>
      <w:proofErr w:type="spellStart"/>
      <w:r w:rsidR="00DF4219">
        <w:rPr>
          <w:rFonts w:ascii="Museo Sans 300" w:hAnsi="Museo Sans 300" w:cs="Arial"/>
          <w:sz w:val="18"/>
          <w:szCs w:val="18"/>
        </w:rPr>
        <w:t>Xxxxxxxxxxxxxxxxxxx</w:t>
      </w:r>
      <w:proofErr w:type="spellEnd"/>
      <w:r w:rsidRPr="00C33FCF">
        <w:rPr>
          <w:rFonts w:ascii="Museo Sans 300" w:hAnsi="Museo Sans 300" w:cs="Arial"/>
          <w:sz w:val="18"/>
          <w:szCs w:val="18"/>
        </w:rPr>
        <w:t xml:space="preserve">/100 Dólares de los Estados Unidos de América (USD </w:t>
      </w:r>
      <w:proofErr w:type="spellStart"/>
      <w:r w:rsidR="00DF4219">
        <w:rPr>
          <w:rFonts w:ascii="Museo Sans 300" w:hAnsi="Museo Sans 300" w:cs="Arial"/>
          <w:sz w:val="18"/>
          <w:szCs w:val="18"/>
        </w:rPr>
        <w:t>xxxxxxxx</w:t>
      </w:r>
      <w:proofErr w:type="spellEnd"/>
      <w:r w:rsidRPr="00C33FCF">
        <w:rPr>
          <w:rFonts w:ascii="Museo Sans 300" w:hAnsi="Museo Sans 300" w:cs="Arial"/>
          <w:sz w:val="18"/>
          <w:szCs w:val="18"/>
        </w:rPr>
        <w:t xml:space="preserve">) IVA incluido, en concepto de </w:t>
      </w:r>
      <w:r w:rsidRPr="00C33FCF">
        <w:rPr>
          <w:rFonts w:ascii="Museo Sans 300" w:hAnsi="Museo Sans 300" w:cs="Arial"/>
          <w:i/>
          <w:sz w:val="18"/>
          <w:szCs w:val="18"/>
        </w:rPr>
        <w:t>Energía No Registrada.</w:t>
      </w:r>
      <w:r w:rsidRPr="00C33FCF">
        <w:rPr>
          <w:rFonts w:ascii="Museo Sans 300" w:hAnsi="Museo Sans 300" w:cs="Arial"/>
          <w:sz w:val="18"/>
          <w:szCs w:val="18"/>
        </w:rPr>
        <w:t xml:space="preserve"> Por tanto, la citada distribuidora ha cobrado en exceso la cantidad de </w:t>
      </w:r>
      <w:proofErr w:type="spellStart"/>
      <w:r w:rsidR="00DF4219">
        <w:rPr>
          <w:rFonts w:ascii="Museo Sans 300" w:hAnsi="Museo Sans 300" w:cs="Arial"/>
          <w:sz w:val="18"/>
          <w:szCs w:val="18"/>
        </w:rPr>
        <w:t>Xxxxxxxxxxxxxxxxxxx</w:t>
      </w:r>
      <w:proofErr w:type="spellEnd"/>
      <w:r w:rsidRPr="00C33FCF">
        <w:rPr>
          <w:rFonts w:ascii="Museo Sans 300" w:hAnsi="Museo Sans 300" w:cs="Arial"/>
          <w:sz w:val="18"/>
          <w:szCs w:val="18"/>
        </w:rPr>
        <w:t xml:space="preserve">/100 Dólares de los Estados Unidos de América (USD </w:t>
      </w:r>
      <w:proofErr w:type="spellStart"/>
      <w:r w:rsidR="00DF4219">
        <w:rPr>
          <w:rFonts w:ascii="Museo Sans 300" w:hAnsi="Museo Sans 300" w:cs="Arial"/>
          <w:sz w:val="18"/>
          <w:szCs w:val="18"/>
        </w:rPr>
        <w:t>xxxxxxxx</w:t>
      </w:r>
      <w:proofErr w:type="spellEnd"/>
      <w:r w:rsidRPr="00C33FCF">
        <w:rPr>
          <w:rFonts w:ascii="Museo Sans 300" w:hAnsi="Museo Sans 300" w:cs="Arial"/>
          <w:sz w:val="18"/>
          <w:szCs w:val="18"/>
        </w:rPr>
        <w:t>) IVA incluido. En el anexo de este informe, se detalla la hoja de recalculo efectuada.</w:t>
      </w:r>
    </w:p>
    <w:p w14:paraId="4E0DDD41" w14:textId="77777777" w:rsidR="00C33FCF" w:rsidRPr="00C33FCF" w:rsidRDefault="00C33FCF" w:rsidP="00C33FCF">
      <w:pPr>
        <w:pStyle w:val="Prrafodelista"/>
        <w:ind w:left="1276" w:right="567" w:hanging="283"/>
        <w:rPr>
          <w:rFonts w:ascii="Museo Sans 300" w:hAnsi="Museo Sans 300" w:cs="Arial"/>
          <w:sz w:val="18"/>
          <w:szCs w:val="18"/>
        </w:rPr>
      </w:pPr>
    </w:p>
    <w:p w14:paraId="4E0DDD42" w14:textId="4FA40CC8" w:rsidR="00A62C3D" w:rsidRPr="00C33FCF" w:rsidRDefault="00C33FCF" w:rsidP="00C33FCF">
      <w:pPr>
        <w:numPr>
          <w:ilvl w:val="0"/>
          <w:numId w:val="28"/>
        </w:numPr>
        <w:spacing w:after="0" w:line="240" w:lineRule="auto"/>
        <w:ind w:left="1276" w:right="567" w:hanging="283"/>
        <w:contextualSpacing/>
        <w:jc w:val="both"/>
        <w:rPr>
          <w:rFonts w:cs="Arial"/>
        </w:rPr>
      </w:pPr>
      <w:r w:rsidRPr="00C33FCF">
        <w:rPr>
          <w:rFonts w:ascii="Museo Sans 300" w:hAnsi="Museo Sans 300" w:cs="Arial"/>
          <w:sz w:val="18"/>
          <w:szCs w:val="18"/>
        </w:rPr>
        <w:t xml:space="preserve">Debido a que el señor </w:t>
      </w:r>
      <w:proofErr w:type="spellStart"/>
      <w:r w:rsidR="00DF4219">
        <w:rPr>
          <w:rFonts w:ascii="Museo Sans 300" w:hAnsi="Museo Sans 300" w:cs="Arial"/>
          <w:sz w:val="18"/>
          <w:szCs w:val="18"/>
        </w:rPr>
        <w:t>xxxxxx</w:t>
      </w:r>
      <w:proofErr w:type="spellEnd"/>
      <w:r w:rsidRPr="00C33FCF">
        <w:rPr>
          <w:rFonts w:ascii="Museo Sans 300" w:hAnsi="Museo Sans 300" w:cs="Arial"/>
          <w:sz w:val="18"/>
          <w:szCs w:val="18"/>
        </w:rPr>
        <w:t xml:space="preserve"> pactó un acuerdo a plazos de tres cuotas con la </w:t>
      </w:r>
      <w:r w:rsidR="00DF4219">
        <w:rPr>
          <w:rFonts w:ascii="Museo Sans 300" w:hAnsi="Museo Sans 300" w:cs="Arial"/>
          <w:sz w:val="18"/>
          <w:szCs w:val="18"/>
        </w:rPr>
        <w:t>XXXXXX</w:t>
      </w:r>
      <w:r w:rsidRPr="00C33FCF">
        <w:rPr>
          <w:rFonts w:ascii="Museo Sans 300" w:hAnsi="Museo Sans 300" w:cs="Arial"/>
          <w:sz w:val="18"/>
          <w:szCs w:val="18"/>
        </w:rPr>
        <w:t xml:space="preserve">, de las cuales ha pagado solamente dos, la </w:t>
      </w:r>
      <w:r w:rsidR="00DF4219">
        <w:rPr>
          <w:rFonts w:ascii="Museo Sans 300" w:hAnsi="Museo Sans 300" w:cs="Arial"/>
          <w:sz w:val="18"/>
          <w:szCs w:val="18"/>
        </w:rPr>
        <w:t>XXXXXX</w:t>
      </w:r>
      <w:r w:rsidRPr="00C33FCF">
        <w:rPr>
          <w:rFonts w:ascii="Museo Sans 300" w:hAnsi="Museo Sans 300" w:cs="Arial"/>
          <w:sz w:val="18"/>
          <w:szCs w:val="18"/>
        </w:rPr>
        <w:t xml:space="preserve"> deberá anular el documento de cobro pendiente de pago y emitir un nuevo documento de cobro por la cantidad determinada por el CAU que asciende a </w:t>
      </w:r>
      <w:proofErr w:type="spellStart"/>
      <w:r w:rsidR="00DF4219">
        <w:rPr>
          <w:rFonts w:ascii="Museo Sans 300" w:hAnsi="Museo Sans 300" w:cs="Arial"/>
          <w:sz w:val="18"/>
          <w:szCs w:val="18"/>
        </w:rPr>
        <w:t>Xxxxxxxx</w:t>
      </w:r>
      <w:proofErr w:type="spellEnd"/>
      <w:r w:rsidRPr="00C33FCF">
        <w:rPr>
          <w:rFonts w:ascii="Museo Sans 300" w:hAnsi="Museo Sans 300" w:cs="Arial"/>
          <w:sz w:val="18"/>
          <w:szCs w:val="18"/>
        </w:rPr>
        <w:t xml:space="preserve">/100 Dólares de los Estados Unidos de América (USD </w:t>
      </w:r>
      <w:proofErr w:type="spellStart"/>
      <w:r w:rsidR="00DF4219">
        <w:rPr>
          <w:rFonts w:ascii="Museo Sans 300" w:hAnsi="Museo Sans 300" w:cs="Arial"/>
          <w:sz w:val="18"/>
          <w:szCs w:val="18"/>
        </w:rPr>
        <w:t>xxxxxxxx</w:t>
      </w:r>
      <w:proofErr w:type="spellEnd"/>
      <w:r w:rsidRPr="00C33FCF">
        <w:rPr>
          <w:rFonts w:ascii="Museo Sans 300" w:hAnsi="Museo Sans 300" w:cs="Arial"/>
          <w:sz w:val="18"/>
          <w:szCs w:val="18"/>
        </w:rPr>
        <w:t>).</w:t>
      </w:r>
      <w:r w:rsidR="00A62C3D" w:rsidRPr="00C33FCF">
        <w:rPr>
          <w:rFonts w:ascii="Museo 300" w:hAnsi="Museo 300" w:cs="Arial"/>
          <w:b/>
          <w:sz w:val="18"/>
          <w:szCs w:val="18"/>
        </w:rPr>
        <w:t xml:space="preserve"> </w:t>
      </w:r>
      <w:r w:rsidR="00A62C3D" w:rsidRPr="00C33FCF">
        <w:rPr>
          <w:rFonts w:ascii="Museo 300" w:hAnsi="Museo 300"/>
          <w:sz w:val="18"/>
          <w:szCs w:val="18"/>
        </w:rPr>
        <w:t xml:space="preserve">[…]” </w:t>
      </w:r>
    </w:p>
    <w:p w14:paraId="4E0DDD43" w14:textId="77777777" w:rsidR="00A62C3D" w:rsidRPr="007A533A" w:rsidRDefault="00A62C3D" w:rsidP="00A62C3D">
      <w:pPr>
        <w:spacing w:after="0" w:line="240" w:lineRule="auto"/>
        <w:jc w:val="both"/>
        <w:rPr>
          <w:rFonts w:ascii="Museo Sans 300" w:hAnsi="Museo Sans 300"/>
        </w:rPr>
      </w:pPr>
    </w:p>
    <w:p w14:paraId="4E0DDD44" w14:textId="77777777" w:rsidR="00A62C3D" w:rsidRPr="007A533A" w:rsidRDefault="00A62C3D" w:rsidP="00A62C3D">
      <w:pPr>
        <w:numPr>
          <w:ilvl w:val="0"/>
          <w:numId w:val="22"/>
        </w:numPr>
        <w:spacing w:after="0" w:line="240" w:lineRule="auto"/>
        <w:jc w:val="center"/>
        <w:rPr>
          <w:rFonts w:ascii="Museo Sans 500" w:eastAsia="Times New Roman" w:hAnsi="Museo Sans 500"/>
          <w:b/>
          <w:u w:val="single"/>
          <w:lang w:val="es-ES" w:eastAsia="es-ES"/>
        </w:rPr>
      </w:pPr>
      <w:r w:rsidRPr="007A533A">
        <w:rPr>
          <w:rFonts w:ascii="Museo Sans 500" w:eastAsia="Times New Roman" w:hAnsi="Museo Sans 500"/>
          <w:b/>
          <w:u w:val="single"/>
          <w:lang w:val="es-ES" w:eastAsia="es-ES"/>
        </w:rPr>
        <w:t>SENTENCIA</w:t>
      </w:r>
    </w:p>
    <w:p w14:paraId="4E0DDD45" w14:textId="77777777" w:rsidR="00A62C3D" w:rsidRPr="007A533A" w:rsidRDefault="00A62C3D" w:rsidP="00A62C3D">
      <w:pPr>
        <w:spacing w:after="0" w:line="240" w:lineRule="auto"/>
        <w:ind w:left="426"/>
        <w:jc w:val="both"/>
        <w:rPr>
          <w:rFonts w:ascii="Museo Sans 300" w:hAnsi="Museo Sans 300"/>
        </w:rPr>
      </w:pPr>
    </w:p>
    <w:p w14:paraId="4E0DDD46" w14:textId="77777777" w:rsidR="00A62C3D" w:rsidRPr="007A533A" w:rsidRDefault="00A62C3D" w:rsidP="00A62C3D">
      <w:pPr>
        <w:numPr>
          <w:ilvl w:val="0"/>
          <w:numId w:val="27"/>
        </w:numPr>
        <w:spacing w:after="0" w:line="240" w:lineRule="auto"/>
        <w:ind w:left="426" w:hanging="426"/>
        <w:jc w:val="both"/>
        <w:rPr>
          <w:rFonts w:ascii="Museo Sans 300" w:eastAsia="Times New Roman" w:hAnsi="Museo Sans 300"/>
          <w:lang w:val="es-ES" w:eastAsia="es-SV"/>
        </w:rPr>
      </w:pPr>
      <w:r w:rsidRPr="007A533A">
        <w:rPr>
          <w:rFonts w:ascii="Museo Sans 300" w:eastAsia="Times New Roman" w:hAnsi="Museo Sans 300"/>
          <w:lang w:val="es-ES" w:eastAsia="es-ES"/>
        </w:rPr>
        <w:t>Encontrándose el presente procedimiento en etapa de dictar sentencia</w:t>
      </w:r>
      <w:r w:rsidRPr="007A533A">
        <w:rPr>
          <w:rFonts w:ascii="Museo Sans 300" w:eastAsia="Times New Roman" w:hAnsi="Museo Sans 300"/>
          <w:lang w:val="es-ES" w:eastAsia="es-SV"/>
        </w:rPr>
        <w:t>, esta superintendencia realiza las valoraciones siguientes:</w:t>
      </w:r>
    </w:p>
    <w:p w14:paraId="4E0DDD47" w14:textId="77777777" w:rsidR="00A62C3D" w:rsidRPr="007A533A" w:rsidRDefault="00A62C3D" w:rsidP="00A62C3D">
      <w:pPr>
        <w:spacing w:after="0" w:line="240" w:lineRule="auto"/>
        <w:ind w:left="567"/>
        <w:jc w:val="both"/>
        <w:rPr>
          <w:rFonts w:ascii="Museo Sans 300" w:eastAsia="Times New Roman" w:hAnsi="Museo Sans 300"/>
          <w:lang w:val="es-ES" w:eastAsia="es-ES"/>
        </w:rPr>
      </w:pPr>
    </w:p>
    <w:p w14:paraId="4E0DDD48" w14:textId="77777777" w:rsidR="00A62C3D" w:rsidRPr="007A533A" w:rsidRDefault="00A62C3D" w:rsidP="00A62C3D">
      <w:pPr>
        <w:numPr>
          <w:ilvl w:val="0"/>
          <w:numId w:val="25"/>
        </w:numPr>
        <w:spacing w:after="0" w:line="240" w:lineRule="auto"/>
        <w:contextualSpacing/>
        <w:jc w:val="center"/>
        <w:rPr>
          <w:rFonts w:ascii="Museo Sans 500" w:hAnsi="Museo Sans 500"/>
          <w:b/>
        </w:rPr>
      </w:pPr>
      <w:r w:rsidRPr="007A533A">
        <w:rPr>
          <w:rFonts w:ascii="Museo Sans 500" w:hAnsi="Museo Sans 500"/>
          <w:b/>
        </w:rPr>
        <w:t>MARCO LEGAL</w:t>
      </w:r>
    </w:p>
    <w:p w14:paraId="4E0DDD49" w14:textId="77777777" w:rsidR="00A62C3D" w:rsidRPr="007A533A" w:rsidRDefault="00A62C3D" w:rsidP="00A62C3D">
      <w:pPr>
        <w:spacing w:after="0" w:line="240" w:lineRule="auto"/>
        <w:ind w:left="1068"/>
        <w:jc w:val="both"/>
        <w:rPr>
          <w:rFonts w:ascii="Museo Sans 300" w:eastAsia="Times New Roman" w:hAnsi="Museo Sans 300"/>
          <w:b/>
          <w:bCs/>
          <w:u w:val="single"/>
          <w:lang w:val="es-ES" w:eastAsia="es-ES"/>
        </w:rPr>
      </w:pPr>
    </w:p>
    <w:p w14:paraId="4E0DDD4A" w14:textId="77777777" w:rsidR="00A62C3D" w:rsidRPr="007A533A" w:rsidRDefault="00A62C3D" w:rsidP="00A62C3D">
      <w:pPr>
        <w:tabs>
          <w:tab w:val="left" w:pos="426"/>
        </w:tabs>
        <w:spacing w:after="0" w:line="240" w:lineRule="auto"/>
        <w:jc w:val="both"/>
        <w:rPr>
          <w:rFonts w:ascii="Museo Sans 500" w:eastAsia="Times New Roman" w:hAnsi="Museo Sans 500"/>
          <w:b/>
          <w:bCs/>
          <w:lang w:val="es-ES" w:eastAsia="es-ES"/>
        </w:rPr>
      </w:pPr>
      <w:r w:rsidRPr="007A533A">
        <w:rPr>
          <w:rFonts w:ascii="Museo Sans 300" w:hAnsi="Museo Sans 300"/>
          <w:b/>
          <w:bCs/>
        </w:rPr>
        <w:tab/>
      </w:r>
      <w:r w:rsidRPr="007A533A">
        <w:rPr>
          <w:rFonts w:ascii="Museo Sans 500" w:eastAsia="Times New Roman" w:hAnsi="Museo Sans 500"/>
          <w:b/>
          <w:bCs/>
          <w:lang w:val="es-ES" w:eastAsia="es-ES"/>
        </w:rPr>
        <w:t>1.A. Ley de Creación de la SIGET</w:t>
      </w:r>
    </w:p>
    <w:p w14:paraId="4E0DDD4B" w14:textId="77777777" w:rsidR="00A62C3D" w:rsidRPr="007A533A" w:rsidRDefault="00A62C3D" w:rsidP="00A62C3D">
      <w:pPr>
        <w:autoSpaceDE w:val="0"/>
        <w:autoSpaceDN w:val="0"/>
        <w:adjustRightInd w:val="0"/>
        <w:spacing w:after="0" w:line="240" w:lineRule="auto"/>
        <w:ind w:left="567"/>
        <w:jc w:val="both"/>
        <w:rPr>
          <w:rFonts w:ascii="Museo Sans 300" w:eastAsia="Arial" w:hAnsi="Museo Sans 300"/>
          <w:lang w:eastAsia="es-SV"/>
        </w:rPr>
      </w:pPr>
    </w:p>
    <w:p w14:paraId="4E0DDD4C"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4E0DDD4D" w14:textId="77777777" w:rsidR="00A62C3D" w:rsidRPr="007A533A" w:rsidRDefault="00A62C3D" w:rsidP="00A62C3D">
      <w:pPr>
        <w:autoSpaceDE w:val="0"/>
        <w:autoSpaceDN w:val="0"/>
        <w:adjustRightInd w:val="0"/>
        <w:spacing w:after="0" w:line="240" w:lineRule="auto"/>
        <w:ind w:left="567"/>
        <w:jc w:val="both"/>
        <w:rPr>
          <w:rFonts w:ascii="Museo Sans 300" w:eastAsia="Arial" w:hAnsi="Museo Sans 300"/>
          <w:lang w:eastAsia="es-SV"/>
        </w:rPr>
      </w:pPr>
    </w:p>
    <w:p w14:paraId="4E0DDD4E" w14:textId="77777777" w:rsidR="00A62C3D" w:rsidRPr="007A533A" w:rsidRDefault="00A62C3D" w:rsidP="00A62C3D">
      <w:pPr>
        <w:tabs>
          <w:tab w:val="left" w:pos="426"/>
        </w:tabs>
        <w:spacing w:after="0" w:line="240" w:lineRule="auto"/>
        <w:jc w:val="both"/>
        <w:rPr>
          <w:rFonts w:ascii="Museo Sans 500" w:eastAsia="Times New Roman" w:hAnsi="Museo Sans 500"/>
          <w:b/>
          <w:bCs/>
          <w:lang w:val="es-ES" w:eastAsia="es-ES"/>
        </w:rPr>
      </w:pPr>
      <w:r w:rsidRPr="007A533A">
        <w:rPr>
          <w:rFonts w:ascii="Museo Sans 300" w:eastAsia="Times New Roman" w:hAnsi="Museo Sans 300"/>
          <w:b/>
          <w:bCs/>
          <w:lang w:val="es-ES" w:eastAsia="es-ES"/>
        </w:rPr>
        <w:tab/>
      </w:r>
      <w:r w:rsidRPr="007A533A">
        <w:rPr>
          <w:rFonts w:ascii="Museo Sans 500" w:eastAsia="Times New Roman" w:hAnsi="Museo Sans 500"/>
          <w:b/>
          <w:bCs/>
          <w:lang w:val="es-ES" w:eastAsia="es-ES"/>
        </w:rPr>
        <w:t>1.B. Ley General de Electricidad</w:t>
      </w:r>
    </w:p>
    <w:p w14:paraId="4E0DDD4F" w14:textId="77777777" w:rsidR="00A62C3D" w:rsidRPr="007A533A" w:rsidRDefault="00A62C3D" w:rsidP="00A62C3D">
      <w:pPr>
        <w:tabs>
          <w:tab w:val="left" w:pos="993"/>
        </w:tabs>
        <w:spacing w:after="0" w:line="240" w:lineRule="auto"/>
        <w:ind w:left="993"/>
        <w:jc w:val="both"/>
        <w:rPr>
          <w:rFonts w:ascii="Museo Sans 300" w:eastAsia="Times New Roman" w:hAnsi="Museo Sans 300"/>
          <w:b/>
          <w:bCs/>
          <w:lang w:val="es-ES" w:eastAsia="es-ES"/>
        </w:rPr>
      </w:pPr>
    </w:p>
    <w:p w14:paraId="4E0DDD50"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 xml:space="preserve">De acuerdo al artículo 2 letra e) de la Ley General de Electricidad, uno de los objetivos de dicho cuerpo legal es la protección de los derechos de los usuarios y de todas las entidades que desarrollan actividades en el sector. Asimismo, el artículo 3 letra e) de la Ley en </w:t>
      </w:r>
      <w:r w:rsidRPr="007A533A">
        <w:rPr>
          <w:rFonts w:ascii="Museo Sans 300" w:eastAsia="Arial" w:hAnsi="Museo Sans 300"/>
          <w:lang w:eastAsia="es-SV"/>
        </w:rPr>
        <w:lastRenderedPageBreak/>
        <w:t>mención dispone que la superintendencia General de Electricidad y Telecomunicaciones será la responsable de resolver conflictos sometidos a su competencia y aplicar las sanciones correspondientes contenidas en la presente Ley.</w:t>
      </w:r>
    </w:p>
    <w:p w14:paraId="4E0DDD51"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p>
    <w:p w14:paraId="4E0DDD52" w14:textId="6FF9137C"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proofErr w:type="gramStart"/>
      <w:r w:rsidRPr="007A533A">
        <w:rPr>
          <w:rFonts w:ascii="Museo Sans 500" w:eastAsia="Arial" w:hAnsi="Museo Sans 500" w:cs="Arial"/>
          <w:b/>
          <w:bCs/>
          <w:lang w:eastAsia="es-SV"/>
        </w:rPr>
        <w:t>1.C</w:t>
      </w:r>
      <w:proofErr w:type="gramEnd"/>
      <w:r w:rsidRPr="007A533A">
        <w:rPr>
          <w:rFonts w:ascii="Museo Sans 500" w:eastAsia="Arial" w:hAnsi="Museo Sans 500" w:cs="Arial"/>
          <w:b/>
          <w:bCs/>
          <w:lang w:eastAsia="es-SV"/>
        </w:rPr>
        <w:t xml:space="preserve">. Términos y Condiciones Generales al Consumidor Final del Pliego Tarifario autorizado a la distribuidora </w:t>
      </w:r>
      <w:r w:rsidR="00DF4219">
        <w:rPr>
          <w:rFonts w:ascii="Museo Sans 500" w:eastAsia="Arial" w:hAnsi="Museo Sans 500" w:cs="Arial"/>
          <w:b/>
          <w:bCs/>
          <w:lang w:eastAsia="es-SV"/>
        </w:rPr>
        <w:t>XXXXXX</w:t>
      </w:r>
      <w:r>
        <w:rPr>
          <w:rFonts w:ascii="Museo Sans 500" w:eastAsia="Arial" w:hAnsi="Museo Sans 500" w:cs="Arial"/>
          <w:b/>
          <w:bCs/>
          <w:lang w:eastAsia="es-SV"/>
        </w:rPr>
        <w:t xml:space="preserve">, </w:t>
      </w:r>
      <w:bookmarkStart w:id="4" w:name="_GoBack"/>
      <w:proofErr w:type="spellStart"/>
      <w:r w:rsidR="00DF4219">
        <w:rPr>
          <w:rFonts w:ascii="Museo Sans 500" w:eastAsia="Arial" w:hAnsi="Museo Sans 500" w:cs="Arial"/>
          <w:b/>
          <w:bCs/>
          <w:lang w:eastAsia="es-SV"/>
        </w:rPr>
        <w:t>Xxxxxxxx</w:t>
      </w:r>
      <w:proofErr w:type="spellEnd"/>
    </w:p>
    <w:bookmarkEnd w:id="4"/>
    <w:p w14:paraId="4E0DDD53" w14:textId="77777777" w:rsidR="00A62C3D" w:rsidRPr="007A533A" w:rsidRDefault="00A62C3D" w:rsidP="00A62C3D">
      <w:pPr>
        <w:spacing w:after="0" w:line="240" w:lineRule="auto"/>
        <w:ind w:left="567"/>
        <w:jc w:val="both"/>
        <w:rPr>
          <w:rFonts w:ascii="Museo Sans 300" w:eastAsia="Times New Roman" w:hAnsi="Museo Sans 300"/>
          <w:b/>
          <w:bCs/>
          <w:u w:val="single"/>
          <w:lang w:val="es-ES" w:eastAsia="es-ES"/>
        </w:rPr>
      </w:pPr>
    </w:p>
    <w:p w14:paraId="4E0DDD54" w14:textId="77777777" w:rsidR="00A62C3D" w:rsidRPr="007A533A" w:rsidRDefault="00C33FCF" w:rsidP="00A62C3D">
      <w:pPr>
        <w:autoSpaceDE w:val="0"/>
        <w:autoSpaceDN w:val="0"/>
        <w:adjustRightInd w:val="0"/>
        <w:spacing w:after="0" w:line="240" w:lineRule="auto"/>
        <w:ind w:left="426"/>
        <w:jc w:val="both"/>
        <w:rPr>
          <w:rFonts w:ascii="Museo Sans 300" w:eastAsia="Arial" w:hAnsi="Museo Sans 300" w:cs="Arial"/>
          <w:lang w:eastAsia="es-SV"/>
        </w:rPr>
      </w:pPr>
      <w:r>
        <w:rPr>
          <w:rFonts w:ascii="Museo Sans 300" w:eastAsia="Arial" w:hAnsi="Museo Sans 300" w:cs="Arial"/>
          <w:lang w:eastAsia="es-SV"/>
        </w:rPr>
        <w:t>El artículo 6</w:t>
      </w:r>
      <w:r w:rsidR="00A62C3D" w:rsidRPr="007A533A">
        <w:rPr>
          <w:rFonts w:ascii="Museo Sans 300" w:eastAsia="Arial" w:hAnsi="Museo Sans 300" w:cs="Arial"/>
          <w:lang w:eastAsia="es-SV"/>
        </w:rPr>
        <w:t xml:space="preserve"> detalla las situaciones en las cuales se presume que el usuario final está </w:t>
      </w:r>
      <w:r w:rsidR="00A62C3D" w:rsidRPr="007A533A">
        <w:rPr>
          <w:rFonts w:ascii="Museo Sans 300" w:eastAsia="Arial" w:hAnsi="Museo Sans 300"/>
          <w:lang w:eastAsia="es-SV"/>
        </w:rPr>
        <w:t>incumpliendo</w:t>
      </w:r>
      <w:r w:rsidR="00A62C3D" w:rsidRPr="007A533A">
        <w:rPr>
          <w:rFonts w:ascii="Museo Sans 300" w:eastAsia="Arial" w:hAnsi="Museo Sans 300" w:cs="Arial"/>
          <w:lang w:eastAsia="es-SV"/>
        </w:rPr>
        <w:t xml:space="preserve"> las condiciones contractuales del suministro, cuando existan alteraciones en la acometida o en el </w:t>
      </w:r>
      <w:r w:rsidR="00A62C3D" w:rsidRPr="007A533A">
        <w:rPr>
          <w:rFonts w:ascii="Museo Sans 300" w:eastAsia="Arial" w:hAnsi="Museo Sans 300"/>
          <w:color w:val="000000"/>
          <w:lang w:eastAsia="es-SV"/>
        </w:rPr>
        <w:t>equipo</w:t>
      </w:r>
      <w:r w:rsidR="00A62C3D" w:rsidRPr="007A533A">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w:t>
      </w:r>
      <w:r>
        <w:rPr>
          <w:rFonts w:ascii="Museo Sans 300" w:eastAsia="Arial" w:hAnsi="Museo Sans 300" w:cs="Arial"/>
          <w:lang w:eastAsia="es-SV"/>
        </w:rPr>
        <w:t>.</w:t>
      </w:r>
    </w:p>
    <w:p w14:paraId="4E0DDD55"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cs="Arial"/>
          <w:lang w:eastAsia="es-SV"/>
        </w:rPr>
        <w:t xml:space="preserve"> </w:t>
      </w:r>
    </w:p>
    <w:p w14:paraId="4E0DDD56"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lang w:eastAsia="es-SV"/>
        </w:rPr>
        <w:t>De igual manera</w:t>
      </w:r>
      <w:r w:rsidRPr="007A533A">
        <w:rPr>
          <w:rFonts w:ascii="Museo Sans 300" w:eastAsia="Arial" w:hAnsi="Museo Sans 300"/>
          <w:color w:val="000000"/>
          <w:lang w:eastAsia="es-SV"/>
        </w:rPr>
        <w:t xml:space="preserve"> determina que el Distribuidor tiene la responsabilidad de recabar </w:t>
      </w:r>
      <w:r w:rsidRPr="007A533A">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14:paraId="4E0DDD57"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cs="Arial"/>
          <w:lang w:eastAsia="es-SV"/>
        </w:rPr>
      </w:pPr>
    </w:p>
    <w:p w14:paraId="4E0DDD58"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14:paraId="4E0DDD59"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cs="Arial"/>
          <w:lang w:eastAsia="es-SV"/>
        </w:rPr>
      </w:pPr>
    </w:p>
    <w:p w14:paraId="4E0DDD5A" w14:textId="77777777" w:rsidR="00A62C3D" w:rsidRPr="007A533A" w:rsidRDefault="00A62C3D" w:rsidP="00A62C3D">
      <w:pPr>
        <w:autoSpaceDE w:val="0"/>
        <w:autoSpaceDN w:val="0"/>
        <w:adjustRightInd w:val="0"/>
        <w:spacing w:after="0" w:line="240" w:lineRule="auto"/>
        <w:ind w:left="426"/>
        <w:jc w:val="both"/>
        <w:rPr>
          <w:rFonts w:ascii="Museo Sans 500" w:eastAsia="Arial" w:hAnsi="Museo Sans 500" w:cs="Arial"/>
          <w:b/>
          <w:bCs/>
          <w:lang w:eastAsia="es-SV"/>
        </w:rPr>
      </w:pPr>
      <w:r w:rsidRPr="007A533A">
        <w:rPr>
          <w:rFonts w:ascii="Museo Sans 500" w:eastAsia="Arial" w:hAnsi="Museo Sans 500" w:cs="Arial"/>
          <w:b/>
          <w:bCs/>
          <w:lang w:eastAsia="es-SV"/>
        </w:rPr>
        <w:t>1.D. Procedimiento para Investigar la Existencia de Condiciones Irregulares en el Suministro de Energía Eléctrica del Usuario Final</w:t>
      </w:r>
    </w:p>
    <w:p w14:paraId="4E0DDD5B" w14:textId="77777777" w:rsidR="00A62C3D" w:rsidRPr="007A533A" w:rsidRDefault="00A62C3D" w:rsidP="00A62C3D">
      <w:pPr>
        <w:autoSpaceDE w:val="0"/>
        <w:autoSpaceDN w:val="0"/>
        <w:adjustRightInd w:val="0"/>
        <w:spacing w:after="0" w:line="240" w:lineRule="auto"/>
        <w:ind w:left="567"/>
        <w:jc w:val="both"/>
        <w:rPr>
          <w:rFonts w:ascii="Museo Sans 300" w:eastAsia="Arial" w:hAnsi="Museo Sans 300"/>
          <w:lang w:eastAsia="es-SV"/>
        </w:rPr>
      </w:pPr>
    </w:p>
    <w:p w14:paraId="4E0DDD5C"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Procedimiento contenido en el acuerdo N.° 283-E-2011,</w:t>
      </w:r>
      <w:r w:rsidRPr="007A533A">
        <w:rPr>
          <w:rFonts w:ascii="Museo Sans 300" w:eastAsia="Arial" w:hAnsi="Museo Sans 300"/>
          <w:b/>
          <w:lang w:eastAsia="es-SV"/>
        </w:rPr>
        <w:t xml:space="preserve"> </w:t>
      </w:r>
      <w:r w:rsidRPr="007A533A">
        <w:rPr>
          <w:rFonts w:ascii="Museo Sans 300" w:eastAsia="Arial" w:hAnsi="Museo Sans 300"/>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4E0DDD5D" w14:textId="77777777" w:rsidR="00A62C3D" w:rsidRPr="007A533A" w:rsidRDefault="00A62C3D" w:rsidP="00A62C3D">
      <w:pPr>
        <w:autoSpaceDE w:val="0"/>
        <w:autoSpaceDN w:val="0"/>
        <w:adjustRightInd w:val="0"/>
        <w:spacing w:after="0" w:line="240" w:lineRule="auto"/>
        <w:ind w:left="284"/>
        <w:jc w:val="both"/>
        <w:rPr>
          <w:rFonts w:ascii="Museo Sans 300" w:eastAsia="Arial" w:hAnsi="Museo Sans 300"/>
          <w:lang w:eastAsia="es-SV"/>
        </w:rPr>
      </w:pPr>
      <w:r w:rsidRPr="007A533A">
        <w:rPr>
          <w:rFonts w:ascii="Museo Sans 300" w:eastAsia="Arial" w:hAnsi="Museo Sans 300"/>
          <w:lang w:eastAsia="es-SV"/>
        </w:rPr>
        <w:tab/>
      </w:r>
    </w:p>
    <w:p w14:paraId="4E0DDD5E"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color w:val="000000"/>
          <w:lang w:eastAsia="es-SV"/>
        </w:rPr>
      </w:pPr>
      <w:r w:rsidRPr="007A533A">
        <w:rPr>
          <w:rFonts w:ascii="Museo Sans 300" w:eastAsia="Arial" w:hAnsi="Museo Sans 300"/>
          <w:color w:val="000000"/>
          <w:lang w:eastAsia="es-SV"/>
        </w:rPr>
        <w:t xml:space="preserve">Dicho procedimiento </w:t>
      </w:r>
      <w:r w:rsidRPr="007A533A">
        <w:rPr>
          <w:rFonts w:ascii="Museo Sans 300" w:eastAsia="Arial" w:hAnsi="Museo Sans 300"/>
          <w:lang w:eastAsia="es-SV"/>
        </w:rPr>
        <w:t>conceptualiza</w:t>
      </w:r>
      <w:r w:rsidRPr="007A533A">
        <w:rPr>
          <w:rFonts w:ascii="Museo Sans 300" w:eastAsia="Arial" w:hAnsi="Museo Sans 300"/>
          <w:color w:val="000000"/>
          <w:lang w:eastAsia="es-SV"/>
        </w:rPr>
        <w:t xml:space="preserve"> una condición irregular de la siguiente manera: </w:t>
      </w:r>
      <w:r w:rsidRPr="007A533A">
        <w:rPr>
          <w:rFonts w:ascii="Museo Sans 300" w:eastAsia="Arial" w:hAnsi="Museo Sans 300"/>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4E0DDD5F" w14:textId="77777777" w:rsidR="00A62C3D" w:rsidRPr="007A533A" w:rsidRDefault="00A62C3D" w:rsidP="00A62C3D">
      <w:pPr>
        <w:tabs>
          <w:tab w:val="left" w:pos="142"/>
        </w:tabs>
        <w:spacing w:after="0" w:line="240" w:lineRule="auto"/>
        <w:jc w:val="both"/>
        <w:rPr>
          <w:rFonts w:ascii="Museo Sans 300" w:eastAsia="Arial" w:hAnsi="Museo Sans 300"/>
          <w:color w:val="000000"/>
          <w:lang w:eastAsia="es-SV"/>
        </w:rPr>
      </w:pPr>
    </w:p>
    <w:p w14:paraId="4E0DDD60"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lastRenderedPageBreak/>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4E0DDD61" w14:textId="77777777" w:rsidR="00A62C3D" w:rsidRPr="007A533A" w:rsidRDefault="00A62C3D" w:rsidP="00A62C3D">
      <w:pPr>
        <w:tabs>
          <w:tab w:val="left" w:pos="142"/>
        </w:tabs>
        <w:autoSpaceDE w:val="0"/>
        <w:autoSpaceDN w:val="0"/>
        <w:adjustRightInd w:val="0"/>
        <w:spacing w:after="0" w:line="240" w:lineRule="auto"/>
        <w:ind w:left="284"/>
        <w:jc w:val="both"/>
        <w:rPr>
          <w:rFonts w:ascii="Museo Sans 300" w:eastAsia="Arial" w:hAnsi="Museo Sans 300"/>
          <w:lang w:eastAsia="es-SV"/>
        </w:rPr>
      </w:pPr>
    </w:p>
    <w:p w14:paraId="4E0DDD62"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4E0DDD63" w14:textId="77777777" w:rsidR="00A62C3D" w:rsidRDefault="00A62C3D" w:rsidP="00A62C3D">
      <w:pPr>
        <w:spacing w:after="0" w:line="240" w:lineRule="auto"/>
        <w:ind w:left="993"/>
        <w:jc w:val="both"/>
        <w:rPr>
          <w:rFonts w:ascii="Museo Sans 300" w:eastAsia="Times New Roman" w:hAnsi="Museo Sans 300"/>
          <w:b/>
          <w:u w:val="single"/>
          <w:lang w:val="es-ES" w:eastAsia="es-ES"/>
        </w:rPr>
      </w:pPr>
    </w:p>
    <w:p w14:paraId="4E0DDD64" w14:textId="77777777" w:rsidR="00A62C3D" w:rsidRPr="007A533A" w:rsidRDefault="00A62C3D" w:rsidP="00A62C3D">
      <w:pPr>
        <w:numPr>
          <w:ilvl w:val="0"/>
          <w:numId w:val="25"/>
        </w:numPr>
        <w:spacing w:after="0" w:line="240" w:lineRule="auto"/>
        <w:contextualSpacing/>
        <w:jc w:val="center"/>
        <w:rPr>
          <w:rFonts w:ascii="Museo Sans 300" w:eastAsia="Times New Roman" w:hAnsi="Museo Sans 300"/>
          <w:b/>
          <w:lang w:val="es-ES" w:eastAsia="es-ES"/>
        </w:rPr>
      </w:pPr>
      <w:r w:rsidRPr="007A533A">
        <w:rPr>
          <w:rFonts w:ascii="Museo Sans 500" w:eastAsia="Times New Roman" w:hAnsi="Museo Sans 500"/>
          <w:b/>
          <w:lang w:val="es-ES" w:eastAsia="es-ES"/>
        </w:rPr>
        <w:t>ANÁLISIS</w:t>
      </w:r>
    </w:p>
    <w:p w14:paraId="4E0DDD65" w14:textId="77777777" w:rsidR="00A62C3D" w:rsidRPr="007A533A" w:rsidRDefault="00A62C3D" w:rsidP="00A62C3D">
      <w:pPr>
        <w:spacing w:after="0" w:line="240" w:lineRule="auto"/>
        <w:ind w:firstLine="567"/>
        <w:jc w:val="both"/>
        <w:rPr>
          <w:rFonts w:ascii="Museo Sans 300" w:eastAsia="Times New Roman" w:hAnsi="Museo Sans 300"/>
          <w:b/>
          <w:lang w:val="es-MX" w:eastAsia="es-ES"/>
        </w:rPr>
      </w:pPr>
    </w:p>
    <w:p w14:paraId="4E0DDD66"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14:paraId="4E0DDD67"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p>
    <w:p w14:paraId="4E0DDD68"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Dicho análisis consistió en:</w:t>
      </w:r>
    </w:p>
    <w:p w14:paraId="4E0DDD69" w14:textId="77777777" w:rsidR="00A62C3D" w:rsidRPr="007A533A" w:rsidRDefault="00A62C3D" w:rsidP="00A62C3D">
      <w:pPr>
        <w:spacing w:after="0" w:line="240" w:lineRule="auto"/>
        <w:ind w:left="567"/>
        <w:jc w:val="both"/>
        <w:rPr>
          <w:rFonts w:ascii="Museo Sans 300" w:eastAsia="Arial" w:hAnsi="Museo Sans 300"/>
          <w:lang w:eastAsia="es-SV"/>
        </w:rPr>
      </w:pPr>
    </w:p>
    <w:p w14:paraId="4E0DDD6A" w14:textId="416D67A5" w:rsidR="00A62C3D" w:rsidRPr="007A533A" w:rsidRDefault="00A62C3D" w:rsidP="00A62C3D">
      <w:pPr>
        <w:numPr>
          <w:ilvl w:val="1"/>
          <w:numId w:val="21"/>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Visitas </w:t>
      </w:r>
      <w:r w:rsidRPr="007A533A">
        <w:rPr>
          <w:rFonts w:ascii="Museo Sans 300" w:eastAsia="Times New Roman" w:hAnsi="Museo Sans 300"/>
          <w:i/>
          <w:lang w:val="es-ES" w:eastAsia="es-ES"/>
        </w:rPr>
        <w:t>in situ</w:t>
      </w:r>
      <w:r w:rsidRPr="007A533A">
        <w:rPr>
          <w:rFonts w:ascii="Museo Sans 300" w:eastAsia="Times New Roman" w:hAnsi="Museo Sans 300"/>
          <w:lang w:val="es-ES" w:eastAsia="es-ES"/>
        </w:rPr>
        <w:t xml:space="preserve"> con la finalidad de inspeccionar las instalaciones y verificar la carga instalada en el inmueble donde se encuentra ubicado el suministro de energía eléctrica identificado con el </w:t>
      </w:r>
      <w:r>
        <w:rPr>
          <w:rFonts w:ascii="Museo Sans 300" w:eastAsia="Times New Roman" w:hAnsi="Museo Sans 300"/>
          <w:lang w:val="es-ES" w:eastAsia="es-ES"/>
        </w:rPr>
        <w:t xml:space="preserve">NIC </w:t>
      </w:r>
      <w:proofErr w:type="spellStart"/>
      <w:r w:rsidR="00DF4219">
        <w:rPr>
          <w:rFonts w:ascii="Museo Sans 300" w:eastAsia="Times New Roman" w:hAnsi="Museo Sans 300"/>
          <w:lang w:val="es-ES" w:eastAsia="es-ES"/>
        </w:rPr>
        <w:t>xxxxxxx</w:t>
      </w:r>
      <w:proofErr w:type="spellEnd"/>
      <w:r w:rsidRPr="007A533A">
        <w:rPr>
          <w:rFonts w:ascii="Museo Sans 300" w:eastAsia="Times New Roman" w:hAnsi="Museo Sans 300"/>
          <w:lang w:val="es-ES" w:eastAsia="es-ES"/>
        </w:rPr>
        <w:t>.</w:t>
      </w:r>
    </w:p>
    <w:p w14:paraId="4E0DDD6B" w14:textId="77777777" w:rsidR="00A62C3D" w:rsidRPr="007A533A" w:rsidRDefault="00A62C3D" w:rsidP="00A62C3D">
      <w:pPr>
        <w:spacing w:after="0" w:line="240" w:lineRule="auto"/>
        <w:ind w:left="851"/>
        <w:jc w:val="both"/>
        <w:rPr>
          <w:rFonts w:ascii="Museo Sans 300" w:eastAsia="Times New Roman" w:hAnsi="Museo Sans 300"/>
          <w:lang w:val="es-ES" w:eastAsia="es-ES"/>
        </w:rPr>
      </w:pPr>
    </w:p>
    <w:p w14:paraId="4E0DDD6C" w14:textId="07A29B32" w:rsidR="00A62C3D" w:rsidRPr="007A533A" w:rsidRDefault="00A62C3D" w:rsidP="00A62C3D">
      <w:pPr>
        <w:numPr>
          <w:ilvl w:val="1"/>
          <w:numId w:val="21"/>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Un estudio de los alegatos y documentación presentados por el usuario y por la sociedad </w:t>
      </w:r>
      <w:r w:rsidR="00DF4219">
        <w:rPr>
          <w:rFonts w:ascii="Museo Sans 300" w:eastAsia="Times New Roman" w:hAnsi="Museo Sans 300"/>
          <w:lang w:val="es-ES" w:eastAsia="es-ES"/>
        </w:rPr>
        <w:t>XXXXXX</w:t>
      </w:r>
      <w:r>
        <w:rPr>
          <w:rFonts w:ascii="Museo Sans 300" w:eastAsia="Times New Roman" w:hAnsi="Museo Sans 300"/>
          <w:lang w:val="es-ES" w:eastAsia="es-ES"/>
        </w:rPr>
        <w:t xml:space="preserve">, </w:t>
      </w:r>
      <w:proofErr w:type="spellStart"/>
      <w:r w:rsidR="00DF4219">
        <w:rPr>
          <w:rFonts w:ascii="Museo Sans 300" w:eastAsia="Times New Roman" w:hAnsi="Museo Sans 300"/>
          <w:lang w:val="es-ES" w:eastAsia="es-ES"/>
        </w:rPr>
        <w:t>Xxxxxxxx</w:t>
      </w:r>
      <w:proofErr w:type="spellEnd"/>
    </w:p>
    <w:p w14:paraId="4E0DDD6D" w14:textId="77777777" w:rsidR="00A62C3D" w:rsidRPr="007A533A" w:rsidRDefault="00A62C3D" w:rsidP="00A62C3D">
      <w:pPr>
        <w:spacing w:after="0" w:line="240" w:lineRule="auto"/>
        <w:ind w:left="851"/>
        <w:jc w:val="both"/>
        <w:rPr>
          <w:rFonts w:ascii="Museo Sans 300" w:eastAsia="Times New Roman" w:hAnsi="Museo Sans 300"/>
          <w:lang w:val="es-ES" w:eastAsia="es-ES"/>
        </w:rPr>
      </w:pPr>
    </w:p>
    <w:p w14:paraId="4E0DDD6E" w14:textId="77777777" w:rsidR="00A62C3D" w:rsidRPr="007A533A" w:rsidRDefault="00A62C3D" w:rsidP="00A62C3D">
      <w:pPr>
        <w:numPr>
          <w:ilvl w:val="1"/>
          <w:numId w:val="21"/>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Una evaluación y análisis teórico-práctico de la documentación recolectada, específicamente en lo que respecta a los registros de consumo, censo de carga, fotografías y lecturas del suministro registradas.</w:t>
      </w:r>
    </w:p>
    <w:p w14:paraId="4E0DDD6F" w14:textId="77777777" w:rsidR="00A62C3D" w:rsidRPr="007A533A" w:rsidRDefault="00A62C3D" w:rsidP="00A62C3D">
      <w:pPr>
        <w:spacing w:after="0" w:line="240" w:lineRule="auto"/>
        <w:ind w:left="567"/>
        <w:jc w:val="both"/>
        <w:rPr>
          <w:rFonts w:ascii="Museo Sans 300" w:eastAsia="Arial" w:hAnsi="Museo Sans 300"/>
          <w:lang w:eastAsia="es-SV"/>
        </w:rPr>
      </w:pPr>
    </w:p>
    <w:p w14:paraId="4E0DDD70" w14:textId="77777777" w:rsidR="00A62C3D" w:rsidRPr="007A533A" w:rsidRDefault="00A62C3D" w:rsidP="00A62C3D">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al usuari</w:t>
      </w:r>
      <w:r>
        <w:rPr>
          <w:rFonts w:ascii="Museo Sans 300" w:eastAsia="Arial" w:hAnsi="Museo Sans 300"/>
          <w:lang w:eastAsia="es-SV"/>
        </w:rPr>
        <w:t>o</w:t>
      </w:r>
      <w:r w:rsidRPr="007A533A">
        <w:rPr>
          <w:rFonts w:ascii="Museo Sans 300" w:eastAsia="Arial" w:hAnsi="Museo Sans 300"/>
          <w:lang w:eastAsia="es-SV"/>
        </w:rPr>
        <w:t xml:space="preserve"> final por parte de la distribuidora, o si es el caso, para verificar la exactitud del cálculo de recuperación de energía no facturada.</w:t>
      </w:r>
    </w:p>
    <w:p w14:paraId="4E0DDD71" w14:textId="77777777" w:rsidR="00A62C3D" w:rsidRPr="007A533A" w:rsidRDefault="00A62C3D" w:rsidP="00A62C3D">
      <w:pPr>
        <w:tabs>
          <w:tab w:val="left" w:pos="426"/>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lang w:val="es-ES" w:eastAsia="es-ES"/>
        </w:rPr>
        <w:tab/>
      </w:r>
    </w:p>
    <w:p w14:paraId="4E0DDD72" w14:textId="04288118" w:rsidR="00A62C3D" w:rsidRPr="007A533A" w:rsidRDefault="00A62C3D" w:rsidP="00A62C3D">
      <w:pPr>
        <w:autoSpaceDE w:val="0"/>
        <w:autoSpaceDN w:val="0"/>
        <w:adjustRightInd w:val="0"/>
        <w:spacing w:after="0" w:line="240" w:lineRule="auto"/>
        <w:ind w:left="426"/>
        <w:jc w:val="both"/>
        <w:rPr>
          <w:rFonts w:ascii="Museo Sans 500" w:hAnsi="Museo Sans 500"/>
          <w:b/>
          <w:bCs/>
        </w:rPr>
      </w:pPr>
      <w:proofErr w:type="gramStart"/>
      <w:r w:rsidRPr="007A533A">
        <w:rPr>
          <w:rFonts w:ascii="Museo Sans 500" w:hAnsi="Museo Sans 500"/>
          <w:b/>
          <w:bCs/>
        </w:rPr>
        <w:t>2.A</w:t>
      </w:r>
      <w:proofErr w:type="gramEnd"/>
      <w:r w:rsidRPr="007A533A">
        <w:rPr>
          <w:rFonts w:ascii="Museo Sans 500" w:hAnsi="Museo Sans 500"/>
          <w:b/>
          <w:bCs/>
        </w:rPr>
        <w:t xml:space="preserve">. Condición encontrada en el suministro identificado con el </w:t>
      </w:r>
      <w:r>
        <w:rPr>
          <w:rFonts w:ascii="Museo Sans 500" w:hAnsi="Museo Sans 500"/>
          <w:b/>
          <w:bCs/>
        </w:rPr>
        <w:t xml:space="preserve">NIC </w:t>
      </w:r>
      <w:proofErr w:type="spellStart"/>
      <w:r w:rsidR="00DF4219">
        <w:rPr>
          <w:rFonts w:ascii="Museo Sans 500" w:hAnsi="Museo Sans 500"/>
          <w:b/>
          <w:bCs/>
        </w:rPr>
        <w:t>xxxxxxx</w:t>
      </w:r>
      <w:proofErr w:type="spellEnd"/>
    </w:p>
    <w:p w14:paraId="4E0DDD73" w14:textId="77777777" w:rsidR="00A62C3D" w:rsidRPr="007A533A" w:rsidRDefault="00A62C3D" w:rsidP="00A62C3D">
      <w:pPr>
        <w:tabs>
          <w:tab w:val="left" w:pos="993"/>
        </w:tabs>
        <w:spacing w:after="0" w:line="240" w:lineRule="auto"/>
        <w:jc w:val="both"/>
        <w:rPr>
          <w:rFonts w:ascii="Museo Sans 300" w:eastAsia="Times New Roman" w:hAnsi="Museo Sans 300"/>
          <w:b/>
          <w:lang w:val="es-ES" w:eastAsia="es-ES"/>
        </w:rPr>
      </w:pPr>
      <w:r w:rsidRPr="007A533A">
        <w:rPr>
          <w:rFonts w:ascii="Museo Sans 300" w:eastAsia="Times New Roman" w:hAnsi="Museo Sans 300"/>
          <w:b/>
          <w:lang w:val="es-ES" w:eastAsia="es-ES"/>
        </w:rPr>
        <w:tab/>
      </w:r>
    </w:p>
    <w:p w14:paraId="4E0DDD74" w14:textId="77777777" w:rsidR="00A62C3D" w:rsidRDefault="00A62C3D" w:rsidP="00510F9D">
      <w:pPr>
        <w:autoSpaceDE w:val="0"/>
        <w:autoSpaceDN w:val="0"/>
        <w:adjustRightInd w:val="0"/>
        <w:spacing w:after="0" w:line="240" w:lineRule="auto"/>
        <w:ind w:left="426"/>
        <w:jc w:val="both"/>
        <w:rPr>
          <w:rFonts w:ascii="Museo Sans 300" w:eastAsia="Times New Roman" w:hAnsi="Museo Sans 300"/>
          <w:lang w:val="es-ES_tradnl" w:eastAsia="es-ES"/>
        </w:rPr>
      </w:pPr>
      <w:r w:rsidRPr="007A533A">
        <w:rPr>
          <w:rFonts w:ascii="Museo Sans 300" w:hAnsi="Museo Sans 300"/>
        </w:rPr>
        <w:t xml:space="preserve">El Centro de </w:t>
      </w:r>
      <w:r w:rsidR="00510F9D">
        <w:rPr>
          <w:rFonts w:ascii="Museo Sans 300" w:hAnsi="Museo Sans 300"/>
        </w:rPr>
        <w:t>Atención al Usuario de la SIGET</w:t>
      </w:r>
      <w:r w:rsidRPr="007A533A">
        <w:rPr>
          <w:rFonts w:ascii="Museo Sans 300" w:hAnsi="Museo Sans 300"/>
        </w:rPr>
        <w:t xml:space="preserve"> </w:t>
      </w:r>
      <w:r w:rsidR="00510F9D">
        <w:rPr>
          <w:rFonts w:ascii="Museo Sans 300" w:hAnsi="Museo Sans 300"/>
        </w:rPr>
        <w:t>determinó</w:t>
      </w:r>
      <w:r w:rsidRPr="007A533A">
        <w:rPr>
          <w:rFonts w:ascii="Museo Sans 300" w:hAnsi="Museo Sans 300"/>
        </w:rPr>
        <w:t xml:space="preserve"> en </w:t>
      </w:r>
      <w:r>
        <w:rPr>
          <w:rFonts w:ascii="Museo Sans 300" w:hAnsi="Museo Sans 300"/>
        </w:rPr>
        <w:t>e</w:t>
      </w:r>
      <w:r w:rsidRPr="007A533A">
        <w:rPr>
          <w:rFonts w:ascii="Museo Sans 300" w:hAnsi="Museo Sans 300"/>
        </w:rPr>
        <w:t xml:space="preserve">l informe técnico N.° </w:t>
      </w:r>
      <w:r w:rsidR="00C33FCF">
        <w:rPr>
          <w:rFonts w:ascii="Museo Sans 300" w:hAnsi="Museo Sans 300"/>
        </w:rPr>
        <w:t>IT-116-32937-CAU</w:t>
      </w:r>
      <w:r w:rsidRPr="007A533A">
        <w:rPr>
          <w:rFonts w:ascii="Museo Sans 300" w:hAnsi="Museo Sans 300"/>
        </w:rPr>
        <w:t xml:space="preserve">, </w:t>
      </w:r>
      <w:r w:rsidR="00510F9D">
        <w:rPr>
          <w:rFonts w:ascii="Museo Sans 300" w:hAnsi="Museo Sans 300"/>
        </w:rPr>
        <w:t xml:space="preserve">que el </w:t>
      </w:r>
      <w:r w:rsidR="00510F9D" w:rsidRPr="00AB4E2B">
        <w:rPr>
          <w:rFonts w:ascii="Museo Sans 300" w:eastAsia="Times New Roman" w:hAnsi="Museo Sans 300"/>
          <w:lang w:val="es-ES_tradnl" w:eastAsia="es-ES"/>
        </w:rPr>
        <w:t>equipo de medición N.° 95767626</w:t>
      </w:r>
      <w:r w:rsidR="00510F9D">
        <w:rPr>
          <w:rFonts w:ascii="Museo Sans 300" w:eastAsia="Times New Roman" w:hAnsi="Museo Sans 300"/>
          <w:lang w:val="es-ES_tradnl" w:eastAsia="es-ES"/>
        </w:rPr>
        <w:t xml:space="preserve"> fue alterado internamente por medio de la colocación de un doble puente derivador que afectó el correcto registro de la energía consumida en el suministro.</w:t>
      </w:r>
      <w:r w:rsidRPr="00AB4E2B">
        <w:rPr>
          <w:rFonts w:ascii="Museo Sans 300" w:eastAsia="Times New Roman" w:hAnsi="Museo Sans 300"/>
          <w:lang w:val="es-ES_tradnl" w:eastAsia="es-ES"/>
        </w:rPr>
        <w:t xml:space="preserve"> </w:t>
      </w:r>
    </w:p>
    <w:p w14:paraId="4E0DDD75" w14:textId="77777777" w:rsidR="00A62C3D" w:rsidRPr="007A533A" w:rsidRDefault="00A62C3D" w:rsidP="00510F9D">
      <w:pPr>
        <w:tabs>
          <w:tab w:val="left" w:pos="709"/>
        </w:tabs>
        <w:spacing w:after="0" w:line="240" w:lineRule="auto"/>
        <w:jc w:val="both"/>
        <w:rPr>
          <w:rFonts w:ascii="Museo Sans 300" w:eastAsia="Times New Roman" w:hAnsi="Museo Sans 300"/>
          <w:lang w:val="es-ES_tradnl" w:eastAsia="es-ES"/>
        </w:rPr>
      </w:pPr>
    </w:p>
    <w:p w14:paraId="4E0DDD76" w14:textId="77777777" w:rsidR="00A62C3D" w:rsidRPr="007A533A" w:rsidRDefault="00A62C3D" w:rsidP="00A62C3D">
      <w:pPr>
        <w:autoSpaceDE w:val="0"/>
        <w:autoSpaceDN w:val="0"/>
        <w:adjustRightInd w:val="0"/>
        <w:spacing w:after="0" w:line="240" w:lineRule="auto"/>
        <w:ind w:left="426"/>
        <w:jc w:val="both"/>
        <w:rPr>
          <w:rFonts w:ascii="Museo Sans 300" w:hAnsi="Museo Sans 300"/>
        </w:rPr>
      </w:pPr>
      <w:r w:rsidRPr="007A533A">
        <w:rPr>
          <w:rFonts w:ascii="Museo Sans 300" w:hAnsi="Museo Sans 300"/>
        </w:rPr>
        <w:lastRenderedPageBreak/>
        <w:t xml:space="preserve">Debido a </w:t>
      </w:r>
      <w:r>
        <w:rPr>
          <w:rFonts w:ascii="Museo Sans 300" w:hAnsi="Museo Sans 300"/>
        </w:rPr>
        <w:t>lo</w:t>
      </w:r>
      <w:r w:rsidR="00510F9D">
        <w:rPr>
          <w:rFonts w:ascii="Museo Sans 300" w:hAnsi="Museo Sans 300"/>
        </w:rPr>
        <w:t xml:space="preserve"> anterior, </w:t>
      </w:r>
      <w:r w:rsidRPr="007A533A">
        <w:rPr>
          <w:rFonts w:ascii="Museo Sans 300" w:hAnsi="Museo Sans 300"/>
        </w:rPr>
        <w:t xml:space="preserve">el CAU de la SIGET concluyó que </w:t>
      </w:r>
      <w:r>
        <w:rPr>
          <w:rFonts w:ascii="Museo Sans 300" w:hAnsi="Museo Sans 300"/>
        </w:rPr>
        <w:t xml:space="preserve">se comprobó </w:t>
      </w:r>
      <w:r w:rsidRPr="007A533A">
        <w:rPr>
          <w:rFonts w:ascii="Museo Sans 300" w:hAnsi="Museo Sans 300"/>
        </w:rPr>
        <w:t>la existencia de la condición irregular atribuible al usuari</w:t>
      </w:r>
      <w:r>
        <w:rPr>
          <w:rFonts w:ascii="Museo Sans 300" w:hAnsi="Museo Sans 300"/>
        </w:rPr>
        <w:t>o</w:t>
      </w:r>
      <w:r w:rsidRPr="007A533A">
        <w:rPr>
          <w:rFonts w:ascii="Museo Sans 300" w:hAnsi="Museo Sans 300"/>
        </w:rPr>
        <w:t xml:space="preserve">, de conformidad con lo establecido en los Términos y Condiciones </w:t>
      </w:r>
      <w:r w:rsidR="00AB4E2B">
        <w:rPr>
          <w:rFonts w:ascii="Museo Sans 300" w:hAnsi="Museo Sans 300"/>
        </w:rPr>
        <w:t xml:space="preserve">Generales al Consumidor Final </w:t>
      </w:r>
      <w:r w:rsidRPr="007A533A">
        <w:rPr>
          <w:rFonts w:ascii="Museo Sans 300" w:hAnsi="Museo Sans 300"/>
        </w:rPr>
        <w:t>de los Pliegos Tarifarios y el Procedimiento para Investigar la Existencia de Condiciones Irregulares en el Suministro de Energía Eléctrica del Usuario Final</w:t>
      </w:r>
      <w:r>
        <w:rPr>
          <w:rFonts w:ascii="Museo Sans 300" w:hAnsi="Museo Sans 300"/>
        </w:rPr>
        <w:t>.</w:t>
      </w:r>
    </w:p>
    <w:p w14:paraId="4E0DDD77" w14:textId="77777777" w:rsidR="00A62C3D" w:rsidRPr="007A533A" w:rsidRDefault="00A62C3D" w:rsidP="00A62C3D">
      <w:pPr>
        <w:autoSpaceDE w:val="0"/>
        <w:autoSpaceDN w:val="0"/>
        <w:adjustRightInd w:val="0"/>
        <w:spacing w:after="0" w:line="240" w:lineRule="auto"/>
        <w:jc w:val="both"/>
        <w:rPr>
          <w:rFonts w:ascii="Museo Sans 500" w:hAnsi="Museo Sans 500"/>
          <w:b/>
          <w:bCs/>
        </w:rPr>
      </w:pPr>
    </w:p>
    <w:p w14:paraId="4E0DDD78" w14:textId="77777777" w:rsidR="00A62C3D" w:rsidRPr="007A533A" w:rsidRDefault="00A62C3D" w:rsidP="00A62C3D">
      <w:pPr>
        <w:autoSpaceDE w:val="0"/>
        <w:autoSpaceDN w:val="0"/>
        <w:adjustRightInd w:val="0"/>
        <w:spacing w:after="0" w:line="240" w:lineRule="auto"/>
        <w:ind w:left="426"/>
        <w:jc w:val="both"/>
        <w:rPr>
          <w:rFonts w:ascii="Museo Sans 500" w:hAnsi="Museo Sans 500"/>
          <w:b/>
          <w:bCs/>
        </w:rPr>
      </w:pPr>
      <w:r w:rsidRPr="007A533A">
        <w:rPr>
          <w:rFonts w:ascii="Museo Sans 500" w:hAnsi="Museo Sans 500"/>
          <w:b/>
          <w:bCs/>
        </w:rPr>
        <w:t>2.B. Determinación del cálculo de energía a recuperar</w:t>
      </w:r>
    </w:p>
    <w:p w14:paraId="4E0DDD79" w14:textId="77777777" w:rsidR="00A62C3D" w:rsidRPr="007A533A" w:rsidRDefault="00A62C3D" w:rsidP="00A62C3D">
      <w:pPr>
        <w:autoSpaceDE w:val="0"/>
        <w:autoSpaceDN w:val="0"/>
        <w:adjustRightInd w:val="0"/>
        <w:spacing w:after="0" w:line="240" w:lineRule="auto"/>
        <w:jc w:val="both"/>
        <w:rPr>
          <w:rFonts w:ascii="Museo Sans 300" w:hAnsi="Museo Sans 300"/>
          <w:lang w:val="es-ES"/>
        </w:rPr>
      </w:pPr>
    </w:p>
    <w:p w14:paraId="4E0DDD7A" w14:textId="5A6DC005" w:rsidR="007F692B" w:rsidRPr="007F692B" w:rsidRDefault="00CE097C" w:rsidP="007F692B">
      <w:pPr>
        <w:autoSpaceDE w:val="0"/>
        <w:autoSpaceDN w:val="0"/>
        <w:adjustRightInd w:val="0"/>
        <w:spacing w:after="0" w:line="240" w:lineRule="auto"/>
        <w:ind w:left="426"/>
        <w:jc w:val="both"/>
        <w:rPr>
          <w:rFonts w:ascii="Museo Sans 300" w:hAnsi="Museo Sans 300"/>
        </w:rPr>
      </w:pPr>
      <w:r>
        <w:rPr>
          <w:rFonts w:ascii="Museo Sans 300" w:eastAsia="Arial" w:hAnsi="Museo Sans 300" w:cs="Arial"/>
          <w:lang w:eastAsia="es-SV"/>
        </w:rPr>
        <w:t>E</w:t>
      </w:r>
      <w:r w:rsidRPr="00F73EEA">
        <w:rPr>
          <w:rFonts w:ascii="Museo Sans 300" w:eastAsia="Arial" w:hAnsi="Museo Sans 300" w:cs="Arial"/>
          <w:lang w:eastAsia="es-SV"/>
        </w:rPr>
        <w:t>l CAU de la SIGET</w:t>
      </w:r>
      <w:r w:rsidR="00F15FD1">
        <w:rPr>
          <w:rFonts w:ascii="Museo Sans 300" w:eastAsia="Arial" w:hAnsi="Museo Sans 300" w:cs="Arial"/>
          <w:lang w:eastAsia="es-SV"/>
        </w:rPr>
        <w:t>,</w:t>
      </w:r>
      <w:r w:rsidRPr="00A745A6">
        <w:rPr>
          <w:rFonts w:ascii="Museo Sans 300" w:eastAsia="Arial" w:hAnsi="Museo Sans 300" w:cs="Arial"/>
          <w:lang w:eastAsia="es-SV"/>
        </w:rPr>
        <w:t xml:space="preserve"> </w:t>
      </w:r>
      <w:r w:rsidR="007F692B">
        <w:rPr>
          <w:rFonts w:ascii="Museo Sans 300" w:hAnsi="Museo Sans 300"/>
        </w:rPr>
        <w:t>al realizar el recalculo tomando en cuenta los Términos y Condiciones vigentes en el año dos mil quince</w:t>
      </w:r>
      <w:r w:rsidR="007F692B" w:rsidRPr="007F692B">
        <w:rPr>
          <w:rFonts w:ascii="Museo Sans 300" w:eastAsia="Arial" w:hAnsi="Museo Sans 300" w:cs="Arial"/>
          <w:lang w:eastAsia="es-SV"/>
        </w:rPr>
        <w:t xml:space="preserve"> </w:t>
      </w:r>
      <w:r w:rsidR="007F692B">
        <w:rPr>
          <w:rFonts w:ascii="Museo Sans 300" w:eastAsia="Arial" w:hAnsi="Museo Sans 300" w:cs="Arial"/>
          <w:lang w:eastAsia="es-SV"/>
        </w:rPr>
        <w:t xml:space="preserve">y lo establecido en el artículo 5.2. </w:t>
      </w:r>
      <w:proofErr w:type="gramStart"/>
      <w:r w:rsidR="007F692B">
        <w:rPr>
          <w:rFonts w:ascii="Museo Sans 300" w:eastAsia="Arial" w:hAnsi="Museo Sans 300" w:cs="Arial"/>
          <w:lang w:eastAsia="es-SV"/>
        </w:rPr>
        <w:t>letra</w:t>
      </w:r>
      <w:proofErr w:type="gramEnd"/>
      <w:r w:rsidR="007F692B">
        <w:rPr>
          <w:rFonts w:ascii="Museo Sans 300" w:eastAsia="Arial" w:hAnsi="Museo Sans 300" w:cs="Arial"/>
          <w:lang w:eastAsia="es-SV"/>
        </w:rPr>
        <w:t xml:space="preserve"> a) del Procedimiento para Investigar </w:t>
      </w:r>
      <w:r w:rsidR="007F692B" w:rsidRPr="007A533A">
        <w:rPr>
          <w:rFonts w:ascii="Museo Sans 300" w:hAnsi="Museo Sans 300"/>
        </w:rPr>
        <w:t>la Existencia de Condiciones Irregulares en el Suministro de Energía Eléctrica del Usuario Final</w:t>
      </w:r>
      <w:r w:rsidR="007F692B">
        <w:rPr>
          <w:rFonts w:ascii="Museo Sans 300" w:hAnsi="Museo Sans 300"/>
        </w:rPr>
        <w:t xml:space="preserve">, estableció que la cantidad correcta a cobrar asciende a </w:t>
      </w:r>
      <w:r w:rsidR="00DF4219">
        <w:rPr>
          <w:rFonts w:ascii="Museo Sans 300" w:hAnsi="Museo Sans 300"/>
        </w:rPr>
        <w:t>XXXXXXXXXXXXXXXXXXX</w:t>
      </w:r>
      <w:r w:rsidR="007F692B">
        <w:rPr>
          <w:rFonts w:ascii="Museo Sans 300" w:hAnsi="Museo Sans 300"/>
        </w:rPr>
        <w:t xml:space="preserve">/100 DÓLARES DE LOS ESTADOS UNIDOS DE AMÉRICA (USD </w:t>
      </w:r>
      <w:proofErr w:type="spellStart"/>
      <w:r w:rsidR="00DF4219">
        <w:rPr>
          <w:rFonts w:ascii="Museo Sans 300" w:hAnsi="Museo Sans 300"/>
        </w:rPr>
        <w:t>xxxxxxxx</w:t>
      </w:r>
      <w:proofErr w:type="spellEnd"/>
      <w:r w:rsidR="007F692B">
        <w:rPr>
          <w:rFonts w:ascii="Museo Sans 300" w:hAnsi="Museo Sans 300"/>
        </w:rPr>
        <w:t>)</w:t>
      </w:r>
    </w:p>
    <w:p w14:paraId="4E0DDD7B" w14:textId="77777777" w:rsidR="00A62C3D" w:rsidRDefault="00A62C3D" w:rsidP="00A62C3D">
      <w:pPr>
        <w:autoSpaceDE w:val="0"/>
        <w:autoSpaceDN w:val="0"/>
        <w:adjustRightInd w:val="0"/>
        <w:spacing w:after="0" w:line="240" w:lineRule="auto"/>
        <w:ind w:left="426"/>
        <w:jc w:val="both"/>
        <w:rPr>
          <w:rFonts w:ascii="Museo Sans 300" w:hAnsi="Museo Sans 300"/>
          <w:lang w:val="es-ES"/>
        </w:rPr>
      </w:pPr>
    </w:p>
    <w:p w14:paraId="4E0DDD7C" w14:textId="77777777" w:rsidR="00A62C3D" w:rsidRDefault="007F692B" w:rsidP="00A62C3D">
      <w:pPr>
        <w:autoSpaceDE w:val="0"/>
        <w:autoSpaceDN w:val="0"/>
        <w:adjustRightInd w:val="0"/>
        <w:spacing w:after="0" w:line="240" w:lineRule="auto"/>
        <w:ind w:left="426"/>
        <w:jc w:val="both"/>
        <w:rPr>
          <w:rFonts w:ascii="Museo Sans 300" w:hAnsi="Museo Sans 300"/>
          <w:lang w:val="es-ES"/>
        </w:rPr>
      </w:pPr>
      <w:r>
        <w:rPr>
          <w:rFonts w:ascii="Museo Sans 300" w:hAnsi="Museo Sans 300"/>
          <w:lang w:val="es-ES"/>
        </w:rPr>
        <w:t>Dicho cálculo se basó en los factores siguientes:</w:t>
      </w:r>
    </w:p>
    <w:p w14:paraId="4E0DDD7D" w14:textId="77777777" w:rsidR="007F692B" w:rsidRPr="007A533A" w:rsidRDefault="007F692B" w:rsidP="00A62C3D">
      <w:pPr>
        <w:autoSpaceDE w:val="0"/>
        <w:autoSpaceDN w:val="0"/>
        <w:adjustRightInd w:val="0"/>
        <w:spacing w:after="0" w:line="240" w:lineRule="auto"/>
        <w:ind w:left="426"/>
        <w:jc w:val="both"/>
        <w:rPr>
          <w:rFonts w:ascii="Museo Sans 300" w:hAnsi="Museo Sans 300"/>
          <w:lang w:val="es-ES"/>
        </w:rPr>
      </w:pPr>
    </w:p>
    <w:p w14:paraId="4E0DDD7E" w14:textId="77777777" w:rsidR="00CE097C" w:rsidRDefault="00A62C3D" w:rsidP="00A62C3D">
      <w:pPr>
        <w:numPr>
          <w:ilvl w:val="0"/>
          <w:numId w:val="23"/>
        </w:numPr>
        <w:tabs>
          <w:tab w:val="left" w:pos="709"/>
        </w:tabs>
        <w:spacing w:after="0" w:line="240" w:lineRule="auto"/>
        <w:ind w:left="709" w:hanging="283"/>
        <w:jc w:val="both"/>
        <w:rPr>
          <w:rFonts w:ascii="Museo Sans 300" w:eastAsia="Times New Roman" w:hAnsi="Museo Sans 300"/>
          <w:lang w:val="es-ES" w:eastAsia="es-ES"/>
        </w:rPr>
      </w:pPr>
      <w:r>
        <w:rPr>
          <w:rFonts w:ascii="Museo Sans 300" w:eastAsia="Times New Roman" w:hAnsi="Museo Sans 300"/>
          <w:lang w:val="es-ES" w:eastAsia="es-ES"/>
        </w:rPr>
        <w:t>El promedio de</w:t>
      </w:r>
      <w:r w:rsidR="00CE097C">
        <w:rPr>
          <w:rFonts w:ascii="Museo Sans 300" w:eastAsia="Times New Roman" w:hAnsi="Museo Sans 300"/>
          <w:lang w:val="es-ES" w:eastAsia="es-ES"/>
        </w:rPr>
        <w:t>l histórico de</w:t>
      </w:r>
      <w:r>
        <w:rPr>
          <w:rFonts w:ascii="Museo Sans 300" w:eastAsia="Times New Roman" w:hAnsi="Museo Sans 300"/>
          <w:lang w:val="es-ES" w:eastAsia="es-ES"/>
        </w:rPr>
        <w:t xml:space="preserve"> consumo </w:t>
      </w:r>
      <w:r w:rsidR="00CE097C">
        <w:rPr>
          <w:rFonts w:ascii="Museo Sans 300" w:eastAsia="Times New Roman" w:hAnsi="Museo Sans 300"/>
          <w:lang w:val="es-ES" w:eastAsia="es-ES"/>
        </w:rPr>
        <w:t>correcto</w:t>
      </w:r>
      <w:r>
        <w:rPr>
          <w:rFonts w:ascii="Museo Sans 300" w:eastAsia="Times New Roman" w:hAnsi="Museo Sans 300"/>
          <w:lang w:val="es-ES" w:eastAsia="es-ES"/>
        </w:rPr>
        <w:t xml:space="preserve"> registrado </w:t>
      </w:r>
      <w:r w:rsidR="00CE097C">
        <w:rPr>
          <w:rFonts w:ascii="Museo Sans 300" w:eastAsia="Times New Roman" w:hAnsi="Museo Sans 300"/>
          <w:lang w:val="es-ES" w:eastAsia="es-ES"/>
        </w:rPr>
        <w:t>por el equipo de medición asociad</w:t>
      </w:r>
      <w:r w:rsidR="00AE1F58">
        <w:rPr>
          <w:rFonts w:ascii="Museo Sans 300" w:eastAsia="Times New Roman" w:hAnsi="Museo Sans 300"/>
          <w:lang w:val="es-ES" w:eastAsia="es-ES"/>
        </w:rPr>
        <w:t>o al suministro bajo estudio</w:t>
      </w:r>
      <w:r w:rsidR="006A654A">
        <w:rPr>
          <w:rFonts w:ascii="Museo Sans 300" w:eastAsia="Times New Roman" w:hAnsi="Museo Sans 300"/>
          <w:lang w:val="es-ES" w:eastAsia="es-ES"/>
        </w:rPr>
        <w:t>; y,</w:t>
      </w:r>
    </w:p>
    <w:p w14:paraId="4E0DDD7F" w14:textId="77777777" w:rsidR="00CE097C" w:rsidRDefault="00CE097C" w:rsidP="00CE097C">
      <w:pPr>
        <w:tabs>
          <w:tab w:val="left" w:pos="709"/>
        </w:tabs>
        <w:spacing w:after="0" w:line="240" w:lineRule="auto"/>
        <w:ind w:left="709"/>
        <w:jc w:val="both"/>
        <w:rPr>
          <w:rFonts w:ascii="Museo Sans 300" w:eastAsia="Times New Roman" w:hAnsi="Museo Sans 300"/>
          <w:lang w:val="es-ES" w:eastAsia="es-ES"/>
        </w:rPr>
      </w:pPr>
    </w:p>
    <w:p w14:paraId="4E0DDD80" w14:textId="77777777" w:rsidR="00A62C3D" w:rsidRDefault="00CE097C" w:rsidP="00A62C3D">
      <w:pPr>
        <w:numPr>
          <w:ilvl w:val="0"/>
          <w:numId w:val="23"/>
        </w:numPr>
        <w:tabs>
          <w:tab w:val="left" w:pos="709"/>
        </w:tabs>
        <w:spacing w:after="0" w:line="240" w:lineRule="auto"/>
        <w:ind w:left="709" w:hanging="283"/>
        <w:jc w:val="both"/>
        <w:rPr>
          <w:rFonts w:ascii="Museo Sans 300" w:eastAsia="Times New Roman" w:hAnsi="Museo Sans 300"/>
          <w:lang w:val="es-ES" w:eastAsia="es-ES"/>
        </w:rPr>
      </w:pPr>
      <w:r>
        <w:rPr>
          <w:rFonts w:ascii="Museo Sans 300" w:eastAsia="Times New Roman" w:hAnsi="Museo Sans 300"/>
          <w:lang w:val="es-ES" w:eastAsia="es-ES"/>
        </w:rPr>
        <w:t>E</w:t>
      </w:r>
      <w:r w:rsidR="00A62C3D">
        <w:rPr>
          <w:rFonts w:ascii="Museo Sans 300" w:eastAsia="Times New Roman" w:hAnsi="Museo Sans 300"/>
          <w:lang w:val="es-ES" w:eastAsia="es-ES"/>
        </w:rPr>
        <w:t xml:space="preserve">l período comprendido </w:t>
      </w:r>
      <w:r>
        <w:rPr>
          <w:rFonts w:ascii="Museo Sans 300" w:eastAsia="Times New Roman" w:hAnsi="Museo Sans 300"/>
          <w:lang w:val="es-ES" w:eastAsia="es-ES"/>
        </w:rPr>
        <w:t>de recuperación de energía consumida y no registrada correspondiente a 81 días</w:t>
      </w:r>
      <w:r w:rsidR="00312089">
        <w:rPr>
          <w:rFonts w:ascii="Museo Sans 300" w:eastAsia="Times New Roman" w:hAnsi="Museo Sans 300"/>
          <w:lang w:val="es-ES" w:eastAsia="es-ES"/>
        </w:rPr>
        <w:t>, comprendidos</w:t>
      </w:r>
      <w:r>
        <w:rPr>
          <w:rFonts w:ascii="Museo Sans 300" w:eastAsia="Times New Roman" w:hAnsi="Museo Sans 300"/>
          <w:lang w:val="es-ES" w:eastAsia="es-ES"/>
        </w:rPr>
        <w:t xml:space="preserve"> </w:t>
      </w:r>
      <w:r w:rsidR="00A62C3D">
        <w:rPr>
          <w:rFonts w:ascii="Museo Sans 300" w:eastAsia="Times New Roman" w:hAnsi="Museo Sans 300"/>
          <w:lang w:val="es-ES" w:eastAsia="es-ES"/>
        </w:rPr>
        <w:t xml:space="preserve">del </w:t>
      </w:r>
      <w:r>
        <w:rPr>
          <w:rFonts w:ascii="Museo Sans 300" w:eastAsia="Times New Roman" w:hAnsi="Museo Sans 300"/>
          <w:lang w:val="es-ES" w:eastAsia="es-ES"/>
        </w:rPr>
        <w:t>catorce de septiembre al cuatro de d</w:t>
      </w:r>
      <w:r w:rsidR="00AE1F58">
        <w:rPr>
          <w:rFonts w:ascii="Museo Sans 300" w:eastAsia="Times New Roman" w:hAnsi="Museo Sans 300"/>
          <w:lang w:val="es-ES" w:eastAsia="es-ES"/>
        </w:rPr>
        <w:t>iciembre del año dos mil quince</w:t>
      </w:r>
      <w:r w:rsidR="006A654A">
        <w:rPr>
          <w:rFonts w:ascii="Museo Sans 300" w:eastAsia="Times New Roman" w:hAnsi="Museo Sans 300"/>
          <w:lang w:val="es-ES" w:eastAsia="es-ES"/>
        </w:rPr>
        <w:t>.</w:t>
      </w:r>
    </w:p>
    <w:p w14:paraId="4E0DDD81" w14:textId="77777777" w:rsidR="00A62C3D" w:rsidRDefault="00A62C3D" w:rsidP="00A62C3D">
      <w:pPr>
        <w:tabs>
          <w:tab w:val="left" w:pos="709"/>
        </w:tabs>
        <w:spacing w:after="0" w:line="240" w:lineRule="auto"/>
        <w:jc w:val="both"/>
        <w:rPr>
          <w:rFonts w:ascii="Museo Sans 300" w:eastAsia="Times New Roman" w:hAnsi="Museo Sans 300"/>
          <w:lang w:val="es-ES" w:eastAsia="es-ES"/>
        </w:rPr>
      </w:pPr>
    </w:p>
    <w:p w14:paraId="4E0DDD82" w14:textId="77777777" w:rsidR="00A62C3D" w:rsidRPr="007A533A" w:rsidRDefault="00A62C3D" w:rsidP="00A62C3D">
      <w:pPr>
        <w:numPr>
          <w:ilvl w:val="0"/>
          <w:numId w:val="25"/>
        </w:numPr>
        <w:spacing w:after="0" w:line="240" w:lineRule="auto"/>
        <w:contextualSpacing/>
        <w:jc w:val="center"/>
        <w:rPr>
          <w:rFonts w:ascii="Museo Sans 500" w:hAnsi="Museo Sans 500"/>
          <w:b/>
        </w:rPr>
      </w:pPr>
      <w:r w:rsidRPr="007A533A">
        <w:rPr>
          <w:rFonts w:ascii="Museo Sans 500" w:hAnsi="Museo Sans 500"/>
          <w:b/>
        </w:rPr>
        <w:t>CONCLUSIÓN</w:t>
      </w:r>
    </w:p>
    <w:p w14:paraId="4E0DDD83" w14:textId="77777777" w:rsidR="00A62C3D" w:rsidRPr="007A533A" w:rsidRDefault="00A62C3D" w:rsidP="00A62C3D">
      <w:pPr>
        <w:spacing w:after="0" w:line="240" w:lineRule="auto"/>
        <w:jc w:val="both"/>
        <w:rPr>
          <w:rFonts w:ascii="Museo Sans 300" w:hAnsi="Museo Sans 300"/>
          <w:b/>
          <w:caps/>
          <w:u w:val="single"/>
        </w:rPr>
      </w:pPr>
    </w:p>
    <w:p w14:paraId="4E0DDD84" w14:textId="5F3F6E5A" w:rsidR="00A62C3D" w:rsidRPr="007A533A" w:rsidRDefault="00A62C3D" w:rsidP="00A62C3D">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Con fundamento en </w:t>
      </w:r>
      <w:r>
        <w:rPr>
          <w:rFonts w:ascii="Museo Sans 300" w:hAnsi="Museo Sans 300"/>
          <w:lang w:val="es-ES"/>
        </w:rPr>
        <w:t>el informe técnico</w:t>
      </w:r>
      <w:r w:rsidRPr="007A533A">
        <w:rPr>
          <w:rFonts w:ascii="Museo Sans 300" w:hAnsi="Museo Sans 300"/>
          <w:lang w:val="es-ES"/>
        </w:rPr>
        <w:t xml:space="preserve"> N.° </w:t>
      </w:r>
      <w:r w:rsidR="00C33FCF">
        <w:rPr>
          <w:rFonts w:ascii="Museo Sans 300" w:hAnsi="Museo Sans 300"/>
          <w:lang w:val="es-ES"/>
        </w:rPr>
        <w:t>IT-116-32937-CAU</w:t>
      </w:r>
      <w:r w:rsidRPr="007A533A">
        <w:rPr>
          <w:rFonts w:ascii="Museo Sans 300" w:hAnsi="Museo Sans 300"/>
          <w:lang w:val="es-ES"/>
        </w:rPr>
        <w:t>, rendido por el CAU de la SIGET, esta superintendencia considera pertinente adherirse a lo dictaminado por dicha instancia técnica, siendo pr</w:t>
      </w:r>
      <w:r w:rsidR="00921B40">
        <w:rPr>
          <w:rFonts w:ascii="Museo Sans 300" w:hAnsi="Museo Sans 300"/>
          <w:lang w:val="es-ES"/>
        </w:rPr>
        <w:t>ocedente</w:t>
      </w:r>
      <w:r w:rsidRPr="007A533A">
        <w:rPr>
          <w:rFonts w:ascii="Museo Sans 300" w:hAnsi="Museo Sans 300"/>
          <w:lang w:val="es-ES"/>
        </w:rPr>
        <w:t xml:space="preserve"> declarar que en el suministro identificado con el </w:t>
      </w:r>
      <w:r>
        <w:rPr>
          <w:rFonts w:ascii="Museo Sans 300" w:hAnsi="Museo Sans 300"/>
          <w:lang w:val="es-ES"/>
        </w:rPr>
        <w:t xml:space="preserve">NIC </w:t>
      </w:r>
      <w:proofErr w:type="spellStart"/>
      <w:r w:rsidR="00DF4219">
        <w:rPr>
          <w:rFonts w:ascii="Museo Sans 300" w:hAnsi="Museo Sans 300"/>
          <w:lang w:val="es-ES"/>
        </w:rPr>
        <w:t>xxxxxxx</w:t>
      </w:r>
      <w:proofErr w:type="spellEnd"/>
      <w:r w:rsidRPr="007A533A">
        <w:rPr>
          <w:rFonts w:ascii="Museo Sans 300" w:hAnsi="Museo Sans 300"/>
          <w:lang w:val="es-ES"/>
        </w:rPr>
        <w:t xml:space="preserve"> existió una condición irregular</w:t>
      </w:r>
      <w:r>
        <w:rPr>
          <w:rFonts w:ascii="Museo Sans 300" w:hAnsi="Museo Sans 300"/>
          <w:lang w:val="es-ES"/>
        </w:rPr>
        <w:t>,</w:t>
      </w:r>
      <w:r w:rsidRPr="007A533A">
        <w:rPr>
          <w:rFonts w:ascii="Museo Sans 300" w:hAnsi="Museo Sans 300"/>
          <w:lang w:val="es-ES"/>
        </w:rPr>
        <w:t xml:space="preserve"> </w:t>
      </w:r>
      <w:r>
        <w:rPr>
          <w:rFonts w:ascii="Museo Sans 300" w:hAnsi="Museo Sans 300"/>
          <w:lang w:val="es-ES"/>
        </w:rPr>
        <w:t>p</w:t>
      </w:r>
      <w:r w:rsidRPr="007A533A">
        <w:rPr>
          <w:rFonts w:ascii="Museo Sans 300" w:hAnsi="Museo Sans 300"/>
          <w:lang w:val="es-ES"/>
        </w:rPr>
        <w:t xml:space="preserve">or lo </w:t>
      </w:r>
      <w:r>
        <w:rPr>
          <w:rFonts w:ascii="Museo Sans 300" w:hAnsi="Museo Sans 300"/>
          <w:lang w:val="es-ES"/>
        </w:rPr>
        <w:t>que</w:t>
      </w:r>
      <w:r w:rsidRPr="007A533A">
        <w:rPr>
          <w:rFonts w:ascii="Museo Sans 300" w:hAnsi="Museo Sans 300"/>
          <w:lang w:val="es-ES"/>
        </w:rPr>
        <w:t xml:space="preserve"> la sociedad </w:t>
      </w:r>
      <w:proofErr w:type="spellStart"/>
      <w:r w:rsidR="00DF4219">
        <w:rPr>
          <w:rFonts w:ascii="Museo Sans 300" w:hAnsi="Museo Sans 300"/>
          <w:lang w:val="es-ES"/>
        </w:rPr>
        <w:t>Xxxxxxxxxxxxxxxxxxxxx</w:t>
      </w:r>
      <w:r w:rsidRPr="007A533A">
        <w:rPr>
          <w:rFonts w:ascii="Museo Sans 300" w:hAnsi="Museo Sans 300"/>
          <w:lang w:val="es-ES"/>
        </w:rPr>
        <w:t>tiene</w:t>
      </w:r>
      <w:proofErr w:type="spellEnd"/>
      <w:r w:rsidRPr="007A533A">
        <w:rPr>
          <w:rFonts w:ascii="Museo Sans 300" w:hAnsi="Museo Sans 300"/>
          <w:lang w:val="es-ES"/>
        </w:rPr>
        <w:t xml:space="preserve"> el derecho a recuperar la </w:t>
      </w:r>
      <w:r>
        <w:rPr>
          <w:rFonts w:ascii="Museo Sans 300" w:hAnsi="Museo Sans 300"/>
          <w:lang w:val="es-ES"/>
        </w:rPr>
        <w:t xml:space="preserve">cantidad de </w:t>
      </w:r>
      <w:r w:rsidR="00DF4219">
        <w:rPr>
          <w:rFonts w:ascii="Museo Sans 300" w:hAnsi="Museo Sans 300"/>
          <w:lang w:val="es-ES"/>
        </w:rPr>
        <w:t>XXXXXXXXXXXXXXXXXXX</w:t>
      </w:r>
      <w:r w:rsidR="00AE1F58">
        <w:rPr>
          <w:rFonts w:ascii="Museo Sans 300" w:hAnsi="Museo Sans 300"/>
          <w:lang w:val="es-ES"/>
        </w:rPr>
        <w:t xml:space="preserve">/100 DÓLARES DE LOS ESTADOS UNIDOS DE AMÉRICA (USD </w:t>
      </w:r>
      <w:proofErr w:type="spellStart"/>
      <w:r w:rsidR="00DF4219">
        <w:rPr>
          <w:rFonts w:ascii="Museo Sans 300" w:hAnsi="Museo Sans 300"/>
          <w:lang w:val="es-ES"/>
        </w:rPr>
        <w:t>xxxxxxxx</w:t>
      </w:r>
      <w:proofErr w:type="spellEnd"/>
      <w:r w:rsidR="00AE1F58">
        <w:rPr>
          <w:rFonts w:ascii="Museo Sans 300" w:hAnsi="Museo Sans 300"/>
          <w:lang w:val="es-ES"/>
        </w:rPr>
        <w:t>))</w:t>
      </w:r>
      <w:r>
        <w:rPr>
          <w:rFonts w:ascii="Museo Sans 300" w:hAnsi="Museo Sans 300"/>
          <w:lang w:val="es-ES"/>
        </w:rPr>
        <w:t xml:space="preserve"> </w:t>
      </w:r>
      <w:r w:rsidRPr="007A533A">
        <w:rPr>
          <w:rFonts w:ascii="Museo Sans 300" w:hAnsi="Museo Sans 300"/>
          <w:lang w:val="es-ES"/>
        </w:rPr>
        <w:t>IVA incluido, en concepto de energía no registrada.</w:t>
      </w:r>
    </w:p>
    <w:p w14:paraId="4E0DDD85" w14:textId="77777777" w:rsidR="00A62C3D" w:rsidRPr="007A533A" w:rsidRDefault="00A62C3D" w:rsidP="00A62C3D">
      <w:pPr>
        <w:autoSpaceDE w:val="0"/>
        <w:autoSpaceDN w:val="0"/>
        <w:adjustRightInd w:val="0"/>
        <w:spacing w:after="0" w:line="240" w:lineRule="auto"/>
        <w:ind w:left="426"/>
        <w:jc w:val="both"/>
        <w:rPr>
          <w:rFonts w:ascii="Museo Sans 300" w:hAnsi="Museo Sans 300"/>
          <w:lang w:val="es-ES"/>
        </w:rPr>
      </w:pPr>
    </w:p>
    <w:p w14:paraId="4E0DDD86" w14:textId="77777777" w:rsidR="00A62C3D" w:rsidRPr="007A533A" w:rsidRDefault="00A62C3D" w:rsidP="00A62C3D">
      <w:pPr>
        <w:numPr>
          <w:ilvl w:val="0"/>
          <w:numId w:val="25"/>
        </w:numPr>
        <w:spacing w:after="0" w:line="240" w:lineRule="auto"/>
        <w:contextualSpacing/>
        <w:jc w:val="center"/>
        <w:rPr>
          <w:rFonts w:ascii="Museo Sans 500" w:hAnsi="Museo Sans 500"/>
          <w:b/>
        </w:rPr>
      </w:pPr>
      <w:r w:rsidRPr="007A533A">
        <w:rPr>
          <w:rFonts w:ascii="Museo Sans 500" w:hAnsi="Museo Sans 500"/>
          <w:b/>
        </w:rPr>
        <w:t>RECURSOS</w:t>
      </w:r>
    </w:p>
    <w:p w14:paraId="4E0DDD87" w14:textId="77777777" w:rsidR="00A62C3D" w:rsidRPr="007A533A" w:rsidRDefault="00A62C3D" w:rsidP="00A62C3D">
      <w:pPr>
        <w:autoSpaceDE w:val="0"/>
        <w:autoSpaceDN w:val="0"/>
        <w:adjustRightInd w:val="0"/>
        <w:spacing w:after="0" w:line="240" w:lineRule="auto"/>
        <w:ind w:left="426"/>
        <w:jc w:val="both"/>
        <w:rPr>
          <w:rFonts w:ascii="Museo Sans 300" w:hAnsi="Museo Sans 300"/>
        </w:rPr>
      </w:pPr>
    </w:p>
    <w:p w14:paraId="4E0DDD88" w14:textId="77777777" w:rsidR="00A62C3D" w:rsidRDefault="00A62C3D" w:rsidP="00A62C3D">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E0DDD89" w14:textId="77777777" w:rsidR="00A62C3D" w:rsidRPr="007A533A" w:rsidRDefault="00A62C3D" w:rsidP="00A62C3D">
      <w:pPr>
        <w:spacing w:after="0" w:line="0" w:lineRule="atLeast"/>
        <w:ind w:left="567"/>
        <w:contextualSpacing/>
        <w:jc w:val="both"/>
        <w:rPr>
          <w:rFonts w:ascii="Museo Sans 300" w:hAnsi="Museo Sans 300"/>
        </w:rPr>
      </w:pPr>
    </w:p>
    <w:p w14:paraId="4E0DDD8A" w14:textId="77777777" w:rsidR="00A62C3D" w:rsidRPr="007A533A" w:rsidRDefault="00A62C3D" w:rsidP="00A62C3D">
      <w:pPr>
        <w:tabs>
          <w:tab w:val="left" w:pos="993"/>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b/>
          <w:lang w:val="es-ES" w:eastAsia="es-ES"/>
        </w:rPr>
        <w:t>POR TANTO</w:t>
      </w:r>
      <w:r w:rsidRPr="007A533A">
        <w:rPr>
          <w:rFonts w:ascii="Museo Sans 300" w:eastAsia="Times New Roman" w:hAnsi="Museo Sans 300"/>
          <w:lang w:val="es-ES" w:eastAsia="es-ES"/>
        </w:rPr>
        <w:t xml:space="preserve">, en uso de sus facultades legales y con base en la Ley de Creación de la SIGET, la Ley General de Electricidad y su Reglamento, </w:t>
      </w:r>
      <w:r w:rsidRPr="007A533A">
        <w:rPr>
          <w:rFonts w:ascii="Museo Sans 300" w:eastAsia="Times New Roman" w:hAnsi="Museo Sans 300"/>
          <w:color w:val="000000"/>
          <w:lang w:val="es-ES" w:eastAsia="es-ES"/>
        </w:rPr>
        <w:t xml:space="preserve">los Términos y Condiciones Generales al Consumidor Final del Pliego Tarifario, la Ley de Protección al Consumidor </w:t>
      </w:r>
      <w:r w:rsidRPr="007A533A">
        <w:rPr>
          <w:rFonts w:ascii="Museo Sans 300" w:eastAsia="Times New Roman" w:hAnsi="Museo Sans 300"/>
          <w:lang w:val="es-ES" w:eastAsia="es-ES"/>
        </w:rPr>
        <w:t xml:space="preserve">y </w:t>
      </w:r>
      <w:r>
        <w:rPr>
          <w:rFonts w:ascii="Museo Sans 300" w:eastAsia="Times New Roman" w:hAnsi="Museo Sans 300"/>
          <w:lang w:val="es-ES" w:eastAsia="es-ES"/>
        </w:rPr>
        <w:t>el informe técnico</w:t>
      </w:r>
      <w:r w:rsidRPr="007A533A">
        <w:rPr>
          <w:rFonts w:ascii="Museo Sans 300" w:eastAsia="Times New Roman" w:hAnsi="Museo Sans 300"/>
          <w:lang w:val="es-ES" w:eastAsia="es-ES"/>
        </w:rPr>
        <w:t xml:space="preserve"> N.° </w:t>
      </w:r>
      <w:r w:rsidR="00C33FCF">
        <w:rPr>
          <w:rFonts w:ascii="Museo Sans 300" w:eastAsia="Times New Roman" w:hAnsi="Museo Sans 300"/>
          <w:lang w:val="es-ES" w:eastAsia="es-ES"/>
        </w:rPr>
        <w:t>IT-116-32937-CAU</w:t>
      </w:r>
      <w:r w:rsidRPr="007A533A">
        <w:rPr>
          <w:rFonts w:ascii="Museo Sans 300" w:eastAsia="Times New Roman" w:hAnsi="Museo Sans 300"/>
          <w:lang w:val="es-ES" w:eastAsia="es-ES"/>
        </w:rPr>
        <w:t xml:space="preserve">, rendido por el CAU, esta superintendencia </w:t>
      </w:r>
      <w:r w:rsidRPr="007A533A">
        <w:rPr>
          <w:rFonts w:ascii="Museo Sans 300" w:eastAsia="Times New Roman" w:hAnsi="Museo Sans 300"/>
          <w:b/>
          <w:lang w:val="es-ES" w:eastAsia="es-ES"/>
        </w:rPr>
        <w:t>ACUERDA:</w:t>
      </w:r>
    </w:p>
    <w:p w14:paraId="4E0DDD8B" w14:textId="77777777" w:rsidR="00A62C3D" w:rsidRPr="007A533A" w:rsidRDefault="00A62C3D" w:rsidP="00A62C3D">
      <w:pPr>
        <w:widowControl w:val="0"/>
        <w:autoSpaceDE w:val="0"/>
        <w:autoSpaceDN w:val="0"/>
        <w:adjustRightInd w:val="0"/>
        <w:spacing w:after="0" w:line="240" w:lineRule="auto"/>
        <w:jc w:val="both"/>
        <w:rPr>
          <w:rFonts w:ascii="Museo Sans 300" w:hAnsi="Museo Sans 300"/>
        </w:rPr>
      </w:pPr>
    </w:p>
    <w:p w14:paraId="4E0DDD8C" w14:textId="1F794F9C" w:rsidR="00A62C3D" w:rsidRPr="00652440" w:rsidRDefault="00A62C3D" w:rsidP="00A62C3D">
      <w:pPr>
        <w:numPr>
          <w:ilvl w:val="0"/>
          <w:numId w:val="24"/>
        </w:numPr>
        <w:spacing w:after="0" w:line="240" w:lineRule="auto"/>
        <w:ind w:left="426" w:hanging="426"/>
        <w:jc w:val="both"/>
        <w:rPr>
          <w:rFonts w:ascii="Museo Sans 300" w:hAnsi="Museo Sans 300"/>
        </w:rPr>
      </w:pPr>
      <w:r>
        <w:rPr>
          <w:rFonts w:ascii="Museo Sans 300" w:eastAsia="Times New Roman" w:hAnsi="Museo Sans 300"/>
          <w:lang w:eastAsia="es-SV"/>
        </w:rPr>
        <w:lastRenderedPageBreak/>
        <w:t>Determin</w:t>
      </w:r>
      <w:r w:rsidRPr="007A533A">
        <w:rPr>
          <w:rFonts w:ascii="Museo Sans 300" w:eastAsia="Times New Roman" w:hAnsi="Museo Sans 300"/>
          <w:lang w:eastAsia="es-SV"/>
        </w:rPr>
        <w:t xml:space="preserve">ar que en el suministro de energía eléctrica identificado con el </w:t>
      </w:r>
      <w:r>
        <w:rPr>
          <w:rFonts w:ascii="Museo Sans 300" w:hAnsi="Museo Sans 300"/>
          <w:lang w:val="es-ES" w:eastAsia="es-SV"/>
        </w:rPr>
        <w:t xml:space="preserve">NIC </w:t>
      </w:r>
      <w:proofErr w:type="spellStart"/>
      <w:r w:rsidR="00DF4219">
        <w:rPr>
          <w:rFonts w:ascii="Museo Sans 300" w:hAnsi="Museo Sans 300"/>
          <w:lang w:val="es-ES" w:eastAsia="es-SV"/>
        </w:rPr>
        <w:t>xxxxxxx</w:t>
      </w:r>
      <w:proofErr w:type="spellEnd"/>
      <w:r w:rsidRPr="007A533A">
        <w:rPr>
          <w:rFonts w:ascii="Museo Sans 300" w:hAnsi="Museo Sans 300"/>
          <w:lang w:val="es-ES" w:eastAsia="es-SV"/>
        </w:rPr>
        <w:t xml:space="preserve"> existió una con</w:t>
      </w:r>
      <w:r>
        <w:rPr>
          <w:rFonts w:ascii="Museo Sans 300" w:hAnsi="Museo Sans 300"/>
          <w:lang w:val="es-ES" w:eastAsia="es-SV"/>
        </w:rPr>
        <w:t>dición irregular</w:t>
      </w:r>
      <w:r w:rsidRPr="007A533A">
        <w:rPr>
          <w:rFonts w:ascii="Museo Sans 300" w:hAnsi="Museo Sans 300"/>
          <w:lang w:val="es-ES" w:eastAsia="es-SV"/>
        </w:rPr>
        <w:t xml:space="preserve"> </w:t>
      </w:r>
      <w:r>
        <w:rPr>
          <w:rFonts w:ascii="Museo Sans 300" w:hAnsi="Museo Sans 300"/>
          <w:lang w:val="es-ES" w:eastAsia="es-SV"/>
        </w:rPr>
        <w:t xml:space="preserve">que consistió en </w:t>
      </w:r>
      <w:r w:rsidR="00AE1F58" w:rsidRPr="00AB4E2B">
        <w:rPr>
          <w:rFonts w:ascii="Museo Sans 300" w:eastAsia="Times New Roman" w:hAnsi="Museo Sans 300"/>
          <w:lang w:val="es-ES_tradnl" w:eastAsia="es-ES"/>
        </w:rPr>
        <w:t>la instalación de dos cables en forma de puente dentro de la tapa terminal del equipo de medición N.° 95767626</w:t>
      </w:r>
      <w:r w:rsidR="00AE1F58">
        <w:rPr>
          <w:rFonts w:ascii="Museo Sans 300" w:eastAsia="Times New Roman" w:hAnsi="Museo Sans 300"/>
          <w:lang w:val="es-ES_tradnl" w:eastAsia="es-ES"/>
        </w:rPr>
        <w:t>, con el fin de impedir</w:t>
      </w:r>
      <w:r w:rsidRPr="005E3363">
        <w:rPr>
          <w:rFonts w:ascii="Museo Sans 300" w:eastAsia="Times New Roman" w:hAnsi="Museo Sans 300"/>
          <w:lang w:val="es-ES_tradnl" w:eastAsia="es-ES"/>
        </w:rPr>
        <w:t xml:space="preserve"> </w:t>
      </w:r>
      <w:r w:rsidR="00AE1F58">
        <w:rPr>
          <w:rFonts w:ascii="Museo Sans 300" w:eastAsia="Times New Roman" w:hAnsi="Museo Sans 300"/>
          <w:lang w:val="es-ES_tradnl" w:eastAsia="es-ES"/>
        </w:rPr>
        <w:t xml:space="preserve">el </w:t>
      </w:r>
      <w:r w:rsidRPr="005E3363">
        <w:rPr>
          <w:rFonts w:ascii="Museo Sans 300" w:eastAsia="Times New Roman" w:hAnsi="Museo Sans 300"/>
          <w:lang w:val="es-ES_tradnl" w:eastAsia="es-ES"/>
        </w:rPr>
        <w:t xml:space="preserve">correcto </w:t>
      </w:r>
      <w:r w:rsidR="007F692B">
        <w:rPr>
          <w:rFonts w:ascii="Museo Sans 300" w:eastAsia="Times New Roman" w:hAnsi="Museo Sans 300"/>
          <w:lang w:val="es-ES_tradnl" w:eastAsia="es-ES"/>
        </w:rPr>
        <w:t xml:space="preserve">registro </w:t>
      </w:r>
      <w:r w:rsidRPr="005E3363">
        <w:rPr>
          <w:rFonts w:ascii="Museo Sans 300" w:eastAsia="Times New Roman" w:hAnsi="Museo Sans 300"/>
          <w:lang w:val="es-ES_tradnl" w:eastAsia="es-ES"/>
        </w:rPr>
        <w:t>de la energía demandada en el inmueble</w:t>
      </w:r>
      <w:r w:rsidRPr="00652440">
        <w:rPr>
          <w:rFonts w:ascii="Museo Sans 300" w:hAnsi="Museo Sans 300"/>
          <w:lang w:val="es-ES" w:eastAsia="es-SV"/>
        </w:rPr>
        <w:t>.</w:t>
      </w:r>
    </w:p>
    <w:p w14:paraId="4E0DDD8D" w14:textId="77777777" w:rsidR="00A62C3D" w:rsidRPr="00652440" w:rsidRDefault="00A62C3D" w:rsidP="00A62C3D">
      <w:pPr>
        <w:spacing w:after="0" w:line="240" w:lineRule="auto"/>
        <w:ind w:left="360"/>
        <w:jc w:val="both"/>
        <w:rPr>
          <w:rFonts w:ascii="Museo Sans 300" w:eastAsia="Times New Roman" w:hAnsi="Museo Sans 300"/>
          <w:lang w:eastAsia="es-SV"/>
        </w:rPr>
      </w:pPr>
    </w:p>
    <w:p w14:paraId="4E0DDD8E" w14:textId="3F7A9A97" w:rsidR="00A62C3D" w:rsidRPr="007A533A" w:rsidRDefault="00A62C3D" w:rsidP="00A62C3D">
      <w:pPr>
        <w:numPr>
          <w:ilvl w:val="0"/>
          <w:numId w:val="24"/>
        </w:numPr>
        <w:spacing w:after="0" w:line="240" w:lineRule="auto"/>
        <w:ind w:left="426" w:hanging="426"/>
        <w:jc w:val="both"/>
        <w:rPr>
          <w:rFonts w:ascii="Museo Sans 300" w:eastAsia="Times New Roman" w:hAnsi="Museo Sans 300"/>
          <w:lang w:eastAsia="es-SV"/>
        </w:rPr>
      </w:pPr>
      <w:r>
        <w:rPr>
          <w:rFonts w:ascii="Museo Sans 300" w:hAnsi="Museo Sans 300"/>
          <w:lang w:val="es-ES" w:eastAsia="es-SV"/>
        </w:rPr>
        <w:t xml:space="preserve">Declarar </w:t>
      </w:r>
      <w:r w:rsidRPr="007A533A">
        <w:rPr>
          <w:rFonts w:ascii="Museo Sans 300" w:eastAsia="Times New Roman" w:hAnsi="Museo Sans 300"/>
          <w:lang w:eastAsia="es-SV"/>
        </w:rPr>
        <w:t xml:space="preserve">improcedente el cobro de la cantidad de </w:t>
      </w:r>
      <w:r w:rsidR="00DF4219">
        <w:rPr>
          <w:rFonts w:ascii="Museo Sans 300" w:eastAsia="Times New Roman" w:hAnsi="Museo Sans 300"/>
          <w:lang w:val="es-ES" w:eastAsia="es-ES"/>
        </w:rPr>
        <w:t>XXXXXXXXXXXXXXXXXXXXXXX</w:t>
      </w:r>
      <w:r>
        <w:rPr>
          <w:rFonts w:ascii="Museo Sans 300" w:eastAsia="Times New Roman" w:hAnsi="Museo Sans 300"/>
          <w:lang w:val="es-ES" w:eastAsia="es-ES"/>
        </w:rPr>
        <w:t xml:space="preserve">/100 DÓLARES DE LOS ESTADOS UNIDOS DE AMÉRICA (USD </w:t>
      </w:r>
      <w:proofErr w:type="spellStart"/>
      <w:r w:rsidR="00DF4219">
        <w:rPr>
          <w:rFonts w:ascii="Museo Sans 300" w:eastAsia="Times New Roman" w:hAnsi="Museo Sans 300"/>
          <w:lang w:val="es-ES" w:eastAsia="es-ES"/>
        </w:rPr>
        <w:t>xxxxxxx</w:t>
      </w:r>
      <w:proofErr w:type="spellEnd"/>
      <w:r>
        <w:rPr>
          <w:rFonts w:ascii="Museo Sans 300" w:eastAsia="Times New Roman" w:hAnsi="Museo Sans 300"/>
          <w:lang w:val="es-ES" w:eastAsia="es-ES"/>
        </w:rPr>
        <w:t>)</w:t>
      </w:r>
      <w:r w:rsidRPr="007A533A">
        <w:rPr>
          <w:rFonts w:ascii="Museo Sans 300" w:eastAsia="Times New Roman" w:hAnsi="Museo Sans 300"/>
          <w:lang w:val="es-ES" w:eastAsia="es-ES"/>
        </w:rPr>
        <w:t xml:space="preserve"> IVA incluido</w:t>
      </w:r>
      <w:r w:rsidRPr="007A533A">
        <w:rPr>
          <w:rFonts w:ascii="Museo Sans 300" w:eastAsia="Times New Roman" w:hAnsi="Museo Sans 300"/>
          <w:lang w:eastAsia="es-SV"/>
        </w:rPr>
        <w:t>, en concepto de Energía No Registrada.</w:t>
      </w:r>
    </w:p>
    <w:p w14:paraId="4E0DDD8F" w14:textId="77777777" w:rsidR="00A62C3D" w:rsidRPr="007A533A" w:rsidRDefault="00A62C3D" w:rsidP="00A62C3D">
      <w:pPr>
        <w:tabs>
          <w:tab w:val="left" w:pos="993"/>
        </w:tabs>
        <w:spacing w:after="0" w:line="240" w:lineRule="auto"/>
        <w:ind w:left="360"/>
        <w:contextualSpacing/>
        <w:jc w:val="both"/>
        <w:rPr>
          <w:rFonts w:ascii="Museo Sans 300" w:eastAsia="Times New Roman" w:hAnsi="Museo Sans 300"/>
          <w:lang w:val="es-ES" w:eastAsia="es-ES"/>
        </w:rPr>
      </w:pPr>
    </w:p>
    <w:p w14:paraId="4E0DDD90" w14:textId="18846DA5" w:rsidR="00A62C3D" w:rsidRPr="00652440" w:rsidRDefault="00A62C3D" w:rsidP="00A62C3D">
      <w:pPr>
        <w:numPr>
          <w:ilvl w:val="0"/>
          <w:numId w:val="24"/>
        </w:numPr>
        <w:spacing w:after="0" w:line="240" w:lineRule="auto"/>
        <w:ind w:left="426" w:hanging="426"/>
        <w:jc w:val="both"/>
        <w:rPr>
          <w:rFonts w:ascii="Museo Sans 300" w:eastAsia="Times New Roman" w:hAnsi="Museo Sans 300"/>
          <w:lang w:val="es-ES" w:eastAsia="es-SV"/>
        </w:rPr>
      </w:pPr>
      <w:r>
        <w:rPr>
          <w:rFonts w:ascii="Museo Sans 300" w:hAnsi="Museo Sans 300"/>
          <w:color w:val="000000"/>
        </w:rPr>
        <w:t xml:space="preserve">Establecer que la </w:t>
      </w:r>
      <w:r w:rsidRPr="00CC6857">
        <w:rPr>
          <w:rFonts w:ascii="Museo Sans 300" w:hAnsi="Museo Sans 300"/>
          <w:lang w:val="es-ES" w:eastAsia="es-SV"/>
        </w:rPr>
        <w:t>sociedad</w:t>
      </w:r>
      <w:r>
        <w:rPr>
          <w:rFonts w:ascii="Museo Sans 300" w:hAnsi="Museo Sans 300"/>
          <w:color w:val="000000"/>
        </w:rPr>
        <w:t xml:space="preserve"> </w:t>
      </w:r>
      <w:r w:rsidR="00DF4219">
        <w:rPr>
          <w:rFonts w:ascii="Museo Sans 300" w:hAnsi="Museo Sans 300"/>
          <w:lang w:val="es-ES"/>
        </w:rPr>
        <w:t>XXXXXX</w:t>
      </w:r>
      <w:r>
        <w:rPr>
          <w:rFonts w:ascii="Museo Sans 300" w:hAnsi="Museo Sans 300"/>
          <w:lang w:val="es-ES"/>
        </w:rPr>
        <w:t xml:space="preserve">, </w:t>
      </w:r>
      <w:proofErr w:type="spellStart"/>
      <w:r w:rsidR="00DF4219">
        <w:rPr>
          <w:rFonts w:ascii="Museo Sans 300" w:hAnsi="Museo Sans 300"/>
          <w:lang w:val="es-ES"/>
        </w:rPr>
        <w:t>Xxxxxxxx</w:t>
      </w:r>
      <w:proofErr w:type="spellEnd"/>
      <w:r>
        <w:rPr>
          <w:rFonts w:ascii="Museo Sans 300" w:hAnsi="Museo Sans 300"/>
          <w:lang w:val="es-ES"/>
        </w:rPr>
        <w:t xml:space="preserve"> tiene el derecho de cobrar la cantidad de </w:t>
      </w:r>
      <w:r w:rsidR="00DF4219">
        <w:rPr>
          <w:rFonts w:ascii="Museo Sans 300" w:hAnsi="Museo Sans 300"/>
          <w:lang w:val="es-ES"/>
        </w:rPr>
        <w:t>XXXXXXXXXXXXXXXXXXX</w:t>
      </w:r>
      <w:r w:rsidR="00AE1F58">
        <w:rPr>
          <w:rFonts w:ascii="Museo Sans 300" w:hAnsi="Museo Sans 300"/>
          <w:lang w:val="es-ES"/>
        </w:rPr>
        <w:t xml:space="preserve">/100 DÓLARES DE LOS ESTADOS UNIDOS DE AMÉRICA (USD </w:t>
      </w:r>
      <w:proofErr w:type="spellStart"/>
      <w:r w:rsidR="00DF4219">
        <w:rPr>
          <w:rFonts w:ascii="Museo Sans 300" w:hAnsi="Museo Sans 300"/>
          <w:lang w:val="es-ES"/>
        </w:rPr>
        <w:t>xxxxxxxx</w:t>
      </w:r>
      <w:proofErr w:type="spellEnd"/>
      <w:r w:rsidR="00AE1F58">
        <w:rPr>
          <w:rFonts w:ascii="Museo Sans 300" w:hAnsi="Museo Sans 300"/>
          <w:lang w:val="es-ES"/>
        </w:rPr>
        <w:t>))</w:t>
      </w:r>
      <w:r>
        <w:rPr>
          <w:rFonts w:ascii="Museo Sans 300" w:hAnsi="Museo Sans 300"/>
          <w:lang w:val="es-ES"/>
        </w:rPr>
        <w:t xml:space="preserve"> </w:t>
      </w:r>
      <w:r w:rsidRPr="007A533A">
        <w:rPr>
          <w:rFonts w:ascii="Museo Sans 300" w:hAnsi="Museo Sans 300"/>
          <w:lang w:val="es-ES"/>
        </w:rPr>
        <w:t>IVA incluido</w:t>
      </w:r>
      <w:r>
        <w:rPr>
          <w:rFonts w:ascii="Museo Sans 300" w:hAnsi="Museo Sans 300"/>
          <w:lang w:val="es-ES"/>
        </w:rPr>
        <w:t>,</w:t>
      </w:r>
      <w:r>
        <w:rPr>
          <w:rFonts w:ascii="Museo Sans 300" w:hAnsi="Museo Sans 300"/>
          <w:color w:val="000000"/>
        </w:rPr>
        <w:t xml:space="preserve"> en concepto de Energía No Registrada.</w:t>
      </w:r>
    </w:p>
    <w:p w14:paraId="4E0DDD91" w14:textId="77777777" w:rsidR="00A62C3D" w:rsidRDefault="00A62C3D" w:rsidP="00A62C3D">
      <w:pPr>
        <w:pStyle w:val="Prrafodelista"/>
        <w:rPr>
          <w:rFonts w:ascii="Museo Sans 300" w:hAnsi="Museo Sans 300"/>
          <w:lang w:eastAsia="es-SV"/>
        </w:rPr>
      </w:pPr>
    </w:p>
    <w:p w14:paraId="4E0DDD92" w14:textId="442D8919" w:rsidR="00A62C3D" w:rsidRDefault="00A62C3D" w:rsidP="00A62C3D">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En vista que </w:t>
      </w:r>
      <w:r>
        <w:rPr>
          <w:rFonts w:ascii="Museo Sans 300" w:hAnsi="Museo Sans 300"/>
          <w:lang w:val="es-ES"/>
        </w:rPr>
        <w:t>e</w:t>
      </w:r>
      <w:r w:rsidRPr="007A533A">
        <w:rPr>
          <w:rFonts w:ascii="Museo Sans 300" w:hAnsi="Museo Sans 300"/>
          <w:lang w:val="es-ES"/>
        </w:rPr>
        <w:t xml:space="preserve">l </w:t>
      </w:r>
      <w:r>
        <w:rPr>
          <w:rFonts w:ascii="Museo Sans 300" w:hAnsi="Museo Sans 300"/>
          <w:lang w:val="es-ES"/>
        </w:rPr>
        <w:t>señor</w:t>
      </w:r>
      <w:r w:rsidRPr="007A533A">
        <w:rPr>
          <w:rFonts w:ascii="Museo Sans 300" w:hAnsi="Museo Sans 300"/>
          <w:lang w:val="es-ES"/>
        </w:rPr>
        <w:t xml:space="preserve"> </w:t>
      </w:r>
      <w:proofErr w:type="spellStart"/>
      <w:r w:rsidR="00DF4219">
        <w:rPr>
          <w:rFonts w:ascii="Museo Sans 300" w:hAnsi="Museo Sans 300"/>
          <w:lang w:val="es-ES"/>
        </w:rPr>
        <w:t>Xxxxxx</w:t>
      </w:r>
      <w:proofErr w:type="spellEnd"/>
      <w:r w:rsidRPr="006B30DD">
        <w:rPr>
          <w:rFonts w:ascii="Museo Sans 300" w:hAnsi="Museo Sans 300"/>
          <w:lang w:val="es-ES"/>
        </w:rPr>
        <w:t xml:space="preserve"> </w:t>
      </w:r>
      <w:r w:rsidR="006B30DD">
        <w:rPr>
          <w:rFonts w:ascii="Museo Sans 300" w:hAnsi="Museo Sans 300"/>
          <w:lang w:val="es-ES"/>
        </w:rPr>
        <w:t>suscribió</w:t>
      </w:r>
      <w:r w:rsidR="006B30DD" w:rsidRPr="006B30DD">
        <w:rPr>
          <w:rFonts w:ascii="Museo Sans 300" w:hAnsi="Museo Sans 300" w:cs="Arial"/>
        </w:rPr>
        <w:t xml:space="preserve"> </w:t>
      </w:r>
      <w:r w:rsidR="001B7F8C" w:rsidRPr="006B30DD">
        <w:rPr>
          <w:rFonts w:ascii="Museo Sans 300" w:hAnsi="Museo Sans 300" w:cs="Arial"/>
        </w:rPr>
        <w:t xml:space="preserve">con la </w:t>
      </w:r>
      <w:r w:rsidR="001B7F8C">
        <w:rPr>
          <w:rFonts w:ascii="Museo Sans 300" w:hAnsi="Museo Sans 300" w:cs="Arial"/>
        </w:rPr>
        <w:t xml:space="preserve">sociedad </w:t>
      </w:r>
      <w:proofErr w:type="spellStart"/>
      <w:r w:rsidR="00DF4219">
        <w:rPr>
          <w:rFonts w:ascii="Museo Sans 300" w:hAnsi="Museo Sans 300" w:cs="Arial"/>
        </w:rPr>
        <w:t>Xxxxxxxxxxxxxxxxxxxxx</w:t>
      </w:r>
      <w:r w:rsidR="006B30DD" w:rsidRPr="006B30DD">
        <w:rPr>
          <w:rFonts w:ascii="Museo Sans 300" w:hAnsi="Museo Sans 300" w:cs="Arial"/>
        </w:rPr>
        <w:t>un</w:t>
      </w:r>
      <w:proofErr w:type="spellEnd"/>
      <w:r w:rsidR="006B30DD" w:rsidRPr="006B30DD">
        <w:rPr>
          <w:rFonts w:ascii="Museo Sans 300" w:hAnsi="Museo Sans 300" w:cs="Arial"/>
        </w:rPr>
        <w:t xml:space="preserve"> acuerdo </w:t>
      </w:r>
      <w:r w:rsidR="006B30DD">
        <w:rPr>
          <w:rFonts w:ascii="Museo Sans 300" w:hAnsi="Museo Sans 300" w:cs="Arial"/>
        </w:rPr>
        <w:t xml:space="preserve">de pago </w:t>
      </w:r>
      <w:r w:rsidR="006B30DD" w:rsidRPr="006B30DD">
        <w:rPr>
          <w:rFonts w:ascii="Museo Sans 300" w:hAnsi="Museo Sans 300" w:cs="Arial"/>
        </w:rPr>
        <w:t>a plazos e</w:t>
      </w:r>
      <w:r w:rsidR="006B30DD">
        <w:rPr>
          <w:rFonts w:ascii="Museo Sans 300" w:hAnsi="Museo Sans 300" w:cs="Arial"/>
        </w:rPr>
        <w:t>n</w:t>
      </w:r>
      <w:r w:rsidR="006B30DD" w:rsidRPr="006B30DD">
        <w:rPr>
          <w:rFonts w:ascii="Museo Sans 300" w:hAnsi="Museo Sans 300" w:cs="Arial"/>
        </w:rPr>
        <w:t xml:space="preserve"> tres cuotas de las cuales ha pagado dos, </w:t>
      </w:r>
      <w:r w:rsidR="006B30DD">
        <w:rPr>
          <w:rFonts w:ascii="Museo Sans 300" w:hAnsi="Museo Sans 300" w:cs="Arial"/>
        </w:rPr>
        <w:t>la distribuidora</w:t>
      </w:r>
      <w:r w:rsidR="006B30DD" w:rsidRPr="006B30DD">
        <w:rPr>
          <w:rFonts w:ascii="Museo Sans 300" w:hAnsi="Museo Sans 300" w:cs="Arial"/>
        </w:rPr>
        <w:t xml:space="preserve"> debe anular el documento de cobro pendiente de pago y emitir un nuevo por la cantidad </w:t>
      </w:r>
      <w:r w:rsidR="006B30DD">
        <w:rPr>
          <w:rFonts w:ascii="Museo Sans 300" w:hAnsi="Museo Sans 300" w:cs="Arial"/>
        </w:rPr>
        <w:t>de</w:t>
      </w:r>
      <w:r w:rsidR="006B30DD" w:rsidRPr="006B30DD">
        <w:rPr>
          <w:rFonts w:ascii="Museo Sans 300" w:hAnsi="Museo Sans 300" w:cs="Arial"/>
        </w:rPr>
        <w:t xml:space="preserve"> </w:t>
      </w:r>
      <w:r w:rsidR="00DF4219">
        <w:rPr>
          <w:rFonts w:ascii="Museo Sans 300" w:hAnsi="Museo Sans 300" w:cs="Arial"/>
        </w:rPr>
        <w:t>XXXXXXXX</w:t>
      </w:r>
      <w:r w:rsidR="006B30DD" w:rsidRPr="006B30DD">
        <w:rPr>
          <w:rFonts w:ascii="Museo Sans 300" w:hAnsi="Museo Sans 300" w:cs="Arial"/>
        </w:rPr>
        <w:t xml:space="preserve">/100 DÓLARES DE LOS ESTADOS UNIDOS DE AMÉRICA (USD </w:t>
      </w:r>
      <w:proofErr w:type="spellStart"/>
      <w:r w:rsidR="00DF4219">
        <w:rPr>
          <w:rFonts w:ascii="Museo Sans 300" w:hAnsi="Museo Sans 300" w:cs="Arial"/>
        </w:rPr>
        <w:t>xxxxxxxx</w:t>
      </w:r>
      <w:proofErr w:type="spellEnd"/>
      <w:r w:rsidR="006B30DD">
        <w:rPr>
          <w:rFonts w:ascii="Museo Sans 300" w:hAnsi="Museo Sans 300" w:cs="Arial"/>
        </w:rPr>
        <w:t>), de conformidad con lo establecido por el CAU.</w:t>
      </w:r>
    </w:p>
    <w:p w14:paraId="4E0DDD93" w14:textId="77777777" w:rsidR="00A62C3D" w:rsidRPr="007A533A" w:rsidRDefault="00A62C3D" w:rsidP="00A62C3D">
      <w:pPr>
        <w:tabs>
          <w:tab w:val="left" w:pos="993"/>
        </w:tabs>
        <w:spacing w:after="0" w:line="240" w:lineRule="auto"/>
        <w:ind w:left="360"/>
        <w:contextualSpacing/>
        <w:jc w:val="both"/>
        <w:rPr>
          <w:rFonts w:ascii="Museo Sans 300" w:eastAsia="Times New Roman" w:hAnsi="Museo Sans 300"/>
          <w:lang w:val="es-ES" w:eastAsia="es-SV"/>
        </w:rPr>
      </w:pPr>
    </w:p>
    <w:p w14:paraId="4E0DDD94" w14:textId="4E2E0F57" w:rsidR="00A62C3D" w:rsidRPr="007A533A" w:rsidRDefault="00A62C3D" w:rsidP="00A62C3D">
      <w:pPr>
        <w:numPr>
          <w:ilvl w:val="0"/>
          <w:numId w:val="24"/>
        </w:numPr>
        <w:spacing w:after="0" w:line="240" w:lineRule="auto"/>
        <w:ind w:left="426" w:hanging="426"/>
        <w:jc w:val="both"/>
        <w:rPr>
          <w:rFonts w:ascii="Museo Sans 300" w:hAnsi="Museo Sans 300"/>
          <w:color w:val="000000"/>
        </w:rPr>
      </w:pPr>
      <w:r w:rsidRPr="00CC6857">
        <w:rPr>
          <w:rFonts w:ascii="Museo Sans 300" w:hAnsi="Museo Sans 300"/>
          <w:lang w:val="es-ES" w:eastAsia="es-SV"/>
        </w:rPr>
        <w:t>Notificar</w:t>
      </w:r>
      <w:r w:rsidRPr="007A533A">
        <w:rPr>
          <w:rFonts w:ascii="Museo Sans 300" w:hAnsi="Museo Sans 300"/>
          <w:color w:val="000000"/>
        </w:rPr>
        <w:t xml:space="preserve"> este acuerdo al </w:t>
      </w:r>
      <w:r>
        <w:rPr>
          <w:rFonts w:ascii="Museo Sans 300" w:hAnsi="Museo Sans 300"/>
          <w:color w:val="000000"/>
        </w:rPr>
        <w:t>señor</w:t>
      </w:r>
      <w:r w:rsidRPr="007A533A">
        <w:rPr>
          <w:rFonts w:ascii="Museo Sans 300" w:hAnsi="Museo Sans 300"/>
          <w:color w:val="000000"/>
        </w:rPr>
        <w:t xml:space="preserve"> </w:t>
      </w:r>
      <w:proofErr w:type="spellStart"/>
      <w:r w:rsidR="00DF4219">
        <w:rPr>
          <w:rFonts w:ascii="Museo Sans 300" w:hAnsi="Museo Sans 300"/>
          <w:color w:val="000000"/>
        </w:rPr>
        <w:t>Xxxxxxxxxxxxxxxxxxxxx</w:t>
      </w:r>
      <w:proofErr w:type="spellEnd"/>
      <w:r w:rsidRPr="007A533A">
        <w:rPr>
          <w:rFonts w:ascii="Museo Sans 300" w:hAnsi="Museo Sans 300"/>
          <w:color w:val="000000"/>
        </w:rPr>
        <w:t xml:space="preserve"> y a la sociedad </w:t>
      </w:r>
      <w:proofErr w:type="spellStart"/>
      <w:r w:rsidR="00DF4219">
        <w:rPr>
          <w:rFonts w:ascii="Museo Sans 300" w:hAnsi="Museo Sans 300"/>
          <w:color w:val="000000"/>
        </w:rPr>
        <w:t>Xxxxxxxxxxxxxxxxxxxxx</w:t>
      </w:r>
      <w:r w:rsidR="007F692B">
        <w:rPr>
          <w:rFonts w:ascii="Museo Sans 300" w:hAnsi="Museo Sans 300"/>
          <w:color w:val="000000"/>
        </w:rPr>
        <w:t>adjuntando</w:t>
      </w:r>
      <w:proofErr w:type="spellEnd"/>
      <w:r w:rsidR="007F692B">
        <w:rPr>
          <w:rFonts w:ascii="Museo Sans 300" w:hAnsi="Museo Sans 300"/>
          <w:color w:val="000000"/>
        </w:rPr>
        <w:t xml:space="preserve"> </w:t>
      </w:r>
      <w:r w:rsidR="006B30DD">
        <w:rPr>
          <w:rFonts w:ascii="Museo Sans 300" w:hAnsi="Museo Sans 300"/>
          <w:color w:val="000000"/>
        </w:rPr>
        <w:t>una copia del informe técnico N.° IT-116-32937-CAU</w:t>
      </w:r>
      <w:r>
        <w:rPr>
          <w:rFonts w:ascii="Museo Sans 300" w:hAnsi="Museo Sans 300"/>
          <w:color w:val="000000"/>
        </w:rPr>
        <w:t>.</w:t>
      </w:r>
    </w:p>
    <w:p w14:paraId="4E0DDD95" w14:textId="77777777" w:rsidR="00A62C3D" w:rsidRDefault="00A62C3D" w:rsidP="00A62C3D">
      <w:pPr>
        <w:rPr>
          <w:rFonts w:ascii="Museo Sans 300" w:hAnsi="Museo Sans 300"/>
          <w:lang w:val="es-ES"/>
        </w:rPr>
      </w:pPr>
    </w:p>
    <w:p w14:paraId="4E0DDD96" w14:textId="77777777" w:rsidR="00A62C3D" w:rsidRPr="007A533A" w:rsidRDefault="00A62C3D" w:rsidP="00A62C3D">
      <w:pPr>
        <w:rPr>
          <w:rFonts w:ascii="Museo Sans 300" w:hAnsi="Museo Sans 300"/>
          <w:lang w:val="es-ES"/>
        </w:rPr>
      </w:pPr>
    </w:p>
    <w:p w14:paraId="4E0DDD97" w14:textId="77777777" w:rsidR="00A62C3D" w:rsidRPr="007A533A" w:rsidRDefault="00A62C3D" w:rsidP="00A62C3D">
      <w:pPr>
        <w:tabs>
          <w:tab w:val="left" w:pos="4962"/>
        </w:tabs>
        <w:spacing w:after="0" w:line="0" w:lineRule="atLeast"/>
        <w:ind w:left="4253" w:firstLine="709"/>
        <w:rPr>
          <w:rFonts w:ascii="Museo Sans 300" w:eastAsia="Times New Roman" w:hAnsi="Museo Sans 300"/>
          <w:lang w:val="es-ES_tradnl" w:eastAsia="es-ES"/>
        </w:rPr>
      </w:pPr>
      <w:r w:rsidRPr="007A533A">
        <w:rPr>
          <w:rFonts w:ascii="Museo Sans 300" w:eastAsia="Times New Roman" w:hAnsi="Museo Sans 300"/>
          <w:lang w:val="es-ES_tradnl" w:eastAsia="es-ES"/>
        </w:rPr>
        <w:t>Manuel Ernesto Aguilar Flores</w:t>
      </w:r>
    </w:p>
    <w:p w14:paraId="4E0DDD98" w14:textId="77777777" w:rsidR="00A62C3D" w:rsidRPr="00093FBF" w:rsidRDefault="00A62C3D" w:rsidP="00A62C3D">
      <w:pPr>
        <w:tabs>
          <w:tab w:val="left" w:pos="4962"/>
        </w:tabs>
        <w:spacing w:after="0" w:line="0" w:lineRule="atLeast"/>
        <w:ind w:left="4253" w:firstLine="709"/>
        <w:rPr>
          <w:rFonts w:ascii="Museo Sans 300" w:hAnsi="Museo Sans 300"/>
          <w:lang w:val="es-ES_tradnl"/>
        </w:rPr>
      </w:pPr>
      <w:r>
        <w:rPr>
          <w:rFonts w:ascii="Museo Sans 300" w:eastAsia="Times New Roman" w:hAnsi="Museo Sans 300"/>
          <w:lang w:val="es-ES_tradnl" w:eastAsia="es-ES"/>
        </w:rPr>
        <w:t>Superintendente</w:t>
      </w:r>
    </w:p>
    <w:p w14:paraId="4E0DDD99" w14:textId="77777777" w:rsidR="009A54AC" w:rsidRPr="00093FBF" w:rsidRDefault="009A54AC" w:rsidP="00A62C3D">
      <w:pPr>
        <w:spacing w:after="0" w:line="240" w:lineRule="auto"/>
        <w:jc w:val="both"/>
        <w:rPr>
          <w:rFonts w:ascii="Museo Sans 300" w:hAnsi="Museo Sans 300"/>
          <w:lang w:val="es-ES_tradnl"/>
        </w:rPr>
      </w:pPr>
    </w:p>
    <w:sectPr w:rsidR="009A54AC" w:rsidRPr="00093FBF" w:rsidSect="009B218F">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5F9E7" w14:textId="77777777" w:rsidR="00064F61" w:rsidRDefault="00064F61">
      <w:pPr>
        <w:spacing w:after="0" w:line="240" w:lineRule="auto"/>
      </w:pPr>
      <w:r>
        <w:separator/>
      </w:r>
    </w:p>
  </w:endnote>
  <w:endnote w:type="continuationSeparator" w:id="0">
    <w:p w14:paraId="511DB0C2" w14:textId="77777777" w:rsidR="00064F61" w:rsidRDefault="0006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useo Sans 9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070352"/>
      <w:docPartObj>
        <w:docPartGallery w:val="Page Numbers (Bottom of Page)"/>
        <w:docPartUnique/>
      </w:docPartObj>
    </w:sdtPr>
    <w:sdtEndPr/>
    <w:sdtContent>
      <w:sdt>
        <w:sdtPr>
          <w:id w:val="-1749870051"/>
          <w:docPartObj>
            <w:docPartGallery w:val="Page Numbers (Top of Page)"/>
            <w:docPartUnique/>
          </w:docPartObj>
        </w:sdtPr>
        <w:sdtEndPr/>
        <w:sdtContent>
          <w:p w14:paraId="4E0DDDA0" w14:textId="77777777" w:rsidR="00A62C3D" w:rsidRDefault="00A62C3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F421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F4219">
              <w:rPr>
                <w:b/>
                <w:bCs/>
                <w:noProof/>
              </w:rPr>
              <w:t>6</w:t>
            </w:r>
            <w:r>
              <w:rPr>
                <w:b/>
                <w:bCs/>
                <w:sz w:val="24"/>
                <w:szCs w:val="24"/>
              </w:rPr>
              <w:fldChar w:fldCharType="end"/>
            </w:r>
          </w:p>
        </w:sdtContent>
      </w:sdt>
    </w:sdtContent>
  </w:sdt>
  <w:p w14:paraId="4E0DDDA1" w14:textId="77777777" w:rsidR="00A62C3D" w:rsidRDefault="00A62C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922861"/>
      <w:docPartObj>
        <w:docPartGallery w:val="Page Numbers (Bottom of Page)"/>
        <w:docPartUnique/>
      </w:docPartObj>
    </w:sdtPr>
    <w:sdtEndPr/>
    <w:sdtContent>
      <w:sdt>
        <w:sdtPr>
          <w:id w:val="-1669238322"/>
          <w:docPartObj>
            <w:docPartGallery w:val="Page Numbers (Top of Page)"/>
            <w:docPartUnique/>
          </w:docPartObj>
        </w:sdtPr>
        <w:sdtEndPr/>
        <w:sdtContent>
          <w:p w14:paraId="4E0DDDA2" w14:textId="77777777" w:rsidR="00A62C3D" w:rsidRDefault="00A62C3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F4219">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F4219">
              <w:rPr>
                <w:b/>
                <w:bCs/>
                <w:noProof/>
              </w:rPr>
              <w:t>6</w:t>
            </w:r>
            <w:r>
              <w:rPr>
                <w:b/>
                <w:bCs/>
                <w:sz w:val="24"/>
                <w:szCs w:val="24"/>
              </w:rPr>
              <w:fldChar w:fldCharType="end"/>
            </w:r>
          </w:p>
        </w:sdtContent>
      </w:sdt>
    </w:sdtContent>
  </w:sdt>
  <w:p w14:paraId="4E0DDDA3" w14:textId="77777777" w:rsidR="00A62C3D" w:rsidRDefault="00A62C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DDDA5"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4E0DDDA6" w14:textId="77777777"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3312A" w14:textId="77777777" w:rsidR="00064F61" w:rsidRDefault="00064F61">
      <w:pPr>
        <w:spacing w:after="0" w:line="240" w:lineRule="auto"/>
      </w:pPr>
      <w:r>
        <w:separator/>
      </w:r>
    </w:p>
  </w:footnote>
  <w:footnote w:type="continuationSeparator" w:id="0">
    <w:p w14:paraId="2D5264DC" w14:textId="77777777" w:rsidR="00064F61" w:rsidRDefault="00064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DDD9E" w14:textId="77777777" w:rsidR="00754E7A" w:rsidRDefault="003861C1">
    <w:pPr>
      <w:pStyle w:val="Encabezado"/>
    </w:pPr>
    <w:r>
      <w:rPr>
        <w:rFonts w:ascii="Times New Roman" w:hAnsi="Times New Roman"/>
        <w:noProof/>
        <w:sz w:val="24"/>
        <w:szCs w:val="24"/>
        <w:lang w:val="es-MX" w:eastAsia="es-MX"/>
      </w:rPr>
      <w:drawing>
        <wp:anchor distT="36576" distB="36576" distL="36576" distR="36576" simplePos="0" relativeHeight="251663360" behindDoc="0" locked="0" layoutInCell="1" allowOverlap="1" wp14:anchorId="4E0DDDA7" wp14:editId="4E0DDDA8">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DDD9F" w14:textId="77777777" w:rsidR="00335C51" w:rsidRDefault="00754E7A" w:rsidP="00754E7A">
    <w:pPr>
      <w:outlineLvl w:val="1"/>
    </w:pPr>
    <w:r>
      <w:rPr>
        <w:noProof/>
        <w:lang w:val="es-MX" w:eastAsia="es-MX"/>
      </w:rPr>
      <w:drawing>
        <wp:inline distT="0" distB="0" distL="0" distR="0" wp14:anchorId="4E0DDDA9" wp14:editId="4E0DDDAA">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val="es-MX" w:eastAsia="es-MX"/>
      </w:rPr>
      <w:drawing>
        <wp:anchor distT="36576" distB="36576" distL="36576" distR="36576" simplePos="0" relativeHeight="251659264" behindDoc="0" locked="0" layoutInCell="1" allowOverlap="1" wp14:anchorId="4E0DDDAB" wp14:editId="4E0DDDAC">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DDDA4" w14:textId="77777777"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4E0DDDAD" wp14:editId="4E0DDDAE">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val="es-MX" w:eastAsia="es-MX"/>
      </w:rPr>
      <w:drawing>
        <wp:anchor distT="36576" distB="36576" distL="36576" distR="36576" simplePos="0" relativeHeight="251665408" behindDoc="1" locked="0" layoutInCell="1" allowOverlap="1" wp14:anchorId="4E0DDDAF" wp14:editId="4E0DDDB0">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11BB75BB"/>
    <w:multiLevelType w:val="hybridMultilevel"/>
    <w:tmpl w:val="8F16C008"/>
    <w:lvl w:ilvl="0" w:tplc="8A1CBE8A">
      <w:start w:val="1"/>
      <w:numFmt w:val="decimal"/>
      <w:lvlText w:val="%1."/>
      <w:lvlJc w:val="left"/>
      <w:pPr>
        <w:ind w:left="786" w:hanging="360"/>
      </w:pPr>
      <w:rPr>
        <w:rFonts w:ascii="Museo Sans 500" w:hAnsi="Museo Sans 500"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591264"/>
    <w:multiLevelType w:val="hybridMultilevel"/>
    <w:tmpl w:val="0D2CBA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nsid w:val="40AC3E60"/>
    <w:multiLevelType w:val="hybridMultilevel"/>
    <w:tmpl w:val="2222E058"/>
    <w:lvl w:ilvl="0" w:tplc="1578FD5C">
      <w:start w:val="1"/>
      <w:numFmt w:val="upperLetter"/>
      <w:lvlText w:val="%1."/>
      <w:lvlJc w:val="left"/>
      <w:pPr>
        <w:ind w:left="720" w:hanging="360"/>
      </w:pPr>
      <w:rPr>
        <w:rFonts w:ascii="Museo Sans 500" w:eastAsia="Calibri" w:hAnsi="Museo Sans 500"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207A3D"/>
    <w:multiLevelType w:val="hybridMultilevel"/>
    <w:tmpl w:val="2C541D66"/>
    <w:lvl w:ilvl="0" w:tplc="465CAE24">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48466749"/>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AE57474"/>
    <w:multiLevelType w:val="hybridMultilevel"/>
    <w:tmpl w:val="A12824C8"/>
    <w:lvl w:ilvl="0" w:tplc="34B20CCA">
      <w:start w:val="2"/>
      <w:numFmt w:val="bullet"/>
      <w:lvlText w:val="-"/>
      <w:lvlJc w:val="left"/>
      <w:pPr>
        <w:ind w:left="1287" w:hanging="360"/>
      </w:pPr>
      <w:rPr>
        <w:rFonts w:ascii="Museo Sans 300" w:eastAsia="Arial" w:hAnsi="Museo Sans 300" w:cs="Aria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3">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8">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6"/>
  </w:num>
  <w:num w:numId="3">
    <w:abstractNumId w:val="19"/>
  </w:num>
  <w:num w:numId="4">
    <w:abstractNumId w:val="8"/>
  </w:num>
  <w:num w:numId="5">
    <w:abstractNumId w:val="9"/>
  </w:num>
  <w:num w:numId="6">
    <w:abstractNumId w:val="4"/>
  </w:num>
  <w:num w:numId="7">
    <w:abstractNumId w:val="12"/>
  </w:num>
  <w:num w:numId="8">
    <w:abstractNumId w:val="15"/>
  </w:num>
  <w:num w:numId="9">
    <w:abstractNumId w:val="23"/>
  </w:num>
  <w:num w:numId="10">
    <w:abstractNumId w:val="10"/>
  </w:num>
  <w:num w:numId="11">
    <w:abstractNumId w:val="0"/>
  </w:num>
  <w:num w:numId="12">
    <w:abstractNumId w:val="1"/>
  </w:num>
  <w:num w:numId="13">
    <w:abstractNumId w:val="7"/>
  </w:num>
  <w:num w:numId="14">
    <w:abstractNumId w:val="26"/>
  </w:num>
  <w:num w:numId="15">
    <w:abstractNumId w:val="5"/>
  </w:num>
  <w:num w:numId="16">
    <w:abstractNumId w:val="28"/>
  </w:num>
  <w:num w:numId="17">
    <w:abstractNumId w:val="24"/>
  </w:num>
  <w:num w:numId="18">
    <w:abstractNumId w:val="25"/>
  </w:num>
  <w:num w:numId="19">
    <w:abstractNumId w:val="3"/>
  </w:num>
  <w:num w:numId="20">
    <w:abstractNumId w:val="1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0"/>
  </w:num>
  <w:num w:numId="27">
    <w:abstractNumId w:val="18"/>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C3D"/>
    <w:rsid w:val="000052EB"/>
    <w:rsid w:val="000236FC"/>
    <w:rsid w:val="00064F61"/>
    <w:rsid w:val="00067B68"/>
    <w:rsid w:val="00093FBF"/>
    <w:rsid w:val="000D14EB"/>
    <w:rsid w:val="000D4617"/>
    <w:rsid w:val="000F35F2"/>
    <w:rsid w:val="00193F42"/>
    <w:rsid w:val="001B7F8C"/>
    <w:rsid w:val="001C4FD5"/>
    <w:rsid w:val="001C540F"/>
    <w:rsid w:val="00222FD0"/>
    <w:rsid w:val="00231A93"/>
    <w:rsid w:val="00237E45"/>
    <w:rsid w:val="002554AA"/>
    <w:rsid w:val="002C1ED3"/>
    <w:rsid w:val="00303B4C"/>
    <w:rsid w:val="00312089"/>
    <w:rsid w:val="00335C51"/>
    <w:rsid w:val="00353C37"/>
    <w:rsid w:val="0035748A"/>
    <w:rsid w:val="003761D7"/>
    <w:rsid w:val="003861C1"/>
    <w:rsid w:val="003A6EAD"/>
    <w:rsid w:val="003E7A1C"/>
    <w:rsid w:val="003F2B3A"/>
    <w:rsid w:val="004067FA"/>
    <w:rsid w:val="0045432D"/>
    <w:rsid w:val="00461E8B"/>
    <w:rsid w:val="00470F43"/>
    <w:rsid w:val="004D6ADD"/>
    <w:rsid w:val="004F15AC"/>
    <w:rsid w:val="00510F9D"/>
    <w:rsid w:val="00527A6F"/>
    <w:rsid w:val="00587D09"/>
    <w:rsid w:val="006941DC"/>
    <w:rsid w:val="006A654A"/>
    <w:rsid w:val="006B30DD"/>
    <w:rsid w:val="006C4A34"/>
    <w:rsid w:val="006F1487"/>
    <w:rsid w:val="0070396C"/>
    <w:rsid w:val="00754E7A"/>
    <w:rsid w:val="007D5343"/>
    <w:rsid w:val="007F692B"/>
    <w:rsid w:val="00804AE8"/>
    <w:rsid w:val="00850F9A"/>
    <w:rsid w:val="0087560E"/>
    <w:rsid w:val="008A1F87"/>
    <w:rsid w:val="008B209D"/>
    <w:rsid w:val="008F6662"/>
    <w:rsid w:val="00921B40"/>
    <w:rsid w:val="0098493C"/>
    <w:rsid w:val="00984D7F"/>
    <w:rsid w:val="009A54AC"/>
    <w:rsid w:val="009B218F"/>
    <w:rsid w:val="009C6F13"/>
    <w:rsid w:val="009F519F"/>
    <w:rsid w:val="009F52CA"/>
    <w:rsid w:val="00A62C3D"/>
    <w:rsid w:val="00AB4E2B"/>
    <w:rsid w:val="00AC0695"/>
    <w:rsid w:val="00AC5B92"/>
    <w:rsid w:val="00AD3948"/>
    <w:rsid w:val="00AE1F58"/>
    <w:rsid w:val="00AE52CC"/>
    <w:rsid w:val="00BE0BFD"/>
    <w:rsid w:val="00BF3261"/>
    <w:rsid w:val="00BF37F8"/>
    <w:rsid w:val="00C10CA6"/>
    <w:rsid w:val="00C17CB1"/>
    <w:rsid w:val="00C33FCF"/>
    <w:rsid w:val="00CE097C"/>
    <w:rsid w:val="00CE503A"/>
    <w:rsid w:val="00CF5963"/>
    <w:rsid w:val="00DA07C4"/>
    <w:rsid w:val="00DD58BF"/>
    <w:rsid w:val="00DF4219"/>
    <w:rsid w:val="00E45911"/>
    <w:rsid w:val="00E95C1B"/>
    <w:rsid w:val="00EC5E16"/>
    <w:rsid w:val="00F15FD1"/>
    <w:rsid w:val="00F1729C"/>
    <w:rsid w:val="00F31A59"/>
    <w:rsid w:val="00F344EE"/>
    <w:rsid w:val="00F661F1"/>
    <w:rsid w:val="00F96A0B"/>
    <w:rsid w:val="00FB1679"/>
    <w:rsid w:val="00FE1A16"/>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D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C3D"/>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C3D"/>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RPRHYMQDNXKT-263-1221</_dlc_DocId>
    <_dlc_DocIdUrl xmlns="6a3fff2a-9d00-4999-b20f-d0124d0f9381">
      <Url>http://intranet.siget.gob.sv/CAU/_layouts/DocIdRedir.aspx?ID=RPRHYMQDNXKT-263-1221</Url>
      <Description>RPRHYMQDNXKT-263-1221</Description>
    </_dlc_DocIdUrl>
    <RoutingRuleDescription xmlns="http://schemas.microsoft.com/sharepoint/v3">Wilfredo Canales Sentencia</RoutingRuleDescript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3.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4.xml><?xml version="1.0" encoding="utf-8"?>
<ds:datastoreItem xmlns:ds="http://schemas.openxmlformats.org/officeDocument/2006/customXml" ds:itemID="{977AEBC6-31FE-468B-A58B-EC343E2D1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6</Pages>
  <Words>2229</Words>
  <Characters>12265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3</cp:revision>
  <cp:lastPrinted>2019-07-10T20:02:00Z</cp:lastPrinted>
  <dcterms:created xsi:type="dcterms:W3CDTF">2020-02-12T16:34:00Z</dcterms:created>
  <dcterms:modified xsi:type="dcterms:W3CDTF">2020-02-12T16:39:00Z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8bf43618-5f7c-4ee1-a1c9-81381fc545bc</vt:lpwstr>
  </property>
</Properties>
</file>