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A69" w:rsidRPr="00223B3A" w:rsidRDefault="00235A69" w:rsidP="00235A69">
      <w:pPr>
        <w:spacing w:after="0" w:line="240" w:lineRule="auto"/>
        <w:jc w:val="both"/>
        <w:rPr>
          <w:rFonts w:ascii="Museo Sans 300" w:eastAsia="Arial" w:hAnsi="Museo Sans 300" w:cs="Arial"/>
          <w:b/>
          <w:bCs/>
          <w:sz w:val="24"/>
          <w:szCs w:val="24"/>
          <w:lang w:val="es-ES_tradnl" w:eastAsia="es-SV"/>
        </w:rPr>
      </w:pPr>
    </w:p>
    <w:p w:rsidR="001E1711" w:rsidRDefault="001E1711" w:rsidP="00235A69">
      <w:pPr>
        <w:spacing w:after="0" w:line="240" w:lineRule="auto"/>
        <w:jc w:val="both"/>
        <w:rPr>
          <w:rFonts w:ascii="Museo Sans 900" w:eastAsia="Arial" w:hAnsi="Museo Sans 900" w:cs="Arial"/>
          <w:b/>
          <w:bCs/>
          <w:lang w:val="es-ES_tradnl" w:eastAsia="es-SV"/>
        </w:rPr>
      </w:pPr>
    </w:p>
    <w:p w:rsidR="00235A69" w:rsidRPr="00223B3A" w:rsidRDefault="00235A69" w:rsidP="00235A69">
      <w:pPr>
        <w:spacing w:after="0" w:line="240" w:lineRule="auto"/>
        <w:jc w:val="both"/>
        <w:rPr>
          <w:rFonts w:ascii="Museo Sans 900" w:eastAsia="Arial" w:hAnsi="Museo Sans 900" w:cs="Arial"/>
          <w:b/>
          <w:bCs/>
          <w:lang w:val="es-ES_tradnl" w:eastAsia="es-SV"/>
        </w:rPr>
      </w:pPr>
      <w:r w:rsidRPr="00223B3A">
        <w:rPr>
          <w:rFonts w:ascii="Museo Sans 900" w:eastAsia="Arial" w:hAnsi="Museo Sans 900" w:cs="Arial"/>
          <w:b/>
          <w:bCs/>
          <w:lang w:val="es-ES_tradnl" w:eastAsia="es-SV"/>
        </w:rPr>
        <w:t>ACUERDO N.° E-</w:t>
      </w:r>
      <w:r w:rsidR="00463D07">
        <w:rPr>
          <w:rFonts w:ascii="Museo Sans 900" w:eastAsia="Arial" w:hAnsi="Museo Sans 900" w:cs="Arial"/>
          <w:b/>
          <w:bCs/>
          <w:lang w:val="es-ES_tradnl" w:eastAsia="es-SV"/>
        </w:rPr>
        <w:t>112</w:t>
      </w:r>
      <w:r w:rsidRPr="00223B3A">
        <w:rPr>
          <w:rFonts w:ascii="Museo Sans 900" w:eastAsia="Arial" w:hAnsi="Museo Sans 900" w:cs="Arial"/>
          <w:b/>
          <w:bCs/>
          <w:lang w:val="es-ES_tradnl" w:eastAsia="es-SV"/>
        </w:rPr>
        <w:t>-20</w:t>
      </w:r>
      <w:r w:rsidR="00BC522C">
        <w:rPr>
          <w:rFonts w:ascii="Museo Sans 900" w:eastAsia="Arial" w:hAnsi="Museo Sans 900" w:cs="Arial"/>
          <w:b/>
          <w:bCs/>
          <w:lang w:val="es-ES_tradnl" w:eastAsia="es-SV"/>
        </w:rPr>
        <w:t>20</w:t>
      </w:r>
      <w:r w:rsidRPr="00223B3A">
        <w:rPr>
          <w:rFonts w:ascii="Museo Sans 900" w:eastAsia="Arial" w:hAnsi="Museo Sans 900" w:cs="Arial"/>
          <w:b/>
          <w:bCs/>
          <w:lang w:val="es-ES_tradnl" w:eastAsia="es-SV"/>
        </w:rPr>
        <w:t>-CAU.</w:t>
      </w:r>
      <w:r w:rsidRPr="00223B3A">
        <w:rPr>
          <w:rFonts w:ascii="Museo Sans 500" w:eastAsia="Arial" w:hAnsi="Museo Sans 500" w:cs="Arial"/>
          <w:lang w:val="es-ES_tradnl" w:eastAsia="es-SV"/>
        </w:rPr>
        <w:t xml:space="preserve"> </w:t>
      </w:r>
      <w:r w:rsidRPr="00223B3A">
        <w:rPr>
          <w:rFonts w:ascii="Museo Sans 300" w:eastAsia="Arial" w:hAnsi="Museo Sans 300" w:cs="Arial"/>
          <w:lang w:val="es-ES_tradnl" w:eastAsia="es-SV"/>
        </w:rPr>
        <w:t xml:space="preserve">SUPERINTENDENCIA GENERAL DE ELECTRICIDAD Y TELECOMUNICACIONES. San Salvador, a las </w:t>
      </w:r>
      <w:r w:rsidR="00921E8B">
        <w:rPr>
          <w:rFonts w:ascii="Museo Sans 300" w:eastAsia="Arial" w:hAnsi="Museo Sans 300" w:cs="Arial"/>
          <w:lang w:val="es-ES_tradnl" w:eastAsia="es-SV"/>
        </w:rPr>
        <w:t xml:space="preserve">diez </w:t>
      </w:r>
      <w:r w:rsidRPr="00223B3A">
        <w:rPr>
          <w:rFonts w:ascii="Museo Sans 300" w:eastAsia="Arial" w:hAnsi="Museo Sans 300" w:cs="Arial"/>
          <w:lang w:val="es-ES_tradnl" w:eastAsia="es-SV"/>
        </w:rPr>
        <w:t xml:space="preserve">horas con </w:t>
      </w:r>
      <w:r w:rsidR="00B238A9">
        <w:rPr>
          <w:rFonts w:ascii="Museo Sans 300" w:eastAsia="Arial" w:hAnsi="Museo Sans 300" w:cs="Arial"/>
          <w:lang w:val="es-ES_tradnl" w:eastAsia="es-SV"/>
        </w:rPr>
        <w:t>diez</w:t>
      </w:r>
      <w:r w:rsidR="00921E8B">
        <w:rPr>
          <w:rFonts w:ascii="Museo Sans 300" w:eastAsia="Arial" w:hAnsi="Museo Sans 300" w:cs="Arial"/>
          <w:lang w:val="es-ES_tradnl" w:eastAsia="es-SV"/>
        </w:rPr>
        <w:t xml:space="preserve"> </w:t>
      </w:r>
      <w:r w:rsidRPr="00223B3A">
        <w:rPr>
          <w:rFonts w:ascii="Museo Sans 300" w:eastAsia="Arial" w:hAnsi="Museo Sans 300" w:cs="Arial"/>
          <w:lang w:val="es-ES_tradnl" w:eastAsia="es-SV"/>
        </w:rPr>
        <w:t xml:space="preserve">minutos del día </w:t>
      </w:r>
      <w:r w:rsidR="00921E8B">
        <w:rPr>
          <w:rFonts w:ascii="Museo Sans 300" w:eastAsia="Arial" w:hAnsi="Museo Sans 300" w:cs="Arial"/>
          <w:lang w:val="es-ES_tradnl" w:eastAsia="es-SV"/>
        </w:rPr>
        <w:t xml:space="preserve">veintiuno </w:t>
      </w:r>
      <w:r w:rsidRPr="00223B3A">
        <w:rPr>
          <w:rFonts w:ascii="Museo Sans 300" w:eastAsia="Arial" w:hAnsi="Museo Sans 300" w:cs="Arial"/>
          <w:lang w:val="es-ES_tradnl" w:eastAsia="es-SV"/>
        </w:rPr>
        <w:t xml:space="preserve">de </w:t>
      </w:r>
      <w:r w:rsidR="00BC522C">
        <w:rPr>
          <w:rFonts w:ascii="Museo Sans 300" w:eastAsia="Arial" w:hAnsi="Museo Sans 300" w:cs="Arial"/>
          <w:lang w:val="es-ES_tradnl" w:eastAsia="es-SV"/>
        </w:rPr>
        <w:t>enero</w:t>
      </w:r>
      <w:r w:rsidRPr="00223B3A">
        <w:rPr>
          <w:rFonts w:ascii="Museo Sans 300" w:eastAsia="Arial" w:hAnsi="Museo Sans 300" w:cs="Arial"/>
          <w:lang w:val="es-ES_tradnl" w:eastAsia="es-SV"/>
        </w:rPr>
        <w:t xml:space="preserve"> de dos mil </w:t>
      </w:r>
      <w:r w:rsidR="00BC522C">
        <w:rPr>
          <w:rFonts w:ascii="Museo Sans 300" w:eastAsia="Arial" w:hAnsi="Museo Sans 300" w:cs="Arial"/>
          <w:lang w:val="es-ES_tradnl" w:eastAsia="es-SV"/>
        </w:rPr>
        <w:t>veinte</w:t>
      </w:r>
      <w:r w:rsidRPr="00223B3A">
        <w:rPr>
          <w:rFonts w:ascii="Museo Sans 300" w:eastAsia="Arial" w:hAnsi="Museo Sans 300" w:cs="Arial"/>
          <w:lang w:val="es-ES_tradnl" w:eastAsia="es-SV"/>
        </w:rPr>
        <w:t>.</w:t>
      </w:r>
    </w:p>
    <w:p w:rsidR="00235A69" w:rsidRPr="00223B3A" w:rsidRDefault="00235A69" w:rsidP="00235A69">
      <w:pPr>
        <w:spacing w:after="0" w:line="240" w:lineRule="auto"/>
        <w:jc w:val="both"/>
        <w:rPr>
          <w:rFonts w:ascii="Museo Sans 300" w:eastAsia="Arial" w:hAnsi="Museo Sans 300" w:cs="Arial"/>
          <w:lang w:val="es-ES_tradnl" w:eastAsia="es-SV"/>
        </w:rPr>
      </w:pPr>
    </w:p>
    <w:p w:rsidR="00235A69" w:rsidRPr="00223B3A" w:rsidRDefault="00235A69" w:rsidP="00235A69">
      <w:pPr>
        <w:spacing w:after="0" w:line="240" w:lineRule="auto"/>
        <w:jc w:val="both"/>
        <w:rPr>
          <w:rFonts w:ascii="Museo Sans 300" w:eastAsia="Arial" w:hAnsi="Museo Sans 300" w:cs="Arial"/>
          <w:lang w:val="es-ES_tradnl" w:eastAsia="es-SV"/>
        </w:rPr>
      </w:pPr>
      <w:r w:rsidRPr="00223B3A">
        <w:rPr>
          <w:rFonts w:ascii="Museo Sans 300" w:eastAsia="Arial" w:hAnsi="Museo Sans 300" w:cs="Arial"/>
          <w:lang w:val="es-ES_tradnl" w:eastAsia="es-SV"/>
        </w:rPr>
        <w:t>Esta superintendencia CONSIDERANDO QUE:</w:t>
      </w:r>
    </w:p>
    <w:p w:rsidR="00235A69" w:rsidRPr="00223B3A" w:rsidRDefault="00235A69" w:rsidP="00235A69">
      <w:pPr>
        <w:spacing w:after="0" w:line="240" w:lineRule="auto"/>
        <w:jc w:val="both"/>
        <w:rPr>
          <w:rFonts w:ascii="Museo Sans 300" w:eastAsia="Arial" w:hAnsi="Museo Sans 300" w:cs="Times New Roman"/>
          <w:lang w:eastAsia="es-SV"/>
        </w:rPr>
      </w:pPr>
    </w:p>
    <w:p w:rsidR="00235A69" w:rsidRPr="00223B3A" w:rsidRDefault="00235A69" w:rsidP="00235A69">
      <w:pPr>
        <w:numPr>
          <w:ilvl w:val="0"/>
          <w:numId w:val="6"/>
        </w:numPr>
        <w:spacing w:after="0" w:line="240" w:lineRule="auto"/>
        <w:ind w:left="426" w:hanging="284"/>
        <w:jc w:val="both"/>
        <w:rPr>
          <w:rFonts w:ascii="Museo Sans 300" w:eastAsia="Times New Roman" w:hAnsi="Museo Sans 300" w:cs="Times New Roman"/>
          <w:lang w:val="es-ES" w:eastAsia="es-ES"/>
        </w:rPr>
      </w:pPr>
      <w:r w:rsidRPr="00223B3A">
        <w:rPr>
          <w:rFonts w:ascii="Museo Sans 300" w:eastAsia="Times New Roman" w:hAnsi="Museo Sans 300" w:cs="Times New Roman"/>
          <w:lang w:eastAsia="es-SV"/>
        </w:rPr>
        <w:t xml:space="preserve">El señor </w:t>
      </w:r>
      <w:r w:rsidR="008C67CC">
        <w:rPr>
          <w:rFonts w:ascii="Museo Sans 300" w:eastAsia="Arial" w:hAnsi="Museo Sans 300" w:cs="Arial"/>
          <w:lang w:eastAsia="es-SV"/>
        </w:rPr>
        <w:t>XXXXXXXXXXXXXXXXXXXXX</w:t>
      </w:r>
      <w:r w:rsidR="00897D32" w:rsidRPr="00897D32">
        <w:rPr>
          <w:rFonts w:ascii="Museo Sans 300" w:eastAsia="Arial" w:hAnsi="Museo Sans 300" w:cs="Arial"/>
          <w:lang w:eastAsia="es-SV"/>
        </w:rPr>
        <w:t xml:space="preserve"> </w:t>
      </w:r>
      <w:r w:rsidRPr="00223B3A">
        <w:rPr>
          <w:rFonts w:ascii="Museo Sans 300" w:eastAsia="Times New Roman" w:hAnsi="Museo Sans 300" w:cs="Times New Roman"/>
          <w:lang w:val="es-ES" w:eastAsia="es-ES"/>
        </w:rPr>
        <w:t xml:space="preserve">interpuso un reclamo en contra de la sociedad </w:t>
      </w:r>
      <w:r w:rsidR="008C67CC">
        <w:rPr>
          <w:rFonts w:ascii="Museo Sans 300" w:eastAsia="Arial" w:hAnsi="Museo Sans 300" w:cs="Arial"/>
          <w:lang w:eastAsia="es-SV"/>
        </w:rPr>
        <w:t>XXXXXXXXXXXXXXXXXXXXX</w:t>
      </w:r>
      <w:r w:rsidR="00897D32" w:rsidRPr="00897D32">
        <w:rPr>
          <w:rFonts w:ascii="Museo Sans 300" w:eastAsia="Arial" w:hAnsi="Museo Sans 300" w:cs="Arial"/>
          <w:lang w:eastAsia="es-SV"/>
        </w:rPr>
        <w:t xml:space="preserve"> de C.V.,</w:t>
      </w:r>
      <w:r w:rsidRPr="00223B3A">
        <w:rPr>
          <w:rFonts w:ascii="Museo Sans 300" w:eastAsia="Times New Roman" w:hAnsi="Museo Sans 300" w:cs="Times New Roman"/>
          <w:lang w:val="es-ES" w:eastAsia="es-ES"/>
        </w:rPr>
        <w:t xml:space="preserve"> debido a su inconformidad con el cobro de la cantidad de </w:t>
      </w:r>
      <w:r w:rsidR="008C67CC">
        <w:rPr>
          <w:rFonts w:ascii="Museo Sans 300" w:eastAsia="Arial" w:hAnsi="Museo Sans 300" w:cs="Arial"/>
          <w:lang w:eastAsia="es-SV"/>
        </w:rPr>
        <w:t>XXXXXXXXXXXX</w:t>
      </w:r>
      <w:r w:rsidRPr="00223B3A">
        <w:rPr>
          <w:rFonts w:ascii="Museo Sans 300" w:eastAsia="Times New Roman" w:hAnsi="Museo Sans 300" w:cs="Times New Roman"/>
          <w:lang w:val="es-ES" w:eastAsia="es-ES"/>
        </w:rPr>
        <w:t xml:space="preserve">, por la presunta existencia de una condición irregular que afectó el correcto registro del consumo de energía eléctrica en el suministro identificado con el </w:t>
      </w:r>
      <w:r w:rsidR="00897D32" w:rsidRPr="00897D32">
        <w:rPr>
          <w:rFonts w:ascii="Museo Sans 300" w:eastAsia="Times New Roman" w:hAnsi="Museo Sans 300" w:cs="Arial"/>
          <w:lang w:eastAsia="es-ES"/>
        </w:rPr>
        <w:t xml:space="preserve">NIC </w:t>
      </w:r>
      <w:r w:rsidR="008C67CC">
        <w:rPr>
          <w:rFonts w:ascii="Museo Sans 300" w:eastAsia="Times New Roman" w:hAnsi="Museo Sans 300" w:cs="Arial"/>
          <w:lang w:eastAsia="es-ES"/>
        </w:rPr>
        <w:t>XXXXXXXXXXXXXXXXXXXXX</w:t>
      </w:r>
      <w:r w:rsidRPr="00223B3A">
        <w:rPr>
          <w:rFonts w:ascii="Museo Sans 300" w:eastAsia="Times New Roman" w:hAnsi="Museo Sans 300" w:cs="Times New Roman"/>
          <w:lang w:val="es-ES" w:eastAsia="es-ES"/>
        </w:rPr>
        <w:t>.</w:t>
      </w:r>
      <w:r w:rsidR="00FE375C">
        <w:rPr>
          <w:rFonts w:ascii="Museo Sans 300" w:eastAsia="Times New Roman" w:hAnsi="Museo Sans 300" w:cs="Times New Roman"/>
          <w:lang w:val="es-ES" w:eastAsia="es-ES"/>
        </w:rPr>
        <w:t xml:space="preserve">    </w:t>
      </w:r>
    </w:p>
    <w:p w:rsidR="00235A69" w:rsidRPr="00223B3A" w:rsidRDefault="00235A69" w:rsidP="00235A69">
      <w:pPr>
        <w:spacing w:after="0" w:line="240" w:lineRule="auto"/>
        <w:ind w:left="567"/>
        <w:jc w:val="both"/>
        <w:rPr>
          <w:rFonts w:ascii="Museo Sans 300" w:eastAsia="Times New Roman" w:hAnsi="Museo Sans 300" w:cs="Times New Roman"/>
          <w:lang w:val="es-ES" w:eastAsia="es-ES"/>
        </w:rPr>
      </w:pPr>
    </w:p>
    <w:p w:rsidR="00235A69" w:rsidRPr="00223B3A" w:rsidRDefault="00235A69" w:rsidP="00235A69">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Dicho reclamo se tramitó conforme a las etapas procedimentales que se detallan a continuación:</w:t>
      </w:r>
    </w:p>
    <w:p w:rsidR="00235A69" w:rsidRPr="00223B3A" w:rsidRDefault="00235A69" w:rsidP="00235A69">
      <w:pPr>
        <w:spacing w:after="0" w:line="240" w:lineRule="auto"/>
        <w:ind w:left="426"/>
        <w:jc w:val="both"/>
        <w:rPr>
          <w:rFonts w:ascii="Museo Sans 300" w:eastAsia="Times New Roman" w:hAnsi="Museo Sans 300" w:cs="Times New Roman"/>
          <w:lang w:val="es-ES" w:eastAsia="es-ES"/>
        </w:rPr>
      </w:pPr>
    </w:p>
    <w:p w:rsidR="00235A69" w:rsidRPr="00223B3A" w:rsidRDefault="00235A69" w:rsidP="00235A69">
      <w:pPr>
        <w:numPr>
          <w:ilvl w:val="0"/>
          <w:numId w:val="2"/>
        </w:numPr>
        <w:spacing w:after="0" w:line="240" w:lineRule="auto"/>
        <w:jc w:val="center"/>
        <w:rPr>
          <w:rFonts w:ascii="Museo Sans 500" w:eastAsia="Times New Roman" w:hAnsi="Museo Sans 500" w:cs="Times New Roman"/>
          <w:b/>
          <w:u w:val="single"/>
          <w:lang w:val="es-ES" w:eastAsia="es-ES"/>
        </w:rPr>
      </w:pPr>
      <w:r w:rsidRPr="00223B3A">
        <w:rPr>
          <w:rFonts w:ascii="Museo Sans 500" w:eastAsia="Times New Roman" w:hAnsi="Museo Sans 500" w:cs="Times New Roman"/>
          <w:b/>
          <w:u w:val="single"/>
          <w:lang w:val="es-ES" w:eastAsia="es-ES"/>
        </w:rPr>
        <w:t>TRAMITACIÓN DEL PROCEDIMIENTO</w:t>
      </w:r>
    </w:p>
    <w:p w:rsidR="00235A69" w:rsidRPr="00223B3A" w:rsidRDefault="00235A69" w:rsidP="00235A69">
      <w:pPr>
        <w:spacing w:after="0" w:line="240" w:lineRule="auto"/>
        <w:ind w:firstLine="425"/>
        <w:jc w:val="center"/>
        <w:rPr>
          <w:rFonts w:ascii="Museo Sans 500" w:eastAsia="Calibri" w:hAnsi="Museo Sans 500" w:cs="Times New Roman"/>
          <w:b/>
        </w:rPr>
      </w:pPr>
    </w:p>
    <w:p w:rsidR="00235A69" w:rsidRPr="00223B3A" w:rsidRDefault="00235A69" w:rsidP="00235A69">
      <w:pPr>
        <w:numPr>
          <w:ilvl w:val="0"/>
          <w:numId w:val="3"/>
        </w:numPr>
        <w:spacing w:after="0" w:line="240" w:lineRule="auto"/>
        <w:rPr>
          <w:rFonts w:ascii="Museo Sans 500" w:eastAsia="Times New Roman" w:hAnsi="Museo Sans 500" w:cs="Times New Roman"/>
          <w:b/>
          <w:sz w:val="24"/>
          <w:szCs w:val="24"/>
          <w:lang w:val="es-ES" w:eastAsia="es-ES"/>
        </w:rPr>
      </w:pPr>
      <w:r w:rsidRPr="00223B3A">
        <w:rPr>
          <w:rFonts w:ascii="Museo Sans 500" w:eastAsia="Times New Roman" w:hAnsi="Museo Sans 500" w:cs="Times New Roman"/>
          <w:b/>
          <w:sz w:val="24"/>
          <w:szCs w:val="24"/>
          <w:lang w:val="es-ES" w:eastAsia="es-ES"/>
        </w:rPr>
        <w:t>Audiencia a las partes</w:t>
      </w:r>
    </w:p>
    <w:p w:rsidR="00235A69" w:rsidRPr="00223B3A" w:rsidRDefault="00235A69" w:rsidP="00235A69">
      <w:pPr>
        <w:spacing w:after="0" w:line="240" w:lineRule="auto"/>
        <w:ind w:left="567"/>
        <w:jc w:val="both"/>
        <w:rPr>
          <w:rFonts w:ascii="Museo Sans 300" w:eastAsia="Times New Roman" w:hAnsi="Museo Sans 300" w:cs="Times New Roman"/>
          <w:lang w:val="es-ES" w:eastAsia="es-ES"/>
        </w:rPr>
      </w:pPr>
    </w:p>
    <w:p w:rsidR="00235A69" w:rsidRPr="00223B3A" w:rsidRDefault="00235A69" w:rsidP="00235A69">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Mediante el acuerdo N.° E-1</w:t>
      </w:r>
      <w:r w:rsidR="0067022B">
        <w:rPr>
          <w:rFonts w:ascii="Museo Sans 300" w:eastAsia="Times New Roman" w:hAnsi="Museo Sans 300" w:cs="Times New Roman"/>
          <w:lang w:val="es-ES" w:eastAsia="es-ES"/>
        </w:rPr>
        <w:t>93</w:t>
      </w:r>
      <w:r w:rsidRPr="00223B3A">
        <w:rPr>
          <w:rFonts w:ascii="Museo Sans 300" w:eastAsia="Times New Roman" w:hAnsi="Museo Sans 300" w:cs="Times New Roman"/>
          <w:lang w:val="es-ES" w:eastAsia="es-ES"/>
        </w:rPr>
        <w:t xml:space="preserve">-2019-CAU, esta superintendencia requirió a la sociedad </w:t>
      </w:r>
      <w:r w:rsidR="008C67CC">
        <w:rPr>
          <w:rFonts w:ascii="Museo Sans 300" w:eastAsia="Arial" w:hAnsi="Museo Sans 300" w:cs="Arial"/>
          <w:lang w:eastAsia="es-SV"/>
        </w:rPr>
        <w:t>XXXXXXXXXXXXXXXXXXXXX</w:t>
      </w:r>
      <w:r w:rsidR="0067022B" w:rsidRPr="00897D32">
        <w:rPr>
          <w:rFonts w:ascii="Museo Sans 300" w:eastAsia="Arial" w:hAnsi="Museo Sans 300" w:cs="Arial"/>
          <w:lang w:eastAsia="es-SV"/>
        </w:rPr>
        <w:t xml:space="preserve"> de C.V.,</w:t>
      </w:r>
      <w:r w:rsidRPr="00223B3A">
        <w:rPr>
          <w:rFonts w:ascii="Museo Sans 300" w:eastAsia="Times New Roman" w:hAnsi="Museo Sans 300" w:cs="Times New Roman"/>
          <w:lang w:val="es-ES" w:eastAsia="es-ES"/>
        </w:rPr>
        <w:t xml:space="preserve"> que en el plazo de diez días hábiles contados a partir del día siguiente a la notificación de dicho proveído, presentara por escrito los argumentos y posiciones relacionados al presente reclamo</w:t>
      </w:r>
      <w:r w:rsidR="00B25D26">
        <w:rPr>
          <w:rFonts w:ascii="Museo Sans 300" w:eastAsia="Times New Roman" w:hAnsi="Museo Sans 300" w:cs="Times New Roman"/>
          <w:lang w:val="es-ES" w:eastAsia="es-ES"/>
        </w:rPr>
        <w:t>.</w:t>
      </w:r>
    </w:p>
    <w:p w:rsidR="00235A69" w:rsidRPr="00223B3A" w:rsidRDefault="00235A69" w:rsidP="00235A69">
      <w:pPr>
        <w:spacing w:after="0" w:line="240" w:lineRule="auto"/>
        <w:ind w:left="708"/>
        <w:jc w:val="both"/>
        <w:rPr>
          <w:rFonts w:ascii="Museo Sans 300" w:eastAsia="Times New Roman" w:hAnsi="Museo Sans 300" w:cs="Times New Roman"/>
          <w:lang w:val="es-ES" w:eastAsia="es-ES"/>
        </w:rPr>
      </w:pPr>
    </w:p>
    <w:p w:rsidR="00235A69" w:rsidRPr="00223B3A" w:rsidRDefault="00235A69" w:rsidP="00235A69">
      <w:pPr>
        <w:spacing w:after="0" w:line="240" w:lineRule="auto"/>
        <w:ind w:left="426"/>
        <w:jc w:val="both"/>
        <w:rPr>
          <w:rFonts w:ascii="Museo Sans 300" w:eastAsia="Arial" w:hAnsi="Museo Sans 300" w:cs="Arial"/>
          <w:lang w:eastAsia="es-SV"/>
        </w:rPr>
      </w:pPr>
      <w:r w:rsidRPr="00223B3A">
        <w:rPr>
          <w:rFonts w:ascii="Museo Sans 300" w:eastAsia="Arial" w:hAnsi="Museo Sans 300" w:cs="Arial"/>
          <w:lang w:eastAsia="es-SV"/>
        </w:rPr>
        <w:t xml:space="preserve">Asimismo, se comisionó al Centro de Atención al Usuario de la SIGET, para que vencido el plazo otorgado a la sociedad </w:t>
      </w:r>
      <w:r w:rsidR="008C67CC">
        <w:rPr>
          <w:rFonts w:ascii="Museo Sans 300" w:eastAsia="Arial" w:hAnsi="Museo Sans 300" w:cs="Arial"/>
          <w:lang w:eastAsia="es-SV"/>
        </w:rPr>
        <w:t>XXXXXXXXXXXXXXXXXXXXX</w:t>
      </w:r>
      <w:r w:rsidR="0067022B" w:rsidRPr="00897D32">
        <w:rPr>
          <w:rFonts w:ascii="Museo Sans 300" w:eastAsia="Arial" w:hAnsi="Museo Sans 300" w:cs="Arial"/>
          <w:lang w:eastAsia="es-SV"/>
        </w:rPr>
        <w:t xml:space="preserve"> de C.V.,</w:t>
      </w:r>
      <w:r w:rsidRPr="00223B3A">
        <w:rPr>
          <w:rFonts w:ascii="Museo Sans 300" w:eastAsia="Arial" w:hAnsi="Museo Sans 300" w:cs="Arial"/>
          <w:lang w:eastAsia="es-SV"/>
        </w:rPr>
        <w:t xml:space="preserve"> manifestara por escrito si era necesaria la intervención de un perito externo para dirimir el presente diferendo; y de no serlo, indicara que dicho Centro realizaría la investigación correspondiente.</w:t>
      </w:r>
    </w:p>
    <w:p w:rsidR="00235A69" w:rsidRPr="00223B3A" w:rsidRDefault="00235A69" w:rsidP="00235A69">
      <w:pPr>
        <w:spacing w:after="0" w:line="240" w:lineRule="auto"/>
        <w:ind w:left="426"/>
        <w:jc w:val="both"/>
        <w:rPr>
          <w:rFonts w:ascii="Museo Sans 300" w:eastAsia="Arial" w:hAnsi="Museo Sans 300" w:cs="Arial"/>
          <w:lang w:eastAsia="es-SV"/>
        </w:rPr>
      </w:pPr>
    </w:p>
    <w:p w:rsidR="00235A69" w:rsidRPr="00223B3A" w:rsidRDefault="00235A69" w:rsidP="00AA3FC0">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El </w:t>
      </w:r>
      <w:r w:rsidR="00AA3FC0">
        <w:rPr>
          <w:rFonts w:ascii="Museo Sans 300" w:eastAsia="Times New Roman" w:hAnsi="Museo Sans 300" w:cs="Times New Roman"/>
          <w:lang w:val="es-ES" w:eastAsia="es-ES"/>
        </w:rPr>
        <w:t xml:space="preserve">ingeniero </w:t>
      </w:r>
      <w:r w:rsidR="008C67CC">
        <w:rPr>
          <w:rFonts w:ascii="Museo Sans 300" w:eastAsia="Times New Roman" w:hAnsi="Museo Sans 300" w:cs="Times New Roman"/>
          <w:lang w:val="es-ES" w:eastAsia="es-ES"/>
        </w:rPr>
        <w:t>XXXXXXXXXXXX</w:t>
      </w:r>
      <w:r w:rsidRPr="00223B3A">
        <w:rPr>
          <w:rFonts w:ascii="Museo Sans 300" w:eastAsia="Times New Roman" w:hAnsi="Museo Sans 300" w:cs="Times New Roman"/>
          <w:lang w:val="es-ES" w:eastAsia="es-ES"/>
        </w:rPr>
        <w:t xml:space="preserve">, actuando en su calidad de apoderado </w:t>
      </w:r>
      <w:r w:rsidR="00AA3FC0">
        <w:rPr>
          <w:rFonts w:ascii="Museo Sans 300" w:eastAsia="Times New Roman" w:hAnsi="Museo Sans 300" w:cs="Times New Roman"/>
          <w:lang w:val="es-ES" w:eastAsia="es-ES"/>
        </w:rPr>
        <w:t>especial</w:t>
      </w:r>
      <w:r w:rsidRPr="00223B3A">
        <w:rPr>
          <w:rFonts w:ascii="Museo Sans 300" w:eastAsia="Times New Roman" w:hAnsi="Museo Sans 300" w:cs="Times New Roman"/>
          <w:lang w:val="es-ES" w:eastAsia="es-ES"/>
        </w:rPr>
        <w:t xml:space="preserve"> de la sociedad </w:t>
      </w:r>
      <w:r w:rsidR="008C67CC">
        <w:rPr>
          <w:rFonts w:ascii="Museo Sans 300" w:eastAsia="Arial" w:hAnsi="Museo Sans 300" w:cs="Arial"/>
          <w:lang w:eastAsia="es-SV"/>
        </w:rPr>
        <w:t>XXXXXXXXXXXXXXXXXXXXX</w:t>
      </w:r>
      <w:r w:rsidR="0067022B" w:rsidRPr="00897D32">
        <w:rPr>
          <w:rFonts w:ascii="Museo Sans 300" w:eastAsia="Arial" w:hAnsi="Museo Sans 300" w:cs="Arial"/>
          <w:lang w:eastAsia="es-SV"/>
        </w:rPr>
        <w:t xml:space="preserve"> de C.V.,</w:t>
      </w:r>
      <w:r w:rsidRPr="00223B3A">
        <w:rPr>
          <w:rFonts w:ascii="Museo Sans 300" w:eastAsia="Times New Roman" w:hAnsi="Museo Sans 300" w:cs="Times New Roman"/>
          <w:lang w:val="es-ES" w:eastAsia="es-ES"/>
        </w:rPr>
        <w:t xml:space="preserve"> </w:t>
      </w:r>
      <w:r w:rsidR="00AA3FC0">
        <w:rPr>
          <w:rFonts w:ascii="Museo Sans 300" w:eastAsia="Times New Roman" w:hAnsi="Museo Sans 300" w:cs="Times New Roman"/>
          <w:lang w:val="es-ES" w:eastAsia="es-ES"/>
        </w:rPr>
        <w:t>presentó un escrito al cual adjunt</w:t>
      </w:r>
      <w:r w:rsidR="00DA6462">
        <w:rPr>
          <w:rFonts w:ascii="Museo Sans 300" w:eastAsia="Times New Roman" w:hAnsi="Museo Sans 300" w:cs="Times New Roman"/>
          <w:lang w:val="es-ES" w:eastAsia="es-ES"/>
        </w:rPr>
        <w:t>ó</w:t>
      </w:r>
      <w:r w:rsidR="00AA3FC0">
        <w:rPr>
          <w:rFonts w:ascii="Museo Sans 300" w:eastAsia="Times New Roman" w:hAnsi="Museo Sans 300" w:cs="Times New Roman"/>
          <w:lang w:val="es-ES" w:eastAsia="es-ES"/>
        </w:rPr>
        <w:t xml:space="preserve"> de forma digital la documentación por medio de la cual respalda el cobro en concepto de Energía No Registrada.</w:t>
      </w:r>
    </w:p>
    <w:p w:rsidR="00235A69" w:rsidRPr="00223B3A" w:rsidRDefault="00235A69" w:rsidP="00235A69">
      <w:pPr>
        <w:spacing w:after="0" w:line="240" w:lineRule="auto"/>
        <w:jc w:val="both"/>
        <w:rPr>
          <w:rFonts w:ascii="Museo Sans 300" w:eastAsia="Arial" w:hAnsi="Museo Sans 300" w:cs="Times New Roman"/>
          <w:bCs/>
          <w:color w:val="000000"/>
          <w:lang w:eastAsia="es-SV"/>
        </w:rPr>
      </w:pPr>
      <w:r w:rsidRPr="00223B3A">
        <w:rPr>
          <w:rFonts w:ascii="Museo Sans 300" w:eastAsia="Arial" w:hAnsi="Museo Sans 300" w:cs="Times New Roman"/>
          <w:bCs/>
          <w:color w:val="000000"/>
          <w:lang w:eastAsia="es-SV"/>
        </w:rPr>
        <w:tab/>
      </w:r>
    </w:p>
    <w:p w:rsidR="00235A69" w:rsidRDefault="00235A69" w:rsidP="00235A69">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AA3FC0" w:rsidRPr="00223B3A" w:rsidRDefault="00AA3FC0" w:rsidP="00706588">
      <w:pPr>
        <w:spacing w:after="0" w:line="240" w:lineRule="auto"/>
        <w:jc w:val="both"/>
        <w:rPr>
          <w:rFonts w:ascii="Museo Sans 300" w:eastAsia="Times New Roman" w:hAnsi="Museo Sans 300" w:cs="Times New Roman"/>
          <w:lang w:val="es-ES" w:eastAsia="es-ES"/>
        </w:rPr>
      </w:pPr>
    </w:p>
    <w:p w:rsidR="00235A69" w:rsidRPr="00223B3A" w:rsidRDefault="00235A69" w:rsidP="00235A69">
      <w:pPr>
        <w:numPr>
          <w:ilvl w:val="0"/>
          <w:numId w:val="3"/>
        </w:numPr>
        <w:spacing w:after="0" w:line="240" w:lineRule="auto"/>
        <w:jc w:val="both"/>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Etapa probatoria</w:t>
      </w:r>
    </w:p>
    <w:p w:rsidR="00235A69" w:rsidRPr="00223B3A" w:rsidRDefault="00235A69" w:rsidP="00235A69">
      <w:pPr>
        <w:spacing w:after="0" w:line="240" w:lineRule="auto"/>
        <w:ind w:left="567"/>
        <w:jc w:val="both"/>
        <w:rPr>
          <w:rFonts w:ascii="Museo Sans 300" w:eastAsia="Times New Roman" w:hAnsi="Museo Sans 300" w:cs="Times New Roman"/>
          <w:lang w:val="es-ES" w:eastAsia="es-ES"/>
        </w:rPr>
      </w:pPr>
    </w:p>
    <w:p w:rsidR="00235A69" w:rsidRPr="00223B3A" w:rsidRDefault="00BB312D" w:rsidP="00235A69">
      <w:pPr>
        <w:spacing w:after="0" w:line="240" w:lineRule="auto"/>
        <w:ind w:left="426"/>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Por medio del acuerdo N.° E-259</w:t>
      </w:r>
      <w:r w:rsidR="00235A69" w:rsidRPr="00223B3A">
        <w:rPr>
          <w:rFonts w:ascii="Museo Sans 300" w:eastAsia="Times New Roman" w:hAnsi="Museo Sans 300" w:cs="Times New Roman"/>
          <w:lang w:val="es-ES" w:eastAsia="es-ES"/>
        </w:rPr>
        <w:t xml:space="preserve">-2019-CAU, esta superintendencia requirió al </w:t>
      </w:r>
      <w:r w:rsidR="00235A69" w:rsidRPr="00223B3A">
        <w:rPr>
          <w:rFonts w:ascii="Museo Sans 300" w:eastAsia="Times New Roman" w:hAnsi="Museo Sans 300" w:cs="Times New Roman"/>
          <w:lang w:eastAsia="es-SV"/>
        </w:rPr>
        <w:t xml:space="preserve">señor </w:t>
      </w:r>
      <w:r w:rsidR="008C67CC">
        <w:rPr>
          <w:rFonts w:ascii="Museo Sans 300" w:eastAsia="Arial" w:hAnsi="Museo Sans 300" w:cs="Arial"/>
          <w:lang w:eastAsia="es-SV"/>
        </w:rPr>
        <w:t>XXXXXXXXXXXXXXXXXXXXX</w:t>
      </w:r>
      <w:r w:rsidR="00235A69" w:rsidRPr="00223B3A">
        <w:rPr>
          <w:rFonts w:ascii="Museo Sans 300" w:eastAsia="Times New Roman" w:hAnsi="Museo Sans 300" w:cs="Times New Roman"/>
          <w:lang w:val="es-ES" w:eastAsia="es-ES"/>
        </w:rPr>
        <w:t xml:space="preserve"> y a la sociedad </w:t>
      </w:r>
      <w:r w:rsidR="008C67CC">
        <w:rPr>
          <w:rFonts w:ascii="Museo Sans 300" w:eastAsia="Arial" w:hAnsi="Museo Sans 300" w:cs="Arial"/>
          <w:lang w:eastAsia="es-SV"/>
        </w:rPr>
        <w:t>XXXXXXXXXXXXXXXXXXXXX</w:t>
      </w:r>
      <w:r w:rsidRPr="00897D32">
        <w:rPr>
          <w:rFonts w:ascii="Museo Sans 300" w:eastAsia="Arial" w:hAnsi="Museo Sans 300" w:cs="Arial"/>
          <w:lang w:eastAsia="es-SV"/>
        </w:rPr>
        <w:t xml:space="preserve"> de C.V.,</w:t>
      </w:r>
      <w:r w:rsidR="00235A69" w:rsidRPr="00223B3A">
        <w:rPr>
          <w:rFonts w:ascii="Museo Sans 300" w:eastAsia="Times New Roman" w:hAnsi="Museo Sans 300" w:cs="Times New Roman"/>
          <w:lang w:val="es-ES" w:eastAsia="es-ES"/>
        </w:rPr>
        <w:t xml:space="preserve"> que en un </w:t>
      </w:r>
      <w:r w:rsidR="00235A69" w:rsidRPr="00223B3A">
        <w:rPr>
          <w:rFonts w:ascii="Museo Sans 300" w:eastAsia="Times New Roman" w:hAnsi="Museo Sans 300" w:cs="Times New Roman"/>
          <w:lang w:val="es-ES" w:eastAsia="es-ES"/>
        </w:rPr>
        <w:lastRenderedPageBreak/>
        <w:t>plazo de veinte días hábiles contados a partir del día siguiente a la notificación de dicho acuerdo, presentaran las pruebas que estimaran pertinentes.</w:t>
      </w:r>
      <w:r>
        <w:rPr>
          <w:rFonts w:ascii="Museo Sans 300" w:eastAsia="Times New Roman" w:hAnsi="Museo Sans 300" w:cs="Times New Roman"/>
          <w:lang w:val="es-ES" w:eastAsia="es-ES"/>
        </w:rPr>
        <w:t xml:space="preserve">      </w:t>
      </w:r>
    </w:p>
    <w:p w:rsidR="00235A69" w:rsidRPr="00223B3A" w:rsidRDefault="00235A69" w:rsidP="00235A69">
      <w:pPr>
        <w:spacing w:after="0" w:line="240" w:lineRule="auto"/>
        <w:ind w:left="567"/>
        <w:jc w:val="both"/>
        <w:rPr>
          <w:rFonts w:ascii="Museo Sans 300" w:eastAsia="Times New Roman" w:hAnsi="Museo Sans 300" w:cs="Times New Roman"/>
          <w:lang w:val="es-ES" w:eastAsia="es-ES"/>
        </w:rPr>
      </w:pPr>
    </w:p>
    <w:p w:rsidR="00235A69" w:rsidRPr="00223B3A" w:rsidRDefault="00235A69" w:rsidP="00235A69">
      <w:pPr>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Arial"/>
          <w:lang w:eastAsia="es-SV"/>
        </w:rPr>
        <w:t>Dicho</w:t>
      </w:r>
      <w:r w:rsidRPr="00223B3A">
        <w:rPr>
          <w:rFonts w:ascii="Museo Sans 300" w:eastAsia="Arial" w:hAnsi="Museo Sans 300" w:cs="Times New Roman"/>
          <w:lang w:eastAsia="es-SV"/>
        </w:rPr>
        <w:t xml:space="preserve"> acuerdo fue notificado </w:t>
      </w:r>
      <w:r w:rsidR="00BB312D" w:rsidRPr="00223B3A">
        <w:rPr>
          <w:rFonts w:ascii="Museo Sans 300" w:eastAsia="Times New Roman" w:hAnsi="Museo Sans 300" w:cs="Times New Roman"/>
          <w:lang w:val="es-ES" w:eastAsia="es-ES"/>
        </w:rPr>
        <w:t xml:space="preserve">a la sociedad </w:t>
      </w:r>
      <w:r w:rsidR="008C67CC">
        <w:rPr>
          <w:rFonts w:ascii="Museo Sans 300" w:eastAsia="Arial" w:hAnsi="Museo Sans 300" w:cs="Arial"/>
          <w:lang w:eastAsia="es-SV"/>
        </w:rPr>
        <w:t>XXXXXXXXXXXXXXXXXXXXX</w:t>
      </w:r>
      <w:r w:rsidR="00BB312D">
        <w:rPr>
          <w:rFonts w:ascii="Museo Sans 300" w:eastAsia="Arial" w:hAnsi="Museo Sans 300" w:cs="Arial"/>
          <w:lang w:eastAsia="es-SV"/>
        </w:rPr>
        <w:t xml:space="preserve"> de C.V. y al señor </w:t>
      </w:r>
      <w:r w:rsidR="008C67CC">
        <w:rPr>
          <w:rFonts w:ascii="Museo Sans 300" w:eastAsia="Arial" w:hAnsi="Museo Sans 300" w:cs="Arial"/>
          <w:lang w:eastAsia="es-SV"/>
        </w:rPr>
        <w:t>XXXXXXXXXXXXXXXXXXXXX</w:t>
      </w:r>
      <w:r w:rsidRPr="00223B3A">
        <w:rPr>
          <w:rFonts w:ascii="Museo Sans 300" w:eastAsia="Arial" w:hAnsi="Museo Sans 300" w:cs="Times New Roman"/>
          <w:lang w:eastAsia="es-SV"/>
        </w:rPr>
        <w:t xml:space="preserve">, </w:t>
      </w:r>
      <w:r w:rsidR="00BB312D">
        <w:rPr>
          <w:rFonts w:ascii="Museo Sans 300" w:eastAsia="Arial" w:hAnsi="Museo Sans 300" w:cs="Times New Roman"/>
          <w:lang w:eastAsia="es-SV"/>
        </w:rPr>
        <w:t>los días siete y ocho de agosto</w:t>
      </w:r>
      <w:r w:rsidRPr="00223B3A">
        <w:rPr>
          <w:rFonts w:ascii="Museo Sans 300" w:eastAsia="Arial" w:hAnsi="Museo Sans 300" w:cs="Times New Roman"/>
          <w:lang w:eastAsia="es-SV"/>
        </w:rPr>
        <w:t xml:space="preserve"> </w:t>
      </w:r>
      <w:r w:rsidR="00DC5859" w:rsidRPr="00223B3A">
        <w:rPr>
          <w:rFonts w:ascii="Museo Sans 300" w:eastAsia="Arial" w:hAnsi="Museo Sans 300" w:cs="Times New Roman"/>
          <w:lang w:eastAsia="es-SV"/>
        </w:rPr>
        <w:t xml:space="preserve">de </w:t>
      </w:r>
      <w:r w:rsidR="00DC5859">
        <w:rPr>
          <w:rFonts w:ascii="Museo Sans 300" w:eastAsia="Arial" w:hAnsi="Museo Sans 300" w:cs="Times New Roman"/>
          <w:lang w:eastAsia="es-SV"/>
        </w:rPr>
        <w:t>dos mil diecinueve</w:t>
      </w:r>
      <w:r w:rsidRPr="00223B3A">
        <w:rPr>
          <w:rFonts w:ascii="Museo Sans 300" w:eastAsia="Arial" w:hAnsi="Museo Sans 300" w:cs="Times New Roman"/>
          <w:lang w:eastAsia="es-SV"/>
        </w:rPr>
        <w:t>,</w:t>
      </w:r>
      <w:r w:rsidR="00BB312D">
        <w:rPr>
          <w:rFonts w:ascii="Museo Sans 300" w:eastAsia="Arial" w:hAnsi="Museo Sans 300" w:cs="Times New Roman"/>
          <w:lang w:eastAsia="es-SV"/>
        </w:rPr>
        <w:t xml:space="preserve"> respectivamente,</w:t>
      </w:r>
      <w:r w:rsidRPr="00223B3A">
        <w:rPr>
          <w:rFonts w:ascii="Museo Sans 300" w:eastAsia="Arial" w:hAnsi="Museo Sans 300" w:cs="Times New Roman"/>
          <w:lang w:eastAsia="es-SV"/>
        </w:rPr>
        <w:t xml:space="preserve"> por lo que el plazo para presentar las pruebas finalizó </w:t>
      </w:r>
      <w:r w:rsidR="00BB312D">
        <w:rPr>
          <w:rFonts w:ascii="Museo Sans 300" w:eastAsia="Arial" w:hAnsi="Museo Sans 300" w:cs="Times New Roman"/>
          <w:lang w:eastAsia="es-SV"/>
        </w:rPr>
        <w:t>los días cuatro y cinco de septiembre</w:t>
      </w:r>
      <w:r w:rsidRPr="00223B3A">
        <w:rPr>
          <w:rFonts w:ascii="Museo Sans 300" w:eastAsia="Arial" w:hAnsi="Museo Sans 300" w:cs="Times New Roman"/>
          <w:lang w:eastAsia="es-SV"/>
        </w:rPr>
        <w:t xml:space="preserve"> </w:t>
      </w:r>
      <w:r w:rsidR="00DC5859">
        <w:rPr>
          <w:rFonts w:ascii="Museo Sans 300" w:eastAsia="Arial" w:hAnsi="Museo Sans 300" w:cs="Times New Roman"/>
          <w:lang w:eastAsia="es-SV"/>
        </w:rPr>
        <w:t>del mismo año</w:t>
      </w:r>
      <w:r w:rsidRPr="00223B3A">
        <w:rPr>
          <w:rFonts w:ascii="Museo Sans 300" w:eastAsia="Arial" w:hAnsi="Museo Sans 300" w:cs="Times New Roman"/>
          <w:lang w:eastAsia="es-SV"/>
        </w:rPr>
        <w:t>.</w:t>
      </w:r>
    </w:p>
    <w:p w:rsidR="00235A69" w:rsidRPr="00223B3A" w:rsidRDefault="00235A69" w:rsidP="00235A69">
      <w:pPr>
        <w:spacing w:after="0" w:line="240" w:lineRule="auto"/>
        <w:ind w:left="426"/>
        <w:jc w:val="both"/>
        <w:rPr>
          <w:rFonts w:ascii="Museo Sans 300" w:eastAsia="Arial" w:hAnsi="Museo Sans 300" w:cs="Times New Roman"/>
          <w:lang w:eastAsia="es-SV"/>
        </w:rPr>
      </w:pPr>
    </w:p>
    <w:p w:rsidR="00235A69" w:rsidRDefault="00BB312D" w:rsidP="0089585F">
      <w:pPr>
        <w:spacing w:after="0" w:line="240" w:lineRule="auto"/>
        <w:ind w:left="426"/>
        <w:jc w:val="both"/>
        <w:rPr>
          <w:rFonts w:ascii="Museo Sans 300" w:eastAsia="Times New Roman" w:hAnsi="Museo Sans 300" w:cs="Arial"/>
          <w:lang w:eastAsia="es-ES"/>
        </w:rPr>
      </w:pPr>
      <w:r>
        <w:rPr>
          <w:rFonts w:ascii="Museo Sans 300" w:eastAsia="Calibri" w:hAnsi="Museo Sans 300" w:cs="Times New Roman"/>
        </w:rPr>
        <w:t xml:space="preserve">El ingeniero </w:t>
      </w:r>
      <w:r w:rsidR="008C67CC">
        <w:rPr>
          <w:rFonts w:ascii="Museo Sans 300" w:eastAsia="Times New Roman" w:hAnsi="Museo Sans 300" w:cs="Times New Roman"/>
          <w:lang w:val="es-ES" w:eastAsia="es-ES"/>
        </w:rPr>
        <w:t>XXXXXXXXXXXXXXXXXXXXX</w:t>
      </w:r>
      <w:r>
        <w:rPr>
          <w:rFonts w:ascii="Museo Sans 300" w:eastAsia="Times New Roman" w:hAnsi="Museo Sans 300" w:cs="Times New Roman"/>
          <w:lang w:val="es-ES" w:eastAsia="es-ES"/>
        </w:rPr>
        <w:t xml:space="preserve">, </w:t>
      </w:r>
      <w:r w:rsidR="0089585F">
        <w:rPr>
          <w:rFonts w:ascii="Museo Sans 300" w:eastAsia="Times New Roman" w:hAnsi="Museo Sans 300" w:cs="Times New Roman"/>
          <w:lang w:val="es-ES" w:eastAsia="es-ES"/>
        </w:rPr>
        <w:t>actuando en la calidad antes apuntada</w:t>
      </w:r>
      <w:r w:rsidR="00235A69" w:rsidRPr="00223B3A">
        <w:rPr>
          <w:rFonts w:ascii="Museo Sans 300" w:eastAsia="Calibri" w:hAnsi="Museo Sans 300" w:cs="Times New Roman"/>
        </w:rPr>
        <w:t xml:space="preserve">, presentó un escrito </w:t>
      </w:r>
      <w:r w:rsidR="00AD4C11">
        <w:rPr>
          <w:rFonts w:ascii="Museo Sans 300" w:eastAsia="Calibri" w:hAnsi="Museo Sans 300" w:cs="Times New Roman"/>
        </w:rPr>
        <w:t xml:space="preserve">mediante el cual manifestó </w:t>
      </w:r>
      <w:r w:rsidR="0089585F">
        <w:rPr>
          <w:rFonts w:ascii="Museo Sans 300" w:eastAsia="Calibri" w:hAnsi="Museo Sans 300" w:cs="Times New Roman"/>
        </w:rPr>
        <w:t xml:space="preserve">que no existen pruebas adicionales para complementar la condición irregular encontrada en el </w:t>
      </w:r>
      <w:r w:rsidR="0089585F" w:rsidRPr="00223B3A">
        <w:rPr>
          <w:rFonts w:ascii="Museo Sans 300" w:eastAsia="Times New Roman" w:hAnsi="Museo Sans 300" w:cs="Times New Roman"/>
          <w:lang w:val="es-ES" w:eastAsia="es-ES"/>
        </w:rPr>
        <w:t xml:space="preserve">suministro identificado con el </w:t>
      </w:r>
      <w:r w:rsidR="0089585F">
        <w:rPr>
          <w:rFonts w:ascii="Museo Sans 300" w:eastAsia="Times New Roman" w:hAnsi="Museo Sans 300" w:cs="Arial"/>
          <w:lang w:eastAsia="es-ES"/>
        </w:rPr>
        <w:t xml:space="preserve">NIC </w:t>
      </w:r>
      <w:r w:rsidR="008C67CC">
        <w:rPr>
          <w:rFonts w:ascii="Museo Sans 300" w:eastAsia="Times New Roman" w:hAnsi="Museo Sans 300" w:cs="Arial"/>
          <w:lang w:eastAsia="es-ES"/>
        </w:rPr>
        <w:t>XXXXXXXXXXXXXXXXXXXXX</w:t>
      </w:r>
      <w:r w:rsidR="0089585F">
        <w:rPr>
          <w:rFonts w:ascii="Museo Sans 300" w:eastAsia="Times New Roman" w:hAnsi="Museo Sans 300" w:cs="Arial"/>
          <w:lang w:eastAsia="es-ES"/>
        </w:rPr>
        <w:t>.</w:t>
      </w:r>
    </w:p>
    <w:p w:rsidR="0089585F" w:rsidRPr="00223B3A" w:rsidRDefault="0089585F" w:rsidP="0089585F">
      <w:pPr>
        <w:spacing w:after="0" w:line="240" w:lineRule="auto"/>
        <w:ind w:left="426"/>
        <w:jc w:val="both"/>
        <w:rPr>
          <w:rFonts w:ascii="Museo Sans 300" w:eastAsia="Times New Roman" w:hAnsi="Museo Sans 300" w:cs="Times New Roman"/>
          <w:lang w:val="es-ES" w:eastAsia="es-ES"/>
        </w:rPr>
      </w:pPr>
    </w:p>
    <w:p w:rsidR="00235A69" w:rsidRPr="00223B3A" w:rsidRDefault="00235A69" w:rsidP="00235A69">
      <w:pPr>
        <w:ind w:left="426"/>
        <w:jc w:val="both"/>
        <w:rPr>
          <w:rFonts w:ascii="Museo Sans 300" w:eastAsia="Calibri" w:hAnsi="Museo Sans 300" w:cs="Times New Roman"/>
        </w:rPr>
      </w:pPr>
      <w:r w:rsidRPr="00223B3A">
        <w:rPr>
          <w:rFonts w:ascii="Museo Sans 300" w:eastAsia="Calibri" w:hAnsi="Museo Sans 300" w:cs="Times New Roman"/>
        </w:rPr>
        <w:t xml:space="preserve">Por su parte, el señor </w:t>
      </w:r>
      <w:r w:rsidR="008C67CC">
        <w:rPr>
          <w:rFonts w:ascii="Museo Sans 300" w:eastAsia="Arial" w:hAnsi="Museo Sans 300" w:cs="Arial"/>
          <w:lang w:eastAsia="es-SV"/>
        </w:rPr>
        <w:t>XXXXXXXXXXXXXXXXXXXXX</w:t>
      </w:r>
      <w:r w:rsidRPr="00223B3A">
        <w:rPr>
          <w:rFonts w:ascii="Museo Sans 300" w:eastAsia="Calibri" w:hAnsi="Museo Sans 300" w:cs="Times New Roman"/>
        </w:rPr>
        <w:t xml:space="preserve"> no hizo uso de su derecho de defensa otorgado por esta superintendencia.</w:t>
      </w:r>
    </w:p>
    <w:p w:rsidR="00235A69" w:rsidRPr="00223B3A" w:rsidRDefault="00235A69" w:rsidP="00235A69">
      <w:pPr>
        <w:numPr>
          <w:ilvl w:val="0"/>
          <w:numId w:val="3"/>
        </w:numPr>
        <w:tabs>
          <w:tab w:val="left" w:pos="993"/>
        </w:tabs>
        <w:spacing w:after="0" w:line="240" w:lineRule="auto"/>
        <w:jc w:val="both"/>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Informe técnico</w:t>
      </w:r>
    </w:p>
    <w:p w:rsidR="00235A69" w:rsidRPr="00223B3A" w:rsidRDefault="00235A69" w:rsidP="00235A69">
      <w:pPr>
        <w:spacing w:after="0" w:line="240" w:lineRule="auto"/>
        <w:ind w:left="425"/>
        <w:jc w:val="both"/>
        <w:rPr>
          <w:rFonts w:ascii="Museo Sans 300" w:eastAsia="Calibri" w:hAnsi="Museo Sans 300" w:cs="Times New Roman"/>
        </w:rPr>
      </w:pPr>
    </w:p>
    <w:p w:rsidR="00235A69" w:rsidRPr="00223B3A" w:rsidRDefault="00235A69" w:rsidP="00235A69">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Mediante el acuerdo N.° E-</w:t>
      </w:r>
      <w:r w:rsidR="00CA5174">
        <w:rPr>
          <w:rFonts w:ascii="Museo Sans 300" w:eastAsia="Times New Roman" w:hAnsi="Museo Sans 300" w:cs="Times New Roman"/>
          <w:lang w:val="es-ES" w:eastAsia="es-ES"/>
        </w:rPr>
        <w:t>376</w:t>
      </w:r>
      <w:r w:rsidRPr="00223B3A">
        <w:rPr>
          <w:rFonts w:ascii="Museo Sans 300" w:eastAsia="Times New Roman" w:hAnsi="Museo Sans 300" w:cs="Times New Roman"/>
          <w:lang w:val="es-ES" w:eastAsia="es-ES"/>
        </w:rPr>
        <w:t xml:space="preserve">-2019-CAU, esta superintendencia comisionó al Centro de Atención al Usuario para que rindiera un informe técnico </w:t>
      </w:r>
      <w:r w:rsidR="00AD4C11">
        <w:rPr>
          <w:rFonts w:ascii="Museo Sans 300" w:eastAsia="Times New Roman" w:hAnsi="Museo Sans 300" w:cs="Times New Roman"/>
          <w:lang w:val="es-ES" w:eastAsia="es-ES"/>
        </w:rPr>
        <w:t>que estableciera</w:t>
      </w:r>
      <w:r w:rsidR="00AD4C11" w:rsidRPr="00223B3A">
        <w:rPr>
          <w:rFonts w:ascii="Museo Sans 300" w:eastAsia="Times New Roman" w:hAnsi="Museo Sans 300" w:cs="Times New Roman"/>
          <w:lang w:val="es-ES" w:eastAsia="es-ES"/>
        </w:rPr>
        <w:t xml:space="preserve"> </w:t>
      </w:r>
      <w:r w:rsidRPr="00223B3A">
        <w:rPr>
          <w:rFonts w:ascii="Museo Sans 300" w:eastAsia="Times New Roman" w:hAnsi="Museo Sans 300" w:cs="Times New Roman"/>
          <w:lang w:val="es-ES" w:eastAsia="es-ES"/>
        </w:rPr>
        <w:t xml:space="preserve">la existencia o no de la condición irregular que facilitó la obtención de energía eléctrica de forma indebida en el suministro identificado con el </w:t>
      </w:r>
      <w:r w:rsidR="006210D9">
        <w:rPr>
          <w:rFonts w:ascii="Museo Sans 300" w:eastAsia="Times New Roman" w:hAnsi="Museo Sans 300" w:cs="Arial"/>
          <w:lang w:eastAsia="es-ES"/>
        </w:rPr>
        <w:t xml:space="preserve">NIC </w:t>
      </w:r>
      <w:r w:rsidR="008C67CC">
        <w:rPr>
          <w:rFonts w:ascii="Museo Sans 300" w:eastAsia="Times New Roman" w:hAnsi="Museo Sans 300" w:cs="Arial"/>
          <w:lang w:eastAsia="es-ES"/>
        </w:rPr>
        <w:t>XXXXXXXXXXXXXXXXXXXXX</w:t>
      </w:r>
      <w:r w:rsidR="00AD4C11">
        <w:rPr>
          <w:rFonts w:ascii="Museo Sans 300" w:eastAsia="Times New Roman" w:hAnsi="Museo Sans 300" w:cs="Times New Roman"/>
          <w:lang w:val="es-ES" w:eastAsia="es-ES"/>
        </w:rPr>
        <w:t>,</w:t>
      </w:r>
      <w:r w:rsidRPr="00223B3A">
        <w:rPr>
          <w:rFonts w:ascii="Museo Sans 300" w:eastAsia="Times New Roman" w:hAnsi="Museo Sans 300" w:cs="Times New Roman"/>
          <w:lang w:val="es-ES" w:eastAsia="es-ES"/>
        </w:rPr>
        <w:t xml:space="preserve"> y de ser procedente, verificara la exactitud del cálculo de recuperación de energía no facturada, de conformidad con lo establecido en los Términos y Condiciones Generales al Consumidor Final del Pliego Tarifario aprobados a la sociedad </w:t>
      </w:r>
      <w:r w:rsidR="008C67CC">
        <w:rPr>
          <w:rFonts w:ascii="Museo Sans 300" w:eastAsia="Arial" w:hAnsi="Museo Sans 300" w:cs="Arial"/>
          <w:lang w:eastAsia="es-SV"/>
        </w:rPr>
        <w:t>XXXXXXXXXXXXXXXXXXXXX</w:t>
      </w:r>
      <w:r w:rsidR="00CA5174">
        <w:rPr>
          <w:rFonts w:ascii="Museo Sans 300" w:eastAsia="Arial" w:hAnsi="Museo Sans 300" w:cs="Arial"/>
          <w:lang w:eastAsia="es-SV"/>
        </w:rPr>
        <w:t xml:space="preserve"> de C.V.</w:t>
      </w:r>
    </w:p>
    <w:p w:rsidR="00235A69" w:rsidRPr="00223B3A" w:rsidRDefault="00235A69" w:rsidP="00235A69">
      <w:pPr>
        <w:spacing w:after="0" w:line="240" w:lineRule="auto"/>
        <w:ind w:left="708"/>
        <w:jc w:val="both"/>
        <w:rPr>
          <w:rFonts w:ascii="Museo Sans 300" w:eastAsia="Times New Roman" w:hAnsi="Museo Sans 300" w:cs="Times New Roman"/>
          <w:lang w:val="es-ES" w:eastAsia="es-ES"/>
        </w:rPr>
      </w:pPr>
    </w:p>
    <w:p w:rsidR="00235A69" w:rsidRPr="00223B3A" w:rsidRDefault="00235A69" w:rsidP="00235A69">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El Centro de Atención al Usuario de la SIGET rindió el informe técnico </w:t>
      </w:r>
      <w:r w:rsidR="008A605C" w:rsidRPr="008A605C">
        <w:rPr>
          <w:rFonts w:ascii="Museo Sans 300" w:eastAsia="Times New Roman" w:hAnsi="Museo Sans 300" w:cs="Times New Roman"/>
          <w:lang w:val="es-ES_tradnl" w:eastAsia="es-ES"/>
        </w:rPr>
        <w:t>N.° IT-083-44599-CAU</w:t>
      </w:r>
      <w:r w:rsidRPr="00223B3A">
        <w:rPr>
          <w:rFonts w:ascii="Museo Sans 300" w:eastAsia="Times New Roman" w:hAnsi="Museo Sans 300" w:cs="Times New Roman"/>
          <w:lang w:val="es-ES" w:eastAsia="es-ES"/>
        </w:rPr>
        <w:t>, dictaminando lo siguiente:</w:t>
      </w:r>
    </w:p>
    <w:p w:rsidR="00235A69" w:rsidRPr="00223B3A" w:rsidRDefault="00235A69" w:rsidP="00235A69">
      <w:pPr>
        <w:spacing w:after="0" w:line="240" w:lineRule="auto"/>
        <w:ind w:left="708"/>
        <w:jc w:val="both"/>
        <w:rPr>
          <w:rFonts w:ascii="Museo Sans 300" w:eastAsia="Times New Roman" w:hAnsi="Museo Sans 300" w:cs="Times New Roman"/>
          <w:i/>
          <w:lang w:val="es-ES" w:eastAsia="es-ES"/>
        </w:rPr>
      </w:pPr>
    </w:p>
    <w:p w:rsidR="00235A69" w:rsidRPr="00223B3A" w:rsidRDefault="00235A69" w:rsidP="00235A69">
      <w:pPr>
        <w:spacing w:line="0" w:lineRule="atLeast"/>
        <w:ind w:left="567"/>
        <w:contextualSpacing/>
        <w:jc w:val="both"/>
        <w:rPr>
          <w:rFonts w:ascii="Museo 300" w:eastAsia="Arial" w:hAnsi="Museo 300" w:cs="Arial"/>
          <w:sz w:val="23"/>
          <w:szCs w:val="23"/>
          <w:lang w:eastAsia="es-SV"/>
        </w:rPr>
      </w:pPr>
      <w:r w:rsidRPr="00223B3A">
        <w:rPr>
          <w:rFonts w:ascii="Museo 300" w:eastAsia="Arial" w:hAnsi="Museo 300" w:cs="Arial"/>
          <w:sz w:val="23"/>
          <w:szCs w:val="23"/>
          <w:lang w:eastAsia="es-SV"/>
        </w:rPr>
        <w:t>“[…</w:t>
      </w:r>
      <w:bookmarkStart w:id="0" w:name="_Toc483215298"/>
      <w:r w:rsidRPr="00223B3A">
        <w:rPr>
          <w:rFonts w:ascii="Museo 300" w:eastAsia="Arial" w:hAnsi="Museo 300" w:cs="Arial"/>
          <w:sz w:val="23"/>
          <w:szCs w:val="23"/>
          <w:lang w:eastAsia="es-SV"/>
        </w:rPr>
        <w:t>]</w:t>
      </w:r>
      <w:bookmarkEnd w:id="0"/>
      <w:r w:rsidRPr="00223B3A">
        <w:rPr>
          <w:rFonts w:ascii="Museo 300" w:eastAsia="Arial" w:hAnsi="Museo 300" w:cs="Arial"/>
          <w:sz w:val="23"/>
          <w:szCs w:val="23"/>
          <w:lang w:eastAsia="es-SV"/>
        </w:rPr>
        <w:t xml:space="preserve"> </w:t>
      </w:r>
      <w:r w:rsidRPr="00223B3A">
        <w:rPr>
          <w:rFonts w:ascii="Museo Sans 300" w:eastAsia="Times New Roman" w:hAnsi="Museo Sans 300" w:cs="Times New Roman"/>
          <w:b/>
          <w:sz w:val="18"/>
          <w:szCs w:val="18"/>
          <w:u w:val="single"/>
          <w:lang w:eastAsia="es-SV"/>
        </w:rPr>
        <w:t>DICTAMEN</w:t>
      </w:r>
    </w:p>
    <w:p w:rsidR="00235A69" w:rsidRPr="00223B3A" w:rsidRDefault="00235A69" w:rsidP="00235A69">
      <w:pPr>
        <w:spacing w:after="0" w:line="240" w:lineRule="auto"/>
        <w:ind w:right="567"/>
        <w:contextualSpacing/>
        <w:jc w:val="both"/>
        <w:rPr>
          <w:rFonts w:ascii="Museo Sans 300" w:eastAsia="Times New Roman" w:hAnsi="Museo Sans 300" w:cs="Times New Roman"/>
          <w:sz w:val="18"/>
          <w:szCs w:val="18"/>
          <w:lang w:val="es-MX" w:eastAsia="es-ES"/>
        </w:rPr>
      </w:pPr>
    </w:p>
    <w:p w:rsidR="00235A69" w:rsidRPr="00C67A2F" w:rsidRDefault="00235A69" w:rsidP="00235A69">
      <w:pPr>
        <w:spacing w:after="0" w:line="240" w:lineRule="auto"/>
        <w:ind w:left="567" w:right="567"/>
        <w:contextualSpacing/>
        <w:jc w:val="both"/>
        <w:rPr>
          <w:rFonts w:ascii="Museo Sans 300" w:eastAsia="Times New Roman" w:hAnsi="Museo Sans 300" w:cs="Times New Roman"/>
          <w:sz w:val="18"/>
          <w:szCs w:val="18"/>
          <w:lang w:val="es-MX" w:eastAsia="es-ES"/>
        </w:rPr>
      </w:pPr>
      <w:r w:rsidRPr="00C67A2F">
        <w:rPr>
          <w:rFonts w:ascii="Museo Sans 300" w:eastAsia="Times New Roman" w:hAnsi="Museo Sans 300" w:cs="Times New Roman"/>
          <w:sz w:val="18"/>
          <w:szCs w:val="18"/>
          <w:lang w:val="es-MX" w:eastAsia="es-ES"/>
        </w:rPr>
        <w:t xml:space="preserve">Con base a la normativa aplicable y el análisis realizado </w:t>
      </w:r>
      <w:r w:rsidR="00C67A2F" w:rsidRPr="00C67A2F">
        <w:rPr>
          <w:rFonts w:ascii="Museo Sans 300" w:eastAsia="Times New Roman" w:hAnsi="Museo Sans 300" w:cs="Times New Roman"/>
          <w:sz w:val="18"/>
          <w:szCs w:val="18"/>
          <w:lang w:val="es-MX" w:eastAsia="es-ES"/>
        </w:rPr>
        <w:t>al caso</w:t>
      </w:r>
      <w:r w:rsidRPr="00C67A2F">
        <w:rPr>
          <w:rFonts w:ascii="Museo Sans 300" w:eastAsia="Times New Roman" w:hAnsi="Museo Sans 300" w:cs="Times New Roman"/>
          <w:sz w:val="18"/>
          <w:szCs w:val="18"/>
          <w:lang w:val="es-MX" w:eastAsia="es-ES"/>
        </w:rPr>
        <w:t>, se determina lo siguiente:</w:t>
      </w:r>
    </w:p>
    <w:p w:rsidR="00235A69" w:rsidRPr="00C67A2F" w:rsidRDefault="00235A69" w:rsidP="00235A69">
      <w:pPr>
        <w:spacing w:after="0" w:line="240" w:lineRule="auto"/>
        <w:ind w:left="1068" w:right="567"/>
        <w:contextualSpacing/>
        <w:jc w:val="both"/>
        <w:rPr>
          <w:rFonts w:ascii="Museo Sans 300" w:eastAsia="Times New Roman" w:hAnsi="Museo Sans 300" w:cs="Times New Roman"/>
          <w:sz w:val="18"/>
          <w:szCs w:val="18"/>
          <w:lang w:val="es-MX" w:eastAsia="es-ES"/>
        </w:rPr>
      </w:pPr>
    </w:p>
    <w:p w:rsidR="00C67A2F" w:rsidRDefault="00C67A2F" w:rsidP="00C67A2F">
      <w:pPr>
        <w:spacing w:after="0" w:line="240" w:lineRule="auto"/>
        <w:ind w:left="709"/>
        <w:jc w:val="both"/>
        <w:rPr>
          <w:rFonts w:ascii="Museo Sans 300" w:hAnsi="Museo Sans 300"/>
          <w:sz w:val="18"/>
          <w:szCs w:val="18"/>
        </w:rPr>
      </w:pPr>
      <w:r w:rsidRPr="00C67A2F">
        <w:rPr>
          <w:rFonts w:ascii="Museo Sans 300" w:hAnsi="Museo Sans 300"/>
          <w:sz w:val="18"/>
          <w:szCs w:val="18"/>
        </w:rPr>
        <w:t xml:space="preserve">“ a) En consideración a lo expuesto, el Centro de Atención al Usuario de la SIGET, considera que las pruebas presentadas por la empresa distribuidora son aceptables, ya que con estas se ha podido comprobar y demostrar fehacientemente una irregularidad que afectaba el buen registro del equipo de medición, del suministro bajo análisis, lo cual impidió el registro total del consumo en el suministro, en el período del </w:t>
      </w:r>
      <w:r w:rsidRPr="00C67A2F">
        <w:rPr>
          <w:rFonts w:ascii="Museo Sans 300" w:hAnsi="Museo Sans 300"/>
          <w:b/>
          <w:sz w:val="18"/>
          <w:szCs w:val="18"/>
        </w:rPr>
        <w:t>03 de noviembre del 2018 hasta el 02 de mayo del 2019</w:t>
      </w:r>
      <w:r w:rsidRPr="00C67A2F">
        <w:rPr>
          <w:rFonts w:ascii="Museo Sans 300" w:hAnsi="Museo Sans 300"/>
          <w:sz w:val="18"/>
          <w:szCs w:val="18"/>
        </w:rPr>
        <w:t xml:space="preserve"> y del </w:t>
      </w:r>
      <w:r w:rsidRPr="00C67A2F">
        <w:rPr>
          <w:rFonts w:ascii="Museo Sans 300" w:hAnsi="Museo Sans 300"/>
          <w:b/>
          <w:sz w:val="18"/>
          <w:szCs w:val="18"/>
        </w:rPr>
        <w:t>02 al 16 de mayo del 2019</w:t>
      </w:r>
      <w:r w:rsidRPr="00C67A2F">
        <w:rPr>
          <w:rFonts w:ascii="Museo Sans 300" w:hAnsi="Museo Sans 300"/>
          <w:sz w:val="18"/>
          <w:szCs w:val="18"/>
        </w:rPr>
        <w:t>, respectivamente.</w:t>
      </w:r>
    </w:p>
    <w:p w:rsidR="00C67A2F" w:rsidRPr="00C67A2F" w:rsidRDefault="00C67A2F" w:rsidP="00C67A2F">
      <w:pPr>
        <w:spacing w:after="0" w:line="240" w:lineRule="auto"/>
        <w:ind w:left="709"/>
        <w:jc w:val="both"/>
        <w:rPr>
          <w:rFonts w:ascii="Museo Sans 300" w:hAnsi="Museo Sans 300"/>
          <w:sz w:val="18"/>
          <w:szCs w:val="18"/>
        </w:rPr>
      </w:pPr>
    </w:p>
    <w:p w:rsidR="00C67A2F" w:rsidRPr="00C67A2F" w:rsidRDefault="00C67A2F" w:rsidP="00C67A2F">
      <w:pPr>
        <w:pStyle w:val="Prrafodelista"/>
        <w:numPr>
          <w:ilvl w:val="0"/>
          <w:numId w:val="13"/>
        </w:numPr>
        <w:tabs>
          <w:tab w:val="left" w:pos="851"/>
        </w:tabs>
        <w:ind w:left="993" w:hanging="284"/>
        <w:contextualSpacing/>
        <w:jc w:val="both"/>
        <w:rPr>
          <w:rFonts w:ascii="Museo Sans 300" w:hAnsi="Museo Sans 300"/>
          <w:color w:val="000000"/>
          <w:sz w:val="18"/>
          <w:szCs w:val="18"/>
        </w:rPr>
      </w:pPr>
      <w:r w:rsidRPr="00C67A2F">
        <w:rPr>
          <w:rFonts w:ascii="Museo Sans 300" w:hAnsi="Museo Sans 300"/>
          <w:sz w:val="18"/>
          <w:szCs w:val="18"/>
        </w:rPr>
        <w:t xml:space="preserve">En ese sentido, con base en lo expuesto en el presente informe, somos de la opinión que la cantidad de </w:t>
      </w:r>
      <w:r w:rsidR="008C67CC">
        <w:rPr>
          <w:rFonts w:ascii="Museo Sans 300" w:hAnsi="Museo Sans 300"/>
          <w:b/>
          <w:sz w:val="18"/>
          <w:szCs w:val="18"/>
        </w:rPr>
        <w:t>XXXXXXXXXXXXX</w:t>
      </w:r>
      <w:r w:rsidRPr="00C67A2F">
        <w:rPr>
          <w:rFonts w:ascii="Museo Sans 300" w:hAnsi="Museo Sans 300"/>
          <w:b/>
          <w:sz w:val="18"/>
          <w:szCs w:val="18"/>
        </w:rPr>
        <w:t xml:space="preserve">, </w:t>
      </w:r>
      <w:r w:rsidRPr="00C67A2F">
        <w:rPr>
          <w:rFonts w:ascii="Museo Sans 300" w:hAnsi="Museo Sans 300"/>
          <w:sz w:val="18"/>
          <w:szCs w:val="18"/>
        </w:rPr>
        <w:t xml:space="preserve">que la sociedad AES CLESA ha cobrado en concepto de </w:t>
      </w:r>
      <w:r w:rsidRPr="00C67A2F">
        <w:rPr>
          <w:rFonts w:ascii="Museo Sans 300" w:hAnsi="Museo Sans 300"/>
          <w:b/>
          <w:sz w:val="18"/>
          <w:szCs w:val="18"/>
        </w:rPr>
        <w:t>Energía Consumida y No Facturada</w:t>
      </w:r>
      <w:r w:rsidRPr="00C67A2F">
        <w:rPr>
          <w:rFonts w:ascii="Museo Sans 300" w:hAnsi="Museo Sans 300"/>
          <w:sz w:val="18"/>
          <w:szCs w:val="18"/>
        </w:rPr>
        <w:t xml:space="preserve"> en el suministro de energía eléctrica a nombre del señor </w:t>
      </w:r>
      <w:r w:rsidR="008C67CC">
        <w:rPr>
          <w:rFonts w:ascii="Museo Sans 300" w:hAnsi="Museo Sans 300"/>
          <w:sz w:val="18"/>
          <w:szCs w:val="18"/>
        </w:rPr>
        <w:t>XXXXXXXXXX</w:t>
      </w:r>
      <w:r w:rsidRPr="00C67A2F">
        <w:rPr>
          <w:rFonts w:ascii="Museo Sans 300" w:hAnsi="Museo Sans 300"/>
          <w:sz w:val="18"/>
          <w:szCs w:val="18"/>
        </w:rPr>
        <w:t xml:space="preserve">, asociado al servicio de energía eléctrica identificado por esa empresa distribuidora con el </w:t>
      </w:r>
      <w:r w:rsidRPr="00C67A2F">
        <w:rPr>
          <w:rFonts w:ascii="Museo Sans 300" w:hAnsi="Museo Sans 300"/>
          <w:b/>
          <w:sz w:val="18"/>
          <w:szCs w:val="18"/>
        </w:rPr>
        <w:t xml:space="preserve">NIC </w:t>
      </w:r>
      <w:r w:rsidR="008C67CC">
        <w:rPr>
          <w:rFonts w:ascii="Museo Sans 300" w:hAnsi="Museo Sans 300"/>
          <w:b/>
          <w:sz w:val="18"/>
          <w:szCs w:val="18"/>
        </w:rPr>
        <w:t>XXXXXXXXXXXXXXXXXXXXX</w:t>
      </w:r>
      <w:r w:rsidRPr="00C67A2F">
        <w:rPr>
          <w:rFonts w:ascii="Museo Sans 300" w:hAnsi="Museo Sans 300"/>
          <w:sz w:val="18"/>
          <w:szCs w:val="18"/>
        </w:rPr>
        <w:t xml:space="preserve">, ubicado en la </w:t>
      </w:r>
      <w:r w:rsidR="008C67CC">
        <w:rPr>
          <w:rFonts w:ascii="Museo Sans 300" w:hAnsi="Museo Sans 300"/>
          <w:sz w:val="18"/>
          <w:szCs w:val="18"/>
        </w:rPr>
        <w:t>XXXXXXXXXXX</w:t>
      </w:r>
      <w:r w:rsidRPr="00C67A2F">
        <w:rPr>
          <w:rFonts w:ascii="Museo Sans 300" w:hAnsi="Museo Sans 300"/>
          <w:sz w:val="18"/>
          <w:szCs w:val="18"/>
        </w:rPr>
        <w:t xml:space="preserve">, </w:t>
      </w:r>
      <w:r w:rsidRPr="00C67A2F">
        <w:rPr>
          <w:rFonts w:ascii="Museo Sans 300" w:hAnsi="Museo Sans 300"/>
          <w:b/>
          <w:sz w:val="18"/>
          <w:szCs w:val="18"/>
        </w:rPr>
        <w:t xml:space="preserve">es improcedente. </w:t>
      </w:r>
    </w:p>
    <w:p w:rsidR="00C67A2F" w:rsidRPr="00C67A2F" w:rsidRDefault="00C67A2F" w:rsidP="00C67A2F">
      <w:pPr>
        <w:pStyle w:val="Prrafodelista"/>
        <w:rPr>
          <w:rFonts w:ascii="Museo Sans 300" w:hAnsi="Museo Sans 300" w:cs="Arial"/>
          <w:color w:val="000000"/>
          <w:sz w:val="18"/>
          <w:szCs w:val="18"/>
        </w:rPr>
      </w:pPr>
    </w:p>
    <w:p w:rsidR="00235A69" w:rsidRPr="00C67A2F" w:rsidRDefault="00C67A2F" w:rsidP="00C67A2F">
      <w:pPr>
        <w:pStyle w:val="Prrafodelista"/>
        <w:numPr>
          <w:ilvl w:val="0"/>
          <w:numId w:val="13"/>
        </w:numPr>
        <w:tabs>
          <w:tab w:val="left" w:pos="851"/>
        </w:tabs>
        <w:ind w:left="993" w:hanging="284"/>
        <w:contextualSpacing/>
        <w:jc w:val="both"/>
        <w:rPr>
          <w:rFonts w:ascii="Museo Sans 300" w:hAnsi="Museo Sans 300" w:cs="Arial"/>
          <w:sz w:val="18"/>
          <w:szCs w:val="18"/>
        </w:rPr>
      </w:pPr>
      <w:r w:rsidRPr="00C67A2F">
        <w:rPr>
          <w:rFonts w:ascii="Museo Sans 300" w:hAnsi="Museo Sans 300" w:cs="Arial"/>
          <w:sz w:val="18"/>
          <w:szCs w:val="18"/>
        </w:rPr>
        <w:t xml:space="preserve">Por consiguiente, la sociedad AES CLESA deberá cobrar al señor </w:t>
      </w:r>
      <w:r w:rsidR="008C67CC">
        <w:rPr>
          <w:rFonts w:ascii="Museo Sans 300" w:hAnsi="Museo Sans 300" w:cs="Arial"/>
          <w:sz w:val="18"/>
          <w:szCs w:val="18"/>
        </w:rPr>
        <w:t>XXXXXXXXXXXXXXXXXXXXX</w:t>
      </w:r>
      <w:r w:rsidRPr="00C67A2F">
        <w:rPr>
          <w:rFonts w:ascii="Museo Sans 300" w:hAnsi="Museo Sans 300" w:cs="Arial"/>
          <w:sz w:val="18"/>
          <w:szCs w:val="18"/>
        </w:rPr>
        <w:t xml:space="preserve">, la cantidad de </w:t>
      </w:r>
      <w:r w:rsidR="008C67CC">
        <w:rPr>
          <w:rFonts w:ascii="Museo Sans 300" w:hAnsi="Museo Sans 300" w:cs="Arial"/>
          <w:b/>
          <w:sz w:val="18"/>
          <w:szCs w:val="18"/>
        </w:rPr>
        <w:t>XXXXXXXXXXXX</w:t>
      </w:r>
      <w:r w:rsidRPr="00C67A2F">
        <w:rPr>
          <w:rFonts w:ascii="Museo Sans 300" w:hAnsi="Museo Sans 300" w:cs="Arial"/>
          <w:sz w:val="18"/>
          <w:szCs w:val="18"/>
        </w:rPr>
        <w:t xml:space="preserve">, en concepto de </w:t>
      </w:r>
      <w:r w:rsidRPr="00C67A2F">
        <w:rPr>
          <w:rFonts w:ascii="Museo Sans 300" w:hAnsi="Museo Sans 300" w:cs="Arial"/>
          <w:b/>
          <w:sz w:val="18"/>
          <w:szCs w:val="18"/>
        </w:rPr>
        <w:t>Energía Consumida y No Facturada</w:t>
      </w:r>
      <w:r w:rsidRPr="00C67A2F">
        <w:rPr>
          <w:rFonts w:ascii="Museo Sans 300" w:hAnsi="Museo Sans 300" w:cs="Arial"/>
          <w:sz w:val="18"/>
          <w:szCs w:val="18"/>
        </w:rPr>
        <w:t xml:space="preserve"> en el suministro de energía eléctrica, identificado con el </w:t>
      </w:r>
      <w:r w:rsidRPr="00C67A2F">
        <w:rPr>
          <w:rFonts w:ascii="Museo Sans 300" w:hAnsi="Museo Sans 300" w:cs="Arial"/>
          <w:b/>
          <w:sz w:val="18"/>
          <w:szCs w:val="18"/>
        </w:rPr>
        <w:t xml:space="preserve">NIC </w:t>
      </w:r>
      <w:r w:rsidR="008C67CC">
        <w:rPr>
          <w:rFonts w:ascii="Museo Sans 300" w:hAnsi="Museo Sans 300" w:cs="Arial"/>
          <w:b/>
          <w:sz w:val="18"/>
          <w:szCs w:val="18"/>
        </w:rPr>
        <w:t>XXXXXXXXXXXXXXXXXXXXX</w:t>
      </w:r>
      <w:r w:rsidRPr="00C67A2F">
        <w:rPr>
          <w:rFonts w:ascii="Museo Sans 300" w:hAnsi="Museo Sans 300" w:cs="Arial"/>
          <w:sz w:val="18"/>
          <w:szCs w:val="18"/>
        </w:rPr>
        <w:t>, ubicado</w:t>
      </w:r>
      <w:r>
        <w:rPr>
          <w:rFonts w:ascii="Museo Sans 300" w:hAnsi="Museo Sans 300" w:cs="Arial"/>
          <w:sz w:val="18"/>
          <w:szCs w:val="18"/>
        </w:rPr>
        <w:t xml:space="preserve"> en la dirección en referencia. </w:t>
      </w:r>
      <w:r w:rsidR="00235A69" w:rsidRPr="00C67A2F">
        <w:rPr>
          <w:rFonts w:ascii="Museo Sans 300" w:hAnsi="Museo Sans 300" w:cs="Arial"/>
          <w:sz w:val="18"/>
          <w:szCs w:val="18"/>
          <w:lang w:eastAsia="es-SV"/>
        </w:rPr>
        <w:t>[…]”</w:t>
      </w:r>
    </w:p>
    <w:p w:rsidR="00DC143A" w:rsidRPr="00223B3A" w:rsidRDefault="00DC143A" w:rsidP="00DC143A">
      <w:pPr>
        <w:spacing w:after="0" w:line="240" w:lineRule="auto"/>
        <w:ind w:right="567"/>
        <w:contextualSpacing/>
        <w:jc w:val="both"/>
        <w:rPr>
          <w:rFonts w:ascii="Museo Sans 300" w:eastAsia="Times New Roman" w:hAnsi="Museo Sans 300" w:cs="Times New Roman"/>
          <w:sz w:val="18"/>
          <w:szCs w:val="18"/>
          <w:lang w:val="es-MX" w:eastAsia="es-ES"/>
        </w:rPr>
      </w:pPr>
    </w:p>
    <w:p w:rsidR="00235A69" w:rsidRPr="00223B3A" w:rsidRDefault="00235A69" w:rsidP="00235A69">
      <w:pPr>
        <w:numPr>
          <w:ilvl w:val="0"/>
          <w:numId w:val="3"/>
        </w:numPr>
        <w:tabs>
          <w:tab w:val="left" w:pos="993"/>
        </w:tabs>
        <w:spacing w:after="0" w:line="240" w:lineRule="auto"/>
        <w:jc w:val="both"/>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Alegatos finales</w:t>
      </w:r>
    </w:p>
    <w:p w:rsidR="00235A69" w:rsidRPr="00223B3A" w:rsidRDefault="00235A69" w:rsidP="00235A69">
      <w:pPr>
        <w:spacing w:after="0" w:line="240" w:lineRule="auto"/>
        <w:ind w:left="1068" w:right="567"/>
        <w:contextualSpacing/>
        <w:jc w:val="both"/>
        <w:rPr>
          <w:rFonts w:ascii="Arial" w:eastAsia="SimSun" w:hAnsi="Arial" w:cs="Times New Roman"/>
          <w:spacing w:val="-5"/>
          <w:sz w:val="20"/>
          <w:szCs w:val="20"/>
          <w:lang w:val="es-ES" w:eastAsia="es-SV"/>
        </w:rPr>
      </w:pPr>
    </w:p>
    <w:p w:rsidR="00235A69" w:rsidRPr="00223B3A" w:rsidRDefault="00235A69" w:rsidP="00235A69">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Mediante el acuerdo N.° E-</w:t>
      </w:r>
      <w:r w:rsidR="00DC5859">
        <w:rPr>
          <w:rFonts w:ascii="Museo Sans 300" w:eastAsia="Times New Roman" w:hAnsi="Museo Sans 300" w:cs="Times New Roman"/>
          <w:lang w:val="es-ES" w:eastAsia="es-ES"/>
        </w:rPr>
        <w:t>51</w:t>
      </w:r>
      <w:r w:rsidR="00AC1EFA">
        <w:rPr>
          <w:rFonts w:ascii="Museo Sans 300" w:eastAsia="Times New Roman" w:hAnsi="Museo Sans 300" w:cs="Times New Roman"/>
          <w:lang w:val="es-ES" w:eastAsia="es-ES"/>
        </w:rPr>
        <w:t>5</w:t>
      </w:r>
      <w:r w:rsidRPr="00223B3A">
        <w:rPr>
          <w:rFonts w:ascii="Museo Sans 300" w:eastAsia="Times New Roman" w:hAnsi="Museo Sans 300" w:cs="Times New Roman"/>
          <w:lang w:val="es-ES" w:eastAsia="es-ES"/>
        </w:rPr>
        <w:t xml:space="preserve">-2019-CAU, esta superintendencia remitió al señor </w:t>
      </w:r>
      <w:r w:rsidR="008C67CC">
        <w:rPr>
          <w:rFonts w:ascii="Museo Sans 300" w:eastAsia="Arial" w:hAnsi="Museo Sans 300" w:cs="Arial"/>
          <w:lang w:eastAsia="es-SV"/>
        </w:rPr>
        <w:t>XXXXXXXXXXXXXXXXXXXXX</w:t>
      </w:r>
      <w:r w:rsidRPr="00223B3A">
        <w:rPr>
          <w:rFonts w:ascii="Museo Sans 300" w:eastAsia="Times New Roman" w:hAnsi="Museo Sans 300" w:cs="Times New Roman"/>
          <w:lang w:val="es-ES" w:eastAsia="es-ES"/>
        </w:rPr>
        <w:t xml:space="preserve"> y a la sociedad </w:t>
      </w:r>
      <w:r w:rsidR="008C67CC">
        <w:rPr>
          <w:rFonts w:ascii="Museo Sans 300" w:eastAsia="Arial" w:hAnsi="Museo Sans 300" w:cs="Arial"/>
          <w:lang w:eastAsia="es-SV"/>
        </w:rPr>
        <w:t>XXXXXXXXXXXXXXXXXXXXX</w:t>
      </w:r>
      <w:r w:rsidR="009C53E1">
        <w:rPr>
          <w:rFonts w:ascii="Museo Sans 300" w:eastAsia="Arial" w:hAnsi="Museo Sans 300" w:cs="Arial"/>
          <w:lang w:eastAsia="es-SV"/>
        </w:rPr>
        <w:t xml:space="preserve"> de C.V.,</w:t>
      </w:r>
      <w:r w:rsidRPr="00223B3A">
        <w:rPr>
          <w:rFonts w:ascii="Museo Sans 300" w:eastAsia="Times New Roman" w:hAnsi="Museo Sans 300" w:cs="Times New Roman"/>
          <w:lang w:val="es-ES" w:eastAsia="es-ES"/>
        </w:rPr>
        <w:t xml:space="preserve"> copia del informe técnico </w:t>
      </w:r>
      <w:r w:rsidR="00676B08" w:rsidRPr="008A605C">
        <w:rPr>
          <w:rFonts w:ascii="Museo Sans 300" w:eastAsia="Times New Roman" w:hAnsi="Museo Sans 300" w:cs="Times New Roman"/>
          <w:lang w:val="es-ES_tradnl" w:eastAsia="es-ES"/>
        </w:rPr>
        <w:t>N.° IT-083-44599-CAU</w:t>
      </w:r>
      <w:r w:rsidRPr="00223B3A">
        <w:rPr>
          <w:rFonts w:ascii="Museo Sans 300" w:eastAsia="Times New Roman" w:hAnsi="Museo Sans 300" w:cs="Times New Roman"/>
          <w:lang w:eastAsia="es-ES"/>
        </w:rPr>
        <w:t xml:space="preserve"> </w:t>
      </w:r>
      <w:r w:rsidRPr="00223B3A">
        <w:rPr>
          <w:rFonts w:ascii="Museo Sans 300" w:eastAsia="Times New Roman" w:hAnsi="Museo Sans 300" w:cs="Times New Roman"/>
          <w:lang w:val="es-ES" w:eastAsia="es-ES"/>
        </w:rPr>
        <w:t>rendido por el CAU de la SIGET, para que en un plazo de diez días hábiles contados a partir del día siguiente de la notificación de dicho proveído, manifestaran por escrito sus alegatos finales.</w:t>
      </w:r>
      <w:r w:rsidR="00437E4A">
        <w:rPr>
          <w:rFonts w:ascii="Museo Sans 300" w:eastAsia="Times New Roman" w:hAnsi="Museo Sans 300" w:cs="Times New Roman"/>
          <w:lang w:val="es-ES" w:eastAsia="es-ES"/>
        </w:rPr>
        <w:t xml:space="preserve">          </w:t>
      </w:r>
      <w:r w:rsidR="00713433">
        <w:rPr>
          <w:rFonts w:ascii="Museo Sans 300" w:eastAsia="Times New Roman" w:hAnsi="Museo Sans 300" w:cs="Times New Roman"/>
          <w:lang w:val="es-ES" w:eastAsia="es-ES"/>
        </w:rPr>
        <w:t xml:space="preserve">   </w:t>
      </w:r>
    </w:p>
    <w:p w:rsidR="00235A69" w:rsidRPr="00223B3A" w:rsidRDefault="00235A69" w:rsidP="00235A69">
      <w:pPr>
        <w:spacing w:after="0" w:line="240" w:lineRule="auto"/>
        <w:ind w:left="426"/>
        <w:jc w:val="both"/>
        <w:rPr>
          <w:rFonts w:ascii="Museo Sans 300" w:eastAsia="Times New Roman" w:hAnsi="Museo Sans 300" w:cs="Times New Roman"/>
          <w:lang w:val="es-ES" w:eastAsia="es-ES"/>
        </w:rPr>
      </w:pPr>
    </w:p>
    <w:p w:rsidR="00235A69" w:rsidRDefault="00235A69" w:rsidP="00235A69">
      <w:pPr>
        <w:spacing w:after="0" w:line="240" w:lineRule="auto"/>
        <w:ind w:left="426"/>
        <w:jc w:val="both"/>
        <w:rPr>
          <w:rFonts w:ascii="Museo Sans 300" w:eastAsia="Calibri" w:hAnsi="Museo Sans 300" w:cs="Times New Roman"/>
          <w:lang w:val="es-ES_tradnl" w:eastAsia="es-ES"/>
        </w:rPr>
      </w:pPr>
      <w:r w:rsidRPr="00223B3A">
        <w:rPr>
          <w:rFonts w:ascii="Museo Sans 300" w:eastAsia="Times New Roman" w:hAnsi="Museo Sans 300" w:cs="Times New Roman"/>
          <w:lang w:val="es-ES" w:eastAsia="es-ES"/>
        </w:rPr>
        <w:t xml:space="preserve">Dicho proveído fue notificado al señor </w:t>
      </w:r>
      <w:r w:rsidR="008C67CC">
        <w:rPr>
          <w:rFonts w:ascii="Museo Sans 300" w:eastAsia="Arial" w:hAnsi="Museo Sans 300" w:cs="Arial"/>
          <w:lang w:eastAsia="es-SV"/>
        </w:rPr>
        <w:t>XXXXXXXXXXXXXXXXXXXXX</w:t>
      </w:r>
      <w:r w:rsidRPr="00223B3A">
        <w:rPr>
          <w:rFonts w:ascii="Museo Sans 300" w:eastAsia="Times New Roman" w:hAnsi="Museo Sans 300" w:cs="Times New Roman"/>
          <w:lang w:val="es-ES" w:eastAsia="es-ES"/>
        </w:rPr>
        <w:t xml:space="preserve"> y a la sociedad </w:t>
      </w:r>
      <w:r w:rsidR="008C67CC">
        <w:rPr>
          <w:rFonts w:ascii="Museo Sans 300" w:eastAsia="Arial" w:hAnsi="Museo Sans 300" w:cs="Arial"/>
          <w:lang w:eastAsia="es-SV"/>
        </w:rPr>
        <w:t>XXXXXXXXXXXXXXXXXXXXX</w:t>
      </w:r>
      <w:r w:rsidR="00437E4A">
        <w:rPr>
          <w:rFonts w:ascii="Museo Sans 300" w:eastAsia="Arial" w:hAnsi="Museo Sans 300" w:cs="Arial"/>
          <w:lang w:eastAsia="es-SV"/>
        </w:rPr>
        <w:t xml:space="preserve"> de C.V.,</w:t>
      </w:r>
      <w:r w:rsidRPr="00223B3A">
        <w:rPr>
          <w:rFonts w:ascii="Museo Sans 300" w:eastAsia="Calibri" w:hAnsi="Museo Sans 300" w:cs="Times New Roman"/>
          <w:lang w:val="es-ES_tradnl" w:eastAsia="es-ES"/>
        </w:rPr>
        <w:t xml:space="preserve"> </w:t>
      </w:r>
      <w:r w:rsidR="00713433">
        <w:rPr>
          <w:rFonts w:ascii="Museo Sans 300" w:eastAsia="Calibri" w:hAnsi="Museo Sans 300" w:cs="Times New Roman"/>
          <w:lang w:val="es-ES_tradnl" w:eastAsia="es-ES"/>
        </w:rPr>
        <w:t xml:space="preserve">el día uno de noviembre de </w:t>
      </w:r>
      <w:r w:rsidR="00DC5859">
        <w:rPr>
          <w:rFonts w:ascii="Museo Sans 300" w:eastAsia="Calibri" w:hAnsi="Museo Sans 300" w:cs="Times New Roman"/>
          <w:lang w:val="es-ES_tradnl" w:eastAsia="es-ES"/>
        </w:rPr>
        <w:t>dos mil diecinueve</w:t>
      </w:r>
      <w:r w:rsidR="00713433">
        <w:rPr>
          <w:rFonts w:ascii="Museo Sans 300" w:eastAsia="Calibri" w:hAnsi="Museo Sans 300" w:cs="Times New Roman"/>
          <w:lang w:val="es-ES_tradnl" w:eastAsia="es-ES"/>
        </w:rPr>
        <w:t>,</w:t>
      </w:r>
      <w:r w:rsidRPr="00223B3A">
        <w:rPr>
          <w:rFonts w:ascii="Museo Sans 300" w:eastAsia="Times New Roman" w:hAnsi="Museo Sans 300" w:cs="Times New Roman"/>
          <w:lang w:val="es-ES" w:eastAsia="es-ES"/>
        </w:rPr>
        <w:t xml:space="preserve"> por lo que el período de alegatos finales concluyó </w:t>
      </w:r>
      <w:r w:rsidR="00713433">
        <w:rPr>
          <w:rFonts w:ascii="Museo Sans 300" w:eastAsia="Times New Roman" w:hAnsi="Museo Sans 300" w:cs="Times New Roman"/>
          <w:lang w:val="es-ES" w:eastAsia="es-ES"/>
        </w:rPr>
        <w:t>el día quince del mismo mes y año.</w:t>
      </w:r>
    </w:p>
    <w:p w:rsidR="00713433" w:rsidRDefault="00713433" w:rsidP="00235A69">
      <w:pPr>
        <w:spacing w:after="0" w:line="240" w:lineRule="auto"/>
        <w:ind w:left="426"/>
        <w:jc w:val="both"/>
        <w:rPr>
          <w:rFonts w:ascii="Museo Sans 300" w:eastAsia="Calibri" w:hAnsi="Museo Sans 300" w:cs="Times New Roman"/>
          <w:lang w:val="es-ES_tradnl" w:eastAsia="es-ES"/>
        </w:rPr>
      </w:pPr>
    </w:p>
    <w:p w:rsidR="00713433" w:rsidRDefault="00A16DD6" w:rsidP="00235A69">
      <w:pPr>
        <w:spacing w:after="0" w:line="240" w:lineRule="auto"/>
        <w:ind w:left="426"/>
        <w:jc w:val="both"/>
        <w:rPr>
          <w:rFonts w:ascii="Museo Sans 300" w:eastAsia="Calibri" w:hAnsi="Museo Sans 300" w:cs="Times New Roman"/>
        </w:rPr>
      </w:pPr>
      <w:r>
        <w:rPr>
          <w:rFonts w:ascii="Museo Sans 300" w:eastAsia="Calibri" w:hAnsi="Museo Sans 300" w:cs="Times New Roman"/>
        </w:rPr>
        <w:t xml:space="preserve">El ingeniero </w:t>
      </w:r>
      <w:r w:rsidR="008C67CC">
        <w:rPr>
          <w:rFonts w:ascii="Museo Sans 300" w:eastAsia="Times New Roman" w:hAnsi="Museo Sans 300" w:cs="Times New Roman"/>
          <w:lang w:val="es-ES" w:eastAsia="es-ES"/>
        </w:rPr>
        <w:t>XXXXXXXXXXXXXXXXXXXXX</w:t>
      </w:r>
      <w:r>
        <w:rPr>
          <w:rFonts w:ascii="Museo Sans 300" w:eastAsia="Times New Roman" w:hAnsi="Museo Sans 300" w:cs="Times New Roman"/>
          <w:lang w:val="es-ES" w:eastAsia="es-ES"/>
        </w:rPr>
        <w:t>, actuando en la calidad antes apuntada</w:t>
      </w:r>
      <w:r w:rsidRPr="00223B3A">
        <w:rPr>
          <w:rFonts w:ascii="Museo Sans 300" w:eastAsia="Calibri" w:hAnsi="Museo Sans 300" w:cs="Times New Roman"/>
        </w:rPr>
        <w:t xml:space="preserve">, </w:t>
      </w:r>
      <w:r>
        <w:rPr>
          <w:rFonts w:ascii="Museo Sans 300" w:eastAsia="Calibri" w:hAnsi="Museo Sans 300" w:cs="Times New Roman"/>
        </w:rPr>
        <w:t>remitió copia del informe técnico en formato digital</w:t>
      </w:r>
      <w:r w:rsidR="007C2BAB">
        <w:rPr>
          <w:rFonts w:ascii="Museo Sans 300" w:eastAsia="Calibri" w:hAnsi="Museo Sans 300" w:cs="Times New Roman"/>
        </w:rPr>
        <w:t xml:space="preserve">, </w:t>
      </w:r>
      <w:r w:rsidR="00A65CBE">
        <w:rPr>
          <w:rFonts w:ascii="Museo Sans 300" w:eastAsia="Calibri" w:hAnsi="Museo Sans 300" w:cs="Times New Roman"/>
        </w:rPr>
        <w:t xml:space="preserve">en el </w:t>
      </w:r>
      <w:r w:rsidR="00040428">
        <w:rPr>
          <w:rFonts w:ascii="Museo Sans 300" w:eastAsia="Calibri" w:hAnsi="Museo Sans 300" w:cs="Times New Roman"/>
        </w:rPr>
        <w:t>cual</w:t>
      </w:r>
      <w:r w:rsidR="00A65CBE">
        <w:rPr>
          <w:rFonts w:ascii="Museo Sans 300" w:eastAsia="Calibri" w:hAnsi="Museo Sans 300" w:cs="Times New Roman"/>
        </w:rPr>
        <w:t xml:space="preserve"> establece</w:t>
      </w:r>
      <w:r>
        <w:rPr>
          <w:rFonts w:ascii="Museo Sans 300" w:eastAsia="Calibri" w:hAnsi="Museo Sans 300" w:cs="Times New Roman"/>
        </w:rPr>
        <w:t xml:space="preserve"> la procedencia del cobro en concepto de energía no registrada en dicho suministro. </w:t>
      </w:r>
    </w:p>
    <w:p w:rsidR="00A02DBC" w:rsidRDefault="00A02DBC" w:rsidP="00235A69">
      <w:pPr>
        <w:spacing w:after="0" w:line="240" w:lineRule="auto"/>
        <w:ind w:left="426"/>
        <w:jc w:val="both"/>
        <w:rPr>
          <w:rFonts w:ascii="Museo Sans 300" w:eastAsia="Calibri" w:hAnsi="Museo Sans 300" w:cs="Times New Roman"/>
        </w:rPr>
      </w:pPr>
    </w:p>
    <w:p w:rsidR="00A02DBC" w:rsidRPr="00223B3A" w:rsidRDefault="00A02DBC" w:rsidP="00235A69">
      <w:pPr>
        <w:spacing w:after="0" w:line="240" w:lineRule="auto"/>
        <w:ind w:left="426"/>
        <w:jc w:val="both"/>
        <w:rPr>
          <w:rFonts w:ascii="Museo Sans 300" w:eastAsia="Times New Roman" w:hAnsi="Museo Sans 300" w:cs="Times New Roman"/>
          <w:lang w:val="es-ES" w:eastAsia="es-ES"/>
        </w:rPr>
      </w:pPr>
      <w:r>
        <w:rPr>
          <w:rFonts w:ascii="Museo Sans 300" w:eastAsia="Calibri" w:hAnsi="Museo Sans 300" w:cs="Times New Roman"/>
        </w:rPr>
        <w:t xml:space="preserve">Por su parte, el señor </w:t>
      </w:r>
      <w:r w:rsidR="008C67CC">
        <w:rPr>
          <w:rFonts w:ascii="Museo Sans 300" w:eastAsia="Arial" w:hAnsi="Museo Sans 300" w:cs="Arial"/>
          <w:lang w:eastAsia="es-SV"/>
        </w:rPr>
        <w:t>XXXXXXXXXXXXXXXXXXXXX</w:t>
      </w:r>
      <w:r>
        <w:rPr>
          <w:rFonts w:ascii="Museo Sans 300" w:eastAsia="Calibri" w:hAnsi="Museo Sans 300" w:cs="Times New Roman"/>
        </w:rPr>
        <w:t xml:space="preserve">, </w:t>
      </w:r>
      <w:r w:rsidRPr="00223B3A">
        <w:rPr>
          <w:rFonts w:ascii="Museo Sans 300" w:eastAsia="Calibri" w:hAnsi="Museo Sans 300" w:cs="Times New Roman"/>
        </w:rPr>
        <w:t>no hizo uso de su derecho de defensa otorgado por esta superintendencia.</w:t>
      </w:r>
    </w:p>
    <w:p w:rsidR="00235A69" w:rsidRPr="00223B3A" w:rsidRDefault="00235A69" w:rsidP="00A02DBC">
      <w:pPr>
        <w:spacing w:after="0" w:line="240" w:lineRule="auto"/>
        <w:jc w:val="both"/>
        <w:rPr>
          <w:rFonts w:ascii="Museo Sans 300" w:eastAsia="Times New Roman" w:hAnsi="Museo Sans 300" w:cs="Times New Roman"/>
          <w:lang w:val="es-ES" w:eastAsia="es-ES"/>
        </w:rPr>
      </w:pPr>
    </w:p>
    <w:p w:rsidR="00235A69" w:rsidRPr="00223B3A" w:rsidRDefault="00235A69" w:rsidP="00235A69">
      <w:pPr>
        <w:numPr>
          <w:ilvl w:val="0"/>
          <w:numId w:val="2"/>
        </w:numPr>
        <w:spacing w:after="0" w:line="240" w:lineRule="auto"/>
        <w:jc w:val="center"/>
        <w:rPr>
          <w:rFonts w:ascii="Museo Sans 500" w:eastAsia="Times New Roman" w:hAnsi="Museo Sans 500" w:cs="Times New Roman"/>
          <w:b/>
          <w:u w:val="single"/>
          <w:lang w:val="es-ES" w:eastAsia="es-ES"/>
        </w:rPr>
      </w:pPr>
      <w:r w:rsidRPr="00223B3A">
        <w:rPr>
          <w:rFonts w:ascii="Museo Sans 500" w:eastAsia="Times New Roman" w:hAnsi="Museo Sans 500" w:cs="Times New Roman"/>
          <w:b/>
          <w:u w:val="single"/>
          <w:lang w:val="es-ES" w:eastAsia="es-ES"/>
        </w:rPr>
        <w:t>SENTENCIA</w:t>
      </w:r>
    </w:p>
    <w:p w:rsidR="00235A69" w:rsidRPr="00223B3A" w:rsidRDefault="00235A69" w:rsidP="00235A69">
      <w:pPr>
        <w:spacing w:after="0" w:line="240" w:lineRule="auto"/>
        <w:ind w:left="426"/>
        <w:jc w:val="both"/>
        <w:rPr>
          <w:rFonts w:ascii="Museo Sans 300" w:eastAsia="Times New Roman" w:hAnsi="Museo Sans 300" w:cs="Times New Roman"/>
          <w:lang w:val="es-ES" w:eastAsia="es-ES"/>
        </w:rPr>
      </w:pPr>
    </w:p>
    <w:p w:rsidR="00235A69" w:rsidRPr="00223B3A" w:rsidRDefault="00235A69" w:rsidP="00235A69">
      <w:pPr>
        <w:numPr>
          <w:ilvl w:val="0"/>
          <w:numId w:val="6"/>
        </w:numPr>
        <w:spacing w:after="0" w:line="240" w:lineRule="auto"/>
        <w:ind w:left="426" w:hanging="284"/>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Encontrándose el presente procedimiento en etapa de dictar sentencia, esta superintendencia realiza las valoraciones siguientes:</w:t>
      </w:r>
    </w:p>
    <w:p w:rsidR="00235A69" w:rsidRPr="00223B3A" w:rsidRDefault="00235A69" w:rsidP="00235A69">
      <w:pPr>
        <w:spacing w:after="0" w:line="240" w:lineRule="auto"/>
        <w:ind w:left="567"/>
        <w:jc w:val="both"/>
        <w:rPr>
          <w:rFonts w:ascii="Museo Sans 300" w:eastAsia="Times New Roman" w:hAnsi="Museo Sans 300" w:cs="Times New Roman"/>
          <w:lang w:val="es-ES" w:eastAsia="es-ES"/>
        </w:rPr>
      </w:pPr>
    </w:p>
    <w:p w:rsidR="00235A69" w:rsidRPr="00223B3A" w:rsidRDefault="00235A69" w:rsidP="00235A69">
      <w:pPr>
        <w:numPr>
          <w:ilvl w:val="0"/>
          <w:numId w:val="7"/>
        </w:numPr>
        <w:spacing w:after="0" w:line="240" w:lineRule="auto"/>
        <w:ind w:left="4395" w:hanging="284"/>
        <w:contextualSpacing/>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MARCO LEGAL</w:t>
      </w:r>
    </w:p>
    <w:p w:rsidR="00235A69" w:rsidRPr="00223B3A" w:rsidRDefault="00235A69" w:rsidP="00235A69">
      <w:pPr>
        <w:spacing w:after="0" w:line="240" w:lineRule="auto"/>
        <w:ind w:left="1068"/>
        <w:jc w:val="both"/>
        <w:rPr>
          <w:rFonts w:ascii="Museo Sans 300" w:eastAsia="Times New Roman" w:hAnsi="Museo Sans 300" w:cs="Times New Roman"/>
          <w:b/>
          <w:bCs/>
          <w:u w:val="single"/>
          <w:lang w:val="es-ES" w:eastAsia="es-ES"/>
        </w:rPr>
      </w:pPr>
    </w:p>
    <w:p w:rsidR="00235A69" w:rsidRPr="00223B3A" w:rsidRDefault="00235A69" w:rsidP="00235A69">
      <w:pPr>
        <w:tabs>
          <w:tab w:val="left" w:pos="426"/>
        </w:tabs>
        <w:spacing w:after="0" w:line="240" w:lineRule="auto"/>
        <w:jc w:val="both"/>
        <w:rPr>
          <w:rFonts w:ascii="Museo Sans 500" w:eastAsia="Times New Roman" w:hAnsi="Museo Sans 500" w:cs="Times New Roman"/>
          <w:b/>
          <w:bCs/>
          <w:lang w:val="es-ES" w:eastAsia="es-ES"/>
        </w:rPr>
      </w:pPr>
      <w:r w:rsidRPr="00223B3A">
        <w:rPr>
          <w:rFonts w:ascii="Museo Sans 300" w:eastAsia="Times New Roman" w:hAnsi="Museo Sans 300" w:cs="Times New Roman"/>
          <w:b/>
          <w:bCs/>
          <w:lang w:val="es-ES" w:eastAsia="es-ES"/>
        </w:rPr>
        <w:tab/>
      </w:r>
      <w:r w:rsidRPr="00223B3A">
        <w:rPr>
          <w:rFonts w:ascii="Museo Sans 500" w:eastAsia="Times New Roman" w:hAnsi="Museo Sans 500" w:cs="Times New Roman"/>
          <w:b/>
          <w:bCs/>
          <w:lang w:val="es-ES" w:eastAsia="es-ES"/>
        </w:rPr>
        <w:t>1.A. Ley de Creación de la SIGET</w:t>
      </w:r>
    </w:p>
    <w:p w:rsidR="00235A69" w:rsidRPr="00223B3A" w:rsidRDefault="00235A69" w:rsidP="00235A69">
      <w:pPr>
        <w:autoSpaceDE w:val="0"/>
        <w:autoSpaceDN w:val="0"/>
        <w:adjustRightInd w:val="0"/>
        <w:spacing w:after="0" w:line="240" w:lineRule="auto"/>
        <w:ind w:left="567"/>
        <w:jc w:val="both"/>
        <w:rPr>
          <w:rFonts w:ascii="Museo Sans 300" w:eastAsia="Arial" w:hAnsi="Museo Sans 300" w:cs="Times New Roman"/>
          <w:lang w:eastAsia="es-SV"/>
        </w:rPr>
      </w:pP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235A69" w:rsidRPr="00223B3A" w:rsidRDefault="00235A69" w:rsidP="00235A69">
      <w:pPr>
        <w:autoSpaceDE w:val="0"/>
        <w:autoSpaceDN w:val="0"/>
        <w:adjustRightInd w:val="0"/>
        <w:spacing w:after="0" w:line="240" w:lineRule="auto"/>
        <w:ind w:left="567"/>
        <w:jc w:val="both"/>
        <w:rPr>
          <w:rFonts w:ascii="Museo Sans 300" w:eastAsia="Arial" w:hAnsi="Museo Sans 300" w:cs="Times New Roman"/>
          <w:lang w:eastAsia="es-SV"/>
        </w:rPr>
      </w:pPr>
    </w:p>
    <w:p w:rsidR="00235A69" w:rsidRPr="00223B3A" w:rsidRDefault="00235A69" w:rsidP="00235A69">
      <w:pPr>
        <w:tabs>
          <w:tab w:val="left" w:pos="426"/>
        </w:tabs>
        <w:spacing w:after="0" w:line="240" w:lineRule="auto"/>
        <w:jc w:val="both"/>
        <w:rPr>
          <w:rFonts w:ascii="Museo Sans 500" w:eastAsia="Times New Roman" w:hAnsi="Museo Sans 500" w:cs="Times New Roman"/>
          <w:b/>
          <w:bCs/>
          <w:lang w:val="es-ES" w:eastAsia="es-ES"/>
        </w:rPr>
      </w:pPr>
      <w:r w:rsidRPr="00223B3A">
        <w:rPr>
          <w:rFonts w:ascii="Museo Sans 300" w:eastAsia="Times New Roman" w:hAnsi="Museo Sans 300" w:cs="Times New Roman"/>
          <w:b/>
          <w:bCs/>
          <w:lang w:val="es-ES" w:eastAsia="es-ES"/>
        </w:rPr>
        <w:tab/>
      </w:r>
      <w:r w:rsidRPr="00223B3A">
        <w:rPr>
          <w:rFonts w:ascii="Museo Sans 500" w:eastAsia="Times New Roman" w:hAnsi="Museo Sans 500" w:cs="Times New Roman"/>
          <w:b/>
          <w:bCs/>
          <w:lang w:val="es-ES" w:eastAsia="es-ES"/>
        </w:rPr>
        <w:t>1.B. Ley General de Electricidad</w:t>
      </w:r>
    </w:p>
    <w:p w:rsidR="00235A69" w:rsidRPr="00223B3A" w:rsidRDefault="00235A69" w:rsidP="00235A69">
      <w:pPr>
        <w:tabs>
          <w:tab w:val="left" w:pos="993"/>
        </w:tabs>
        <w:spacing w:after="0" w:line="240" w:lineRule="auto"/>
        <w:ind w:left="993"/>
        <w:jc w:val="both"/>
        <w:rPr>
          <w:rFonts w:ascii="Museo Sans 300" w:eastAsia="Times New Roman" w:hAnsi="Museo Sans 300" w:cs="Times New Roman"/>
          <w:b/>
          <w:bCs/>
          <w:lang w:val="es-ES" w:eastAsia="es-ES"/>
        </w:rPr>
      </w:pPr>
    </w:p>
    <w:p w:rsidR="00235A69"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235A69" w:rsidRPr="00223B3A" w:rsidRDefault="00235A69" w:rsidP="0001018E">
      <w:pPr>
        <w:autoSpaceDE w:val="0"/>
        <w:autoSpaceDN w:val="0"/>
        <w:adjustRightInd w:val="0"/>
        <w:spacing w:after="0" w:line="240" w:lineRule="auto"/>
        <w:jc w:val="both"/>
        <w:rPr>
          <w:rFonts w:ascii="Museo Sans 300" w:eastAsia="Arial" w:hAnsi="Museo Sans 300" w:cs="Times New Roman"/>
          <w:lang w:eastAsia="es-SV"/>
        </w:rPr>
      </w:pP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proofErr w:type="gramStart"/>
      <w:r w:rsidRPr="00223B3A">
        <w:rPr>
          <w:rFonts w:ascii="Museo Sans 500" w:eastAsia="Arial" w:hAnsi="Museo Sans 500" w:cs="Arial"/>
          <w:b/>
          <w:bCs/>
          <w:lang w:eastAsia="es-SV"/>
        </w:rPr>
        <w:t>1.C</w:t>
      </w:r>
      <w:proofErr w:type="gramEnd"/>
      <w:r w:rsidRPr="00223B3A">
        <w:rPr>
          <w:rFonts w:ascii="Museo Sans 500" w:eastAsia="Arial" w:hAnsi="Museo Sans 500" w:cs="Arial"/>
          <w:b/>
          <w:bCs/>
          <w:lang w:eastAsia="es-SV"/>
        </w:rPr>
        <w:t xml:space="preserve">. Términos y Condiciones Generales al Consumidor Final del Pliego Tarifario autorizado a la distribuidora </w:t>
      </w:r>
      <w:r w:rsidR="008C67CC">
        <w:rPr>
          <w:rFonts w:ascii="Museo Sans 500" w:eastAsia="Arial" w:hAnsi="Museo Sans 500" w:cs="Arial"/>
          <w:b/>
          <w:bCs/>
          <w:lang w:eastAsia="es-SV"/>
        </w:rPr>
        <w:t>XXXXXXXXXXXXXXXXXXXXX</w:t>
      </w:r>
      <w:r w:rsidR="000239C1" w:rsidRPr="000239C1">
        <w:rPr>
          <w:rFonts w:ascii="Museo Sans 500" w:eastAsia="Arial" w:hAnsi="Museo Sans 500" w:cs="Arial"/>
          <w:b/>
          <w:bCs/>
          <w:lang w:eastAsia="es-SV"/>
        </w:rPr>
        <w:t xml:space="preserve"> de C.V.</w:t>
      </w:r>
    </w:p>
    <w:p w:rsidR="00235A69" w:rsidRPr="00223B3A" w:rsidRDefault="00235A69" w:rsidP="00235A69">
      <w:pPr>
        <w:spacing w:after="0" w:line="240" w:lineRule="auto"/>
        <w:ind w:left="567"/>
        <w:jc w:val="both"/>
        <w:rPr>
          <w:rFonts w:ascii="Museo Sans 300" w:eastAsia="Times New Roman" w:hAnsi="Museo Sans 300" w:cs="Times New Roman"/>
          <w:b/>
          <w:bCs/>
          <w:u w:val="single"/>
          <w:lang w:val="es-ES" w:eastAsia="es-ES"/>
        </w:rPr>
      </w:pP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Arial"/>
          <w:lang w:eastAsia="es-SV"/>
        </w:rPr>
      </w:pPr>
      <w:r w:rsidRPr="00223B3A">
        <w:rPr>
          <w:rFonts w:ascii="Museo Sans 300" w:eastAsia="Arial" w:hAnsi="Museo Sans 300" w:cs="Arial"/>
          <w:lang w:eastAsia="es-SV"/>
        </w:rPr>
        <w:t xml:space="preserve">El artículo 7 detalla las situaciones en las cuales se presume que el usuario final está </w:t>
      </w:r>
      <w:r w:rsidRPr="00223B3A">
        <w:rPr>
          <w:rFonts w:ascii="Museo Sans 300" w:eastAsia="Arial" w:hAnsi="Museo Sans 300" w:cs="Times New Roman"/>
          <w:lang w:eastAsia="es-SV"/>
        </w:rPr>
        <w:t>incumpliendo</w:t>
      </w:r>
      <w:r w:rsidRPr="00223B3A">
        <w:rPr>
          <w:rFonts w:ascii="Museo Sans 300" w:eastAsia="Arial" w:hAnsi="Museo Sans 300" w:cs="Arial"/>
          <w:lang w:eastAsia="es-SV"/>
        </w:rPr>
        <w:t xml:space="preserve"> las condiciones contractuales del suministro, cuando existan alteraciones en la acometida o en el </w:t>
      </w:r>
      <w:r w:rsidRPr="00223B3A">
        <w:rPr>
          <w:rFonts w:ascii="Museo Sans 300" w:eastAsia="Arial" w:hAnsi="Museo Sans 300" w:cs="Times New Roman"/>
          <w:color w:val="000000"/>
          <w:lang w:eastAsia="es-SV"/>
        </w:rPr>
        <w:t>equipo</w:t>
      </w:r>
      <w:r w:rsidRPr="00223B3A">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Arial"/>
          <w:lang w:eastAsia="es-SV"/>
        </w:rPr>
        <w:t xml:space="preserve"> </w:t>
      </w: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Arial"/>
          <w:lang w:eastAsia="es-SV"/>
        </w:rPr>
      </w:pPr>
      <w:r w:rsidRPr="00223B3A">
        <w:rPr>
          <w:rFonts w:ascii="Museo Sans 300" w:eastAsia="Arial" w:hAnsi="Museo Sans 300" w:cs="Times New Roman"/>
          <w:lang w:eastAsia="es-SV"/>
        </w:rPr>
        <w:t>De igual manera</w:t>
      </w:r>
      <w:r w:rsidRPr="00223B3A">
        <w:rPr>
          <w:rFonts w:ascii="Museo Sans 300" w:eastAsia="Arial" w:hAnsi="Museo Sans 300" w:cs="Times New Roman"/>
          <w:color w:val="000000"/>
          <w:lang w:eastAsia="es-SV"/>
        </w:rPr>
        <w:t xml:space="preserve"> determina que el Distribuidor tiene la responsabilidad de recabar </w:t>
      </w:r>
      <w:r w:rsidRPr="00223B3A">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Arial"/>
          <w:lang w:eastAsia="es-SV"/>
        </w:rPr>
      </w:pP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rsidR="00235A69" w:rsidRPr="00223B3A" w:rsidRDefault="00235A69" w:rsidP="00235A69">
      <w:pPr>
        <w:spacing w:after="0" w:line="240" w:lineRule="auto"/>
        <w:ind w:left="1068"/>
        <w:jc w:val="both"/>
        <w:rPr>
          <w:rFonts w:ascii="Museo Sans 300" w:eastAsia="Times New Roman" w:hAnsi="Museo Sans 300" w:cs="Times New Roman"/>
          <w:b/>
          <w:bCs/>
          <w:u w:val="single"/>
          <w:lang w:val="es-ES" w:eastAsia="es-ES"/>
        </w:rPr>
      </w:pPr>
    </w:p>
    <w:p w:rsidR="00235A69" w:rsidRPr="00223B3A" w:rsidRDefault="00235A69" w:rsidP="00235A69">
      <w:pPr>
        <w:autoSpaceDE w:val="0"/>
        <w:autoSpaceDN w:val="0"/>
        <w:adjustRightInd w:val="0"/>
        <w:spacing w:after="0" w:line="240" w:lineRule="auto"/>
        <w:ind w:left="426"/>
        <w:jc w:val="both"/>
        <w:rPr>
          <w:rFonts w:ascii="Museo Sans 500" w:eastAsia="Arial" w:hAnsi="Museo Sans 500" w:cs="Arial"/>
          <w:b/>
          <w:bCs/>
          <w:lang w:eastAsia="es-SV"/>
        </w:rPr>
      </w:pPr>
      <w:r w:rsidRPr="00223B3A">
        <w:rPr>
          <w:rFonts w:ascii="Museo Sans 500" w:eastAsia="Arial" w:hAnsi="Museo Sans 500" w:cs="Arial"/>
          <w:b/>
          <w:bCs/>
          <w:lang w:eastAsia="es-SV"/>
        </w:rPr>
        <w:t>1.D. Procedimiento para Investigar la Existencia de Condiciones Irregulares en el Suministro de Energía Eléctrica del Usuario Final</w:t>
      </w:r>
    </w:p>
    <w:p w:rsidR="00235A69" w:rsidRPr="00223B3A" w:rsidRDefault="00235A69" w:rsidP="00235A69">
      <w:pPr>
        <w:autoSpaceDE w:val="0"/>
        <w:autoSpaceDN w:val="0"/>
        <w:adjustRightInd w:val="0"/>
        <w:spacing w:after="0" w:line="240" w:lineRule="auto"/>
        <w:ind w:left="567"/>
        <w:jc w:val="both"/>
        <w:rPr>
          <w:rFonts w:ascii="Museo Sans 300" w:eastAsia="Arial" w:hAnsi="Museo Sans 300" w:cs="Times New Roman"/>
          <w:lang w:eastAsia="es-SV"/>
        </w:rPr>
      </w:pP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El Procedimiento contenido en el acuerdo N.° 283-E-2011,</w:t>
      </w:r>
      <w:r w:rsidRPr="00223B3A">
        <w:rPr>
          <w:rFonts w:ascii="Museo Sans 300" w:eastAsia="Arial" w:hAnsi="Museo Sans 300" w:cs="Times New Roman"/>
          <w:b/>
          <w:lang w:eastAsia="es-SV"/>
        </w:rPr>
        <w:t xml:space="preserve"> </w:t>
      </w:r>
      <w:r w:rsidRPr="00223B3A">
        <w:rPr>
          <w:rFonts w:ascii="Museo Sans 300" w:eastAsia="Arial" w:hAnsi="Museo Sans 300" w:cs="Times New Roman"/>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rsidR="00235A69" w:rsidRPr="00223B3A" w:rsidRDefault="00235A69" w:rsidP="00235A69">
      <w:pPr>
        <w:autoSpaceDE w:val="0"/>
        <w:autoSpaceDN w:val="0"/>
        <w:adjustRightInd w:val="0"/>
        <w:spacing w:after="0" w:line="240" w:lineRule="auto"/>
        <w:ind w:left="284"/>
        <w:jc w:val="both"/>
        <w:rPr>
          <w:rFonts w:ascii="Museo Sans 300" w:eastAsia="Arial" w:hAnsi="Museo Sans 300" w:cs="Times New Roman"/>
          <w:lang w:eastAsia="es-SV"/>
        </w:rPr>
      </w:pPr>
      <w:r w:rsidRPr="00223B3A">
        <w:rPr>
          <w:rFonts w:ascii="Museo Sans 300" w:eastAsia="Arial" w:hAnsi="Museo Sans 300" w:cs="Times New Roman"/>
          <w:lang w:eastAsia="es-SV"/>
        </w:rPr>
        <w:tab/>
      </w: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color w:val="000000"/>
          <w:lang w:eastAsia="es-SV"/>
        </w:rPr>
      </w:pPr>
      <w:r w:rsidRPr="00223B3A">
        <w:rPr>
          <w:rFonts w:ascii="Museo Sans 300" w:eastAsia="Arial" w:hAnsi="Museo Sans 300" w:cs="Times New Roman"/>
          <w:color w:val="000000"/>
          <w:lang w:eastAsia="es-SV"/>
        </w:rPr>
        <w:t xml:space="preserve">Dicho procedimiento </w:t>
      </w:r>
      <w:r w:rsidRPr="00223B3A">
        <w:rPr>
          <w:rFonts w:ascii="Museo Sans 300" w:eastAsia="Arial" w:hAnsi="Museo Sans 300" w:cs="Times New Roman"/>
          <w:lang w:eastAsia="es-SV"/>
        </w:rPr>
        <w:t>conceptualiza</w:t>
      </w:r>
      <w:r w:rsidRPr="00223B3A">
        <w:rPr>
          <w:rFonts w:ascii="Museo Sans 300" w:eastAsia="Arial" w:hAnsi="Museo Sans 300" w:cs="Times New Roman"/>
          <w:color w:val="000000"/>
          <w:lang w:eastAsia="es-SV"/>
        </w:rPr>
        <w:t xml:space="preserve"> una condición irregular de la siguiente manera: </w:t>
      </w:r>
      <w:r w:rsidRPr="00223B3A">
        <w:rPr>
          <w:rFonts w:ascii="Museo Sans 300" w:eastAsia="Arial" w:hAnsi="Museo Sans 300" w:cs="Times New Roman"/>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235A69" w:rsidRPr="00223B3A" w:rsidRDefault="00235A69" w:rsidP="00235A69">
      <w:pPr>
        <w:tabs>
          <w:tab w:val="left" w:pos="142"/>
        </w:tabs>
        <w:spacing w:after="0" w:line="240" w:lineRule="auto"/>
        <w:jc w:val="both"/>
        <w:rPr>
          <w:rFonts w:ascii="Museo Sans 300" w:eastAsia="Arial" w:hAnsi="Museo Sans 300" w:cs="Times New Roman"/>
          <w:color w:val="000000"/>
          <w:lang w:eastAsia="es-SV"/>
        </w:rPr>
      </w:pP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235A69" w:rsidRPr="00223B3A" w:rsidRDefault="00235A69" w:rsidP="00235A69">
      <w:pPr>
        <w:tabs>
          <w:tab w:val="left" w:pos="142"/>
        </w:tabs>
        <w:autoSpaceDE w:val="0"/>
        <w:autoSpaceDN w:val="0"/>
        <w:adjustRightInd w:val="0"/>
        <w:spacing w:after="0" w:line="240" w:lineRule="auto"/>
        <w:ind w:left="284"/>
        <w:jc w:val="both"/>
        <w:rPr>
          <w:rFonts w:ascii="Museo Sans 300" w:eastAsia="Arial" w:hAnsi="Museo Sans 300" w:cs="Times New Roman"/>
          <w:lang w:eastAsia="es-SV"/>
        </w:rPr>
      </w:pPr>
    </w:p>
    <w:p w:rsidR="00235A69"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C45918" w:rsidRDefault="00C45918" w:rsidP="00C45918">
      <w:pPr>
        <w:autoSpaceDE w:val="0"/>
        <w:autoSpaceDN w:val="0"/>
        <w:adjustRightInd w:val="0"/>
        <w:spacing w:after="0" w:line="240" w:lineRule="auto"/>
        <w:jc w:val="both"/>
        <w:rPr>
          <w:rFonts w:ascii="Museo Sans 300" w:eastAsia="Arial" w:hAnsi="Museo Sans 300" w:cs="Times New Roman"/>
          <w:lang w:eastAsia="es-SV"/>
        </w:rPr>
      </w:pPr>
    </w:p>
    <w:p w:rsidR="00C45918" w:rsidRPr="00C45918" w:rsidRDefault="005721F4" w:rsidP="00235A69">
      <w:pPr>
        <w:autoSpaceDE w:val="0"/>
        <w:autoSpaceDN w:val="0"/>
        <w:adjustRightInd w:val="0"/>
        <w:spacing w:after="0" w:line="240" w:lineRule="auto"/>
        <w:ind w:left="426"/>
        <w:jc w:val="both"/>
        <w:rPr>
          <w:rFonts w:ascii="Museo Sans 500" w:eastAsia="Arial" w:hAnsi="Museo Sans 500" w:cs="Times New Roman"/>
          <w:b/>
          <w:lang w:eastAsia="es-SV"/>
        </w:rPr>
      </w:pPr>
      <w:r>
        <w:rPr>
          <w:rFonts w:ascii="Museo Sans 500" w:eastAsia="Arial" w:hAnsi="Museo Sans 500" w:cs="Times New Roman"/>
          <w:b/>
          <w:lang w:eastAsia="es-SV"/>
        </w:rPr>
        <w:t>1.E</w:t>
      </w:r>
      <w:r w:rsidR="00C45918" w:rsidRPr="00C45918">
        <w:rPr>
          <w:rFonts w:ascii="Museo Sans 500" w:eastAsia="Arial" w:hAnsi="Museo Sans 500" w:cs="Times New Roman"/>
          <w:b/>
          <w:lang w:eastAsia="es-SV"/>
        </w:rPr>
        <w:t>. Ley de Procedimientos Administrativos</w:t>
      </w:r>
    </w:p>
    <w:p w:rsidR="00C45918" w:rsidRDefault="00C45918" w:rsidP="00C45918">
      <w:pPr>
        <w:autoSpaceDE w:val="0"/>
        <w:autoSpaceDN w:val="0"/>
        <w:adjustRightInd w:val="0"/>
        <w:spacing w:after="0" w:line="240" w:lineRule="auto"/>
        <w:jc w:val="both"/>
        <w:rPr>
          <w:rFonts w:ascii="Museo Sans 300" w:eastAsia="Arial" w:hAnsi="Museo Sans 300" w:cs="Arial"/>
          <w:bCs/>
          <w:lang w:eastAsia="es-SV"/>
        </w:rPr>
      </w:pPr>
    </w:p>
    <w:p w:rsidR="00C45918" w:rsidRPr="00972BDB" w:rsidRDefault="00C45918" w:rsidP="00972BDB">
      <w:pPr>
        <w:autoSpaceDE w:val="0"/>
        <w:autoSpaceDN w:val="0"/>
        <w:adjustRightInd w:val="0"/>
        <w:spacing w:after="0" w:line="240" w:lineRule="auto"/>
        <w:ind w:left="426"/>
        <w:jc w:val="both"/>
        <w:rPr>
          <w:rFonts w:ascii="Museo Sans 300" w:eastAsia="Arial" w:hAnsi="Museo Sans 300" w:cs="Arial"/>
          <w:bCs/>
          <w:lang w:eastAsia="es-SV"/>
        </w:rPr>
      </w:pPr>
      <w:r>
        <w:rPr>
          <w:rFonts w:ascii="Museo Sans 300" w:eastAsia="Arial" w:hAnsi="Museo Sans 300" w:cs="Arial"/>
          <w:bCs/>
          <w:lang w:eastAsia="es-SV"/>
        </w:rPr>
        <w:t xml:space="preserve">El artículo 77 </w:t>
      </w:r>
      <w:r w:rsidR="00972BDB">
        <w:rPr>
          <w:rFonts w:ascii="Museo Sans 300" w:eastAsia="Arial" w:hAnsi="Museo Sans 300" w:cs="Arial"/>
          <w:bCs/>
          <w:lang w:eastAsia="es-SV"/>
        </w:rPr>
        <w:t>de la Ley de Procedimientos Administrativos establece que e</w:t>
      </w:r>
      <w:r w:rsidRPr="00BE12E2">
        <w:rPr>
          <w:rFonts w:ascii="Museo Sans 300" w:eastAsia="Arial" w:hAnsi="Museo Sans 300" w:cs="Arial"/>
          <w:bCs/>
          <w:lang w:eastAsia="es-SV"/>
        </w:rPr>
        <w:t>l órgano que se encuentre conociendo del procedimiento, resolverá todas las cuestiones incidentales que surjan en su desarrollo, aunque entren en la competencia de otras autoridades administrativas, en cuyo caso será necesaria la previa consulta a dichas autoridades, que se evacuará en</w:t>
      </w:r>
      <w:r w:rsidR="00972BDB">
        <w:rPr>
          <w:rFonts w:ascii="Museo Sans 300" w:eastAsia="Arial" w:hAnsi="Museo Sans 300" w:cs="Arial"/>
          <w:bCs/>
          <w:lang w:eastAsia="es-SV"/>
        </w:rPr>
        <w:t xml:space="preserve"> el plazo máximo de diez días. </w:t>
      </w:r>
    </w:p>
    <w:p w:rsidR="00235A69" w:rsidRPr="00223B3A" w:rsidRDefault="00235A69" w:rsidP="00235A69">
      <w:pPr>
        <w:spacing w:after="0" w:line="240" w:lineRule="auto"/>
        <w:jc w:val="both"/>
        <w:rPr>
          <w:rFonts w:ascii="Museo Sans 300" w:eastAsia="Times New Roman" w:hAnsi="Museo Sans 300" w:cs="Times New Roman"/>
          <w:b/>
          <w:u w:val="single"/>
          <w:lang w:val="es-ES" w:eastAsia="es-ES"/>
        </w:rPr>
      </w:pPr>
    </w:p>
    <w:p w:rsidR="00235A69" w:rsidRPr="00223B3A" w:rsidRDefault="00235A69" w:rsidP="00235A69">
      <w:pPr>
        <w:numPr>
          <w:ilvl w:val="0"/>
          <w:numId w:val="7"/>
        </w:numPr>
        <w:spacing w:after="0" w:line="240" w:lineRule="auto"/>
        <w:ind w:left="4395" w:hanging="284"/>
        <w:contextualSpacing/>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ANÁLISIS</w:t>
      </w:r>
    </w:p>
    <w:p w:rsidR="00235A69" w:rsidRPr="00223B3A" w:rsidRDefault="00235A69" w:rsidP="00235A69">
      <w:pPr>
        <w:autoSpaceDE w:val="0"/>
        <w:autoSpaceDN w:val="0"/>
        <w:adjustRightInd w:val="0"/>
        <w:spacing w:after="0" w:line="240" w:lineRule="auto"/>
        <w:jc w:val="both"/>
        <w:rPr>
          <w:rFonts w:ascii="Museo Sans 300" w:eastAsia="Arial" w:hAnsi="Museo Sans 300" w:cs="Times New Roman"/>
          <w:lang w:eastAsia="es-SV"/>
        </w:rPr>
      </w:pP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Dicho análisis consistió en:</w:t>
      </w:r>
    </w:p>
    <w:p w:rsidR="00235A69" w:rsidRPr="00223B3A" w:rsidRDefault="00235A69" w:rsidP="00235A69">
      <w:pPr>
        <w:spacing w:after="0" w:line="240" w:lineRule="auto"/>
        <w:ind w:left="567"/>
        <w:jc w:val="both"/>
        <w:rPr>
          <w:rFonts w:ascii="Museo Sans 300" w:eastAsia="Arial" w:hAnsi="Museo Sans 300" w:cs="Times New Roman"/>
          <w:lang w:eastAsia="es-SV"/>
        </w:rPr>
      </w:pPr>
    </w:p>
    <w:p w:rsidR="00235A69" w:rsidRPr="00223B3A" w:rsidRDefault="00235A69" w:rsidP="00235A69">
      <w:pPr>
        <w:numPr>
          <w:ilvl w:val="1"/>
          <w:numId w:val="1"/>
        </w:numPr>
        <w:spacing w:after="0" w:line="240" w:lineRule="auto"/>
        <w:ind w:left="709" w:hanging="283"/>
        <w:contextualSpacing/>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Visitas </w:t>
      </w:r>
      <w:r w:rsidRPr="00223B3A">
        <w:rPr>
          <w:rFonts w:ascii="Museo Sans 300" w:eastAsia="Times New Roman" w:hAnsi="Museo Sans 300" w:cs="Times New Roman"/>
          <w:i/>
          <w:lang w:val="es-ES" w:eastAsia="es-ES"/>
        </w:rPr>
        <w:t>in situ</w:t>
      </w:r>
      <w:r w:rsidRPr="00223B3A">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w:t>
      </w:r>
      <w:r w:rsidR="00415518">
        <w:rPr>
          <w:rFonts w:ascii="Museo Sans 300" w:eastAsia="Times New Roman" w:hAnsi="Museo Sans 300" w:cs="Arial"/>
          <w:lang w:eastAsia="es-ES"/>
        </w:rPr>
        <w:t xml:space="preserve">NIC </w:t>
      </w:r>
      <w:r w:rsidR="008C67CC">
        <w:rPr>
          <w:rFonts w:ascii="Museo Sans 300" w:eastAsia="Times New Roman" w:hAnsi="Museo Sans 300" w:cs="Arial"/>
          <w:lang w:eastAsia="es-ES"/>
        </w:rPr>
        <w:t>XXXXXXXXXXXXXXXXXXXXX</w:t>
      </w:r>
      <w:r w:rsidRPr="00223B3A">
        <w:rPr>
          <w:rFonts w:ascii="Museo Sans 300" w:eastAsia="Times New Roman" w:hAnsi="Museo Sans 300" w:cs="Times New Roman"/>
          <w:lang w:val="es-ES" w:eastAsia="es-ES"/>
        </w:rPr>
        <w:t>.</w:t>
      </w:r>
    </w:p>
    <w:p w:rsidR="00235A69" w:rsidRPr="00223B3A" w:rsidRDefault="00235A69" w:rsidP="00235A69">
      <w:pPr>
        <w:spacing w:after="0" w:line="240" w:lineRule="auto"/>
        <w:ind w:left="851"/>
        <w:jc w:val="both"/>
        <w:rPr>
          <w:rFonts w:ascii="Museo Sans 300" w:eastAsia="Times New Roman" w:hAnsi="Museo Sans 300" w:cs="Times New Roman"/>
          <w:lang w:val="es-ES" w:eastAsia="es-ES"/>
        </w:rPr>
      </w:pPr>
    </w:p>
    <w:p w:rsidR="00235A69" w:rsidRPr="00223B3A" w:rsidRDefault="00235A69" w:rsidP="00235A69">
      <w:pPr>
        <w:numPr>
          <w:ilvl w:val="1"/>
          <w:numId w:val="1"/>
        </w:numPr>
        <w:spacing w:after="0" w:line="240" w:lineRule="auto"/>
        <w:ind w:left="709" w:hanging="283"/>
        <w:contextualSpacing/>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Un estudio de los alegatos y documentación presentados por el usuario y por la sociedad </w:t>
      </w:r>
      <w:r w:rsidR="008C67CC">
        <w:rPr>
          <w:rFonts w:ascii="Museo Sans 300" w:eastAsia="Arial" w:hAnsi="Museo Sans 300" w:cs="Arial"/>
          <w:lang w:eastAsia="es-SV"/>
        </w:rPr>
        <w:t>XXXXXXXXXXXXXXXXXXXXX</w:t>
      </w:r>
      <w:r w:rsidR="00415518">
        <w:rPr>
          <w:rFonts w:ascii="Museo Sans 300" w:eastAsia="Arial" w:hAnsi="Museo Sans 300" w:cs="Arial"/>
          <w:lang w:eastAsia="es-SV"/>
        </w:rPr>
        <w:t xml:space="preserve"> de C.V.</w:t>
      </w:r>
    </w:p>
    <w:p w:rsidR="00235A69" w:rsidRPr="00223B3A" w:rsidRDefault="00235A69" w:rsidP="00235A69">
      <w:pPr>
        <w:spacing w:after="0" w:line="240" w:lineRule="auto"/>
        <w:ind w:left="851"/>
        <w:jc w:val="both"/>
        <w:rPr>
          <w:rFonts w:ascii="Museo Sans 300" w:eastAsia="Times New Roman" w:hAnsi="Museo Sans 300" w:cs="Times New Roman"/>
          <w:lang w:val="es-ES" w:eastAsia="es-ES"/>
        </w:rPr>
      </w:pPr>
    </w:p>
    <w:p w:rsidR="00235A69" w:rsidRPr="00223B3A" w:rsidRDefault="00235A69" w:rsidP="00235A69">
      <w:pPr>
        <w:numPr>
          <w:ilvl w:val="1"/>
          <w:numId w:val="1"/>
        </w:numPr>
        <w:spacing w:after="0" w:line="240" w:lineRule="auto"/>
        <w:ind w:left="709" w:hanging="283"/>
        <w:contextualSpacing/>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Una evaluación y análisis teórico-práctico de la documentación recolectada, específicamente en lo que respecta a los registros de consumo, censo de carga, fotografías y lecturas del suministro registradas.</w:t>
      </w:r>
    </w:p>
    <w:p w:rsidR="00235A69" w:rsidRPr="00223B3A" w:rsidRDefault="00235A69" w:rsidP="00235A69">
      <w:pPr>
        <w:spacing w:after="0" w:line="240" w:lineRule="auto"/>
        <w:ind w:left="567"/>
        <w:jc w:val="both"/>
        <w:rPr>
          <w:rFonts w:ascii="Museo Sans 300" w:eastAsia="Arial" w:hAnsi="Museo Sans 300" w:cs="Times New Roman"/>
          <w:lang w:eastAsia="es-SV"/>
        </w:rPr>
      </w:pP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rsidR="00235A69" w:rsidRPr="00223B3A" w:rsidRDefault="00235A69" w:rsidP="00235A69">
      <w:pPr>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ab/>
      </w:r>
    </w:p>
    <w:p w:rsidR="00235A69" w:rsidRPr="00223B3A" w:rsidRDefault="009259C3" w:rsidP="00235A69">
      <w:pPr>
        <w:autoSpaceDE w:val="0"/>
        <w:autoSpaceDN w:val="0"/>
        <w:adjustRightInd w:val="0"/>
        <w:spacing w:after="0" w:line="240" w:lineRule="auto"/>
        <w:ind w:left="426"/>
        <w:jc w:val="both"/>
        <w:rPr>
          <w:rFonts w:ascii="Museo Sans 500" w:eastAsia="Arial" w:hAnsi="Museo Sans 500" w:cs="Arial"/>
          <w:b/>
          <w:bCs/>
          <w:lang w:eastAsia="es-SV"/>
        </w:rPr>
      </w:pPr>
      <w:proofErr w:type="gramStart"/>
      <w:r>
        <w:rPr>
          <w:rFonts w:ascii="Museo Sans 500" w:eastAsia="Arial" w:hAnsi="Museo Sans 500" w:cs="Arial"/>
          <w:b/>
          <w:bCs/>
          <w:lang w:eastAsia="es-SV"/>
        </w:rPr>
        <w:t>2.A</w:t>
      </w:r>
      <w:proofErr w:type="gramEnd"/>
      <w:r>
        <w:rPr>
          <w:rFonts w:ascii="Museo Sans 500" w:eastAsia="Arial" w:hAnsi="Museo Sans 500" w:cs="Arial"/>
          <w:b/>
          <w:bCs/>
          <w:lang w:eastAsia="es-SV"/>
        </w:rPr>
        <w:t>. Primera c</w:t>
      </w:r>
      <w:r w:rsidR="00235A69" w:rsidRPr="00223B3A">
        <w:rPr>
          <w:rFonts w:ascii="Museo Sans 500" w:eastAsia="Arial" w:hAnsi="Museo Sans 500" w:cs="Arial"/>
          <w:b/>
          <w:bCs/>
          <w:lang w:eastAsia="es-SV"/>
        </w:rPr>
        <w:t xml:space="preserve">ondición encontrada en el suministro identificado con el </w:t>
      </w:r>
      <w:r w:rsidR="00431CDB" w:rsidRPr="00431CDB">
        <w:rPr>
          <w:rFonts w:ascii="Museo Sans 500" w:eastAsia="Arial" w:hAnsi="Museo Sans 500" w:cs="Arial"/>
          <w:b/>
          <w:bCs/>
          <w:lang w:eastAsia="es-SV"/>
        </w:rPr>
        <w:t xml:space="preserve">NIC </w:t>
      </w:r>
      <w:r w:rsidR="008C67CC">
        <w:rPr>
          <w:rFonts w:ascii="Museo Sans 500" w:eastAsia="Arial" w:hAnsi="Museo Sans 500" w:cs="Arial"/>
          <w:b/>
          <w:bCs/>
          <w:lang w:eastAsia="es-SV"/>
        </w:rPr>
        <w:t>XXXXXXXXXXXXXXXXXXXXX</w:t>
      </w:r>
    </w:p>
    <w:p w:rsidR="00235A69" w:rsidRPr="00223B3A" w:rsidRDefault="00235A69" w:rsidP="00235A69">
      <w:pPr>
        <w:tabs>
          <w:tab w:val="left" w:pos="993"/>
        </w:tabs>
        <w:spacing w:after="0" w:line="240" w:lineRule="auto"/>
        <w:jc w:val="both"/>
        <w:rPr>
          <w:rFonts w:ascii="Museo Sans 300" w:eastAsia="Times New Roman" w:hAnsi="Museo Sans 300" w:cs="Times New Roman"/>
          <w:b/>
          <w:lang w:val="es-ES" w:eastAsia="es-ES"/>
        </w:rPr>
      </w:pPr>
      <w:r w:rsidRPr="00223B3A">
        <w:rPr>
          <w:rFonts w:ascii="Museo Sans 300" w:eastAsia="Times New Roman" w:hAnsi="Museo Sans 300" w:cs="Times New Roman"/>
          <w:b/>
          <w:lang w:val="es-ES" w:eastAsia="es-ES"/>
        </w:rPr>
        <w:tab/>
      </w:r>
    </w:p>
    <w:p w:rsidR="00235A69" w:rsidRPr="0064097F" w:rsidRDefault="00235A69" w:rsidP="00235A69">
      <w:pPr>
        <w:autoSpaceDE w:val="0"/>
        <w:autoSpaceDN w:val="0"/>
        <w:adjustRightInd w:val="0"/>
        <w:spacing w:after="0" w:line="240" w:lineRule="auto"/>
        <w:ind w:left="426"/>
        <w:jc w:val="both"/>
        <w:rPr>
          <w:rFonts w:ascii="Museo Sans 300" w:eastAsia="Arial" w:hAnsi="Museo Sans 300" w:cs="Arial"/>
          <w:lang w:eastAsia="es-SV"/>
        </w:rPr>
      </w:pPr>
      <w:r w:rsidRPr="0064097F">
        <w:rPr>
          <w:rFonts w:ascii="Museo Sans 300" w:eastAsia="Arial" w:hAnsi="Museo Sans 300" w:cs="Arial"/>
          <w:lang w:eastAsia="es-SV"/>
        </w:rPr>
        <w:t xml:space="preserve">El </w:t>
      </w:r>
      <w:r w:rsidRPr="0064097F">
        <w:rPr>
          <w:rFonts w:ascii="Museo Sans 300" w:eastAsia="Arial" w:hAnsi="Museo Sans 300" w:cs="Times New Roman"/>
          <w:lang w:eastAsia="es-SV"/>
        </w:rPr>
        <w:t>Centro</w:t>
      </w:r>
      <w:r w:rsidRPr="0064097F">
        <w:rPr>
          <w:rFonts w:ascii="Museo Sans 300" w:eastAsia="Arial" w:hAnsi="Museo Sans 300" w:cs="Arial"/>
          <w:lang w:eastAsia="es-SV"/>
        </w:rPr>
        <w:t xml:space="preserve"> de Atención al Usuario de la SIGET, efectuó el análisis de la información, determinando en el informe técnico </w:t>
      </w:r>
      <w:r w:rsidR="00431CDB" w:rsidRPr="0064097F">
        <w:rPr>
          <w:rFonts w:ascii="Museo Sans 300" w:eastAsia="Times New Roman" w:hAnsi="Museo Sans 300" w:cs="Times New Roman"/>
          <w:lang w:val="es-ES_tradnl" w:eastAsia="es-ES"/>
        </w:rPr>
        <w:t>N.° IT-083-44599-CAU</w:t>
      </w:r>
      <w:r w:rsidRPr="0064097F">
        <w:rPr>
          <w:rFonts w:ascii="Museo Sans 300" w:eastAsia="Arial" w:hAnsi="Museo Sans 300" w:cs="Arial"/>
          <w:lang w:eastAsia="es-SV"/>
        </w:rPr>
        <w:t>, lo siguiente:</w:t>
      </w:r>
    </w:p>
    <w:p w:rsidR="00235A69" w:rsidRPr="00223B3A" w:rsidRDefault="00235A69" w:rsidP="00235A69">
      <w:pPr>
        <w:tabs>
          <w:tab w:val="left" w:pos="993"/>
        </w:tabs>
        <w:spacing w:after="0" w:line="240" w:lineRule="auto"/>
        <w:ind w:left="567"/>
        <w:jc w:val="both"/>
        <w:rPr>
          <w:rFonts w:ascii="Museo Sans 300" w:eastAsia="Times New Roman" w:hAnsi="Museo Sans 300" w:cs="Times New Roman"/>
          <w:lang w:val="es-ES" w:eastAsia="es-ES"/>
        </w:rPr>
      </w:pPr>
    </w:p>
    <w:p w:rsidR="00235A69" w:rsidRDefault="00FC5268" w:rsidP="006A14AF">
      <w:pPr>
        <w:numPr>
          <w:ilvl w:val="0"/>
          <w:numId w:val="4"/>
        </w:numPr>
        <w:tabs>
          <w:tab w:val="left" w:pos="709"/>
        </w:tabs>
        <w:spacing w:after="0" w:line="240" w:lineRule="auto"/>
        <w:ind w:left="709" w:hanging="283"/>
        <w:jc w:val="both"/>
        <w:rPr>
          <w:rFonts w:ascii="Museo Sans 300" w:eastAsia="Times New Roman" w:hAnsi="Museo Sans 300" w:cs="Times New Roman"/>
          <w:lang w:eastAsia="es-ES"/>
        </w:rPr>
      </w:pPr>
      <w:r w:rsidRPr="005D39F0">
        <w:rPr>
          <w:rFonts w:ascii="Museo Sans 300" w:hAnsi="Museo Sans 300"/>
        </w:rPr>
        <w:t xml:space="preserve">De las fotografías presentadas por la sociedad </w:t>
      </w:r>
      <w:r w:rsidR="008C67CC">
        <w:rPr>
          <w:rFonts w:ascii="Museo Sans 300" w:eastAsia="Arial" w:hAnsi="Museo Sans 300" w:cs="Arial"/>
          <w:lang w:eastAsia="es-SV"/>
        </w:rPr>
        <w:t>XXXXXXXXXXXXXXXXXXXXX</w:t>
      </w:r>
      <w:r>
        <w:rPr>
          <w:rFonts w:ascii="Museo Sans 300" w:eastAsia="Arial" w:hAnsi="Museo Sans 300" w:cs="Arial"/>
          <w:lang w:eastAsia="es-SV"/>
        </w:rPr>
        <w:t xml:space="preserve"> de C.V.,</w:t>
      </w:r>
      <w:r w:rsidRPr="005D39F0">
        <w:rPr>
          <w:rFonts w:ascii="Museo Sans 300" w:hAnsi="Museo Sans 300"/>
        </w:rPr>
        <w:t xml:space="preserve"> advirtió </w:t>
      </w:r>
      <w:r w:rsidRPr="005D39F0">
        <w:rPr>
          <w:rFonts w:ascii="Museo Sans 300" w:hAnsi="Museo Sans 300"/>
          <w:lang w:val="es-ES_tradnl"/>
        </w:rPr>
        <w:t xml:space="preserve">la instalación </w:t>
      </w:r>
      <w:r w:rsidRPr="00FC5268">
        <w:rPr>
          <w:rFonts w:ascii="Museo Sans 300" w:eastAsia="Times New Roman" w:hAnsi="Museo Sans 300" w:cs="Times New Roman"/>
          <w:lang w:eastAsia="es-ES"/>
        </w:rPr>
        <w:t xml:space="preserve">de una línea directa, intercalada o en derivación en la acometida del suministro antes del equipo de medición </w:t>
      </w:r>
      <w:proofErr w:type="spellStart"/>
      <w:r w:rsidRPr="00FC5268">
        <w:rPr>
          <w:rFonts w:ascii="Museo Sans 300" w:eastAsia="Times New Roman" w:hAnsi="Museo Sans 300" w:cs="Times New Roman"/>
          <w:lang w:eastAsia="es-ES"/>
        </w:rPr>
        <w:t>N</w:t>
      </w:r>
      <w:proofErr w:type="gramStart"/>
      <w:r w:rsidRPr="00FC5268">
        <w:rPr>
          <w:rFonts w:ascii="Museo Sans 300" w:eastAsia="Times New Roman" w:hAnsi="Museo Sans 300" w:cs="Times New Roman"/>
          <w:lang w:eastAsia="es-ES"/>
        </w:rPr>
        <w:t>.°</w:t>
      </w:r>
      <w:proofErr w:type="gramEnd"/>
      <w:r w:rsidR="008C67CC">
        <w:rPr>
          <w:rFonts w:ascii="Museo Sans 300" w:eastAsia="Times New Roman" w:hAnsi="Museo Sans 300" w:cs="Times New Roman"/>
          <w:lang w:eastAsia="es-ES"/>
        </w:rPr>
        <w:t>XXXXXXXX</w:t>
      </w:r>
      <w:proofErr w:type="spellEnd"/>
      <w:r w:rsidRPr="00FC5268">
        <w:rPr>
          <w:rFonts w:ascii="Museo Sans 300" w:eastAsia="Times New Roman" w:hAnsi="Museo Sans 300" w:cs="Times New Roman"/>
          <w:lang w:eastAsia="es-ES"/>
        </w:rPr>
        <w:t>, condición que impidió que el medidor registrara correctamente la energía demandada y consumida en el inmueble.</w:t>
      </w:r>
    </w:p>
    <w:p w:rsidR="006A14AF" w:rsidRPr="006A14AF" w:rsidRDefault="006A14AF" w:rsidP="006A14AF">
      <w:pPr>
        <w:tabs>
          <w:tab w:val="left" w:pos="709"/>
        </w:tabs>
        <w:spacing w:after="0" w:line="240" w:lineRule="auto"/>
        <w:ind w:left="709"/>
        <w:jc w:val="both"/>
        <w:rPr>
          <w:rFonts w:ascii="Museo Sans 300" w:eastAsia="Times New Roman" w:hAnsi="Museo Sans 300" w:cs="Times New Roman"/>
          <w:lang w:eastAsia="es-ES"/>
        </w:rPr>
      </w:pPr>
    </w:p>
    <w:p w:rsidR="007E385F" w:rsidRPr="00B27892" w:rsidRDefault="00E65C01" w:rsidP="00B27892">
      <w:pPr>
        <w:numPr>
          <w:ilvl w:val="0"/>
          <w:numId w:val="4"/>
        </w:numPr>
        <w:tabs>
          <w:tab w:val="left" w:pos="709"/>
        </w:tabs>
        <w:spacing w:after="0" w:line="240" w:lineRule="auto"/>
        <w:ind w:left="709" w:hanging="283"/>
        <w:jc w:val="both"/>
        <w:rPr>
          <w:rFonts w:ascii="Museo Sans 300" w:hAnsi="Museo Sans 300"/>
        </w:rPr>
      </w:pPr>
      <w:r>
        <w:rPr>
          <w:rFonts w:ascii="Museo Sans 300" w:eastAsia="Times New Roman" w:hAnsi="Museo Sans 300" w:cs="Times New Roman"/>
          <w:lang w:val="es-ES_tradnl" w:eastAsia="es-ES"/>
        </w:rPr>
        <w:t xml:space="preserve">Se </w:t>
      </w:r>
      <w:r w:rsidR="000F6C6E">
        <w:rPr>
          <w:rFonts w:ascii="Museo Sans 300" w:eastAsia="Times New Roman" w:hAnsi="Museo Sans 300" w:cs="Times New Roman"/>
          <w:lang w:val="es-ES_tradnl" w:eastAsia="es-ES"/>
        </w:rPr>
        <w:t>verificó</w:t>
      </w:r>
      <w:r w:rsidR="00397BBD">
        <w:rPr>
          <w:rFonts w:ascii="Museo Sans 300" w:eastAsia="Times New Roman" w:hAnsi="Museo Sans 300" w:cs="Times New Roman"/>
          <w:lang w:val="es-ES_tradnl" w:eastAsia="es-ES"/>
        </w:rPr>
        <w:t xml:space="preserve"> la</w:t>
      </w:r>
      <w:r w:rsidR="00235A69" w:rsidRPr="00223B3A">
        <w:rPr>
          <w:rFonts w:ascii="Museo Sans 300" w:eastAsia="Times New Roman" w:hAnsi="Museo Sans 300" w:cs="Times New Roman"/>
          <w:lang w:val="es-ES_tradnl" w:eastAsia="es-ES"/>
        </w:rPr>
        <w:t xml:space="preserve"> afectación </w:t>
      </w:r>
      <w:r w:rsidR="00A87B05">
        <w:rPr>
          <w:rFonts w:ascii="Museo Sans 300" w:eastAsia="Times New Roman" w:hAnsi="Museo Sans 300" w:cs="Times New Roman"/>
          <w:lang w:val="es-ES_tradnl" w:eastAsia="es-ES"/>
        </w:rPr>
        <w:t>en el</w:t>
      </w:r>
      <w:r w:rsidR="00235A69" w:rsidRPr="00223B3A">
        <w:rPr>
          <w:rFonts w:ascii="Museo Sans 300" w:eastAsia="Times New Roman" w:hAnsi="Museo Sans 300" w:cs="Times New Roman"/>
          <w:lang w:val="es-ES_tradnl" w:eastAsia="es-ES"/>
        </w:rPr>
        <w:t xml:space="preserve"> registro de</w:t>
      </w:r>
      <w:r w:rsidR="00624DA2">
        <w:rPr>
          <w:rFonts w:ascii="Museo Sans 300" w:eastAsia="Times New Roman" w:hAnsi="Museo Sans 300" w:cs="Times New Roman"/>
          <w:lang w:val="es-ES_tradnl" w:eastAsia="es-ES"/>
        </w:rPr>
        <w:t xml:space="preserve"> consumo de</w:t>
      </w:r>
      <w:r w:rsidR="00235A69" w:rsidRPr="00223B3A">
        <w:rPr>
          <w:rFonts w:ascii="Museo Sans 300" w:eastAsia="Times New Roman" w:hAnsi="Museo Sans 300" w:cs="Times New Roman"/>
          <w:lang w:val="es-ES_tradnl" w:eastAsia="es-ES"/>
        </w:rPr>
        <w:t xml:space="preserve"> </w:t>
      </w:r>
      <w:r w:rsidR="006129C6">
        <w:rPr>
          <w:rFonts w:ascii="Museo Sans 300" w:eastAsia="Times New Roman" w:hAnsi="Museo Sans 300" w:cs="Times New Roman"/>
          <w:lang w:val="es-ES_tradnl" w:eastAsia="es-ES"/>
        </w:rPr>
        <w:t>energía eléctrica</w:t>
      </w:r>
      <w:r w:rsidR="00B27892">
        <w:rPr>
          <w:rFonts w:ascii="Museo Sans 300" w:eastAsia="Times New Roman" w:hAnsi="Museo Sans 300" w:cs="Times New Roman"/>
          <w:bCs/>
          <w:lang w:eastAsia="es-ES"/>
        </w:rPr>
        <w:t xml:space="preserve">, </w:t>
      </w:r>
      <w:r w:rsidR="00240456">
        <w:rPr>
          <w:rFonts w:ascii="Museo Sans 300" w:eastAsia="Times New Roman" w:hAnsi="Museo Sans 300" w:cs="Times New Roman"/>
          <w:bCs/>
          <w:lang w:eastAsia="es-ES"/>
        </w:rPr>
        <w:t>mediante</w:t>
      </w:r>
      <w:r w:rsidR="00B27892">
        <w:rPr>
          <w:rFonts w:ascii="Museo Sans 300" w:eastAsia="Times New Roman" w:hAnsi="Museo Sans 300" w:cs="Times New Roman"/>
          <w:bCs/>
          <w:lang w:eastAsia="es-ES"/>
        </w:rPr>
        <w:t xml:space="preserve"> </w:t>
      </w:r>
      <w:r w:rsidR="00DB2E14">
        <w:rPr>
          <w:rFonts w:ascii="Museo Sans 300" w:eastAsia="Times New Roman" w:hAnsi="Museo Sans 300" w:cs="Times New Roman"/>
          <w:bCs/>
          <w:lang w:eastAsia="es-ES"/>
        </w:rPr>
        <w:t xml:space="preserve">el resultado obtenido de </w:t>
      </w:r>
      <w:r w:rsidRPr="00B27892">
        <w:rPr>
          <w:rFonts w:ascii="Museo Sans 300" w:hAnsi="Museo Sans 300"/>
        </w:rPr>
        <w:t>l</w:t>
      </w:r>
      <w:r w:rsidR="00DF095A" w:rsidRPr="00B27892">
        <w:rPr>
          <w:rFonts w:ascii="Museo Sans 300" w:eastAsia="Times New Roman" w:hAnsi="Museo Sans 300" w:cs="Times New Roman"/>
          <w:lang w:val="es-ES_tradnl" w:eastAsia="es-ES"/>
        </w:rPr>
        <w:t>a</w:t>
      </w:r>
      <w:r w:rsidR="00A87B05" w:rsidRPr="00B27892">
        <w:rPr>
          <w:rFonts w:ascii="Museo Sans 300" w:eastAsia="Times New Roman" w:hAnsi="Museo Sans 300" w:cs="Times New Roman"/>
          <w:lang w:val="es-ES_tradnl" w:eastAsia="es-ES"/>
        </w:rPr>
        <w:t>s</w:t>
      </w:r>
      <w:r w:rsidR="006129C6" w:rsidRPr="00B27892">
        <w:rPr>
          <w:rFonts w:ascii="Museo Sans 300" w:eastAsia="Times New Roman" w:hAnsi="Museo Sans 300" w:cs="Times New Roman"/>
          <w:lang w:val="es-ES_tradnl" w:eastAsia="es-ES"/>
        </w:rPr>
        <w:t xml:space="preserve"> </w:t>
      </w:r>
      <w:r w:rsidR="00DF095A" w:rsidRPr="00B27892">
        <w:rPr>
          <w:rFonts w:ascii="Museo Sans 300" w:eastAsia="Times New Roman" w:hAnsi="Museo Sans 300" w:cs="Times New Roman"/>
          <w:lang w:val="es-ES_tradnl" w:eastAsia="es-ES"/>
        </w:rPr>
        <w:t>lectura</w:t>
      </w:r>
      <w:r w:rsidR="00A87B05" w:rsidRPr="00B27892">
        <w:rPr>
          <w:rFonts w:ascii="Museo Sans 300" w:eastAsia="Times New Roman" w:hAnsi="Museo Sans 300" w:cs="Times New Roman"/>
          <w:lang w:val="es-ES_tradnl" w:eastAsia="es-ES"/>
        </w:rPr>
        <w:t>s</w:t>
      </w:r>
      <w:r w:rsidR="006129C6" w:rsidRPr="00B27892">
        <w:rPr>
          <w:rFonts w:ascii="Museo Sans 300" w:eastAsia="Times New Roman" w:hAnsi="Museo Sans 300" w:cs="Times New Roman"/>
          <w:lang w:val="es-ES_tradnl" w:eastAsia="es-ES"/>
        </w:rPr>
        <w:t xml:space="preserve"> </w:t>
      </w:r>
      <w:r w:rsidRPr="00B27892">
        <w:rPr>
          <w:rFonts w:ascii="Museo Sans 300" w:hAnsi="Museo Sans 300"/>
          <w:lang w:val="es-ES_tradnl"/>
        </w:rPr>
        <w:t xml:space="preserve">registradas por </w:t>
      </w:r>
      <w:r w:rsidR="005535ED" w:rsidRPr="00B27892">
        <w:rPr>
          <w:rFonts w:ascii="Museo Sans 300" w:eastAsia="Times New Roman" w:hAnsi="Museo Sans 300" w:cs="Times New Roman"/>
          <w:lang w:val="es-ES_tradnl" w:eastAsia="es-ES"/>
        </w:rPr>
        <w:t>el</w:t>
      </w:r>
      <w:r w:rsidR="002B7037" w:rsidRPr="00B27892">
        <w:rPr>
          <w:rFonts w:ascii="Museo Sans 300" w:eastAsia="Times New Roman" w:hAnsi="Museo Sans 300" w:cs="Times New Roman"/>
          <w:lang w:val="es-ES_tradnl" w:eastAsia="es-ES"/>
        </w:rPr>
        <w:t xml:space="preserve"> </w:t>
      </w:r>
      <w:r w:rsidR="007E385F" w:rsidRPr="00B27892">
        <w:rPr>
          <w:rFonts w:ascii="Museo Sans 300" w:hAnsi="Museo Sans 300"/>
          <w:lang w:val="es-ES_tradnl"/>
        </w:rPr>
        <w:t xml:space="preserve">equipo de medición </w:t>
      </w:r>
      <w:r w:rsidR="002B7037" w:rsidRPr="00B27892">
        <w:rPr>
          <w:rFonts w:ascii="Museo Sans 300" w:eastAsia="Times New Roman" w:hAnsi="Museo Sans 300" w:cs="Times New Roman"/>
          <w:lang w:val="es-ES_tradnl" w:eastAsia="es-ES"/>
        </w:rPr>
        <w:t>testigo</w:t>
      </w:r>
      <w:r w:rsidR="002B7037" w:rsidRPr="00B27892">
        <w:rPr>
          <w:rFonts w:ascii="Museo Sans 300" w:eastAsia="Times New Roman" w:hAnsi="Museo Sans 300" w:cs="Times New Roman"/>
          <w:lang w:eastAsia="es-ES"/>
        </w:rPr>
        <w:t xml:space="preserve"> N.° </w:t>
      </w:r>
      <w:r w:rsidR="008C67CC">
        <w:rPr>
          <w:rFonts w:ascii="Museo Sans 300" w:eastAsia="Times New Roman" w:hAnsi="Museo Sans 300" w:cs="Times New Roman"/>
          <w:lang w:eastAsia="es-ES"/>
        </w:rPr>
        <w:t>XXXXXXXXXX</w:t>
      </w:r>
      <w:r w:rsidR="00A87B05" w:rsidRPr="00B27892">
        <w:rPr>
          <w:rFonts w:ascii="Museo Sans 300" w:eastAsia="Times New Roman" w:hAnsi="Museo Sans 300" w:cs="Times New Roman"/>
          <w:lang w:val="es-ES_tradnl" w:eastAsia="es-ES"/>
        </w:rPr>
        <w:t xml:space="preserve"> </w:t>
      </w:r>
      <w:r w:rsidR="001C7124" w:rsidRPr="00B27892">
        <w:rPr>
          <w:rFonts w:ascii="Museo Sans 300" w:eastAsia="Times New Roman" w:hAnsi="Museo Sans 300" w:cs="Times New Roman"/>
          <w:lang w:val="es-ES_tradnl" w:eastAsia="es-ES"/>
        </w:rPr>
        <w:t xml:space="preserve">y </w:t>
      </w:r>
      <w:r w:rsidR="000F6C6E" w:rsidRPr="00B27892">
        <w:rPr>
          <w:rFonts w:ascii="Museo Sans 300" w:hAnsi="Museo Sans 300"/>
          <w:lang w:val="es-ES_tradnl"/>
        </w:rPr>
        <w:t xml:space="preserve">el </w:t>
      </w:r>
      <w:r w:rsidR="00871391">
        <w:rPr>
          <w:rFonts w:ascii="Museo Sans 300" w:hAnsi="Museo Sans 300"/>
          <w:lang w:val="es-ES_tradnl"/>
        </w:rPr>
        <w:t xml:space="preserve">equipo de medición </w:t>
      </w:r>
      <w:r w:rsidR="001C7124" w:rsidRPr="00B27892">
        <w:rPr>
          <w:rFonts w:ascii="Museo Sans 300" w:eastAsia="Times New Roman" w:hAnsi="Museo Sans 300" w:cs="Times New Roman"/>
          <w:lang w:val="es-ES_tradnl" w:eastAsia="es-ES"/>
        </w:rPr>
        <w:t xml:space="preserve">oficial </w:t>
      </w:r>
      <w:r w:rsidR="001C7124" w:rsidRPr="00B27892">
        <w:rPr>
          <w:rFonts w:ascii="Museo Sans 300" w:eastAsia="Times New Roman" w:hAnsi="Museo Sans 300" w:cs="Times New Roman"/>
          <w:lang w:eastAsia="es-ES"/>
        </w:rPr>
        <w:t xml:space="preserve">N.° </w:t>
      </w:r>
      <w:r w:rsidR="008C67CC">
        <w:rPr>
          <w:rFonts w:ascii="Museo Sans 300" w:eastAsia="Times New Roman" w:hAnsi="Museo Sans 300" w:cs="Times New Roman"/>
          <w:lang w:eastAsia="es-ES"/>
        </w:rPr>
        <w:t>XXXXXXXXX</w:t>
      </w:r>
      <w:r w:rsidR="000F6C6E" w:rsidRPr="00B27892">
        <w:rPr>
          <w:rFonts w:ascii="Museo Sans 300" w:hAnsi="Museo Sans 300"/>
        </w:rPr>
        <w:t>,</w:t>
      </w:r>
      <w:r w:rsidR="00DF0871" w:rsidRPr="00B27892">
        <w:rPr>
          <w:rFonts w:ascii="Museo Sans 300" w:hAnsi="Museo Sans 300"/>
          <w:lang w:val="es-ES_tradnl"/>
        </w:rPr>
        <w:t xml:space="preserve"> durante el período comprendido entre el dos y siete de mayo de dos mil diecinueve</w:t>
      </w:r>
      <w:r w:rsidR="00DB36E0">
        <w:rPr>
          <w:rFonts w:ascii="Museo Sans 300" w:hAnsi="Museo Sans 300"/>
          <w:lang w:val="es-ES_tradnl"/>
        </w:rPr>
        <w:t>,</w:t>
      </w:r>
      <w:r w:rsidR="00DF0871" w:rsidRPr="00B27892">
        <w:rPr>
          <w:rFonts w:ascii="Museo Sans 300" w:eastAsia="Times New Roman" w:hAnsi="Museo Sans 300" w:cs="Times New Roman"/>
          <w:lang w:val="es-ES_tradnl" w:eastAsia="es-ES"/>
        </w:rPr>
        <w:t xml:space="preserve"> </w:t>
      </w:r>
      <w:r w:rsidR="00DB36E0">
        <w:rPr>
          <w:rFonts w:ascii="Museo Sans 300" w:hAnsi="Museo Sans 300"/>
          <w:lang w:val="es-ES_tradnl"/>
        </w:rPr>
        <w:t>de</w:t>
      </w:r>
      <w:r w:rsidR="00B27892">
        <w:rPr>
          <w:rFonts w:ascii="Museo Sans 300" w:hAnsi="Museo Sans 300"/>
          <w:lang w:val="es-ES_tradnl"/>
        </w:rPr>
        <w:t xml:space="preserve"> las que se o</w:t>
      </w:r>
      <w:r w:rsidR="00DB36E0">
        <w:rPr>
          <w:rFonts w:ascii="Museo Sans 300" w:hAnsi="Museo Sans 300"/>
          <w:lang w:val="es-ES_tradnl"/>
        </w:rPr>
        <w:t>btuvo</w:t>
      </w:r>
      <w:r w:rsidR="007E385F" w:rsidRPr="00B27892">
        <w:rPr>
          <w:rFonts w:ascii="Museo Sans 300" w:hAnsi="Museo Sans 300"/>
          <w:lang w:val="es-ES_tradnl"/>
        </w:rPr>
        <w:t xml:space="preserve"> un </w:t>
      </w:r>
      <w:r w:rsidRPr="00B27892">
        <w:rPr>
          <w:rFonts w:ascii="Museo Sans 300" w:hAnsi="Museo Sans 300"/>
          <w:lang w:val="es-ES_tradnl"/>
        </w:rPr>
        <w:t>consum</w:t>
      </w:r>
      <w:r w:rsidR="007E385F" w:rsidRPr="00B27892">
        <w:rPr>
          <w:rFonts w:ascii="Museo Sans 300" w:hAnsi="Museo Sans 300"/>
          <w:lang w:val="es-ES_tradnl"/>
        </w:rPr>
        <w:t xml:space="preserve">o </w:t>
      </w:r>
      <w:r w:rsidR="00DF0871" w:rsidRPr="00B27892">
        <w:rPr>
          <w:rFonts w:ascii="Museo Sans 300" w:eastAsia="Times New Roman" w:hAnsi="Museo Sans 300" w:cs="Times New Roman"/>
          <w:lang w:val="es-ES_tradnl" w:eastAsia="es-ES"/>
        </w:rPr>
        <w:t xml:space="preserve">de </w:t>
      </w:r>
      <w:r w:rsidR="00DF0871" w:rsidRPr="00B27892">
        <w:rPr>
          <w:rFonts w:ascii="Museo Sans 300" w:hAnsi="Museo Sans 300"/>
          <w:lang w:val="es-ES_tradnl"/>
        </w:rPr>
        <w:t>325 kWh y 47 kWh</w:t>
      </w:r>
      <w:r w:rsidR="007E385F" w:rsidRPr="00B27892">
        <w:rPr>
          <w:rFonts w:ascii="Museo Sans 300" w:hAnsi="Museo Sans 300"/>
          <w:lang w:val="es-ES_tradnl"/>
        </w:rPr>
        <w:t>, respectivamente.</w:t>
      </w:r>
    </w:p>
    <w:p w:rsidR="007E385F" w:rsidRPr="007E385F" w:rsidRDefault="007E385F" w:rsidP="007E385F">
      <w:pPr>
        <w:pStyle w:val="Prrafodelista"/>
        <w:tabs>
          <w:tab w:val="left" w:pos="709"/>
        </w:tabs>
        <w:ind w:left="1069"/>
        <w:jc w:val="both"/>
        <w:rPr>
          <w:rFonts w:ascii="Museo Sans 300" w:hAnsi="Museo Sans 300"/>
          <w:sz w:val="22"/>
          <w:szCs w:val="22"/>
        </w:rPr>
      </w:pPr>
    </w:p>
    <w:p w:rsidR="00AA0AD5" w:rsidRDefault="001515AD" w:rsidP="00721F8A">
      <w:pPr>
        <w:autoSpaceDE w:val="0"/>
        <w:autoSpaceDN w:val="0"/>
        <w:adjustRightInd w:val="0"/>
        <w:spacing w:after="0" w:line="240" w:lineRule="auto"/>
        <w:ind w:left="708"/>
        <w:jc w:val="both"/>
        <w:rPr>
          <w:rFonts w:ascii="Museo Sans 300" w:hAnsi="Museo Sans 300"/>
        </w:rPr>
      </w:pPr>
      <w:r>
        <w:rPr>
          <w:rFonts w:ascii="Museo Sans 300" w:hAnsi="Museo Sans 300"/>
          <w:lang w:val="es-ES_tradnl"/>
        </w:rPr>
        <w:t>Al verificar dicho</w:t>
      </w:r>
      <w:r w:rsidR="00624DA2">
        <w:rPr>
          <w:rFonts w:ascii="Museo Sans 300" w:hAnsi="Museo Sans 300"/>
          <w:lang w:val="es-ES_tradnl"/>
        </w:rPr>
        <w:t>s</w:t>
      </w:r>
      <w:r>
        <w:rPr>
          <w:rFonts w:ascii="Museo Sans 300" w:hAnsi="Museo Sans 300"/>
          <w:lang w:val="es-ES_tradnl"/>
        </w:rPr>
        <w:t xml:space="preserve"> resultados, se observa</w:t>
      </w:r>
      <w:r w:rsidR="00DF0871" w:rsidRPr="00B27892">
        <w:rPr>
          <w:rFonts w:ascii="Museo Sans 300" w:hAnsi="Museo Sans 300"/>
          <w:lang w:val="es-ES_tradnl"/>
        </w:rPr>
        <w:t xml:space="preserve"> </w:t>
      </w:r>
      <w:r>
        <w:rPr>
          <w:rFonts w:ascii="Museo Sans 300" w:hAnsi="Museo Sans 300"/>
          <w:lang w:val="es-ES_tradnl"/>
        </w:rPr>
        <w:t xml:space="preserve">una </w:t>
      </w:r>
      <w:r w:rsidR="00DF0871" w:rsidRPr="00B27892">
        <w:rPr>
          <w:rFonts w:ascii="Museo Sans 300" w:hAnsi="Museo Sans 300"/>
          <w:lang w:val="es-ES_tradnl"/>
        </w:rPr>
        <w:t xml:space="preserve">diferencia </w:t>
      </w:r>
      <w:r w:rsidR="002A6B9F">
        <w:rPr>
          <w:rFonts w:ascii="Museo Sans 300" w:hAnsi="Museo Sans 300"/>
          <w:lang w:val="es-ES_tradnl"/>
        </w:rPr>
        <w:t>de</w:t>
      </w:r>
      <w:r w:rsidR="002A6B9F" w:rsidRPr="00B27892">
        <w:rPr>
          <w:rFonts w:ascii="Museo Sans 300" w:hAnsi="Museo Sans 300"/>
          <w:lang w:val="es-ES_tradnl"/>
        </w:rPr>
        <w:t xml:space="preserve"> 278 kWh</w:t>
      </w:r>
      <w:r w:rsidR="002A6B9F">
        <w:rPr>
          <w:rFonts w:ascii="Museo Sans 300" w:hAnsi="Museo Sans 300"/>
          <w:lang w:val="es-ES_tradnl"/>
        </w:rPr>
        <w:t xml:space="preserve"> </w:t>
      </w:r>
      <w:r w:rsidR="00624DA2">
        <w:rPr>
          <w:rFonts w:ascii="Museo Sans 300" w:hAnsi="Museo Sans 300"/>
          <w:lang w:val="es-ES_tradnl"/>
        </w:rPr>
        <w:t xml:space="preserve">en </w:t>
      </w:r>
      <w:r w:rsidR="00DB2E14">
        <w:rPr>
          <w:rFonts w:ascii="Museo Sans 300" w:hAnsi="Museo Sans 300"/>
          <w:lang w:val="es-ES_tradnl"/>
        </w:rPr>
        <w:t>las lecturas</w:t>
      </w:r>
      <w:r w:rsidR="00624DA2">
        <w:rPr>
          <w:rFonts w:ascii="Museo Sans 300" w:hAnsi="Museo Sans 300"/>
          <w:lang w:val="es-ES_tradnl"/>
        </w:rPr>
        <w:t xml:space="preserve"> </w:t>
      </w:r>
      <w:r>
        <w:rPr>
          <w:rFonts w:ascii="Museo Sans 300" w:hAnsi="Museo Sans 300"/>
          <w:lang w:val="es-ES_tradnl"/>
        </w:rPr>
        <w:t>de</w:t>
      </w:r>
      <w:r w:rsidR="00624DA2">
        <w:rPr>
          <w:rFonts w:ascii="Museo Sans 300" w:hAnsi="Museo Sans 300"/>
          <w:lang w:val="es-ES_tradnl"/>
        </w:rPr>
        <w:t xml:space="preserve"> consumo</w:t>
      </w:r>
      <w:r w:rsidR="000F6C6E" w:rsidRPr="00B27892">
        <w:rPr>
          <w:rFonts w:ascii="Museo Sans 300" w:hAnsi="Museo Sans 300"/>
          <w:lang w:val="es-ES_tradnl"/>
        </w:rPr>
        <w:t xml:space="preserve">, </w:t>
      </w:r>
      <w:r w:rsidR="00DB2E14">
        <w:rPr>
          <w:rFonts w:ascii="Museo Sans 300" w:hAnsi="Museo Sans 300"/>
          <w:lang w:val="es-ES_tradnl"/>
        </w:rPr>
        <w:t>la cual</w:t>
      </w:r>
      <w:r>
        <w:rPr>
          <w:rFonts w:ascii="Museo Sans 300" w:hAnsi="Museo Sans 300"/>
          <w:lang w:val="es-ES_tradnl"/>
        </w:rPr>
        <w:t xml:space="preserve"> no</w:t>
      </w:r>
      <w:r w:rsidR="000F6C6E" w:rsidRPr="00B27892">
        <w:rPr>
          <w:rFonts w:ascii="Museo Sans 300" w:hAnsi="Museo Sans 300"/>
          <w:lang w:val="es-ES_tradnl"/>
        </w:rPr>
        <w:t xml:space="preserve"> puede ser atribuida a </w:t>
      </w:r>
      <w:r>
        <w:rPr>
          <w:rFonts w:ascii="Museo Sans 300" w:hAnsi="Museo Sans 300"/>
          <w:lang w:val="es-ES_tradnl"/>
        </w:rPr>
        <w:t>un</w:t>
      </w:r>
      <w:r w:rsidR="00624DA2">
        <w:rPr>
          <w:rFonts w:ascii="Museo Sans 300" w:hAnsi="Museo Sans 300"/>
          <w:lang w:val="es-ES_tradnl"/>
        </w:rPr>
        <w:t>a condición de</w:t>
      </w:r>
      <w:r>
        <w:rPr>
          <w:rFonts w:ascii="Museo Sans 300" w:hAnsi="Museo Sans 300"/>
          <w:lang w:val="es-ES_tradnl"/>
        </w:rPr>
        <w:t xml:space="preserve"> medidor defectuoso, </w:t>
      </w:r>
      <w:r w:rsidR="006B23EB">
        <w:rPr>
          <w:rFonts w:ascii="Museo Sans 300" w:hAnsi="Museo Sans 300"/>
          <w:lang w:val="es-ES_tradnl"/>
        </w:rPr>
        <w:t xml:space="preserve">por </w:t>
      </w:r>
      <w:r w:rsidR="00240456">
        <w:rPr>
          <w:rFonts w:ascii="Museo Sans 300" w:hAnsi="Museo Sans 300"/>
          <w:lang w:val="es-ES_tradnl"/>
        </w:rPr>
        <w:t>haberse verificado que</w:t>
      </w:r>
      <w:r w:rsidR="00090930">
        <w:rPr>
          <w:rFonts w:ascii="Museo Sans 300" w:hAnsi="Museo Sans 300"/>
          <w:lang w:val="es-ES_tradnl"/>
        </w:rPr>
        <w:t xml:space="preserve"> dichos</w:t>
      </w:r>
      <w:r>
        <w:rPr>
          <w:rFonts w:ascii="Museo Sans 300" w:hAnsi="Museo Sans 300"/>
          <w:lang w:val="es-ES_tradnl"/>
        </w:rPr>
        <w:t xml:space="preserve"> equipos de medición </w:t>
      </w:r>
      <w:r w:rsidR="00240456">
        <w:rPr>
          <w:rFonts w:ascii="Museo Sans 300" w:hAnsi="Museo Sans 300"/>
          <w:lang w:val="es-ES_tradnl"/>
        </w:rPr>
        <w:t>presentaban un</w:t>
      </w:r>
      <w:r w:rsidR="00E65C01" w:rsidRPr="001515AD">
        <w:rPr>
          <w:rFonts w:ascii="Museo Sans 300" w:hAnsi="Museo Sans 300"/>
        </w:rPr>
        <w:t xml:space="preserve"> valor de precisión que no exced</w:t>
      </w:r>
      <w:r w:rsidR="00240456">
        <w:rPr>
          <w:rFonts w:ascii="Museo Sans 300" w:hAnsi="Museo Sans 300"/>
        </w:rPr>
        <w:t>ía</w:t>
      </w:r>
      <w:r w:rsidR="00E65C01" w:rsidRPr="001515AD">
        <w:rPr>
          <w:rFonts w:ascii="Museo Sans 300" w:hAnsi="Museo Sans 300"/>
        </w:rPr>
        <w:t xml:space="preserve"> el valor admisible de registro de porcentaje promedio de ± 2 %.</w:t>
      </w:r>
    </w:p>
    <w:p w:rsidR="00721F8A" w:rsidRPr="00E57735" w:rsidRDefault="00721F8A" w:rsidP="00721F8A">
      <w:pPr>
        <w:tabs>
          <w:tab w:val="left" w:pos="709"/>
        </w:tabs>
        <w:spacing w:after="0"/>
        <w:ind w:left="709"/>
        <w:jc w:val="both"/>
        <w:rPr>
          <w:rFonts w:ascii="Museo Sans 300" w:hAnsi="Museo Sans 300"/>
          <w:lang w:val="es-ES"/>
        </w:rPr>
      </w:pPr>
    </w:p>
    <w:p w:rsidR="00B2612C" w:rsidRPr="004422FC" w:rsidRDefault="003B5C25" w:rsidP="004422FC">
      <w:pPr>
        <w:autoSpaceDE w:val="0"/>
        <w:autoSpaceDN w:val="0"/>
        <w:adjustRightInd w:val="0"/>
        <w:spacing w:after="0" w:line="240" w:lineRule="auto"/>
        <w:ind w:left="426"/>
        <w:jc w:val="both"/>
        <w:rPr>
          <w:rFonts w:ascii="Museo Sans 300" w:eastAsia="Arial" w:hAnsi="Museo Sans 300" w:cs="Arial"/>
          <w:lang w:eastAsia="es-SV"/>
        </w:rPr>
      </w:pPr>
      <w:r w:rsidRPr="003B5C25">
        <w:rPr>
          <w:rFonts w:ascii="Museo Sans 300" w:eastAsia="Arial" w:hAnsi="Museo Sans 300" w:cs="Arial"/>
          <w:lang w:eastAsia="es-SV"/>
        </w:rPr>
        <w:t xml:space="preserve">Debido a dichos hallazgos, el CAU de la SIGET concluyó que existió una condición irregular en el suministro identificado con el NIC </w:t>
      </w:r>
      <w:r w:rsidR="008C67CC">
        <w:rPr>
          <w:rFonts w:ascii="Museo Sans 300" w:eastAsia="Arial" w:hAnsi="Museo Sans 300" w:cs="Arial"/>
          <w:lang w:eastAsia="es-SV"/>
        </w:rPr>
        <w:t>XXXXXXXXXXXXXXXXXXXXX</w:t>
      </w:r>
      <w:r w:rsidRPr="003B5C25">
        <w:rPr>
          <w:rFonts w:ascii="Museo Sans 300" w:eastAsia="Arial" w:hAnsi="Museo Sans 300" w:cs="Arial"/>
          <w:lang w:eastAsia="es-SV"/>
        </w:rPr>
        <w:t xml:space="preserve">, que impedía el correcto registro del consumo de energía eléctrica, de conformidad con lo establecido en el artículo </w:t>
      </w:r>
      <w:r w:rsidR="006E36B8">
        <w:rPr>
          <w:rFonts w:ascii="Museo Sans 300" w:eastAsia="Arial" w:hAnsi="Museo Sans 300" w:cs="Arial"/>
          <w:lang w:eastAsia="es-SV"/>
        </w:rPr>
        <w:t>7</w:t>
      </w:r>
      <w:r w:rsidRPr="003B5C25">
        <w:rPr>
          <w:rFonts w:ascii="Museo Sans 300" w:eastAsia="Arial" w:hAnsi="Museo Sans 300" w:cs="Arial"/>
          <w:lang w:eastAsia="es-SV"/>
        </w:rPr>
        <w:t xml:space="preserve"> de los Términos y los Pliegos Tarifarios y el Procedimiento para Investigar la Existencia de Condiciones Irregulares en el Suministro de Energía Eléctrica del Usuario Final.</w:t>
      </w:r>
    </w:p>
    <w:p w:rsidR="00B2612C" w:rsidRPr="00223B3A" w:rsidRDefault="00B2612C" w:rsidP="00235A69">
      <w:pPr>
        <w:spacing w:after="0" w:line="240" w:lineRule="auto"/>
        <w:contextualSpacing/>
        <w:jc w:val="both"/>
        <w:rPr>
          <w:rFonts w:ascii="Museo Sans 300" w:eastAsia="Arial" w:hAnsi="Museo Sans 300" w:cs="Times New Roman"/>
          <w:lang w:eastAsia="es-SV"/>
        </w:rPr>
      </w:pPr>
    </w:p>
    <w:p w:rsidR="00235A69" w:rsidRPr="00223B3A" w:rsidRDefault="00E472AF" w:rsidP="00235A69">
      <w:pPr>
        <w:autoSpaceDE w:val="0"/>
        <w:autoSpaceDN w:val="0"/>
        <w:adjustRightInd w:val="0"/>
        <w:spacing w:after="0" w:line="240" w:lineRule="auto"/>
        <w:ind w:left="426"/>
        <w:jc w:val="both"/>
        <w:rPr>
          <w:rFonts w:ascii="Museo Sans 500" w:eastAsia="Arial" w:hAnsi="Museo Sans 500" w:cs="Arial"/>
          <w:b/>
          <w:bCs/>
          <w:lang w:eastAsia="es-SV"/>
        </w:rPr>
      </w:pPr>
      <w:r>
        <w:rPr>
          <w:rFonts w:ascii="Museo Sans 500" w:eastAsia="Arial" w:hAnsi="Museo Sans 500" w:cs="Arial"/>
          <w:b/>
          <w:bCs/>
          <w:lang w:eastAsia="es-SV"/>
        </w:rPr>
        <w:t>2.B</w:t>
      </w:r>
      <w:r w:rsidR="00235A69" w:rsidRPr="00223B3A">
        <w:rPr>
          <w:rFonts w:ascii="Museo Sans 500" w:eastAsia="Arial" w:hAnsi="Museo Sans 500" w:cs="Arial"/>
          <w:b/>
          <w:bCs/>
          <w:lang w:eastAsia="es-SV"/>
        </w:rPr>
        <w:t>. Determinación del cálculo de energía a recuperar</w:t>
      </w:r>
    </w:p>
    <w:p w:rsidR="00235A69" w:rsidRPr="00223B3A" w:rsidRDefault="00235A69" w:rsidP="00235A69">
      <w:pPr>
        <w:spacing w:after="0" w:line="240" w:lineRule="auto"/>
        <w:contextualSpacing/>
        <w:jc w:val="both"/>
        <w:rPr>
          <w:rFonts w:ascii="Museo Sans 300" w:eastAsia="Times New Roman" w:hAnsi="Museo Sans 300" w:cs="Times New Roman"/>
          <w:lang w:eastAsia="es-SV"/>
        </w:rPr>
      </w:pPr>
    </w:p>
    <w:p w:rsidR="001125EA" w:rsidRPr="00CE4FA1" w:rsidRDefault="000945A1" w:rsidP="00CE4FA1">
      <w:pPr>
        <w:autoSpaceDE w:val="0"/>
        <w:autoSpaceDN w:val="0"/>
        <w:adjustRightInd w:val="0"/>
        <w:spacing w:after="0" w:line="240" w:lineRule="auto"/>
        <w:ind w:left="426"/>
        <w:jc w:val="both"/>
        <w:rPr>
          <w:rFonts w:ascii="Museo Sans 300" w:eastAsia="Times New Roman" w:hAnsi="Museo Sans 300" w:cs="Times New Roman"/>
          <w:lang w:eastAsia="es-SV"/>
        </w:rPr>
      </w:pPr>
      <w:r w:rsidRPr="00FD0836">
        <w:rPr>
          <w:rFonts w:ascii="Museo Sans 300" w:eastAsia="Times New Roman" w:hAnsi="Museo Sans 300" w:cs="Times New Roman"/>
          <w:lang w:eastAsia="es-SV"/>
        </w:rPr>
        <w:t xml:space="preserve">El Centro de Atención al Usuario estableció que el método de registro de consumo de energía eléctrica correspondiente a cinco días utilizado por la empresa distribuidora para realizar el cálculo de Energía No Registrada no se encuentra contenido en el artículo 5.2 del Procedimiento </w:t>
      </w:r>
      <w:r w:rsidRPr="00FD0836">
        <w:rPr>
          <w:rFonts w:ascii="Museo Sans 300" w:eastAsia="Arial" w:hAnsi="Museo Sans 300" w:cs="Arial"/>
          <w:lang w:eastAsia="es-SV"/>
        </w:rPr>
        <w:t>para Investigar la Existencia de Condiciones Irregulares en el Suministro de Energía Eléctrica del Usuario Final</w:t>
      </w:r>
      <w:r w:rsidR="00CE4FA1">
        <w:rPr>
          <w:rFonts w:ascii="Museo Sans 300" w:eastAsia="Times New Roman" w:hAnsi="Museo Sans 300" w:cs="Times New Roman"/>
          <w:lang w:eastAsia="es-SV"/>
        </w:rPr>
        <w:t xml:space="preserve">, </w:t>
      </w:r>
      <w:r w:rsidR="001125EA" w:rsidRPr="00CE4FA1">
        <w:rPr>
          <w:rFonts w:ascii="Museo Sans 300" w:hAnsi="Museo Sans 300" w:cs="Times New Roman"/>
        </w:rPr>
        <w:t xml:space="preserve">concluyendo que </w:t>
      </w:r>
      <w:r w:rsidR="00665912">
        <w:rPr>
          <w:rFonts w:ascii="Museo Sans 300" w:hAnsi="Museo Sans 300" w:cs="Times New Roman"/>
        </w:rPr>
        <w:t>en esta ocasión</w:t>
      </w:r>
      <w:r w:rsidR="00AD4C11">
        <w:rPr>
          <w:rFonts w:ascii="Museo Sans 300" w:hAnsi="Museo Sans 300" w:cs="Times New Roman"/>
        </w:rPr>
        <w:t xml:space="preserve"> y debido a las particularidades del caso,</w:t>
      </w:r>
      <w:r w:rsidR="00665912">
        <w:rPr>
          <w:rFonts w:ascii="Museo Sans 300" w:hAnsi="Museo Sans 300" w:cs="Times New Roman"/>
        </w:rPr>
        <w:t xml:space="preserve"> </w:t>
      </w:r>
      <w:r w:rsidR="001125EA" w:rsidRPr="00CE4FA1">
        <w:rPr>
          <w:rFonts w:ascii="Museo Sans 300" w:hAnsi="Museo Sans 300" w:cs="Times New Roman"/>
          <w:color w:val="000000" w:themeColor="text1"/>
        </w:rPr>
        <w:t xml:space="preserve">el método de censo de carga es el más </w:t>
      </w:r>
      <w:r w:rsidR="00CE4FA1">
        <w:rPr>
          <w:rFonts w:ascii="Museo Sans 300" w:hAnsi="Museo Sans 300" w:cs="Times New Roman"/>
          <w:color w:val="000000" w:themeColor="text1"/>
        </w:rPr>
        <w:t>idóneo para efectuar el cálculo</w:t>
      </w:r>
      <w:r w:rsidR="001125EA" w:rsidRPr="00CE4FA1">
        <w:rPr>
          <w:rFonts w:ascii="Museo Sans 300" w:hAnsi="Museo Sans 300" w:cs="Times New Roman"/>
          <w:color w:val="000000" w:themeColor="text1"/>
        </w:rPr>
        <w:t xml:space="preserve">. </w:t>
      </w:r>
    </w:p>
    <w:p w:rsidR="001125EA" w:rsidRDefault="001125EA" w:rsidP="001125EA">
      <w:pPr>
        <w:autoSpaceDE w:val="0"/>
        <w:autoSpaceDN w:val="0"/>
        <w:adjustRightInd w:val="0"/>
        <w:spacing w:after="0" w:line="240" w:lineRule="auto"/>
        <w:ind w:left="567"/>
        <w:jc w:val="both"/>
        <w:rPr>
          <w:rFonts w:ascii="Times New Roman" w:hAnsi="Times New Roman" w:cs="Times New Roman"/>
          <w:color w:val="000000" w:themeColor="text1"/>
        </w:rPr>
      </w:pPr>
    </w:p>
    <w:p w:rsidR="001125EA" w:rsidRPr="00223B3A" w:rsidRDefault="001125EA" w:rsidP="001125EA">
      <w:pPr>
        <w:autoSpaceDE w:val="0"/>
        <w:autoSpaceDN w:val="0"/>
        <w:adjustRightInd w:val="0"/>
        <w:spacing w:after="0" w:line="240" w:lineRule="auto"/>
        <w:ind w:left="426"/>
        <w:jc w:val="both"/>
        <w:rPr>
          <w:rFonts w:ascii="Museo Sans 300" w:eastAsia="Times New Roman" w:hAnsi="Museo Sans 300" w:cs="Times New Roman"/>
          <w:lang w:eastAsia="es-SV"/>
        </w:rPr>
      </w:pPr>
      <w:r w:rsidRPr="00223B3A">
        <w:rPr>
          <w:rFonts w:ascii="Museo Sans 300" w:eastAsia="Times New Roman" w:hAnsi="Museo Sans 300" w:cs="Times New Roman"/>
          <w:lang w:eastAsia="es-SV"/>
        </w:rPr>
        <w:t>En ese sentido, el Centro de Atención al Usuario de la SIGET realizó un nuevo cálculo, basándose en los datos siguientes:</w:t>
      </w:r>
    </w:p>
    <w:p w:rsidR="001125EA" w:rsidRDefault="001125EA" w:rsidP="001125EA">
      <w:pPr>
        <w:autoSpaceDE w:val="0"/>
        <w:autoSpaceDN w:val="0"/>
        <w:adjustRightInd w:val="0"/>
        <w:spacing w:after="0" w:line="240" w:lineRule="auto"/>
        <w:ind w:left="567"/>
        <w:jc w:val="both"/>
        <w:rPr>
          <w:rFonts w:ascii="Times New Roman" w:hAnsi="Times New Roman" w:cs="Times New Roman"/>
          <w:color w:val="000000" w:themeColor="text1"/>
        </w:rPr>
      </w:pPr>
    </w:p>
    <w:p w:rsidR="001125EA" w:rsidRPr="00F702DE" w:rsidRDefault="001125EA" w:rsidP="00F702DE">
      <w:pPr>
        <w:numPr>
          <w:ilvl w:val="0"/>
          <w:numId w:val="16"/>
        </w:numPr>
        <w:autoSpaceDE w:val="0"/>
        <w:autoSpaceDN w:val="0"/>
        <w:adjustRightInd w:val="0"/>
        <w:spacing w:after="0" w:line="240" w:lineRule="auto"/>
        <w:jc w:val="both"/>
      </w:pPr>
      <w:r w:rsidRPr="00F702DE">
        <w:rPr>
          <w:rFonts w:ascii="Museo Sans 300" w:eastAsia="Times New Roman" w:hAnsi="Museo Sans 300" w:cs="Times New Roman"/>
          <w:lang w:val="es-ES" w:eastAsia="es-ES"/>
        </w:rPr>
        <w:t>Un</w:t>
      </w:r>
      <w:r w:rsidRPr="00F702DE">
        <w:t xml:space="preserve"> </w:t>
      </w:r>
      <w:r w:rsidRPr="00F702DE">
        <w:rPr>
          <w:rFonts w:ascii="Museo Sans 300" w:hAnsi="Museo Sans 300"/>
        </w:rPr>
        <w:t xml:space="preserve">consumo promedio mensual de </w:t>
      </w:r>
      <w:r w:rsidR="009B0FD4">
        <w:rPr>
          <w:rFonts w:ascii="Museo Sans 300" w:hAnsi="Museo Sans 300"/>
        </w:rPr>
        <w:t>1,</w:t>
      </w:r>
      <w:r w:rsidR="00C74E71">
        <w:rPr>
          <w:rFonts w:ascii="Museo Sans 300" w:hAnsi="Museo Sans 300"/>
        </w:rPr>
        <w:t>410</w:t>
      </w:r>
      <w:r w:rsidRPr="00F702DE">
        <w:rPr>
          <w:rFonts w:ascii="Museo Sans 300" w:hAnsi="Museo Sans 300"/>
        </w:rPr>
        <w:t xml:space="preserve"> kWh</w:t>
      </w:r>
      <w:r w:rsidR="00C74E71">
        <w:rPr>
          <w:rFonts w:ascii="Museo Sans 300" w:hAnsi="Museo Sans 300"/>
        </w:rPr>
        <w:t xml:space="preserve">, </w:t>
      </w:r>
      <w:r w:rsidR="00136E70">
        <w:rPr>
          <w:rFonts w:ascii="Museo Sans 300" w:hAnsi="Museo Sans 300"/>
        </w:rPr>
        <w:t xml:space="preserve">valor </w:t>
      </w:r>
      <w:r w:rsidR="00C74E71">
        <w:rPr>
          <w:rFonts w:ascii="Museo Sans 300" w:hAnsi="Museo Sans 300"/>
        </w:rPr>
        <w:t xml:space="preserve">obtenido </w:t>
      </w:r>
      <w:r w:rsidR="006E3BEE">
        <w:rPr>
          <w:rFonts w:ascii="Museo Sans 300" w:hAnsi="Museo Sans 300"/>
        </w:rPr>
        <w:t>con base a</w:t>
      </w:r>
      <w:r w:rsidR="00C74E71">
        <w:rPr>
          <w:rFonts w:ascii="Museo Sans 300" w:hAnsi="Museo Sans 300"/>
        </w:rPr>
        <w:t xml:space="preserve"> la carga eléctrica instalada en dicho suministro</w:t>
      </w:r>
      <w:r w:rsidRPr="00F702DE">
        <w:rPr>
          <w:rFonts w:ascii="Museo Sans 300" w:hAnsi="Museo Sans 300"/>
        </w:rPr>
        <w:t>.</w:t>
      </w:r>
    </w:p>
    <w:p w:rsidR="001125EA" w:rsidRPr="00F702DE" w:rsidRDefault="001125EA" w:rsidP="001125EA">
      <w:pPr>
        <w:pStyle w:val="Prrafodelista"/>
        <w:autoSpaceDE w:val="0"/>
        <w:autoSpaceDN w:val="0"/>
        <w:adjustRightInd w:val="0"/>
        <w:ind w:left="567"/>
        <w:jc w:val="both"/>
      </w:pPr>
    </w:p>
    <w:p w:rsidR="001125EA" w:rsidRPr="00F702DE" w:rsidRDefault="00F702DE" w:rsidP="00F702DE">
      <w:pPr>
        <w:numPr>
          <w:ilvl w:val="0"/>
          <w:numId w:val="16"/>
        </w:numPr>
        <w:autoSpaceDE w:val="0"/>
        <w:autoSpaceDN w:val="0"/>
        <w:adjustRightInd w:val="0"/>
        <w:spacing w:after="0" w:line="240" w:lineRule="auto"/>
        <w:jc w:val="both"/>
        <w:rPr>
          <w:rFonts w:ascii="Museo Sans 300" w:eastAsia="Times New Roman" w:hAnsi="Museo Sans 300" w:cs="Times New Roman"/>
          <w:lang w:val="es-ES" w:eastAsia="es-ES"/>
        </w:rPr>
      </w:pPr>
      <w:r w:rsidRPr="00F702DE">
        <w:rPr>
          <w:rFonts w:ascii="Museo Sans 300" w:eastAsia="Times New Roman" w:hAnsi="Museo Sans 300" w:cs="Times New Roman"/>
          <w:lang w:val="es-ES" w:eastAsia="es-ES"/>
        </w:rPr>
        <w:t xml:space="preserve">El período de recuperación de energía equivalente a ciento ochenta días, comprendido entre el tres de noviembre de dos mil dieciocho al dos de mayo de </w:t>
      </w:r>
      <w:r w:rsidR="00665912">
        <w:rPr>
          <w:rFonts w:ascii="Museo Sans 300" w:eastAsia="Times New Roman" w:hAnsi="Museo Sans 300" w:cs="Times New Roman"/>
          <w:lang w:val="es-ES" w:eastAsia="es-ES"/>
        </w:rPr>
        <w:t>2019</w:t>
      </w:r>
      <w:r w:rsidRPr="00F702DE">
        <w:rPr>
          <w:rFonts w:ascii="Museo Sans 300" w:eastAsia="Times New Roman" w:hAnsi="Museo Sans 300" w:cs="Times New Roman"/>
          <w:lang w:val="es-ES" w:eastAsia="es-ES"/>
        </w:rPr>
        <w:t xml:space="preserve">. </w:t>
      </w:r>
    </w:p>
    <w:p w:rsidR="00235A69" w:rsidRPr="00223B3A" w:rsidRDefault="00235A69" w:rsidP="00A14074">
      <w:pPr>
        <w:autoSpaceDE w:val="0"/>
        <w:autoSpaceDN w:val="0"/>
        <w:adjustRightInd w:val="0"/>
        <w:spacing w:after="0" w:line="240" w:lineRule="auto"/>
        <w:jc w:val="both"/>
        <w:rPr>
          <w:rFonts w:ascii="Museo Sans 300" w:eastAsia="Calibri" w:hAnsi="Museo Sans 300" w:cs="Times New Roman"/>
        </w:rPr>
      </w:pPr>
    </w:p>
    <w:p w:rsidR="00235A69" w:rsidRDefault="00235A69" w:rsidP="00235A69">
      <w:pPr>
        <w:autoSpaceDE w:val="0"/>
        <w:autoSpaceDN w:val="0"/>
        <w:adjustRightInd w:val="0"/>
        <w:spacing w:after="0" w:line="240" w:lineRule="auto"/>
        <w:ind w:left="426"/>
        <w:jc w:val="both"/>
        <w:rPr>
          <w:rFonts w:ascii="Museo Sans 300" w:eastAsia="Calibri" w:hAnsi="Museo Sans 300" w:cs="Times New Roman"/>
        </w:rPr>
      </w:pPr>
      <w:r w:rsidRPr="00223B3A">
        <w:rPr>
          <w:rFonts w:ascii="Museo Sans 300" w:eastAsia="Calibri" w:hAnsi="Museo Sans 300" w:cs="Times New Roman"/>
        </w:rPr>
        <w:t xml:space="preserve">Con base en los elementos expuestos, el CAU estableció que el monto que tiene derecho a recuperar la sociedad </w:t>
      </w:r>
      <w:r w:rsidR="008C67CC">
        <w:rPr>
          <w:rFonts w:ascii="Museo Sans 300" w:eastAsia="Arial" w:hAnsi="Museo Sans 300" w:cs="Arial"/>
          <w:lang w:eastAsia="es-SV"/>
        </w:rPr>
        <w:t>XXXXXXXXXXXXXXXXXXXXX</w:t>
      </w:r>
      <w:r w:rsidR="001F30F8">
        <w:rPr>
          <w:rFonts w:ascii="Museo Sans 300" w:eastAsia="Arial" w:hAnsi="Museo Sans 300" w:cs="Arial"/>
          <w:lang w:eastAsia="es-SV"/>
        </w:rPr>
        <w:t xml:space="preserve"> de C.V.,</w:t>
      </w:r>
      <w:r w:rsidRPr="00223B3A">
        <w:rPr>
          <w:rFonts w:ascii="Museo Sans 300" w:eastAsia="Calibri" w:hAnsi="Museo Sans 300" w:cs="Times New Roman"/>
        </w:rPr>
        <w:t xml:space="preserve"> corresponde a la cantidad de </w:t>
      </w:r>
      <w:r w:rsidR="008C67CC">
        <w:rPr>
          <w:rFonts w:ascii="Museo Sans 300" w:eastAsia="Calibri" w:hAnsi="Museo Sans 300" w:cs="Times New Roman"/>
        </w:rPr>
        <w:t>X</w:t>
      </w:r>
      <w:r w:rsidR="001F30F8">
        <w:rPr>
          <w:rFonts w:ascii="Museo Sans 300" w:eastAsia="Calibri" w:hAnsi="Museo Sans 300" w:cs="Times New Roman"/>
        </w:rPr>
        <w:t xml:space="preserve"> </w:t>
      </w:r>
      <w:r w:rsidR="008C67CC">
        <w:rPr>
          <w:rFonts w:ascii="Museo Sans 300" w:eastAsia="Calibri" w:hAnsi="Museo Sans 300" w:cs="Times New Roman"/>
        </w:rPr>
        <w:t>XXXXXXXXXXX</w:t>
      </w:r>
      <w:r w:rsidRPr="00223B3A">
        <w:rPr>
          <w:rFonts w:ascii="Museo Sans 300" w:eastAsia="Calibri" w:hAnsi="Museo Sans 300" w:cs="Times New Roman"/>
        </w:rPr>
        <w:t>.</w:t>
      </w:r>
    </w:p>
    <w:p w:rsidR="00BE12E2" w:rsidRDefault="00BE12E2" w:rsidP="00E472AF">
      <w:pPr>
        <w:autoSpaceDE w:val="0"/>
        <w:autoSpaceDN w:val="0"/>
        <w:adjustRightInd w:val="0"/>
        <w:spacing w:after="0" w:line="240" w:lineRule="auto"/>
        <w:jc w:val="both"/>
        <w:rPr>
          <w:rFonts w:ascii="Museo Sans 500" w:eastAsia="Arial" w:hAnsi="Museo Sans 500" w:cs="Arial"/>
          <w:b/>
          <w:bCs/>
          <w:lang w:eastAsia="es-SV"/>
        </w:rPr>
      </w:pPr>
    </w:p>
    <w:p w:rsidR="0001018E" w:rsidRDefault="0001018E" w:rsidP="00E472AF">
      <w:pPr>
        <w:autoSpaceDE w:val="0"/>
        <w:autoSpaceDN w:val="0"/>
        <w:adjustRightInd w:val="0"/>
        <w:spacing w:after="0" w:line="240" w:lineRule="auto"/>
        <w:jc w:val="both"/>
        <w:rPr>
          <w:rFonts w:ascii="Museo Sans 500" w:eastAsia="Arial" w:hAnsi="Museo Sans 500" w:cs="Arial"/>
          <w:b/>
          <w:bCs/>
          <w:lang w:eastAsia="es-SV"/>
        </w:rPr>
      </w:pPr>
    </w:p>
    <w:p w:rsidR="0001018E" w:rsidRDefault="0001018E" w:rsidP="00E472AF">
      <w:pPr>
        <w:autoSpaceDE w:val="0"/>
        <w:autoSpaceDN w:val="0"/>
        <w:adjustRightInd w:val="0"/>
        <w:spacing w:after="0" w:line="240" w:lineRule="auto"/>
        <w:jc w:val="both"/>
        <w:rPr>
          <w:rFonts w:ascii="Museo Sans 500" w:eastAsia="Arial" w:hAnsi="Museo Sans 500" w:cs="Arial"/>
          <w:b/>
          <w:bCs/>
          <w:lang w:eastAsia="es-SV"/>
        </w:rPr>
      </w:pPr>
    </w:p>
    <w:p w:rsidR="0001018E" w:rsidRDefault="0001018E" w:rsidP="00E472AF">
      <w:pPr>
        <w:autoSpaceDE w:val="0"/>
        <w:autoSpaceDN w:val="0"/>
        <w:adjustRightInd w:val="0"/>
        <w:spacing w:after="0" w:line="240" w:lineRule="auto"/>
        <w:jc w:val="both"/>
        <w:rPr>
          <w:rFonts w:ascii="Museo Sans 500" w:eastAsia="Arial" w:hAnsi="Museo Sans 500" w:cs="Arial"/>
          <w:b/>
          <w:bCs/>
          <w:lang w:eastAsia="es-SV"/>
        </w:rPr>
      </w:pPr>
    </w:p>
    <w:p w:rsidR="004422FC" w:rsidRPr="00223B3A" w:rsidRDefault="00D77542" w:rsidP="004422FC">
      <w:pPr>
        <w:autoSpaceDE w:val="0"/>
        <w:autoSpaceDN w:val="0"/>
        <w:adjustRightInd w:val="0"/>
        <w:spacing w:after="0" w:line="240" w:lineRule="auto"/>
        <w:ind w:left="426"/>
        <w:jc w:val="both"/>
        <w:rPr>
          <w:rFonts w:ascii="Museo Sans 500" w:eastAsia="Arial" w:hAnsi="Museo Sans 500" w:cs="Arial"/>
          <w:b/>
          <w:bCs/>
          <w:lang w:eastAsia="es-SV"/>
        </w:rPr>
      </w:pPr>
      <w:proofErr w:type="gramStart"/>
      <w:r>
        <w:rPr>
          <w:rFonts w:ascii="Museo Sans 500" w:eastAsia="Arial" w:hAnsi="Museo Sans 500" w:cs="Arial"/>
          <w:b/>
          <w:bCs/>
          <w:lang w:eastAsia="es-SV"/>
        </w:rPr>
        <w:t>2.C</w:t>
      </w:r>
      <w:proofErr w:type="gramEnd"/>
      <w:r w:rsidR="004422FC">
        <w:rPr>
          <w:rFonts w:ascii="Museo Sans 500" w:eastAsia="Arial" w:hAnsi="Museo Sans 500" w:cs="Arial"/>
          <w:b/>
          <w:bCs/>
          <w:lang w:eastAsia="es-SV"/>
        </w:rPr>
        <w:t>. Segunda c</w:t>
      </w:r>
      <w:r w:rsidR="004422FC" w:rsidRPr="00223B3A">
        <w:rPr>
          <w:rFonts w:ascii="Museo Sans 500" w:eastAsia="Arial" w:hAnsi="Museo Sans 500" w:cs="Arial"/>
          <w:b/>
          <w:bCs/>
          <w:lang w:eastAsia="es-SV"/>
        </w:rPr>
        <w:t xml:space="preserve">ondición encontrada en el suministro identificado con el </w:t>
      </w:r>
      <w:r w:rsidR="004422FC" w:rsidRPr="00431CDB">
        <w:rPr>
          <w:rFonts w:ascii="Museo Sans 500" w:eastAsia="Arial" w:hAnsi="Museo Sans 500" w:cs="Arial"/>
          <w:b/>
          <w:bCs/>
          <w:lang w:eastAsia="es-SV"/>
        </w:rPr>
        <w:t xml:space="preserve">NIC </w:t>
      </w:r>
      <w:r w:rsidR="008C67CC">
        <w:rPr>
          <w:rFonts w:ascii="Museo Sans 500" w:eastAsia="Arial" w:hAnsi="Museo Sans 500" w:cs="Arial"/>
          <w:b/>
          <w:bCs/>
          <w:lang w:eastAsia="es-SV"/>
        </w:rPr>
        <w:t>XXXXXXXXXXXXXXXXXXXXX</w:t>
      </w:r>
    </w:p>
    <w:p w:rsidR="004422FC" w:rsidRDefault="004422FC" w:rsidP="004422FC">
      <w:pPr>
        <w:spacing w:after="0" w:line="240" w:lineRule="auto"/>
        <w:contextualSpacing/>
        <w:jc w:val="both"/>
        <w:rPr>
          <w:rFonts w:ascii="Museo Sans 300" w:eastAsia="Arial" w:hAnsi="Museo Sans 300" w:cs="Times New Roman"/>
          <w:lang w:eastAsia="es-SV"/>
        </w:rPr>
      </w:pPr>
    </w:p>
    <w:p w:rsidR="00580DD2" w:rsidRPr="0064097F" w:rsidRDefault="00BD3B82" w:rsidP="00580DD2">
      <w:pPr>
        <w:autoSpaceDE w:val="0"/>
        <w:autoSpaceDN w:val="0"/>
        <w:adjustRightInd w:val="0"/>
        <w:spacing w:after="0" w:line="240" w:lineRule="auto"/>
        <w:ind w:left="426"/>
        <w:jc w:val="both"/>
        <w:rPr>
          <w:rFonts w:ascii="Museo Sans 300" w:eastAsia="Arial" w:hAnsi="Museo Sans 300" w:cs="Arial"/>
          <w:lang w:eastAsia="es-SV"/>
        </w:rPr>
      </w:pPr>
      <w:r>
        <w:rPr>
          <w:rFonts w:ascii="Museo Sans 300" w:eastAsia="Calibri" w:hAnsi="Museo Sans 300" w:cs="Times New Roman"/>
        </w:rPr>
        <w:t xml:space="preserve">El Centro de Atención al Usuario al efectuar un análisis de toda la información proporcionada por la distribuidora, identificó </w:t>
      </w:r>
      <w:r w:rsidR="00421F75">
        <w:rPr>
          <w:rFonts w:ascii="Museo Sans 300" w:eastAsia="Calibri" w:hAnsi="Museo Sans 300" w:cs="Times New Roman"/>
        </w:rPr>
        <w:t>unas imágenes</w:t>
      </w:r>
      <w:r>
        <w:rPr>
          <w:rFonts w:ascii="Museo Sans 300" w:eastAsia="Calibri" w:hAnsi="Museo Sans 300" w:cs="Times New Roman"/>
        </w:rPr>
        <w:t xml:space="preserve"> </w:t>
      </w:r>
      <w:r w:rsidR="002F5919">
        <w:rPr>
          <w:rFonts w:ascii="Museo Sans 300" w:eastAsia="Calibri" w:hAnsi="Museo Sans 300" w:cs="Times New Roman"/>
        </w:rPr>
        <w:t>mediante</w:t>
      </w:r>
      <w:r w:rsidR="00421F75">
        <w:rPr>
          <w:rFonts w:ascii="Museo Sans 300" w:eastAsia="Calibri" w:hAnsi="Museo Sans 300" w:cs="Times New Roman"/>
        </w:rPr>
        <w:t xml:space="preserve"> </w:t>
      </w:r>
      <w:r w:rsidR="002F5919">
        <w:rPr>
          <w:rFonts w:ascii="Museo Sans 300" w:eastAsia="Calibri" w:hAnsi="Museo Sans 300" w:cs="Times New Roman"/>
        </w:rPr>
        <w:t>las cuales pretendía</w:t>
      </w:r>
      <w:r w:rsidR="00421F75">
        <w:rPr>
          <w:rFonts w:ascii="Museo Sans 300" w:eastAsia="Calibri" w:hAnsi="Museo Sans 300" w:cs="Times New Roman"/>
        </w:rPr>
        <w:t xml:space="preserve"> </w:t>
      </w:r>
      <w:r>
        <w:rPr>
          <w:rFonts w:ascii="Museo Sans 300" w:eastAsia="Calibri" w:hAnsi="Museo Sans 300" w:cs="Times New Roman"/>
        </w:rPr>
        <w:t xml:space="preserve">comprobar </w:t>
      </w:r>
      <w:r w:rsidR="002F5919">
        <w:rPr>
          <w:rFonts w:ascii="Museo Sans 300" w:eastAsia="Calibri" w:hAnsi="Museo Sans 300" w:cs="Times New Roman"/>
        </w:rPr>
        <w:t>que la</w:t>
      </w:r>
      <w:r w:rsidR="00580DD2">
        <w:rPr>
          <w:rFonts w:ascii="Museo Sans 300" w:eastAsia="Calibri" w:hAnsi="Museo Sans 300" w:cs="Times New Roman"/>
        </w:rPr>
        <w:t xml:space="preserve"> condición irregular en dicho suministro</w:t>
      </w:r>
      <w:r w:rsidR="002F5919" w:rsidRPr="002F5919">
        <w:rPr>
          <w:rFonts w:ascii="Museo Sans 300" w:eastAsia="Calibri" w:hAnsi="Museo Sans 300" w:cs="Times New Roman"/>
        </w:rPr>
        <w:t xml:space="preserve"> </w:t>
      </w:r>
      <w:r w:rsidR="002F5919">
        <w:rPr>
          <w:rFonts w:ascii="Museo Sans 300" w:eastAsia="Calibri" w:hAnsi="Museo Sans 300" w:cs="Times New Roman"/>
        </w:rPr>
        <w:t>persistía</w:t>
      </w:r>
      <w:r w:rsidR="00580DD2">
        <w:rPr>
          <w:rFonts w:ascii="Museo Sans 300" w:eastAsia="Calibri" w:hAnsi="Museo Sans 300" w:cs="Times New Roman"/>
        </w:rPr>
        <w:t xml:space="preserve">, </w:t>
      </w:r>
      <w:r w:rsidR="00580DD2" w:rsidRPr="0064097F">
        <w:rPr>
          <w:rFonts w:ascii="Museo Sans 300" w:eastAsia="Arial" w:hAnsi="Museo Sans 300" w:cs="Arial"/>
          <w:lang w:eastAsia="es-SV"/>
        </w:rPr>
        <w:t xml:space="preserve">determinando en el informe técnico </w:t>
      </w:r>
      <w:r w:rsidR="00580DD2" w:rsidRPr="0064097F">
        <w:rPr>
          <w:rFonts w:ascii="Museo Sans 300" w:eastAsia="Times New Roman" w:hAnsi="Museo Sans 300" w:cs="Times New Roman"/>
          <w:lang w:val="es-ES_tradnl" w:eastAsia="es-ES"/>
        </w:rPr>
        <w:t>N.° IT-083-44599-CAU</w:t>
      </w:r>
      <w:r w:rsidR="00580DD2" w:rsidRPr="0064097F">
        <w:rPr>
          <w:rFonts w:ascii="Museo Sans 300" w:eastAsia="Arial" w:hAnsi="Museo Sans 300" w:cs="Arial"/>
          <w:lang w:eastAsia="es-SV"/>
        </w:rPr>
        <w:t>, lo siguiente:</w:t>
      </w:r>
    </w:p>
    <w:p w:rsidR="00580DD2" w:rsidRDefault="00580DD2" w:rsidP="00580DD2">
      <w:pPr>
        <w:autoSpaceDE w:val="0"/>
        <w:autoSpaceDN w:val="0"/>
        <w:adjustRightInd w:val="0"/>
        <w:spacing w:after="0" w:line="240" w:lineRule="auto"/>
        <w:ind w:left="426"/>
        <w:jc w:val="both"/>
        <w:rPr>
          <w:rFonts w:ascii="Museo Sans 300" w:eastAsia="Calibri" w:hAnsi="Museo Sans 300" w:cs="Times New Roman"/>
        </w:rPr>
      </w:pPr>
    </w:p>
    <w:p w:rsidR="00580DD2" w:rsidRPr="00964DFD" w:rsidRDefault="002F5919" w:rsidP="002F5919">
      <w:pPr>
        <w:numPr>
          <w:ilvl w:val="0"/>
          <w:numId w:val="4"/>
        </w:numPr>
        <w:tabs>
          <w:tab w:val="left" w:pos="709"/>
        </w:tabs>
        <w:spacing w:after="0" w:line="240" w:lineRule="auto"/>
        <w:ind w:left="709" w:hanging="283"/>
        <w:jc w:val="both"/>
        <w:rPr>
          <w:rFonts w:ascii="Museo Sans 300" w:eastAsia="Calibri" w:hAnsi="Museo Sans 300" w:cs="Times New Roman"/>
        </w:rPr>
      </w:pPr>
      <w:r>
        <w:rPr>
          <w:rFonts w:ascii="Museo Sans 300" w:hAnsi="Museo Sans 300"/>
        </w:rPr>
        <w:t xml:space="preserve">Se </w:t>
      </w:r>
      <w:r w:rsidRPr="005D39F0">
        <w:rPr>
          <w:rFonts w:ascii="Museo Sans 300" w:hAnsi="Museo Sans 300"/>
        </w:rPr>
        <w:t xml:space="preserve">advirtió </w:t>
      </w:r>
      <w:r w:rsidRPr="005D39F0">
        <w:rPr>
          <w:rFonts w:ascii="Museo Sans 300" w:hAnsi="Museo Sans 300"/>
          <w:lang w:val="es-ES_tradnl"/>
        </w:rPr>
        <w:t xml:space="preserve">la instalación </w:t>
      </w:r>
      <w:r w:rsidRPr="00FC5268">
        <w:rPr>
          <w:rFonts w:ascii="Museo Sans 300" w:eastAsia="Times New Roman" w:hAnsi="Museo Sans 300" w:cs="Times New Roman"/>
          <w:lang w:eastAsia="es-ES"/>
        </w:rPr>
        <w:t xml:space="preserve">de una línea directa, intercalada o en derivación en la acometida del suministro antes del equipo de medición N.° </w:t>
      </w:r>
      <w:r w:rsidR="008C67CC">
        <w:rPr>
          <w:rFonts w:ascii="Museo Sans 300" w:eastAsia="Times New Roman" w:hAnsi="Museo Sans 300" w:cs="Times New Roman"/>
          <w:lang w:eastAsia="es-ES"/>
        </w:rPr>
        <w:t>XXXX</w:t>
      </w:r>
      <w:r w:rsidRPr="00FC5268">
        <w:rPr>
          <w:rFonts w:ascii="Museo Sans 300" w:eastAsia="Times New Roman" w:hAnsi="Museo Sans 300" w:cs="Times New Roman"/>
          <w:lang w:eastAsia="es-ES"/>
        </w:rPr>
        <w:t>, condición que impidió que el medidor registrara correctamente la energía demandada y consumida en el inmueble.</w:t>
      </w:r>
    </w:p>
    <w:p w:rsidR="00964DFD" w:rsidRPr="00964DFD" w:rsidRDefault="00964DFD" w:rsidP="00964DFD">
      <w:pPr>
        <w:tabs>
          <w:tab w:val="left" w:pos="709"/>
        </w:tabs>
        <w:spacing w:after="0" w:line="240" w:lineRule="auto"/>
        <w:ind w:left="709"/>
        <w:jc w:val="both"/>
        <w:rPr>
          <w:rFonts w:ascii="Museo Sans 300" w:eastAsia="Calibri" w:hAnsi="Museo Sans 300" w:cs="Times New Roman"/>
        </w:rPr>
      </w:pPr>
    </w:p>
    <w:p w:rsidR="00964DFD" w:rsidRPr="00B27892" w:rsidRDefault="00964DFD" w:rsidP="00964DFD">
      <w:pPr>
        <w:numPr>
          <w:ilvl w:val="0"/>
          <w:numId w:val="4"/>
        </w:numPr>
        <w:tabs>
          <w:tab w:val="left" w:pos="709"/>
        </w:tabs>
        <w:spacing w:after="0" w:line="240" w:lineRule="auto"/>
        <w:ind w:left="709" w:hanging="283"/>
        <w:jc w:val="both"/>
        <w:rPr>
          <w:rFonts w:ascii="Museo Sans 300" w:hAnsi="Museo Sans 300"/>
        </w:rPr>
      </w:pPr>
      <w:r>
        <w:rPr>
          <w:rFonts w:ascii="Museo Sans 300" w:eastAsia="Times New Roman" w:hAnsi="Museo Sans 300" w:cs="Times New Roman"/>
          <w:lang w:val="es-ES_tradnl" w:eastAsia="es-ES"/>
        </w:rPr>
        <w:t>Se verificó la</w:t>
      </w:r>
      <w:r w:rsidRPr="00223B3A">
        <w:rPr>
          <w:rFonts w:ascii="Museo Sans 300" w:eastAsia="Times New Roman" w:hAnsi="Museo Sans 300" w:cs="Times New Roman"/>
          <w:lang w:val="es-ES_tradnl" w:eastAsia="es-ES"/>
        </w:rPr>
        <w:t xml:space="preserve"> afectación </w:t>
      </w:r>
      <w:r>
        <w:rPr>
          <w:rFonts w:ascii="Museo Sans 300" w:eastAsia="Times New Roman" w:hAnsi="Museo Sans 300" w:cs="Times New Roman"/>
          <w:lang w:val="es-ES_tradnl" w:eastAsia="es-ES"/>
        </w:rPr>
        <w:t>en el</w:t>
      </w:r>
      <w:r w:rsidRPr="00223B3A">
        <w:rPr>
          <w:rFonts w:ascii="Museo Sans 300" w:eastAsia="Times New Roman" w:hAnsi="Museo Sans 300" w:cs="Times New Roman"/>
          <w:lang w:val="es-ES_tradnl" w:eastAsia="es-ES"/>
        </w:rPr>
        <w:t xml:space="preserve"> registro de</w:t>
      </w:r>
      <w:r>
        <w:rPr>
          <w:rFonts w:ascii="Museo Sans 300" w:eastAsia="Times New Roman" w:hAnsi="Museo Sans 300" w:cs="Times New Roman"/>
          <w:lang w:val="es-ES_tradnl" w:eastAsia="es-ES"/>
        </w:rPr>
        <w:t xml:space="preserve"> consumo de</w:t>
      </w:r>
      <w:r w:rsidRPr="00223B3A">
        <w:rPr>
          <w:rFonts w:ascii="Museo Sans 300" w:eastAsia="Times New Roman" w:hAnsi="Museo Sans 300" w:cs="Times New Roman"/>
          <w:lang w:val="es-ES_tradnl" w:eastAsia="es-ES"/>
        </w:rPr>
        <w:t xml:space="preserve"> </w:t>
      </w:r>
      <w:r>
        <w:rPr>
          <w:rFonts w:ascii="Museo Sans 300" w:eastAsia="Times New Roman" w:hAnsi="Museo Sans 300" w:cs="Times New Roman"/>
          <w:lang w:val="es-ES_tradnl" w:eastAsia="es-ES"/>
        </w:rPr>
        <w:t>energía eléctrica</w:t>
      </w:r>
      <w:r>
        <w:rPr>
          <w:rFonts w:ascii="Museo Sans 300" w:eastAsia="Times New Roman" w:hAnsi="Museo Sans 300" w:cs="Times New Roman"/>
          <w:bCs/>
          <w:lang w:eastAsia="es-ES"/>
        </w:rPr>
        <w:t xml:space="preserve">, mediante el resultado obtenido de </w:t>
      </w:r>
      <w:r w:rsidRPr="00B27892">
        <w:rPr>
          <w:rFonts w:ascii="Museo Sans 300" w:hAnsi="Museo Sans 300"/>
        </w:rPr>
        <w:t>l</w:t>
      </w:r>
      <w:r w:rsidRPr="00B27892">
        <w:rPr>
          <w:rFonts w:ascii="Museo Sans 300" w:eastAsia="Times New Roman" w:hAnsi="Museo Sans 300" w:cs="Times New Roman"/>
          <w:lang w:val="es-ES_tradnl" w:eastAsia="es-ES"/>
        </w:rPr>
        <w:t xml:space="preserve">as lecturas </w:t>
      </w:r>
      <w:r w:rsidRPr="00B27892">
        <w:rPr>
          <w:rFonts w:ascii="Museo Sans 300" w:hAnsi="Museo Sans 300"/>
          <w:lang w:val="es-ES_tradnl"/>
        </w:rPr>
        <w:t xml:space="preserve">registradas por </w:t>
      </w:r>
      <w:r w:rsidRPr="00B27892">
        <w:rPr>
          <w:rFonts w:ascii="Museo Sans 300" w:eastAsia="Times New Roman" w:hAnsi="Museo Sans 300" w:cs="Times New Roman"/>
          <w:lang w:val="es-ES_tradnl" w:eastAsia="es-ES"/>
        </w:rPr>
        <w:t xml:space="preserve">el </w:t>
      </w:r>
      <w:r w:rsidRPr="00B27892">
        <w:rPr>
          <w:rFonts w:ascii="Museo Sans 300" w:hAnsi="Museo Sans 300"/>
          <w:lang w:val="es-ES_tradnl"/>
        </w:rPr>
        <w:t xml:space="preserve">equipo de medición </w:t>
      </w:r>
      <w:r w:rsidRPr="00B27892">
        <w:rPr>
          <w:rFonts w:ascii="Museo Sans 300" w:eastAsia="Times New Roman" w:hAnsi="Museo Sans 300" w:cs="Times New Roman"/>
          <w:lang w:val="es-ES_tradnl" w:eastAsia="es-ES"/>
        </w:rPr>
        <w:t>testigo</w:t>
      </w:r>
      <w:r w:rsidRPr="00B27892">
        <w:rPr>
          <w:rFonts w:ascii="Museo Sans 300" w:eastAsia="Times New Roman" w:hAnsi="Museo Sans 300" w:cs="Times New Roman"/>
          <w:lang w:eastAsia="es-ES"/>
        </w:rPr>
        <w:t xml:space="preserve"> N.° </w:t>
      </w:r>
      <w:r w:rsidR="008C67CC">
        <w:rPr>
          <w:rFonts w:ascii="Museo Sans 300" w:eastAsia="Times New Roman" w:hAnsi="Museo Sans 300" w:cs="Times New Roman"/>
          <w:lang w:eastAsia="es-ES"/>
        </w:rPr>
        <w:t>XXX</w:t>
      </w:r>
      <w:r w:rsidRPr="00B27892">
        <w:rPr>
          <w:rFonts w:ascii="Museo Sans 300" w:eastAsia="Times New Roman" w:hAnsi="Museo Sans 300" w:cs="Times New Roman"/>
          <w:lang w:val="es-ES_tradnl" w:eastAsia="es-ES"/>
        </w:rPr>
        <w:t xml:space="preserve"> y </w:t>
      </w:r>
      <w:r w:rsidRPr="00B27892">
        <w:rPr>
          <w:rFonts w:ascii="Museo Sans 300" w:hAnsi="Museo Sans 300"/>
          <w:lang w:val="es-ES_tradnl"/>
        </w:rPr>
        <w:t xml:space="preserve">el </w:t>
      </w:r>
      <w:r>
        <w:rPr>
          <w:rFonts w:ascii="Museo Sans 300" w:hAnsi="Museo Sans 300"/>
          <w:lang w:val="es-ES_tradnl"/>
        </w:rPr>
        <w:t xml:space="preserve">equipo de medición </w:t>
      </w:r>
      <w:r w:rsidRPr="00B27892">
        <w:rPr>
          <w:rFonts w:ascii="Museo Sans 300" w:eastAsia="Times New Roman" w:hAnsi="Museo Sans 300" w:cs="Times New Roman"/>
          <w:lang w:val="es-ES_tradnl" w:eastAsia="es-ES"/>
        </w:rPr>
        <w:t xml:space="preserve">oficial </w:t>
      </w:r>
      <w:r w:rsidRPr="00B27892">
        <w:rPr>
          <w:rFonts w:ascii="Museo Sans 300" w:eastAsia="Times New Roman" w:hAnsi="Museo Sans 300" w:cs="Times New Roman"/>
          <w:lang w:eastAsia="es-ES"/>
        </w:rPr>
        <w:t xml:space="preserve">N.° </w:t>
      </w:r>
      <w:r w:rsidR="008C67CC">
        <w:rPr>
          <w:rFonts w:ascii="Museo Sans 300" w:eastAsia="Times New Roman" w:hAnsi="Museo Sans 300" w:cs="Times New Roman"/>
          <w:lang w:eastAsia="es-ES"/>
        </w:rPr>
        <w:t>XXXX</w:t>
      </w:r>
      <w:r w:rsidRPr="00B27892">
        <w:rPr>
          <w:rFonts w:ascii="Museo Sans 300" w:hAnsi="Museo Sans 300"/>
        </w:rPr>
        <w:t>,</w:t>
      </w:r>
      <w:r w:rsidRPr="00B27892">
        <w:rPr>
          <w:rFonts w:ascii="Museo Sans 300" w:hAnsi="Museo Sans 300"/>
          <w:lang w:val="es-ES_tradnl"/>
        </w:rPr>
        <w:t xml:space="preserve"> durante el período comprendido entre el </w:t>
      </w:r>
      <w:r w:rsidR="00461F0E">
        <w:rPr>
          <w:rFonts w:ascii="Museo Sans 300" w:hAnsi="Museo Sans 300"/>
          <w:lang w:val="es-ES_tradnl"/>
        </w:rPr>
        <w:t>siete</w:t>
      </w:r>
      <w:r w:rsidRPr="00B27892">
        <w:rPr>
          <w:rFonts w:ascii="Museo Sans 300" w:hAnsi="Museo Sans 300"/>
          <w:lang w:val="es-ES_tradnl"/>
        </w:rPr>
        <w:t xml:space="preserve"> de mayo </w:t>
      </w:r>
      <w:r w:rsidR="00461F0E">
        <w:rPr>
          <w:rFonts w:ascii="Museo Sans 300" w:hAnsi="Museo Sans 300"/>
          <w:lang w:val="es-ES_tradnl"/>
        </w:rPr>
        <w:t xml:space="preserve">al dieciséis de julio </w:t>
      </w:r>
      <w:r w:rsidRPr="00B27892">
        <w:rPr>
          <w:rFonts w:ascii="Museo Sans 300" w:hAnsi="Museo Sans 300"/>
          <w:lang w:val="es-ES_tradnl"/>
        </w:rPr>
        <w:t>de dos mil diecinueve</w:t>
      </w:r>
      <w:r>
        <w:rPr>
          <w:rFonts w:ascii="Museo Sans 300" w:hAnsi="Museo Sans 300"/>
          <w:lang w:val="es-ES_tradnl"/>
        </w:rPr>
        <w:t>,</w:t>
      </w:r>
      <w:r w:rsidRPr="00B27892">
        <w:rPr>
          <w:rFonts w:ascii="Museo Sans 300" w:eastAsia="Times New Roman" w:hAnsi="Museo Sans 300" w:cs="Times New Roman"/>
          <w:lang w:val="es-ES_tradnl" w:eastAsia="es-ES"/>
        </w:rPr>
        <w:t xml:space="preserve"> </w:t>
      </w:r>
      <w:r>
        <w:rPr>
          <w:rFonts w:ascii="Museo Sans 300" w:hAnsi="Museo Sans 300"/>
          <w:lang w:val="es-ES_tradnl"/>
        </w:rPr>
        <w:t>de las que se obtuvo</w:t>
      </w:r>
      <w:r w:rsidRPr="00B27892">
        <w:rPr>
          <w:rFonts w:ascii="Museo Sans 300" w:hAnsi="Museo Sans 300"/>
          <w:lang w:val="es-ES_tradnl"/>
        </w:rPr>
        <w:t xml:space="preserve"> un consumo </w:t>
      </w:r>
      <w:r w:rsidRPr="00B27892">
        <w:rPr>
          <w:rFonts w:ascii="Museo Sans 300" w:eastAsia="Times New Roman" w:hAnsi="Museo Sans 300" w:cs="Times New Roman"/>
          <w:lang w:val="es-ES_tradnl" w:eastAsia="es-ES"/>
        </w:rPr>
        <w:t xml:space="preserve">de </w:t>
      </w:r>
      <w:r w:rsidR="00461F0E">
        <w:rPr>
          <w:rFonts w:ascii="Museo Sans 300" w:hAnsi="Museo Sans 300"/>
          <w:lang w:val="es-ES_tradnl"/>
        </w:rPr>
        <w:t>2,609</w:t>
      </w:r>
      <w:r w:rsidRPr="00B27892">
        <w:rPr>
          <w:rFonts w:ascii="Museo Sans 300" w:hAnsi="Museo Sans 300"/>
          <w:lang w:val="es-ES_tradnl"/>
        </w:rPr>
        <w:t xml:space="preserve"> kWh y </w:t>
      </w:r>
      <w:r w:rsidR="00461F0E">
        <w:rPr>
          <w:rFonts w:ascii="Museo Sans 300" w:hAnsi="Museo Sans 300"/>
          <w:lang w:val="es-ES_tradnl"/>
        </w:rPr>
        <w:t>2,598</w:t>
      </w:r>
      <w:r w:rsidRPr="00B27892">
        <w:rPr>
          <w:rFonts w:ascii="Museo Sans 300" w:hAnsi="Museo Sans 300"/>
          <w:lang w:val="es-ES_tradnl"/>
        </w:rPr>
        <w:t xml:space="preserve"> kWh, respectivamente.</w:t>
      </w:r>
    </w:p>
    <w:p w:rsidR="00964DFD" w:rsidRPr="007E385F" w:rsidRDefault="00964DFD" w:rsidP="00964DFD">
      <w:pPr>
        <w:pStyle w:val="Prrafodelista"/>
        <w:tabs>
          <w:tab w:val="left" w:pos="709"/>
        </w:tabs>
        <w:ind w:left="1069"/>
        <w:jc w:val="both"/>
        <w:rPr>
          <w:rFonts w:ascii="Museo Sans 300" w:hAnsi="Museo Sans 300"/>
          <w:sz w:val="22"/>
          <w:szCs w:val="22"/>
        </w:rPr>
      </w:pPr>
    </w:p>
    <w:p w:rsidR="00964DFD" w:rsidRDefault="00964DFD" w:rsidP="00964DFD">
      <w:pPr>
        <w:autoSpaceDE w:val="0"/>
        <w:autoSpaceDN w:val="0"/>
        <w:adjustRightInd w:val="0"/>
        <w:spacing w:after="0" w:line="240" w:lineRule="auto"/>
        <w:ind w:left="708"/>
        <w:jc w:val="both"/>
        <w:rPr>
          <w:rFonts w:ascii="Museo Sans 300" w:hAnsi="Museo Sans 300"/>
        </w:rPr>
      </w:pPr>
      <w:r>
        <w:rPr>
          <w:rFonts w:ascii="Museo Sans 300" w:hAnsi="Museo Sans 300"/>
          <w:lang w:val="es-ES_tradnl"/>
        </w:rPr>
        <w:t>Al verificar dichos resultados, se observa</w:t>
      </w:r>
      <w:r w:rsidRPr="00B27892">
        <w:rPr>
          <w:rFonts w:ascii="Museo Sans 300" w:hAnsi="Museo Sans 300"/>
          <w:lang w:val="es-ES_tradnl"/>
        </w:rPr>
        <w:t xml:space="preserve"> </w:t>
      </w:r>
      <w:r>
        <w:rPr>
          <w:rFonts w:ascii="Museo Sans 300" w:hAnsi="Museo Sans 300"/>
          <w:lang w:val="es-ES_tradnl"/>
        </w:rPr>
        <w:t xml:space="preserve">una </w:t>
      </w:r>
      <w:r w:rsidRPr="00B27892">
        <w:rPr>
          <w:rFonts w:ascii="Museo Sans 300" w:hAnsi="Museo Sans 300"/>
          <w:lang w:val="es-ES_tradnl"/>
        </w:rPr>
        <w:t xml:space="preserve">diferencia </w:t>
      </w:r>
      <w:r>
        <w:rPr>
          <w:rFonts w:ascii="Museo Sans 300" w:hAnsi="Museo Sans 300"/>
          <w:lang w:val="es-ES_tradnl"/>
        </w:rPr>
        <w:t>de</w:t>
      </w:r>
      <w:r w:rsidRPr="00B27892">
        <w:rPr>
          <w:rFonts w:ascii="Museo Sans 300" w:hAnsi="Museo Sans 300"/>
          <w:lang w:val="es-ES_tradnl"/>
        </w:rPr>
        <w:t xml:space="preserve"> </w:t>
      </w:r>
      <w:r w:rsidR="00461F0E">
        <w:rPr>
          <w:rFonts w:ascii="Museo Sans 300" w:hAnsi="Museo Sans 300"/>
          <w:lang w:val="es-ES_tradnl"/>
        </w:rPr>
        <w:t>11</w:t>
      </w:r>
      <w:r w:rsidRPr="00B27892">
        <w:rPr>
          <w:rFonts w:ascii="Museo Sans 300" w:hAnsi="Museo Sans 300"/>
          <w:lang w:val="es-ES_tradnl"/>
        </w:rPr>
        <w:t xml:space="preserve"> kWh</w:t>
      </w:r>
      <w:r>
        <w:rPr>
          <w:rFonts w:ascii="Museo Sans 300" w:hAnsi="Museo Sans 300"/>
          <w:lang w:val="es-ES_tradnl"/>
        </w:rPr>
        <w:t xml:space="preserve"> en las lecturas de consumo</w:t>
      </w:r>
      <w:r w:rsidRPr="00B27892">
        <w:rPr>
          <w:rFonts w:ascii="Museo Sans 300" w:hAnsi="Museo Sans 300"/>
          <w:lang w:val="es-ES_tradnl"/>
        </w:rPr>
        <w:t xml:space="preserve">, </w:t>
      </w:r>
      <w:r>
        <w:rPr>
          <w:rFonts w:ascii="Museo Sans 300" w:hAnsi="Museo Sans 300"/>
          <w:lang w:val="es-ES_tradnl"/>
        </w:rPr>
        <w:t>la cual no</w:t>
      </w:r>
      <w:r w:rsidRPr="00B27892">
        <w:rPr>
          <w:rFonts w:ascii="Museo Sans 300" w:hAnsi="Museo Sans 300"/>
          <w:lang w:val="es-ES_tradnl"/>
        </w:rPr>
        <w:t xml:space="preserve"> puede ser atribuida a </w:t>
      </w:r>
      <w:r>
        <w:rPr>
          <w:rFonts w:ascii="Museo Sans 300" w:hAnsi="Museo Sans 300"/>
          <w:lang w:val="es-ES_tradnl"/>
        </w:rPr>
        <w:t>una condición de medidor defectuoso, por haberse verificado que dichos equipos de medición presentaban un</w:t>
      </w:r>
      <w:r w:rsidRPr="001515AD">
        <w:rPr>
          <w:rFonts w:ascii="Museo Sans 300" w:hAnsi="Museo Sans 300"/>
        </w:rPr>
        <w:t xml:space="preserve"> valor de precisión que no exced</w:t>
      </w:r>
      <w:r>
        <w:rPr>
          <w:rFonts w:ascii="Museo Sans 300" w:hAnsi="Museo Sans 300"/>
        </w:rPr>
        <w:t>ía</w:t>
      </w:r>
      <w:r w:rsidRPr="001515AD">
        <w:rPr>
          <w:rFonts w:ascii="Museo Sans 300" w:hAnsi="Museo Sans 300"/>
        </w:rPr>
        <w:t xml:space="preserve"> el valor admisible de registro de porcentaje promedio de ± 2 %.</w:t>
      </w:r>
    </w:p>
    <w:p w:rsidR="00964DFD" w:rsidRDefault="00964DFD" w:rsidP="00964DFD">
      <w:pPr>
        <w:tabs>
          <w:tab w:val="left" w:pos="709"/>
        </w:tabs>
        <w:spacing w:after="0" w:line="240" w:lineRule="auto"/>
        <w:ind w:left="709"/>
        <w:jc w:val="both"/>
        <w:rPr>
          <w:rFonts w:ascii="Museo Sans 300" w:eastAsia="Calibri" w:hAnsi="Museo Sans 300" w:cs="Times New Roman"/>
        </w:rPr>
      </w:pPr>
    </w:p>
    <w:p w:rsidR="00726816" w:rsidRPr="004422FC" w:rsidRDefault="00726816" w:rsidP="00726816">
      <w:pPr>
        <w:autoSpaceDE w:val="0"/>
        <w:autoSpaceDN w:val="0"/>
        <w:adjustRightInd w:val="0"/>
        <w:spacing w:after="0" w:line="240" w:lineRule="auto"/>
        <w:ind w:left="426"/>
        <w:jc w:val="both"/>
        <w:rPr>
          <w:rFonts w:ascii="Museo Sans 300" w:eastAsia="Arial" w:hAnsi="Museo Sans 300" w:cs="Arial"/>
          <w:lang w:eastAsia="es-SV"/>
        </w:rPr>
      </w:pPr>
      <w:r w:rsidRPr="003B5C25">
        <w:rPr>
          <w:rFonts w:ascii="Museo Sans 300" w:eastAsia="Arial" w:hAnsi="Museo Sans 300" w:cs="Arial"/>
          <w:lang w:eastAsia="es-SV"/>
        </w:rPr>
        <w:t xml:space="preserve">Debido a dichos hallazgos, el CAU de la SIGET concluyó que existió una condición irregular en el suministro identificado con el NIC </w:t>
      </w:r>
      <w:r w:rsidR="008C67CC">
        <w:rPr>
          <w:rFonts w:ascii="Museo Sans 300" w:eastAsia="Arial" w:hAnsi="Museo Sans 300" w:cs="Arial"/>
          <w:lang w:eastAsia="es-SV"/>
        </w:rPr>
        <w:t>XXXXXXXXXXXXXXXXXXXXX</w:t>
      </w:r>
      <w:r w:rsidRPr="003B5C25">
        <w:rPr>
          <w:rFonts w:ascii="Museo Sans 300" w:eastAsia="Arial" w:hAnsi="Museo Sans 300" w:cs="Arial"/>
          <w:lang w:eastAsia="es-SV"/>
        </w:rPr>
        <w:t xml:space="preserve">, que impedía el correcto registro del consumo de energía eléctrica, de conformidad con lo establecido en el artículo </w:t>
      </w:r>
      <w:r>
        <w:rPr>
          <w:rFonts w:ascii="Museo Sans 300" w:eastAsia="Arial" w:hAnsi="Museo Sans 300" w:cs="Arial"/>
          <w:lang w:eastAsia="es-SV"/>
        </w:rPr>
        <w:t>7</w:t>
      </w:r>
      <w:r w:rsidRPr="003B5C25">
        <w:rPr>
          <w:rFonts w:ascii="Museo Sans 300" w:eastAsia="Arial" w:hAnsi="Museo Sans 300" w:cs="Arial"/>
          <w:lang w:eastAsia="es-SV"/>
        </w:rPr>
        <w:t xml:space="preserve"> de los Términos y los Pliegos Tarifarios y el Procedimiento para Investigar la Existencia de Condiciones Irregulares en el Suministro de Energía Eléctrica del Usuario Final.</w:t>
      </w:r>
    </w:p>
    <w:p w:rsidR="004422FC" w:rsidRDefault="004422FC" w:rsidP="00235A69">
      <w:pPr>
        <w:autoSpaceDE w:val="0"/>
        <w:autoSpaceDN w:val="0"/>
        <w:adjustRightInd w:val="0"/>
        <w:spacing w:after="0" w:line="240" w:lineRule="auto"/>
        <w:ind w:left="426"/>
        <w:jc w:val="both"/>
        <w:rPr>
          <w:rFonts w:ascii="Museo Sans 300" w:eastAsia="Calibri" w:hAnsi="Museo Sans 300" w:cs="Times New Roman"/>
        </w:rPr>
      </w:pPr>
    </w:p>
    <w:p w:rsidR="00D77542" w:rsidRDefault="00D77542" w:rsidP="00D77542">
      <w:pPr>
        <w:autoSpaceDE w:val="0"/>
        <w:autoSpaceDN w:val="0"/>
        <w:adjustRightInd w:val="0"/>
        <w:spacing w:after="0" w:line="240" w:lineRule="auto"/>
        <w:ind w:left="426"/>
        <w:jc w:val="both"/>
        <w:rPr>
          <w:rFonts w:ascii="Museo Sans 500" w:eastAsia="Arial" w:hAnsi="Museo Sans 500" w:cs="Arial"/>
          <w:b/>
          <w:bCs/>
          <w:lang w:eastAsia="es-SV"/>
        </w:rPr>
      </w:pPr>
      <w:r>
        <w:rPr>
          <w:rFonts w:ascii="Museo Sans 500" w:eastAsia="Arial" w:hAnsi="Museo Sans 500" w:cs="Arial"/>
          <w:b/>
          <w:bCs/>
          <w:lang w:eastAsia="es-SV"/>
        </w:rPr>
        <w:t>2.D</w:t>
      </w:r>
      <w:r w:rsidRPr="00223B3A">
        <w:rPr>
          <w:rFonts w:ascii="Museo Sans 500" w:eastAsia="Arial" w:hAnsi="Museo Sans 500" w:cs="Arial"/>
          <w:b/>
          <w:bCs/>
          <w:lang w:eastAsia="es-SV"/>
        </w:rPr>
        <w:t>. Determinación del cálculo de energía a recuperar</w:t>
      </w:r>
    </w:p>
    <w:p w:rsidR="00D77542" w:rsidRDefault="00D77542" w:rsidP="00D77542">
      <w:pPr>
        <w:autoSpaceDE w:val="0"/>
        <w:autoSpaceDN w:val="0"/>
        <w:adjustRightInd w:val="0"/>
        <w:spacing w:after="0" w:line="240" w:lineRule="auto"/>
        <w:ind w:left="426"/>
        <w:jc w:val="both"/>
        <w:rPr>
          <w:rFonts w:ascii="Museo Sans 500" w:eastAsia="Arial" w:hAnsi="Museo Sans 500" w:cs="Arial"/>
          <w:b/>
          <w:bCs/>
          <w:lang w:eastAsia="es-SV"/>
        </w:rPr>
      </w:pPr>
    </w:p>
    <w:p w:rsidR="007816F7" w:rsidRPr="00CE4FA1" w:rsidRDefault="007816F7" w:rsidP="007816F7">
      <w:pPr>
        <w:autoSpaceDE w:val="0"/>
        <w:autoSpaceDN w:val="0"/>
        <w:adjustRightInd w:val="0"/>
        <w:spacing w:after="0" w:line="240" w:lineRule="auto"/>
        <w:ind w:left="426"/>
        <w:jc w:val="both"/>
        <w:rPr>
          <w:rFonts w:ascii="Museo Sans 300" w:eastAsia="Times New Roman" w:hAnsi="Museo Sans 300" w:cs="Times New Roman"/>
          <w:lang w:eastAsia="es-SV"/>
        </w:rPr>
      </w:pPr>
      <w:r w:rsidRPr="00FD0836">
        <w:rPr>
          <w:rFonts w:ascii="Museo Sans 300" w:eastAsia="Times New Roman" w:hAnsi="Museo Sans 300" w:cs="Times New Roman"/>
          <w:lang w:eastAsia="es-SV"/>
        </w:rPr>
        <w:t xml:space="preserve">El Centro de Atención al Usuario estableció que el método de registro de consumo de energía eléctrica correspondiente a cinco días utilizado por la empresa distribuidora para realizar el cálculo de Energía No Registrada no se encuentra contenido en el artículo 5.2 del Procedimiento </w:t>
      </w:r>
      <w:r w:rsidRPr="00FD0836">
        <w:rPr>
          <w:rFonts w:ascii="Museo Sans 300" w:eastAsia="Arial" w:hAnsi="Museo Sans 300" w:cs="Arial"/>
          <w:lang w:eastAsia="es-SV"/>
        </w:rPr>
        <w:t>para Investigar la Existencia de Condiciones Irregulares en el Suministro de Energía Eléctrica del Usuario Final</w:t>
      </w:r>
      <w:r>
        <w:rPr>
          <w:rFonts w:ascii="Museo Sans 300" w:eastAsia="Times New Roman" w:hAnsi="Museo Sans 300" w:cs="Times New Roman"/>
          <w:lang w:eastAsia="es-SV"/>
        </w:rPr>
        <w:t xml:space="preserve">, </w:t>
      </w:r>
      <w:r w:rsidRPr="00CE4FA1">
        <w:rPr>
          <w:rFonts w:ascii="Museo Sans 300" w:hAnsi="Museo Sans 300" w:cs="Times New Roman"/>
        </w:rPr>
        <w:t xml:space="preserve">concluyendo que </w:t>
      </w:r>
      <w:r w:rsidR="00EF4B64">
        <w:rPr>
          <w:rFonts w:ascii="Museo Sans 300" w:hAnsi="Museo Sans 300" w:cs="Times New Roman"/>
        </w:rPr>
        <w:t xml:space="preserve">en esta ocasión </w:t>
      </w:r>
      <w:r w:rsidR="00AD4C11">
        <w:rPr>
          <w:rFonts w:ascii="Museo Sans 300" w:hAnsi="Museo Sans 300" w:cs="Times New Roman"/>
        </w:rPr>
        <w:t xml:space="preserve">y debido a las particularidades del caso, </w:t>
      </w:r>
      <w:r w:rsidRPr="00CE4FA1">
        <w:rPr>
          <w:rFonts w:ascii="Museo Sans 300" w:hAnsi="Museo Sans 300" w:cs="Times New Roman"/>
          <w:color w:val="000000" w:themeColor="text1"/>
        </w:rPr>
        <w:t xml:space="preserve">el método de censo de carga es el más </w:t>
      </w:r>
      <w:r>
        <w:rPr>
          <w:rFonts w:ascii="Museo Sans 300" w:hAnsi="Museo Sans 300" w:cs="Times New Roman"/>
          <w:color w:val="000000" w:themeColor="text1"/>
        </w:rPr>
        <w:t>idóneo para efectuar el cálculo</w:t>
      </w:r>
      <w:r w:rsidRPr="00CE4FA1">
        <w:rPr>
          <w:rFonts w:ascii="Museo Sans 300" w:hAnsi="Museo Sans 300" w:cs="Times New Roman"/>
          <w:color w:val="000000" w:themeColor="text1"/>
        </w:rPr>
        <w:t xml:space="preserve">. </w:t>
      </w:r>
    </w:p>
    <w:p w:rsidR="007816F7" w:rsidRDefault="007816F7" w:rsidP="007816F7">
      <w:pPr>
        <w:autoSpaceDE w:val="0"/>
        <w:autoSpaceDN w:val="0"/>
        <w:adjustRightInd w:val="0"/>
        <w:spacing w:after="0" w:line="240" w:lineRule="auto"/>
        <w:ind w:left="567"/>
        <w:jc w:val="both"/>
        <w:rPr>
          <w:rFonts w:ascii="Times New Roman" w:hAnsi="Times New Roman" w:cs="Times New Roman"/>
          <w:color w:val="000000" w:themeColor="text1"/>
        </w:rPr>
      </w:pPr>
    </w:p>
    <w:p w:rsidR="007816F7" w:rsidRPr="00223B3A" w:rsidRDefault="007816F7" w:rsidP="007816F7">
      <w:pPr>
        <w:autoSpaceDE w:val="0"/>
        <w:autoSpaceDN w:val="0"/>
        <w:adjustRightInd w:val="0"/>
        <w:spacing w:after="0" w:line="240" w:lineRule="auto"/>
        <w:ind w:left="426"/>
        <w:jc w:val="both"/>
        <w:rPr>
          <w:rFonts w:ascii="Museo Sans 300" w:eastAsia="Times New Roman" w:hAnsi="Museo Sans 300" w:cs="Times New Roman"/>
          <w:lang w:eastAsia="es-SV"/>
        </w:rPr>
      </w:pPr>
      <w:r w:rsidRPr="00223B3A">
        <w:rPr>
          <w:rFonts w:ascii="Museo Sans 300" w:eastAsia="Times New Roman" w:hAnsi="Museo Sans 300" w:cs="Times New Roman"/>
          <w:lang w:eastAsia="es-SV"/>
        </w:rPr>
        <w:t>En ese sentido, el Centro de Atención al Usuario de la SIGET realizó un nuevo cálculo, basándose en los datos siguientes:</w:t>
      </w:r>
    </w:p>
    <w:p w:rsidR="007816F7" w:rsidRDefault="007816F7" w:rsidP="007816F7">
      <w:pPr>
        <w:autoSpaceDE w:val="0"/>
        <w:autoSpaceDN w:val="0"/>
        <w:adjustRightInd w:val="0"/>
        <w:spacing w:after="0" w:line="240" w:lineRule="auto"/>
        <w:ind w:left="567"/>
        <w:jc w:val="both"/>
        <w:rPr>
          <w:rFonts w:ascii="Times New Roman" w:hAnsi="Times New Roman" w:cs="Times New Roman"/>
          <w:color w:val="000000" w:themeColor="text1"/>
        </w:rPr>
      </w:pPr>
    </w:p>
    <w:p w:rsidR="007816F7" w:rsidRPr="00F702DE" w:rsidRDefault="007816F7" w:rsidP="007816F7">
      <w:pPr>
        <w:numPr>
          <w:ilvl w:val="0"/>
          <w:numId w:val="16"/>
        </w:numPr>
        <w:autoSpaceDE w:val="0"/>
        <w:autoSpaceDN w:val="0"/>
        <w:adjustRightInd w:val="0"/>
        <w:spacing w:after="0" w:line="240" w:lineRule="auto"/>
        <w:jc w:val="both"/>
      </w:pPr>
      <w:r w:rsidRPr="00F702DE">
        <w:rPr>
          <w:rFonts w:ascii="Museo Sans 300" w:eastAsia="Times New Roman" w:hAnsi="Museo Sans 300" w:cs="Times New Roman"/>
          <w:lang w:val="es-ES" w:eastAsia="es-ES"/>
        </w:rPr>
        <w:t>Un</w:t>
      </w:r>
      <w:r w:rsidRPr="00F702DE">
        <w:t xml:space="preserve"> </w:t>
      </w:r>
      <w:r w:rsidRPr="00F702DE">
        <w:rPr>
          <w:rFonts w:ascii="Museo Sans 300" w:hAnsi="Museo Sans 300"/>
        </w:rPr>
        <w:t xml:space="preserve">consumo promedio mensual de </w:t>
      </w:r>
      <w:r>
        <w:rPr>
          <w:rFonts w:ascii="Museo Sans 300" w:hAnsi="Museo Sans 300"/>
        </w:rPr>
        <w:t>1,410</w:t>
      </w:r>
      <w:r w:rsidRPr="00F702DE">
        <w:rPr>
          <w:rFonts w:ascii="Museo Sans 300" w:hAnsi="Museo Sans 300"/>
        </w:rPr>
        <w:t xml:space="preserve"> kWh</w:t>
      </w:r>
      <w:r>
        <w:rPr>
          <w:rFonts w:ascii="Museo Sans 300" w:hAnsi="Museo Sans 300"/>
        </w:rPr>
        <w:t>, valor obtenido con base a la carga eléctrica instalada en dicho suministro</w:t>
      </w:r>
      <w:r w:rsidRPr="00F702DE">
        <w:rPr>
          <w:rFonts w:ascii="Museo Sans 300" w:hAnsi="Museo Sans 300"/>
        </w:rPr>
        <w:t>.</w:t>
      </w:r>
    </w:p>
    <w:p w:rsidR="007816F7" w:rsidRPr="00F702DE" w:rsidRDefault="007816F7" w:rsidP="007816F7">
      <w:pPr>
        <w:pStyle w:val="Prrafodelista"/>
        <w:autoSpaceDE w:val="0"/>
        <w:autoSpaceDN w:val="0"/>
        <w:adjustRightInd w:val="0"/>
        <w:ind w:left="567"/>
        <w:jc w:val="both"/>
      </w:pPr>
    </w:p>
    <w:p w:rsidR="007816F7" w:rsidRPr="00F702DE" w:rsidRDefault="007816F7" w:rsidP="007816F7">
      <w:pPr>
        <w:numPr>
          <w:ilvl w:val="0"/>
          <w:numId w:val="16"/>
        </w:numPr>
        <w:autoSpaceDE w:val="0"/>
        <w:autoSpaceDN w:val="0"/>
        <w:adjustRightInd w:val="0"/>
        <w:spacing w:after="0" w:line="240" w:lineRule="auto"/>
        <w:jc w:val="both"/>
        <w:rPr>
          <w:rFonts w:ascii="Museo Sans 300" w:eastAsia="Times New Roman" w:hAnsi="Museo Sans 300" w:cs="Times New Roman"/>
          <w:lang w:val="es-ES" w:eastAsia="es-ES"/>
        </w:rPr>
      </w:pPr>
      <w:r w:rsidRPr="00F702DE">
        <w:rPr>
          <w:rFonts w:ascii="Museo Sans 300" w:eastAsia="Times New Roman" w:hAnsi="Museo Sans 300" w:cs="Times New Roman"/>
          <w:lang w:val="es-ES" w:eastAsia="es-ES"/>
        </w:rPr>
        <w:t xml:space="preserve">El período de recuperación de energía equivalente a </w:t>
      </w:r>
      <w:r>
        <w:rPr>
          <w:rFonts w:ascii="Museo Sans 300" w:eastAsia="Times New Roman" w:hAnsi="Museo Sans 300" w:cs="Times New Roman"/>
          <w:lang w:val="es-ES" w:eastAsia="es-ES"/>
        </w:rPr>
        <w:t>catorce días</w:t>
      </w:r>
      <w:r w:rsidRPr="00F702DE">
        <w:rPr>
          <w:rFonts w:ascii="Museo Sans 300" w:eastAsia="Times New Roman" w:hAnsi="Museo Sans 300" w:cs="Times New Roman"/>
          <w:lang w:val="es-ES" w:eastAsia="es-ES"/>
        </w:rPr>
        <w:t xml:space="preserve">, comprendido entre el </w:t>
      </w:r>
      <w:r>
        <w:rPr>
          <w:rFonts w:ascii="Museo Sans 300" w:eastAsia="Times New Roman" w:hAnsi="Museo Sans 300" w:cs="Times New Roman"/>
          <w:lang w:val="es-ES" w:eastAsia="es-ES"/>
        </w:rPr>
        <w:t>día dos al dieciséis de mayo de dos mil diecinueve</w:t>
      </w:r>
      <w:r w:rsidRPr="00F702DE">
        <w:rPr>
          <w:rFonts w:ascii="Museo Sans 300" w:eastAsia="Times New Roman" w:hAnsi="Museo Sans 300" w:cs="Times New Roman"/>
          <w:lang w:val="es-ES" w:eastAsia="es-ES"/>
        </w:rPr>
        <w:t xml:space="preserve">. </w:t>
      </w:r>
    </w:p>
    <w:p w:rsidR="007816F7" w:rsidRPr="00223B3A" w:rsidRDefault="007816F7" w:rsidP="007816F7">
      <w:pPr>
        <w:autoSpaceDE w:val="0"/>
        <w:autoSpaceDN w:val="0"/>
        <w:adjustRightInd w:val="0"/>
        <w:spacing w:after="0" w:line="240" w:lineRule="auto"/>
        <w:jc w:val="both"/>
        <w:rPr>
          <w:rFonts w:ascii="Museo Sans 300" w:eastAsia="Calibri" w:hAnsi="Museo Sans 300" w:cs="Times New Roman"/>
        </w:rPr>
      </w:pPr>
    </w:p>
    <w:p w:rsidR="007816F7" w:rsidRDefault="007816F7" w:rsidP="007816F7">
      <w:pPr>
        <w:autoSpaceDE w:val="0"/>
        <w:autoSpaceDN w:val="0"/>
        <w:adjustRightInd w:val="0"/>
        <w:spacing w:after="0" w:line="240" w:lineRule="auto"/>
        <w:ind w:left="426"/>
        <w:jc w:val="both"/>
        <w:rPr>
          <w:rFonts w:ascii="Museo Sans 300" w:eastAsia="Calibri" w:hAnsi="Museo Sans 300" w:cs="Times New Roman"/>
        </w:rPr>
      </w:pPr>
      <w:r w:rsidRPr="00223B3A">
        <w:rPr>
          <w:rFonts w:ascii="Museo Sans 300" w:eastAsia="Calibri" w:hAnsi="Museo Sans 300" w:cs="Times New Roman"/>
        </w:rPr>
        <w:t xml:space="preserve">Con base en los elementos expuestos, el CAU estableció que el monto que la sociedad </w:t>
      </w:r>
      <w:r w:rsidR="008C67CC">
        <w:rPr>
          <w:rFonts w:ascii="Museo Sans 300" w:eastAsia="Arial" w:hAnsi="Museo Sans 300" w:cs="Arial"/>
          <w:lang w:eastAsia="es-SV"/>
        </w:rPr>
        <w:t>XXXXXXXXXXXXXXXXXXXXX</w:t>
      </w:r>
      <w:r>
        <w:rPr>
          <w:rFonts w:ascii="Museo Sans 300" w:eastAsia="Arial" w:hAnsi="Museo Sans 300" w:cs="Arial"/>
          <w:lang w:eastAsia="es-SV"/>
        </w:rPr>
        <w:t xml:space="preserve"> de C.V.,</w:t>
      </w:r>
      <w:r w:rsidRPr="00223B3A">
        <w:rPr>
          <w:rFonts w:ascii="Museo Sans 300" w:eastAsia="Calibri" w:hAnsi="Museo Sans 300" w:cs="Times New Roman"/>
        </w:rPr>
        <w:t xml:space="preserve"> </w:t>
      </w:r>
      <w:r w:rsidR="00913B24">
        <w:rPr>
          <w:rFonts w:ascii="Museo Sans 300" w:eastAsia="Calibri" w:hAnsi="Museo Sans 300" w:cs="Times New Roman"/>
        </w:rPr>
        <w:t>pretende recuperar en concepto de energía no registrada correspondiente</w:t>
      </w:r>
      <w:r w:rsidRPr="00223B3A">
        <w:rPr>
          <w:rFonts w:ascii="Museo Sans 300" w:eastAsia="Calibri" w:hAnsi="Museo Sans 300" w:cs="Times New Roman"/>
        </w:rPr>
        <w:t xml:space="preserve"> a la cantidad de </w:t>
      </w:r>
      <w:r w:rsidR="008C67CC">
        <w:rPr>
          <w:rFonts w:ascii="Museo Sans 300" w:eastAsia="Calibri" w:hAnsi="Museo Sans 300" w:cs="Times New Roman"/>
        </w:rPr>
        <w:t>XXXXXXXXXXXXXXX</w:t>
      </w:r>
      <w:r w:rsidR="00913B24">
        <w:rPr>
          <w:rFonts w:ascii="Museo Sans 300" w:eastAsia="Calibri" w:hAnsi="Museo Sans 300" w:cs="Times New Roman"/>
        </w:rPr>
        <w:t>, es aceptable.</w:t>
      </w:r>
    </w:p>
    <w:p w:rsidR="00235A69" w:rsidRPr="00223B3A" w:rsidRDefault="00235A69" w:rsidP="00235A69">
      <w:pPr>
        <w:autoSpaceDE w:val="0"/>
        <w:autoSpaceDN w:val="0"/>
        <w:adjustRightInd w:val="0"/>
        <w:spacing w:after="0" w:line="240" w:lineRule="auto"/>
        <w:jc w:val="both"/>
        <w:rPr>
          <w:rFonts w:ascii="Museo Sans 300" w:eastAsia="Arial" w:hAnsi="Museo Sans 300" w:cs="Arial"/>
          <w:caps/>
          <w:lang w:eastAsia="es-SV"/>
        </w:rPr>
      </w:pPr>
    </w:p>
    <w:p w:rsidR="00235A69" w:rsidRPr="00223B3A" w:rsidRDefault="00235A69" w:rsidP="00235A69">
      <w:pPr>
        <w:numPr>
          <w:ilvl w:val="0"/>
          <w:numId w:val="7"/>
        </w:numPr>
        <w:spacing w:after="0" w:line="240" w:lineRule="auto"/>
        <w:ind w:left="4395" w:hanging="284"/>
        <w:contextualSpacing/>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CONCLUSIÓN</w:t>
      </w:r>
    </w:p>
    <w:p w:rsidR="00235A69" w:rsidRPr="00223B3A" w:rsidRDefault="00235A69" w:rsidP="00235A69">
      <w:pPr>
        <w:spacing w:after="0" w:line="240" w:lineRule="auto"/>
        <w:jc w:val="both"/>
        <w:rPr>
          <w:rFonts w:ascii="Museo Sans 300" w:eastAsia="Arial" w:hAnsi="Museo Sans 300" w:cs="Times New Roman"/>
          <w:b/>
          <w:caps/>
          <w:u w:val="single"/>
          <w:lang w:eastAsia="es-SV"/>
        </w:rPr>
      </w:pPr>
    </w:p>
    <w:p w:rsidR="00235A69" w:rsidRPr="00223B3A" w:rsidRDefault="00235A69" w:rsidP="00235A69">
      <w:pPr>
        <w:autoSpaceDE w:val="0"/>
        <w:autoSpaceDN w:val="0"/>
        <w:adjustRightInd w:val="0"/>
        <w:spacing w:after="0" w:line="240" w:lineRule="auto"/>
        <w:ind w:left="426"/>
        <w:jc w:val="both"/>
        <w:rPr>
          <w:rFonts w:ascii="Museo Sans 300" w:eastAsia="Times New Roman" w:hAnsi="Museo Sans 300" w:cs="Times New Roman"/>
          <w:lang w:eastAsia="es-ES"/>
        </w:rPr>
      </w:pPr>
      <w:r w:rsidRPr="00223B3A">
        <w:rPr>
          <w:rFonts w:ascii="Museo Sans 300" w:eastAsia="Times New Roman" w:hAnsi="Museo Sans 300" w:cs="Times New Roman"/>
          <w:lang w:eastAsia="es-ES"/>
        </w:rPr>
        <w:t xml:space="preserve">Con fundamento en el informe técnico </w:t>
      </w:r>
      <w:r w:rsidRPr="00223B3A">
        <w:rPr>
          <w:rFonts w:ascii="Museo Sans 300" w:eastAsia="Times New Roman" w:hAnsi="Museo Sans 300" w:cs="Times New Roman"/>
          <w:lang w:eastAsia="es-SV"/>
        </w:rPr>
        <w:t xml:space="preserve">N.° </w:t>
      </w:r>
      <w:r w:rsidR="00B12084" w:rsidRPr="0064097F">
        <w:rPr>
          <w:rFonts w:ascii="Museo Sans 300" w:eastAsia="Times New Roman" w:hAnsi="Museo Sans 300" w:cs="Times New Roman"/>
          <w:lang w:val="es-ES_tradnl" w:eastAsia="es-ES"/>
        </w:rPr>
        <w:t>IT-083-44599-CAU</w:t>
      </w:r>
      <w:r w:rsidRPr="00223B3A">
        <w:rPr>
          <w:rFonts w:ascii="Museo Sans 300" w:eastAsia="Times New Roman" w:hAnsi="Museo Sans 300" w:cs="Times New Roman"/>
          <w:lang w:eastAsia="es-ES"/>
        </w:rPr>
        <w:t xml:space="preserve">, rendido por el CAU de la SIGET, esta superintendencia considera pertinente adherirse a lo dictaminado por dicha instancia técnica, siendo pertinente declarar que en el suministro identificado con el NIC </w:t>
      </w:r>
      <w:r w:rsidR="008C67CC">
        <w:rPr>
          <w:rFonts w:ascii="Museo Sans 300" w:eastAsia="Arial" w:hAnsi="Museo Sans 300" w:cs="Arial"/>
          <w:lang w:eastAsia="es-SV"/>
        </w:rPr>
        <w:t>XXXXXXXXXXXXXXXXXXXXX</w:t>
      </w:r>
      <w:r w:rsidRPr="00223B3A">
        <w:rPr>
          <w:rFonts w:ascii="Museo Sans 300" w:eastAsia="Arial" w:hAnsi="Museo Sans 300" w:cs="Times New Roman"/>
          <w:lang w:eastAsia="es-SV"/>
        </w:rPr>
        <w:t>, se comprob</w:t>
      </w:r>
      <w:r w:rsidRPr="00223B3A">
        <w:rPr>
          <w:rFonts w:ascii="Museo Sans 300" w:eastAsia="Times New Roman" w:hAnsi="Museo Sans 300" w:cs="Times New Roman"/>
          <w:lang w:eastAsia="es-ES"/>
        </w:rPr>
        <w:t xml:space="preserve">ó la existencia de </w:t>
      </w:r>
      <w:r w:rsidR="00B12084">
        <w:rPr>
          <w:rFonts w:ascii="Museo Sans 300" w:eastAsia="Times New Roman" w:hAnsi="Museo Sans 300" w:cs="Times New Roman"/>
          <w:lang w:eastAsia="es-ES"/>
        </w:rPr>
        <w:t>dos</w:t>
      </w:r>
      <w:r w:rsidRPr="00223B3A">
        <w:rPr>
          <w:rFonts w:ascii="Museo Sans 300" w:eastAsia="Times New Roman" w:hAnsi="Museo Sans 300" w:cs="Times New Roman"/>
          <w:lang w:eastAsia="es-ES"/>
        </w:rPr>
        <w:t xml:space="preserve"> </w:t>
      </w:r>
      <w:r w:rsidR="00B12084" w:rsidRPr="00223B3A">
        <w:rPr>
          <w:rFonts w:ascii="Museo Sans 300" w:eastAsia="Times New Roman" w:hAnsi="Museo Sans 300" w:cs="Times New Roman"/>
          <w:lang w:eastAsia="es-ES"/>
        </w:rPr>
        <w:t>condicion</w:t>
      </w:r>
      <w:r w:rsidR="00B12084">
        <w:rPr>
          <w:rFonts w:ascii="Museo Sans 300" w:eastAsia="Times New Roman" w:hAnsi="Museo Sans 300" w:cs="Times New Roman"/>
          <w:lang w:eastAsia="es-ES"/>
        </w:rPr>
        <w:t>es</w:t>
      </w:r>
      <w:r w:rsidRPr="00223B3A">
        <w:rPr>
          <w:rFonts w:ascii="Museo Sans 300" w:eastAsia="Times New Roman" w:hAnsi="Museo Sans 300" w:cs="Times New Roman"/>
          <w:lang w:eastAsia="es-ES"/>
        </w:rPr>
        <w:t xml:space="preserve"> irregular</w:t>
      </w:r>
      <w:r w:rsidR="00C52A5C">
        <w:rPr>
          <w:rFonts w:ascii="Museo Sans 300" w:eastAsia="Times New Roman" w:hAnsi="Museo Sans 300" w:cs="Times New Roman"/>
          <w:lang w:eastAsia="es-ES"/>
        </w:rPr>
        <w:t>es</w:t>
      </w:r>
      <w:r w:rsidRPr="00223B3A">
        <w:rPr>
          <w:rFonts w:ascii="Museo Sans 300" w:eastAsia="Times New Roman" w:hAnsi="Museo Sans 300" w:cs="Times New Roman"/>
          <w:lang w:eastAsia="es-ES"/>
        </w:rPr>
        <w:t xml:space="preserve"> consistente</w:t>
      </w:r>
      <w:r w:rsidR="00B12084">
        <w:rPr>
          <w:rFonts w:ascii="Museo Sans 300" w:eastAsia="Times New Roman" w:hAnsi="Museo Sans 300" w:cs="Times New Roman"/>
          <w:lang w:eastAsia="es-ES"/>
        </w:rPr>
        <w:t>s</w:t>
      </w:r>
      <w:r w:rsidRPr="00223B3A">
        <w:rPr>
          <w:rFonts w:ascii="Museo Sans 300" w:eastAsia="Times New Roman" w:hAnsi="Museo Sans 300" w:cs="Times New Roman"/>
          <w:lang w:eastAsia="es-ES"/>
        </w:rPr>
        <w:t xml:space="preserve"> en </w:t>
      </w:r>
      <w:r w:rsidR="00B12084" w:rsidRPr="005D39F0">
        <w:rPr>
          <w:rFonts w:ascii="Museo Sans 300" w:hAnsi="Museo Sans 300"/>
          <w:lang w:val="es-ES_tradnl"/>
        </w:rPr>
        <w:t xml:space="preserve">la instalación </w:t>
      </w:r>
      <w:r w:rsidR="00B12084" w:rsidRPr="00FC5268">
        <w:rPr>
          <w:rFonts w:ascii="Museo Sans 300" w:eastAsia="Times New Roman" w:hAnsi="Museo Sans 300" w:cs="Times New Roman"/>
          <w:lang w:eastAsia="es-ES"/>
        </w:rPr>
        <w:t xml:space="preserve">de una línea directa, intercalada o en derivación en la acometida del suministro antes del equipo de medición N.° </w:t>
      </w:r>
      <w:r w:rsidR="008C67CC">
        <w:rPr>
          <w:rFonts w:ascii="Museo Sans 300" w:eastAsia="Times New Roman" w:hAnsi="Museo Sans 300" w:cs="Times New Roman"/>
          <w:lang w:eastAsia="es-ES"/>
        </w:rPr>
        <w:t>XXXXX</w:t>
      </w:r>
      <w:r w:rsidR="00B12084" w:rsidRPr="00FC5268">
        <w:rPr>
          <w:rFonts w:ascii="Museo Sans 300" w:eastAsia="Times New Roman" w:hAnsi="Museo Sans 300" w:cs="Times New Roman"/>
          <w:lang w:eastAsia="es-ES"/>
        </w:rPr>
        <w:t xml:space="preserve">, </w:t>
      </w:r>
      <w:r w:rsidR="00C52A5C">
        <w:rPr>
          <w:rFonts w:ascii="Museo Sans 300" w:eastAsia="Times New Roman" w:hAnsi="Museo Sans 300" w:cs="Times New Roman"/>
          <w:lang w:eastAsia="es-ES"/>
        </w:rPr>
        <w:t xml:space="preserve">durante los períodos comprendidos entre el tres de noviembre de dos mil dieciocho al dos de mayo de dos mil diecinueve y del día dos al dieciséis de mayo de dos mil diecinueve, </w:t>
      </w:r>
      <w:r w:rsidR="00B12084" w:rsidRPr="00FC5268">
        <w:rPr>
          <w:rFonts w:ascii="Museo Sans 300" w:eastAsia="Times New Roman" w:hAnsi="Museo Sans 300" w:cs="Times New Roman"/>
          <w:lang w:eastAsia="es-ES"/>
        </w:rPr>
        <w:t>condici</w:t>
      </w:r>
      <w:r w:rsidR="00B25D26">
        <w:rPr>
          <w:rFonts w:ascii="Museo Sans 300" w:eastAsia="Times New Roman" w:hAnsi="Museo Sans 300" w:cs="Times New Roman"/>
          <w:lang w:eastAsia="es-ES"/>
        </w:rPr>
        <w:t>ones</w:t>
      </w:r>
      <w:r w:rsidR="00B12084" w:rsidRPr="00FC5268">
        <w:rPr>
          <w:rFonts w:ascii="Museo Sans 300" w:eastAsia="Times New Roman" w:hAnsi="Museo Sans 300" w:cs="Times New Roman"/>
          <w:lang w:eastAsia="es-ES"/>
        </w:rPr>
        <w:t xml:space="preserve"> que impidi</w:t>
      </w:r>
      <w:r w:rsidR="00B25D26">
        <w:rPr>
          <w:rFonts w:ascii="Museo Sans 300" w:eastAsia="Times New Roman" w:hAnsi="Museo Sans 300" w:cs="Times New Roman"/>
          <w:lang w:eastAsia="es-ES"/>
        </w:rPr>
        <w:t>eron</w:t>
      </w:r>
      <w:r w:rsidR="00B12084" w:rsidRPr="00FC5268">
        <w:rPr>
          <w:rFonts w:ascii="Museo Sans 300" w:eastAsia="Times New Roman" w:hAnsi="Museo Sans 300" w:cs="Times New Roman"/>
          <w:lang w:eastAsia="es-ES"/>
        </w:rPr>
        <w:t xml:space="preserve"> que el medidor registrara correctamente la energía demandada y consumida en el inmueble</w:t>
      </w:r>
      <w:r w:rsidR="00C52A5C">
        <w:rPr>
          <w:rFonts w:ascii="Museo Sans 300" w:eastAsia="Times New Roman" w:hAnsi="Museo Sans 300" w:cs="Times New Roman"/>
          <w:lang w:eastAsia="es-ES"/>
        </w:rPr>
        <w:t>.</w:t>
      </w:r>
      <w:r w:rsidRPr="00223B3A">
        <w:rPr>
          <w:rFonts w:ascii="Museo Sans 300" w:eastAsia="Times New Roman" w:hAnsi="Museo Sans 300" w:cs="Times New Roman"/>
          <w:lang w:eastAsia="es-ES"/>
        </w:rPr>
        <w:t xml:space="preserve"> </w:t>
      </w:r>
    </w:p>
    <w:p w:rsidR="00235A69" w:rsidRPr="00223B3A" w:rsidRDefault="00235A69" w:rsidP="00235A69">
      <w:pPr>
        <w:autoSpaceDE w:val="0"/>
        <w:autoSpaceDN w:val="0"/>
        <w:adjustRightInd w:val="0"/>
        <w:spacing w:after="0" w:line="240" w:lineRule="auto"/>
        <w:ind w:left="426"/>
        <w:jc w:val="both"/>
        <w:rPr>
          <w:rFonts w:ascii="Museo Sans 300" w:eastAsia="Times New Roman" w:hAnsi="Museo Sans 300" w:cs="Times New Roman"/>
          <w:lang w:eastAsia="es-ES"/>
        </w:rPr>
      </w:pP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Arial"/>
          <w:lang w:eastAsia="es-SV"/>
        </w:rPr>
      </w:pPr>
      <w:r w:rsidRPr="00223B3A">
        <w:rPr>
          <w:rFonts w:ascii="Museo Sans 300" w:eastAsia="Times New Roman" w:hAnsi="Museo Sans 300" w:cs="Times New Roman"/>
          <w:lang w:eastAsia="es-ES"/>
        </w:rPr>
        <w:t>E</w:t>
      </w:r>
      <w:r w:rsidRPr="00223B3A">
        <w:rPr>
          <w:rFonts w:ascii="Museo Sans 300" w:eastAsia="Arial" w:hAnsi="Museo Sans 300" w:cs="Arial"/>
          <w:lang w:eastAsia="es-SV"/>
        </w:rPr>
        <w:t>n vist</w:t>
      </w:r>
      <w:r w:rsidR="00167269">
        <w:rPr>
          <w:rFonts w:ascii="Museo Sans 300" w:eastAsia="Arial" w:hAnsi="Museo Sans 300" w:cs="Arial"/>
          <w:lang w:eastAsia="es-SV"/>
        </w:rPr>
        <w:t>a que el usuario no ha pagado los</w:t>
      </w:r>
      <w:r w:rsidRPr="00223B3A">
        <w:rPr>
          <w:rFonts w:ascii="Museo Sans 300" w:eastAsia="Arial" w:hAnsi="Museo Sans 300" w:cs="Arial"/>
          <w:lang w:eastAsia="es-SV"/>
        </w:rPr>
        <w:t xml:space="preserve"> cobro</w:t>
      </w:r>
      <w:r w:rsidR="00167269">
        <w:rPr>
          <w:rFonts w:ascii="Museo Sans 300" w:eastAsia="Arial" w:hAnsi="Museo Sans 300" w:cs="Arial"/>
          <w:lang w:eastAsia="es-SV"/>
        </w:rPr>
        <w:t>s</w:t>
      </w:r>
      <w:r w:rsidRPr="00223B3A">
        <w:rPr>
          <w:rFonts w:ascii="Museo Sans 300" w:eastAsia="Arial" w:hAnsi="Museo Sans 300" w:cs="Arial"/>
          <w:lang w:eastAsia="es-SV"/>
        </w:rPr>
        <w:t xml:space="preserve"> objeto de reclamo, deberá cancelar a la sociedad </w:t>
      </w:r>
      <w:r w:rsidR="008C67CC">
        <w:rPr>
          <w:rFonts w:ascii="Museo Sans 300" w:eastAsia="Arial" w:hAnsi="Museo Sans 300" w:cs="Arial"/>
          <w:lang w:eastAsia="es-SV"/>
        </w:rPr>
        <w:t>XXXXXXXXXXXXXXXXXXXXX</w:t>
      </w:r>
      <w:r w:rsidR="00167269">
        <w:rPr>
          <w:rFonts w:ascii="Museo Sans 300" w:eastAsia="Arial" w:hAnsi="Museo Sans 300" w:cs="Arial"/>
          <w:lang w:eastAsia="es-SV"/>
        </w:rPr>
        <w:t xml:space="preserve"> de C.V.,</w:t>
      </w:r>
      <w:r w:rsidRPr="00223B3A">
        <w:rPr>
          <w:rFonts w:ascii="Museo Sans 300" w:eastAsia="Arial" w:hAnsi="Museo Sans 300" w:cs="Arial"/>
          <w:lang w:eastAsia="es-SV"/>
        </w:rPr>
        <w:t xml:space="preserve"> la</w:t>
      </w:r>
      <w:r w:rsidR="00FE1956">
        <w:rPr>
          <w:rFonts w:ascii="Museo Sans 300" w:eastAsia="Arial" w:hAnsi="Museo Sans 300" w:cs="Arial"/>
          <w:lang w:eastAsia="es-SV"/>
        </w:rPr>
        <w:t>s</w:t>
      </w:r>
      <w:r w:rsidRPr="00223B3A">
        <w:rPr>
          <w:rFonts w:ascii="Museo Sans 300" w:eastAsia="Arial" w:hAnsi="Museo Sans 300" w:cs="Arial"/>
          <w:lang w:eastAsia="es-SV"/>
        </w:rPr>
        <w:t xml:space="preserve"> cantidad</w:t>
      </w:r>
      <w:r w:rsidR="00FE1956">
        <w:rPr>
          <w:rFonts w:ascii="Museo Sans 300" w:eastAsia="Arial" w:hAnsi="Museo Sans 300" w:cs="Arial"/>
          <w:lang w:eastAsia="es-SV"/>
        </w:rPr>
        <w:t>es</w:t>
      </w:r>
      <w:r w:rsidRPr="00223B3A">
        <w:rPr>
          <w:rFonts w:ascii="Museo Sans 300" w:eastAsia="Arial" w:hAnsi="Museo Sans 300" w:cs="Arial"/>
          <w:lang w:eastAsia="es-SV"/>
        </w:rPr>
        <w:t xml:space="preserve"> de </w:t>
      </w:r>
      <w:r w:rsidR="008C67CC">
        <w:rPr>
          <w:rFonts w:ascii="Museo Sans 300" w:eastAsia="Calibri" w:hAnsi="Museo Sans 300" w:cs="Times New Roman"/>
        </w:rPr>
        <w:t>XXXXX</w:t>
      </w:r>
      <w:r w:rsidR="00167269" w:rsidRPr="00223B3A">
        <w:rPr>
          <w:rFonts w:ascii="Museo Sans 300" w:eastAsia="Calibri" w:hAnsi="Museo Sans 300" w:cs="Times New Roman"/>
        </w:rPr>
        <w:t xml:space="preserve"> </w:t>
      </w:r>
      <w:r w:rsidR="00167269">
        <w:rPr>
          <w:rFonts w:ascii="Museo Sans 300" w:eastAsia="Calibri" w:hAnsi="Museo Sans 300" w:cs="Times New Roman"/>
        </w:rPr>
        <w:t xml:space="preserve">y </w:t>
      </w:r>
      <w:r w:rsidR="008C67CC">
        <w:rPr>
          <w:rFonts w:ascii="Museo Sans 300" w:eastAsia="Calibri" w:hAnsi="Museo Sans 300" w:cs="Times New Roman"/>
        </w:rPr>
        <w:t>XXXXXXXXXXX</w:t>
      </w:r>
      <w:r w:rsidR="00167269">
        <w:rPr>
          <w:rFonts w:ascii="Museo Sans 300" w:eastAsia="Calibri" w:hAnsi="Museo Sans 300" w:cs="Times New Roman"/>
        </w:rPr>
        <w:t xml:space="preserve"> ambas con IVA incluido</w:t>
      </w:r>
      <w:r w:rsidRPr="00223B3A">
        <w:rPr>
          <w:rFonts w:ascii="Museo Sans 300" w:eastAsia="Arial" w:hAnsi="Museo Sans 300" w:cs="Arial"/>
          <w:lang w:eastAsia="es-SV"/>
        </w:rPr>
        <w:t>, en concepto de Energía No Registrada, de conformidad con lo determinado por el Centro de Atención al Usuario de la SIGET.</w:t>
      </w:r>
    </w:p>
    <w:p w:rsidR="00235A69" w:rsidRPr="00223B3A" w:rsidRDefault="00235A69" w:rsidP="00235A69">
      <w:pPr>
        <w:autoSpaceDE w:val="0"/>
        <w:autoSpaceDN w:val="0"/>
        <w:adjustRightInd w:val="0"/>
        <w:spacing w:after="0" w:line="240" w:lineRule="auto"/>
        <w:jc w:val="both"/>
        <w:rPr>
          <w:rFonts w:ascii="Museo Sans 300" w:eastAsia="Arial" w:hAnsi="Museo Sans 300" w:cs="Arial"/>
          <w:lang w:eastAsia="es-SV"/>
        </w:rPr>
      </w:pPr>
    </w:p>
    <w:p w:rsidR="00235A69" w:rsidRPr="00223B3A" w:rsidRDefault="00235A69" w:rsidP="00235A69">
      <w:pPr>
        <w:numPr>
          <w:ilvl w:val="0"/>
          <w:numId w:val="7"/>
        </w:numPr>
        <w:spacing w:after="0" w:line="240" w:lineRule="auto"/>
        <w:ind w:left="4395" w:hanging="284"/>
        <w:contextualSpacing/>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RECURSOS</w:t>
      </w: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 xml:space="preserve">En </w:t>
      </w:r>
      <w:r w:rsidRPr="00223B3A">
        <w:rPr>
          <w:rFonts w:ascii="Museo Sans 300" w:eastAsia="Times New Roman" w:hAnsi="Museo Sans 300" w:cs="Times New Roman"/>
          <w:lang w:eastAsia="es-ES"/>
        </w:rPr>
        <w:t>cumplimiento</w:t>
      </w:r>
      <w:r w:rsidRPr="00223B3A">
        <w:rPr>
          <w:rFonts w:ascii="Museo Sans 300" w:eastAsia="Arial" w:hAnsi="Museo Sans 300" w:cs="Times New Roman"/>
          <w:lang w:eastAsia="es-SV"/>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Times New Roman"/>
          <w:lang w:eastAsia="es-SV"/>
        </w:rPr>
      </w:pPr>
    </w:p>
    <w:p w:rsidR="00235A69" w:rsidRPr="00223B3A" w:rsidRDefault="00235A69" w:rsidP="00235A69">
      <w:pPr>
        <w:tabs>
          <w:tab w:val="left" w:pos="993"/>
        </w:tabs>
        <w:spacing w:after="0" w:line="240" w:lineRule="auto"/>
        <w:jc w:val="both"/>
        <w:rPr>
          <w:rFonts w:ascii="Museo Sans 300" w:eastAsia="Times New Roman" w:hAnsi="Museo Sans 300" w:cs="Times New Roman"/>
          <w:lang w:val="es-ES" w:eastAsia="es-ES"/>
        </w:rPr>
      </w:pPr>
      <w:r w:rsidRPr="00223B3A">
        <w:rPr>
          <w:rFonts w:ascii="Museo Sans 300" w:eastAsia="Times New Roman" w:hAnsi="Museo Sans 300" w:cs="Times New Roman"/>
          <w:b/>
          <w:lang w:val="es-ES" w:eastAsia="es-ES"/>
        </w:rPr>
        <w:t>POR TANTO</w:t>
      </w:r>
      <w:r w:rsidRPr="00223B3A">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223B3A">
        <w:rPr>
          <w:rFonts w:ascii="Museo Sans 300" w:eastAsia="Times New Roman" w:hAnsi="Museo Sans 300" w:cs="Times New Roman"/>
          <w:color w:val="000000"/>
          <w:lang w:val="es-ES" w:eastAsia="es-ES"/>
        </w:rPr>
        <w:t xml:space="preserve">los Términos y Condiciones Generales al Consumidor Final del Pliego Tarifario autorizado a la sociedad </w:t>
      </w:r>
      <w:r w:rsidR="008C67CC">
        <w:rPr>
          <w:rFonts w:ascii="Museo Sans 300" w:eastAsia="Arial" w:hAnsi="Museo Sans 300" w:cs="Arial"/>
          <w:lang w:eastAsia="es-SV"/>
        </w:rPr>
        <w:t>XXXXXXXXXXXXXXXXXXXXX</w:t>
      </w:r>
      <w:r w:rsidR="00FB24B6">
        <w:rPr>
          <w:rFonts w:ascii="Museo Sans 300" w:eastAsia="Arial" w:hAnsi="Museo Sans 300" w:cs="Arial"/>
          <w:lang w:eastAsia="es-SV"/>
        </w:rPr>
        <w:t xml:space="preserve"> de C.V.</w:t>
      </w:r>
      <w:r w:rsidRPr="00223B3A">
        <w:rPr>
          <w:rFonts w:ascii="Museo Sans 300" w:eastAsia="Times New Roman" w:hAnsi="Museo Sans 300" w:cs="Times New Roman"/>
          <w:color w:val="000000"/>
          <w:lang w:val="es-ES" w:eastAsia="es-ES"/>
        </w:rPr>
        <w:t xml:space="preserve"> </w:t>
      </w:r>
      <w:r w:rsidRPr="00223B3A">
        <w:rPr>
          <w:rFonts w:ascii="Museo Sans 300" w:eastAsia="Times New Roman" w:hAnsi="Museo Sans 300" w:cs="Times New Roman"/>
          <w:lang w:val="es-ES" w:eastAsia="es-ES"/>
        </w:rPr>
        <w:t xml:space="preserve">y el informe técnico </w:t>
      </w:r>
      <w:r w:rsidR="00733EA8" w:rsidRPr="00223B3A">
        <w:rPr>
          <w:rFonts w:ascii="Museo Sans 300" w:eastAsia="Times New Roman" w:hAnsi="Museo Sans 300" w:cs="Times New Roman"/>
          <w:lang w:eastAsia="es-SV"/>
        </w:rPr>
        <w:t xml:space="preserve">N.° </w:t>
      </w:r>
      <w:r w:rsidR="00733EA8" w:rsidRPr="0064097F">
        <w:rPr>
          <w:rFonts w:ascii="Museo Sans 300" w:eastAsia="Times New Roman" w:hAnsi="Museo Sans 300" w:cs="Times New Roman"/>
          <w:lang w:val="es-ES_tradnl" w:eastAsia="es-ES"/>
        </w:rPr>
        <w:t>IT-083-44599-CAU</w:t>
      </w:r>
      <w:r w:rsidR="00733EA8" w:rsidRPr="00223B3A">
        <w:rPr>
          <w:rFonts w:ascii="Museo Sans 300" w:eastAsia="Times New Roman" w:hAnsi="Museo Sans 300" w:cs="Times New Roman"/>
          <w:lang w:val="es-ES" w:eastAsia="es-ES"/>
        </w:rPr>
        <w:t xml:space="preserve"> </w:t>
      </w:r>
      <w:r w:rsidRPr="00223B3A">
        <w:rPr>
          <w:rFonts w:ascii="Museo Sans 300" w:eastAsia="Times New Roman" w:hAnsi="Museo Sans 300" w:cs="Times New Roman"/>
          <w:lang w:val="es-ES" w:eastAsia="es-ES"/>
        </w:rPr>
        <w:t xml:space="preserve">rendido por el CAU, esta superintendencia </w:t>
      </w:r>
      <w:r w:rsidRPr="00223B3A">
        <w:rPr>
          <w:rFonts w:ascii="Museo Sans 300" w:eastAsia="Times New Roman" w:hAnsi="Museo Sans 300" w:cs="Times New Roman"/>
          <w:b/>
          <w:lang w:val="es-ES" w:eastAsia="es-ES"/>
        </w:rPr>
        <w:t>ACUERDA:</w:t>
      </w:r>
    </w:p>
    <w:p w:rsidR="00235A69" w:rsidRPr="00223B3A" w:rsidRDefault="00235A69" w:rsidP="00235A69">
      <w:pPr>
        <w:widowControl w:val="0"/>
        <w:autoSpaceDE w:val="0"/>
        <w:autoSpaceDN w:val="0"/>
        <w:adjustRightInd w:val="0"/>
        <w:spacing w:after="0" w:line="240" w:lineRule="auto"/>
        <w:jc w:val="both"/>
        <w:rPr>
          <w:rFonts w:ascii="Museo Sans 300" w:eastAsia="Arial" w:hAnsi="Museo Sans 300" w:cs="Times New Roman"/>
          <w:lang w:eastAsia="es-SV"/>
        </w:rPr>
      </w:pPr>
    </w:p>
    <w:p w:rsidR="00235A69" w:rsidRPr="00223B3A" w:rsidRDefault="00235A69" w:rsidP="00235A69">
      <w:pPr>
        <w:numPr>
          <w:ilvl w:val="0"/>
          <w:numId w:val="5"/>
        </w:numPr>
        <w:tabs>
          <w:tab w:val="num" w:pos="0"/>
          <w:tab w:val="left" w:pos="993"/>
        </w:tabs>
        <w:spacing w:after="0" w:line="240" w:lineRule="auto"/>
        <w:ind w:left="426" w:hanging="426"/>
        <w:contextualSpacing/>
        <w:jc w:val="both"/>
        <w:rPr>
          <w:rFonts w:ascii="Museo Sans 300" w:eastAsia="Times New Roman" w:hAnsi="Museo Sans 300" w:cs="Times New Roman"/>
          <w:lang w:val="es-ES" w:eastAsia="es-ES"/>
        </w:rPr>
      </w:pPr>
      <w:r w:rsidRPr="00223B3A">
        <w:rPr>
          <w:rFonts w:ascii="Museo Sans 300" w:eastAsia="Times New Roman" w:hAnsi="Museo Sans 300" w:cs="Times New Roman"/>
          <w:color w:val="000000"/>
          <w:lang w:val="es-ES" w:eastAsia="es-ES"/>
        </w:rPr>
        <w:t>Determinar</w:t>
      </w:r>
      <w:r w:rsidRPr="00223B3A">
        <w:rPr>
          <w:rFonts w:ascii="Museo Sans 300" w:eastAsia="Times New Roman" w:hAnsi="Museo Sans 300" w:cs="Times New Roman"/>
          <w:lang w:val="es-ES" w:eastAsia="es-ES"/>
        </w:rPr>
        <w:t xml:space="preserve"> que en el suministro identificado con el </w:t>
      </w:r>
      <w:r w:rsidRPr="00223B3A">
        <w:rPr>
          <w:rFonts w:ascii="Museo Sans 300" w:eastAsia="Times New Roman" w:hAnsi="Museo Sans 300" w:cs="Times New Roman"/>
          <w:lang w:eastAsia="es-ES"/>
        </w:rPr>
        <w:t xml:space="preserve">NIC </w:t>
      </w:r>
      <w:r w:rsidR="008C67CC">
        <w:rPr>
          <w:rFonts w:ascii="Museo Sans 300" w:eastAsia="Arial" w:hAnsi="Museo Sans 300" w:cs="Arial"/>
          <w:lang w:eastAsia="es-SV"/>
        </w:rPr>
        <w:t>XXXXXXXXXXXXXXXXXXXXX</w:t>
      </w:r>
      <w:r w:rsidRPr="00223B3A">
        <w:rPr>
          <w:rFonts w:ascii="Museo Sans 300" w:eastAsia="Times New Roman" w:hAnsi="Museo Sans 300" w:cs="Times New Roman"/>
          <w:lang w:eastAsia="es-ES"/>
        </w:rPr>
        <w:t xml:space="preserve"> </w:t>
      </w:r>
      <w:r w:rsidR="00F67B6F" w:rsidRPr="00223B3A">
        <w:rPr>
          <w:rFonts w:ascii="Museo Sans 300" w:eastAsia="Arial" w:hAnsi="Museo Sans 300" w:cs="Times New Roman"/>
          <w:lang w:eastAsia="es-SV"/>
        </w:rPr>
        <w:t>se comprob</w:t>
      </w:r>
      <w:r w:rsidR="00F67B6F" w:rsidRPr="00223B3A">
        <w:rPr>
          <w:rFonts w:ascii="Museo Sans 300" w:eastAsia="Times New Roman" w:hAnsi="Museo Sans 300" w:cs="Times New Roman"/>
          <w:lang w:eastAsia="es-ES"/>
        </w:rPr>
        <w:t xml:space="preserve">ó la existencia de </w:t>
      </w:r>
      <w:r w:rsidR="00F67B6F">
        <w:rPr>
          <w:rFonts w:ascii="Museo Sans 300" w:eastAsia="Times New Roman" w:hAnsi="Museo Sans 300" w:cs="Times New Roman"/>
          <w:lang w:eastAsia="es-ES"/>
        </w:rPr>
        <w:t>dos</w:t>
      </w:r>
      <w:r w:rsidR="00F67B6F" w:rsidRPr="00223B3A">
        <w:rPr>
          <w:rFonts w:ascii="Museo Sans 300" w:eastAsia="Times New Roman" w:hAnsi="Museo Sans 300" w:cs="Times New Roman"/>
          <w:lang w:eastAsia="es-ES"/>
        </w:rPr>
        <w:t xml:space="preserve"> condicion</w:t>
      </w:r>
      <w:r w:rsidR="00F67B6F">
        <w:rPr>
          <w:rFonts w:ascii="Museo Sans 300" w:eastAsia="Times New Roman" w:hAnsi="Museo Sans 300" w:cs="Times New Roman"/>
          <w:lang w:eastAsia="es-ES"/>
        </w:rPr>
        <w:t>es</w:t>
      </w:r>
      <w:r w:rsidR="00F67B6F" w:rsidRPr="00223B3A">
        <w:rPr>
          <w:rFonts w:ascii="Museo Sans 300" w:eastAsia="Times New Roman" w:hAnsi="Museo Sans 300" w:cs="Times New Roman"/>
          <w:lang w:eastAsia="es-ES"/>
        </w:rPr>
        <w:t xml:space="preserve"> irregular</w:t>
      </w:r>
      <w:r w:rsidR="00F67B6F">
        <w:rPr>
          <w:rFonts w:ascii="Museo Sans 300" w:eastAsia="Times New Roman" w:hAnsi="Museo Sans 300" w:cs="Times New Roman"/>
          <w:lang w:eastAsia="es-ES"/>
        </w:rPr>
        <w:t>es</w:t>
      </w:r>
      <w:r w:rsidR="00F67B6F" w:rsidRPr="00223B3A">
        <w:rPr>
          <w:rFonts w:ascii="Museo Sans 300" w:eastAsia="Times New Roman" w:hAnsi="Museo Sans 300" w:cs="Times New Roman"/>
          <w:lang w:eastAsia="es-ES"/>
        </w:rPr>
        <w:t xml:space="preserve"> consistente</w:t>
      </w:r>
      <w:r w:rsidR="00F67B6F">
        <w:rPr>
          <w:rFonts w:ascii="Museo Sans 300" w:eastAsia="Times New Roman" w:hAnsi="Museo Sans 300" w:cs="Times New Roman"/>
          <w:lang w:eastAsia="es-ES"/>
        </w:rPr>
        <w:t>s</w:t>
      </w:r>
      <w:r w:rsidR="00F67B6F" w:rsidRPr="00223B3A">
        <w:rPr>
          <w:rFonts w:ascii="Museo Sans 300" w:eastAsia="Times New Roman" w:hAnsi="Museo Sans 300" w:cs="Times New Roman"/>
          <w:lang w:eastAsia="es-ES"/>
        </w:rPr>
        <w:t xml:space="preserve"> en </w:t>
      </w:r>
      <w:r w:rsidR="00F67B6F" w:rsidRPr="005D39F0">
        <w:rPr>
          <w:rFonts w:ascii="Museo Sans 300" w:hAnsi="Museo Sans 300"/>
          <w:lang w:val="es-ES_tradnl"/>
        </w:rPr>
        <w:t xml:space="preserve">la instalación </w:t>
      </w:r>
      <w:r w:rsidR="00F67B6F" w:rsidRPr="00FC5268">
        <w:rPr>
          <w:rFonts w:ascii="Museo Sans 300" w:eastAsia="Times New Roman" w:hAnsi="Museo Sans 300" w:cs="Times New Roman"/>
          <w:lang w:eastAsia="es-ES"/>
        </w:rPr>
        <w:t xml:space="preserve">de una línea directa, intercalada o en derivación en la acometida del suministro antes del equipo de medición N.° </w:t>
      </w:r>
      <w:r w:rsidR="008C67CC">
        <w:rPr>
          <w:rFonts w:ascii="Museo Sans 300" w:eastAsia="Times New Roman" w:hAnsi="Museo Sans 300" w:cs="Times New Roman"/>
          <w:lang w:eastAsia="es-ES"/>
        </w:rPr>
        <w:t>XXXX</w:t>
      </w:r>
      <w:r w:rsidR="00F67B6F" w:rsidRPr="00FC5268">
        <w:rPr>
          <w:rFonts w:ascii="Museo Sans 300" w:eastAsia="Times New Roman" w:hAnsi="Museo Sans 300" w:cs="Times New Roman"/>
          <w:lang w:eastAsia="es-ES"/>
        </w:rPr>
        <w:t xml:space="preserve">, </w:t>
      </w:r>
      <w:r w:rsidR="00F67B6F">
        <w:rPr>
          <w:rFonts w:ascii="Museo Sans 300" w:eastAsia="Times New Roman" w:hAnsi="Museo Sans 300" w:cs="Times New Roman"/>
          <w:lang w:eastAsia="es-ES"/>
        </w:rPr>
        <w:t xml:space="preserve">durante los períodos comprendidos entre el tres de noviembre de dos mil dieciocho al dos de mayo de dos mil diecinueve y del día dos al dieciséis de mayo de dos mil diecinueve, </w:t>
      </w:r>
      <w:r w:rsidR="00F67B6F" w:rsidRPr="00FC5268">
        <w:rPr>
          <w:rFonts w:ascii="Museo Sans 300" w:eastAsia="Times New Roman" w:hAnsi="Museo Sans 300" w:cs="Times New Roman"/>
          <w:lang w:eastAsia="es-ES"/>
        </w:rPr>
        <w:t>condición que impidió que el medidor registrara correctamente la energía demandada y consumida en el inmueble</w:t>
      </w:r>
      <w:r w:rsidRPr="00223B3A">
        <w:rPr>
          <w:rFonts w:ascii="Museo Sans 300" w:eastAsia="Times New Roman" w:hAnsi="Museo Sans 300" w:cs="Times New Roman"/>
          <w:lang w:val="es-ES" w:eastAsia="es-ES"/>
        </w:rPr>
        <w:t>.</w:t>
      </w:r>
    </w:p>
    <w:p w:rsidR="00235A69" w:rsidRPr="00223B3A" w:rsidRDefault="00235A69" w:rsidP="00235A69">
      <w:pPr>
        <w:spacing w:after="0" w:line="240" w:lineRule="auto"/>
        <w:ind w:left="708"/>
        <w:jc w:val="both"/>
        <w:rPr>
          <w:rFonts w:ascii="Museo Sans 300" w:eastAsia="Times New Roman" w:hAnsi="Museo Sans 300" w:cs="Times New Roman"/>
          <w:color w:val="000000"/>
          <w:lang w:val="es-ES" w:eastAsia="es-ES"/>
        </w:rPr>
      </w:pPr>
    </w:p>
    <w:p w:rsidR="00235A69" w:rsidRPr="00223B3A" w:rsidRDefault="00235A69" w:rsidP="00235A69">
      <w:pPr>
        <w:numPr>
          <w:ilvl w:val="0"/>
          <w:numId w:val="5"/>
        </w:numPr>
        <w:tabs>
          <w:tab w:val="num" w:pos="0"/>
          <w:tab w:val="left" w:pos="993"/>
        </w:tabs>
        <w:autoSpaceDE w:val="0"/>
        <w:autoSpaceDN w:val="0"/>
        <w:adjustRightInd w:val="0"/>
        <w:spacing w:after="0" w:line="240" w:lineRule="auto"/>
        <w:ind w:left="426" w:hanging="426"/>
        <w:contextualSpacing/>
        <w:jc w:val="both"/>
        <w:rPr>
          <w:rFonts w:ascii="Museo Sans 300" w:eastAsia="Times New Roman" w:hAnsi="Museo Sans 300" w:cs="Times New Roman"/>
          <w:lang w:val="es-ES" w:eastAsia="es-ES"/>
        </w:rPr>
      </w:pPr>
      <w:r w:rsidRPr="00223B3A">
        <w:rPr>
          <w:rFonts w:ascii="Museo Sans 300" w:eastAsia="Times New Roman" w:hAnsi="Museo Sans 300" w:cs="Times New Roman"/>
          <w:color w:val="000000"/>
          <w:lang w:val="es-ES" w:eastAsia="es-ES"/>
        </w:rPr>
        <w:t xml:space="preserve">Establecer que la sociedad </w:t>
      </w:r>
      <w:r w:rsidR="008C67CC">
        <w:rPr>
          <w:rFonts w:ascii="Museo Sans 300" w:eastAsia="Arial" w:hAnsi="Museo Sans 300" w:cs="Arial"/>
          <w:lang w:eastAsia="es-SV"/>
        </w:rPr>
        <w:t>XXXXXXXXXXXXXXXXXXXXX</w:t>
      </w:r>
      <w:r w:rsidR="002854A2">
        <w:rPr>
          <w:rFonts w:ascii="Museo Sans 300" w:eastAsia="Arial" w:hAnsi="Museo Sans 300" w:cs="Arial"/>
          <w:lang w:eastAsia="es-SV"/>
        </w:rPr>
        <w:t xml:space="preserve"> de C.V.</w:t>
      </w:r>
      <w:r w:rsidRPr="00223B3A">
        <w:rPr>
          <w:rFonts w:ascii="Museo Sans 300" w:eastAsia="Times New Roman" w:hAnsi="Museo Sans 300" w:cs="Times New Roman"/>
          <w:color w:val="000000"/>
          <w:lang w:val="es-ES" w:eastAsia="es-ES"/>
        </w:rPr>
        <w:t xml:space="preserve"> tiene el derecho a recuperar </w:t>
      </w:r>
      <w:r w:rsidRPr="00223B3A">
        <w:rPr>
          <w:rFonts w:ascii="Museo Sans 300" w:eastAsia="Arial" w:hAnsi="Museo Sans 300" w:cs="Arial"/>
          <w:lang w:eastAsia="es-SV"/>
        </w:rPr>
        <w:t>la</w:t>
      </w:r>
      <w:r w:rsidR="00F67B6F">
        <w:rPr>
          <w:rFonts w:ascii="Museo Sans 300" w:eastAsia="Arial" w:hAnsi="Museo Sans 300" w:cs="Arial"/>
          <w:lang w:eastAsia="es-SV"/>
        </w:rPr>
        <w:t>s</w:t>
      </w:r>
      <w:r w:rsidRPr="00223B3A">
        <w:rPr>
          <w:rFonts w:ascii="Museo Sans 300" w:eastAsia="Arial" w:hAnsi="Museo Sans 300" w:cs="Arial"/>
          <w:lang w:eastAsia="es-SV"/>
        </w:rPr>
        <w:t xml:space="preserve"> cantidad</w:t>
      </w:r>
      <w:r w:rsidR="00F67B6F">
        <w:rPr>
          <w:rFonts w:ascii="Museo Sans 300" w:eastAsia="Arial" w:hAnsi="Museo Sans 300" w:cs="Arial"/>
          <w:lang w:eastAsia="es-SV"/>
        </w:rPr>
        <w:t>es</w:t>
      </w:r>
      <w:r w:rsidRPr="00223B3A">
        <w:rPr>
          <w:rFonts w:ascii="Museo Sans 300" w:eastAsia="Arial" w:hAnsi="Museo Sans 300" w:cs="Arial"/>
          <w:lang w:eastAsia="es-SV"/>
        </w:rPr>
        <w:t xml:space="preserve"> de </w:t>
      </w:r>
      <w:r w:rsidR="008C67CC">
        <w:rPr>
          <w:rFonts w:ascii="Museo Sans 300" w:eastAsia="Calibri" w:hAnsi="Museo Sans 300" w:cs="Times New Roman"/>
        </w:rPr>
        <w:t>XXXXX</w:t>
      </w:r>
      <w:r w:rsidR="00F67B6F" w:rsidRPr="00223B3A">
        <w:rPr>
          <w:rFonts w:ascii="Museo Sans 300" w:eastAsia="Calibri" w:hAnsi="Museo Sans 300" w:cs="Times New Roman"/>
        </w:rPr>
        <w:t xml:space="preserve"> </w:t>
      </w:r>
      <w:r w:rsidR="00F67B6F">
        <w:rPr>
          <w:rFonts w:ascii="Museo Sans 300" w:eastAsia="Calibri" w:hAnsi="Museo Sans 300" w:cs="Times New Roman"/>
        </w:rPr>
        <w:t xml:space="preserve">y </w:t>
      </w:r>
      <w:r w:rsidR="008C67CC">
        <w:rPr>
          <w:rFonts w:ascii="Museo Sans 300" w:eastAsia="Calibri" w:hAnsi="Museo Sans 300" w:cs="Times New Roman"/>
        </w:rPr>
        <w:t>XXXXXXXX</w:t>
      </w:r>
      <w:bookmarkStart w:id="1" w:name="_GoBack"/>
      <w:bookmarkEnd w:id="1"/>
      <w:r w:rsidR="00F67B6F">
        <w:rPr>
          <w:rFonts w:ascii="Museo Sans 300" w:eastAsia="Calibri" w:hAnsi="Museo Sans 300" w:cs="Times New Roman"/>
        </w:rPr>
        <w:t xml:space="preserve"> ambas con IVA incluido</w:t>
      </w:r>
      <w:r w:rsidRPr="00223B3A">
        <w:rPr>
          <w:rFonts w:ascii="Museo Sans 300" w:eastAsia="Calibri" w:hAnsi="Museo Sans 300" w:cs="Times New Roman"/>
        </w:rPr>
        <w:t>,</w:t>
      </w:r>
      <w:r w:rsidRPr="00223B3A">
        <w:rPr>
          <w:rFonts w:ascii="Museo Sans 300" w:eastAsia="Times New Roman" w:hAnsi="Museo Sans 300" w:cs="Times New Roman"/>
          <w:lang w:val="es-ES" w:eastAsia="es-ES"/>
        </w:rPr>
        <w:t xml:space="preserve"> en concepto de Energía No Registrada.</w:t>
      </w: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Arial"/>
          <w:lang w:val="es-ES" w:eastAsia="es-SV"/>
        </w:rPr>
      </w:pPr>
    </w:p>
    <w:p w:rsidR="00235A69" w:rsidRPr="00223B3A" w:rsidRDefault="00235A69" w:rsidP="00235A69">
      <w:pPr>
        <w:autoSpaceDE w:val="0"/>
        <w:autoSpaceDN w:val="0"/>
        <w:adjustRightInd w:val="0"/>
        <w:spacing w:after="0" w:line="240" w:lineRule="auto"/>
        <w:ind w:left="426"/>
        <w:jc w:val="both"/>
        <w:rPr>
          <w:rFonts w:ascii="Museo Sans 300" w:eastAsia="Arial" w:hAnsi="Museo Sans 300" w:cs="Arial"/>
          <w:color w:val="000000"/>
          <w:lang w:eastAsia="es-SV"/>
        </w:rPr>
      </w:pPr>
      <w:r w:rsidRPr="00223B3A">
        <w:rPr>
          <w:rFonts w:ascii="Museo Sans 300" w:eastAsia="Arial" w:hAnsi="Museo Sans 300" w:cs="Arial"/>
          <w:lang w:eastAsia="es-SV"/>
        </w:rPr>
        <w:t xml:space="preserve">Debido a lo anterior, la sociedad </w:t>
      </w:r>
      <w:r w:rsidR="008C67CC">
        <w:rPr>
          <w:rFonts w:ascii="Museo Sans 300" w:eastAsia="Arial" w:hAnsi="Museo Sans 300" w:cs="Arial"/>
          <w:lang w:eastAsia="es-SV"/>
        </w:rPr>
        <w:t>XXXXXXXXXXXXXXXXXXXXX</w:t>
      </w:r>
      <w:r w:rsidR="002854A2">
        <w:rPr>
          <w:rFonts w:ascii="Museo Sans 300" w:eastAsia="Arial" w:hAnsi="Museo Sans 300" w:cs="Arial"/>
          <w:lang w:eastAsia="es-SV"/>
        </w:rPr>
        <w:t xml:space="preserve"> de C.V.</w:t>
      </w:r>
      <w:r w:rsidRPr="00223B3A">
        <w:rPr>
          <w:rFonts w:ascii="Museo Sans 300" w:eastAsia="Arial" w:hAnsi="Museo Sans 300" w:cs="Arial"/>
          <w:lang w:eastAsia="es-SV"/>
        </w:rPr>
        <w:t xml:space="preserve"> debe emitir un nuevo documento de cobro</w:t>
      </w:r>
      <w:r w:rsidR="00F67B6F">
        <w:rPr>
          <w:rFonts w:ascii="Museo Sans 300" w:eastAsia="Arial" w:hAnsi="Museo Sans 300" w:cs="Arial"/>
          <w:lang w:eastAsia="es-SV"/>
        </w:rPr>
        <w:t xml:space="preserve"> respecto a la primera cantidad requerida en concepto de energía registrada</w:t>
      </w:r>
      <w:r w:rsidRPr="00223B3A">
        <w:rPr>
          <w:rFonts w:ascii="Museo Sans 300" w:eastAsia="Arial" w:hAnsi="Museo Sans 300" w:cs="Arial"/>
          <w:lang w:eastAsia="es-SV"/>
        </w:rPr>
        <w:t xml:space="preserve">, de conformidad con lo determinado en el informe técnico </w:t>
      </w:r>
      <w:r w:rsidR="00F67B6F" w:rsidRPr="00223B3A">
        <w:rPr>
          <w:rFonts w:ascii="Museo Sans 300" w:eastAsia="Times New Roman" w:hAnsi="Museo Sans 300" w:cs="Times New Roman"/>
          <w:lang w:eastAsia="es-SV"/>
        </w:rPr>
        <w:t xml:space="preserve">N.° </w:t>
      </w:r>
      <w:r w:rsidR="00F67B6F" w:rsidRPr="0064097F">
        <w:rPr>
          <w:rFonts w:ascii="Museo Sans 300" w:eastAsia="Times New Roman" w:hAnsi="Museo Sans 300" w:cs="Times New Roman"/>
          <w:lang w:val="es-ES_tradnl" w:eastAsia="es-ES"/>
        </w:rPr>
        <w:t>IT-083-44599-CAU</w:t>
      </w:r>
      <w:r w:rsidR="00F67B6F" w:rsidRPr="00223B3A">
        <w:rPr>
          <w:rFonts w:ascii="Museo Sans 300" w:eastAsia="Times New Roman" w:hAnsi="Museo Sans 300" w:cs="Times New Roman"/>
          <w:lang w:val="es-ES" w:eastAsia="es-ES"/>
        </w:rPr>
        <w:t xml:space="preserve"> </w:t>
      </w:r>
      <w:r w:rsidRPr="00223B3A">
        <w:rPr>
          <w:rFonts w:ascii="Museo Sans 300" w:eastAsia="Arial" w:hAnsi="Museo Sans 300" w:cs="Arial"/>
          <w:lang w:eastAsia="es-SV"/>
        </w:rPr>
        <w:t>rendido por el CAU de la SIGET; y,</w:t>
      </w:r>
    </w:p>
    <w:p w:rsidR="00235A69" w:rsidRPr="00223B3A" w:rsidRDefault="00235A69" w:rsidP="00235A69">
      <w:pPr>
        <w:tabs>
          <w:tab w:val="left" w:pos="993"/>
        </w:tabs>
        <w:spacing w:after="0" w:line="240" w:lineRule="auto"/>
        <w:ind w:left="426"/>
        <w:contextualSpacing/>
        <w:jc w:val="both"/>
        <w:rPr>
          <w:rFonts w:ascii="Museo Sans 300" w:eastAsia="Times New Roman" w:hAnsi="Museo Sans 300" w:cs="Times New Roman"/>
          <w:color w:val="000000"/>
          <w:lang w:val="es-ES" w:eastAsia="es-ES"/>
        </w:rPr>
      </w:pPr>
    </w:p>
    <w:p w:rsidR="00235A69" w:rsidRPr="00223B3A" w:rsidRDefault="00235A69" w:rsidP="00235A69">
      <w:pPr>
        <w:numPr>
          <w:ilvl w:val="0"/>
          <w:numId w:val="5"/>
        </w:numPr>
        <w:tabs>
          <w:tab w:val="num" w:pos="0"/>
          <w:tab w:val="left" w:pos="993"/>
        </w:tabs>
        <w:spacing w:after="0" w:line="240" w:lineRule="auto"/>
        <w:ind w:left="426" w:hanging="426"/>
        <w:contextualSpacing/>
        <w:jc w:val="both"/>
        <w:rPr>
          <w:rFonts w:ascii="Museo Sans 300" w:eastAsia="Times New Roman" w:hAnsi="Museo Sans 300" w:cs="Times New Roman"/>
          <w:color w:val="000000"/>
          <w:lang w:val="es-ES" w:eastAsia="es-ES"/>
        </w:rPr>
      </w:pPr>
      <w:r w:rsidRPr="00223B3A">
        <w:rPr>
          <w:rFonts w:ascii="Museo Sans 300" w:eastAsia="Times New Roman" w:hAnsi="Museo Sans 300" w:cs="Times New Roman"/>
          <w:color w:val="000000"/>
          <w:lang w:val="es-ES" w:eastAsia="es-ES"/>
        </w:rPr>
        <w:t xml:space="preserve">Notificar este acuerdo al señor </w:t>
      </w:r>
      <w:r w:rsidR="00F67B6F">
        <w:rPr>
          <w:rFonts w:ascii="Museo Sans 300" w:eastAsia="Times New Roman" w:hAnsi="Museo Sans 300" w:cs="Times New Roman"/>
          <w:color w:val="000000"/>
          <w:lang w:val="es-ES" w:eastAsia="es-ES"/>
        </w:rPr>
        <w:t>Mario Enrique Mena</w:t>
      </w:r>
      <w:r w:rsidRPr="00223B3A">
        <w:rPr>
          <w:rFonts w:ascii="Museo Sans 300" w:eastAsia="Times New Roman" w:hAnsi="Museo Sans 300" w:cs="Times New Roman"/>
          <w:color w:val="000000"/>
          <w:lang w:val="es-ES" w:eastAsia="es-ES"/>
        </w:rPr>
        <w:t xml:space="preserve"> y a la sociedad </w:t>
      </w:r>
      <w:r w:rsidR="008C67CC">
        <w:rPr>
          <w:rFonts w:ascii="Museo Sans 300" w:eastAsia="Arial" w:hAnsi="Museo Sans 300" w:cs="Arial"/>
          <w:lang w:eastAsia="es-SV"/>
        </w:rPr>
        <w:t>XXXXXXXXXXXXXXXXXXXXX</w:t>
      </w:r>
      <w:r w:rsidR="002854A2">
        <w:rPr>
          <w:rFonts w:ascii="Museo Sans 300" w:eastAsia="Arial" w:hAnsi="Museo Sans 300" w:cs="Arial"/>
          <w:lang w:eastAsia="es-SV"/>
        </w:rPr>
        <w:t xml:space="preserve"> de C.V.</w:t>
      </w:r>
      <w:r w:rsidRPr="00223B3A">
        <w:rPr>
          <w:rFonts w:ascii="Museo Sans 300" w:eastAsia="Times New Roman" w:hAnsi="Museo Sans 300" w:cs="Times New Roman"/>
          <w:color w:val="000000"/>
          <w:lang w:val="es-ES" w:eastAsia="es-ES"/>
        </w:rPr>
        <w:t xml:space="preserve"> </w:t>
      </w:r>
    </w:p>
    <w:p w:rsidR="00235A69" w:rsidRPr="00223B3A" w:rsidRDefault="00235A69" w:rsidP="00235A69">
      <w:pPr>
        <w:tabs>
          <w:tab w:val="left" w:pos="993"/>
        </w:tabs>
        <w:spacing w:after="0" w:line="240" w:lineRule="auto"/>
        <w:ind w:left="567" w:hanging="567"/>
        <w:jc w:val="both"/>
        <w:rPr>
          <w:rFonts w:ascii="Museo Sans 300" w:eastAsia="Arial" w:hAnsi="Museo Sans 300" w:cs="Times New Roman"/>
          <w:color w:val="000000"/>
          <w:lang w:val="es-ES" w:eastAsia="es-SV"/>
        </w:rPr>
      </w:pPr>
    </w:p>
    <w:p w:rsidR="00235A69" w:rsidRPr="00223B3A" w:rsidRDefault="00235A69" w:rsidP="00235A69">
      <w:pPr>
        <w:spacing w:after="0" w:line="240" w:lineRule="auto"/>
        <w:jc w:val="both"/>
        <w:rPr>
          <w:rFonts w:ascii="Museo Sans 300" w:eastAsia="Arial" w:hAnsi="Museo Sans 300" w:cs="Times New Roman"/>
          <w:lang w:eastAsia="es-SV"/>
        </w:rPr>
      </w:pPr>
    </w:p>
    <w:p w:rsidR="00235A69" w:rsidRPr="00223B3A" w:rsidRDefault="00235A69" w:rsidP="00235A69">
      <w:pPr>
        <w:spacing w:after="0" w:line="240" w:lineRule="auto"/>
        <w:jc w:val="both"/>
        <w:rPr>
          <w:rFonts w:ascii="Museo Sans 300" w:eastAsia="Arial" w:hAnsi="Museo Sans 300" w:cs="Arial"/>
          <w:lang w:eastAsia="es-SV"/>
        </w:rPr>
      </w:pPr>
    </w:p>
    <w:p w:rsidR="00235A69" w:rsidRPr="00223B3A" w:rsidRDefault="00235A69" w:rsidP="00235A69">
      <w:pPr>
        <w:spacing w:after="0" w:line="240" w:lineRule="auto"/>
        <w:jc w:val="both"/>
        <w:rPr>
          <w:rFonts w:ascii="Museo Sans 300" w:eastAsia="Arial" w:hAnsi="Museo Sans 300" w:cs="Arial"/>
          <w:lang w:eastAsia="es-SV"/>
        </w:rPr>
      </w:pPr>
    </w:p>
    <w:p w:rsidR="00235A69" w:rsidRPr="00223B3A" w:rsidRDefault="00235A69" w:rsidP="00235A69">
      <w:pPr>
        <w:spacing w:after="0" w:line="240" w:lineRule="auto"/>
        <w:jc w:val="both"/>
        <w:rPr>
          <w:rFonts w:ascii="Museo Sans 300" w:eastAsia="Arial" w:hAnsi="Museo Sans 300" w:cs="Arial"/>
          <w:lang w:eastAsia="es-SV"/>
        </w:rPr>
      </w:pPr>
    </w:p>
    <w:p w:rsidR="00235A69" w:rsidRPr="00223B3A" w:rsidRDefault="00235A69" w:rsidP="00235A69">
      <w:pPr>
        <w:spacing w:after="0" w:line="240" w:lineRule="auto"/>
        <w:ind w:left="4820" w:firstLine="1"/>
        <w:jc w:val="both"/>
        <w:rPr>
          <w:rFonts w:ascii="Museo Sans 300" w:eastAsia="Arial" w:hAnsi="Museo Sans 300" w:cs="Times New Roman"/>
          <w:lang w:eastAsia="es-SV"/>
        </w:rPr>
      </w:pPr>
      <w:r w:rsidRPr="00223B3A">
        <w:rPr>
          <w:rFonts w:ascii="Museo Sans 300" w:eastAsia="Arial" w:hAnsi="Museo Sans 300" w:cs="Times New Roman"/>
          <w:lang w:eastAsia="es-SV"/>
        </w:rPr>
        <w:t>Manuel Ernesto Aguilar Flores</w:t>
      </w:r>
    </w:p>
    <w:p w:rsidR="00235A69" w:rsidRPr="00223B3A" w:rsidRDefault="00235A69" w:rsidP="00235A69">
      <w:pPr>
        <w:spacing w:after="0" w:line="240" w:lineRule="auto"/>
        <w:ind w:left="4112" w:firstLine="708"/>
        <w:jc w:val="both"/>
        <w:rPr>
          <w:rFonts w:ascii="Museo Sans 300" w:eastAsia="Arial" w:hAnsi="Museo Sans 300" w:cs="Arial"/>
          <w:lang w:val="es-ES_tradnl" w:eastAsia="es-SV"/>
        </w:rPr>
      </w:pPr>
      <w:r w:rsidRPr="00223B3A">
        <w:rPr>
          <w:rFonts w:ascii="Museo Sans 300" w:eastAsia="Arial" w:hAnsi="Museo Sans 300" w:cs="Times New Roman"/>
          <w:lang w:eastAsia="es-SV"/>
        </w:rPr>
        <w:t>Superintendente</w:t>
      </w:r>
    </w:p>
    <w:p w:rsidR="00235A69" w:rsidRPr="00223B3A" w:rsidRDefault="00235A69" w:rsidP="00235A69">
      <w:pPr>
        <w:rPr>
          <w:rFonts w:ascii="Calibri" w:eastAsia="Calibri" w:hAnsi="Calibri" w:cs="Times New Roman"/>
        </w:rPr>
      </w:pPr>
    </w:p>
    <w:p w:rsidR="00235A69" w:rsidRPr="00223B3A" w:rsidRDefault="00235A69" w:rsidP="00235A69"/>
    <w:p w:rsidR="0076724C" w:rsidRDefault="0076724C"/>
    <w:sectPr w:rsidR="0076724C" w:rsidSect="00CE3B25">
      <w:headerReference w:type="even" r:id="rId7"/>
      <w:headerReference w:type="default" r:id="rId8"/>
      <w:footerReference w:type="even" r:id="rId9"/>
      <w:footerReference w:type="default" r:id="rId10"/>
      <w:headerReference w:type="first" r:id="rId11"/>
      <w:footerReference w:type="first" r:id="rId12"/>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E0E" w:rsidRDefault="00ED3E0E">
      <w:pPr>
        <w:spacing w:after="0" w:line="240" w:lineRule="auto"/>
      </w:pPr>
      <w:r>
        <w:separator/>
      </w:r>
    </w:p>
  </w:endnote>
  <w:endnote w:type="continuationSeparator" w:id="0">
    <w:p w:rsidR="00ED3E0E" w:rsidRDefault="00ED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Default="00700C94">
    <w:pPr>
      <w:pStyle w:val="Piedepgina"/>
      <w:jc w:val="right"/>
    </w:pPr>
    <w:r>
      <w:fldChar w:fldCharType="begin"/>
    </w:r>
    <w:r>
      <w:instrText>PAGE   \* MERGEFORMAT</w:instrText>
    </w:r>
    <w:r>
      <w:fldChar w:fldCharType="separate"/>
    </w:r>
    <w:r>
      <w:rPr>
        <w:lang w:val="es-ES"/>
      </w:rPr>
      <w:t>2</w:t>
    </w:r>
    <w:r>
      <w:fldChar w:fldCharType="end"/>
    </w:r>
  </w:p>
  <w:p w:rsidR="00CE3B25" w:rsidRDefault="00ED3E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Pr="005509B0" w:rsidRDefault="00700C94" w:rsidP="00CE3B25">
    <w:pPr>
      <w:pStyle w:val="Piedepgina"/>
      <w:jc w:val="center"/>
      <w:rPr>
        <w:rFonts w:ascii="Museo Sans 300" w:hAnsi="Museo Sans 300"/>
        <w:sz w:val="16"/>
        <w:szCs w:val="16"/>
      </w:rPr>
    </w:pPr>
    <w:r w:rsidRPr="005509B0">
      <w:rPr>
        <w:rFonts w:ascii="Museo Sans 300" w:hAnsi="Museo Sans 300"/>
        <w:sz w:val="16"/>
        <w:szCs w:val="16"/>
        <w:lang w:val="es-ES"/>
      </w:rPr>
      <w:t xml:space="preserve">Página </w:t>
    </w:r>
    <w:r w:rsidRPr="005509B0">
      <w:rPr>
        <w:rFonts w:ascii="Museo Sans 300" w:hAnsi="Museo Sans 300"/>
        <w:b/>
        <w:bCs/>
        <w:sz w:val="16"/>
        <w:szCs w:val="16"/>
      </w:rPr>
      <w:fldChar w:fldCharType="begin"/>
    </w:r>
    <w:r w:rsidRPr="005509B0">
      <w:rPr>
        <w:rFonts w:ascii="Museo Sans 300" w:hAnsi="Museo Sans 300"/>
        <w:b/>
        <w:bCs/>
        <w:sz w:val="16"/>
        <w:szCs w:val="16"/>
      </w:rPr>
      <w:instrText>PAGE  \* Arabic  \* MERGEFORMAT</w:instrText>
    </w:r>
    <w:r w:rsidRPr="005509B0">
      <w:rPr>
        <w:rFonts w:ascii="Museo Sans 300" w:hAnsi="Museo Sans 300"/>
        <w:b/>
        <w:bCs/>
        <w:sz w:val="16"/>
        <w:szCs w:val="16"/>
      </w:rPr>
      <w:fldChar w:fldCharType="separate"/>
    </w:r>
    <w:r w:rsidR="008C67CC">
      <w:rPr>
        <w:rFonts w:ascii="Museo Sans 300" w:hAnsi="Museo Sans 300"/>
        <w:b/>
        <w:bCs/>
        <w:noProof/>
        <w:sz w:val="16"/>
        <w:szCs w:val="16"/>
      </w:rPr>
      <w:t>9</w:t>
    </w:r>
    <w:r w:rsidRPr="005509B0">
      <w:rPr>
        <w:rFonts w:ascii="Museo Sans 300" w:hAnsi="Museo Sans 300"/>
        <w:b/>
        <w:bCs/>
        <w:sz w:val="16"/>
        <w:szCs w:val="16"/>
      </w:rPr>
      <w:fldChar w:fldCharType="end"/>
    </w:r>
    <w:r w:rsidRPr="005509B0">
      <w:rPr>
        <w:rFonts w:ascii="Museo Sans 300" w:hAnsi="Museo Sans 300"/>
        <w:sz w:val="16"/>
        <w:szCs w:val="16"/>
        <w:lang w:val="es-ES"/>
      </w:rPr>
      <w:t xml:space="preserve"> de </w:t>
    </w:r>
    <w:r w:rsidRPr="005509B0">
      <w:rPr>
        <w:rFonts w:ascii="Museo Sans 300" w:hAnsi="Museo Sans 300"/>
        <w:b/>
        <w:bCs/>
        <w:sz w:val="16"/>
        <w:szCs w:val="16"/>
      </w:rPr>
      <w:fldChar w:fldCharType="begin"/>
    </w:r>
    <w:r w:rsidRPr="005509B0">
      <w:rPr>
        <w:rFonts w:ascii="Museo Sans 300" w:hAnsi="Museo Sans 300"/>
        <w:b/>
        <w:bCs/>
        <w:sz w:val="16"/>
        <w:szCs w:val="16"/>
      </w:rPr>
      <w:instrText>NUMPAGES  \* Arabic  \* MERGEFORMAT</w:instrText>
    </w:r>
    <w:r w:rsidRPr="005509B0">
      <w:rPr>
        <w:rFonts w:ascii="Museo Sans 300" w:hAnsi="Museo Sans 300"/>
        <w:b/>
        <w:bCs/>
        <w:sz w:val="16"/>
        <w:szCs w:val="16"/>
      </w:rPr>
      <w:fldChar w:fldCharType="separate"/>
    </w:r>
    <w:r w:rsidR="008C67CC" w:rsidRPr="008C67CC">
      <w:rPr>
        <w:rFonts w:ascii="Museo Sans 300" w:hAnsi="Museo Sans 300"/>
        <w:b/>
        <w:bCs/>
        <w:noProof/>
        <w:sz w:val="16"/>
        <w:szCs w:val="16"/>
        <w:lang w:val="es-ES"/>
      </w:rPr>
      <w:t>9</w:t>
    </w:r>
    <w:r w:rsidRPr="005509B0">
      <w:rPr>
        <w:rFonts w:ascii="Museo Sans 300" w:hAnsi="Museo Sans 300"/>
        <w:b/>
        <w:bCs/>
        <w:sz w:val="16"/>
        <w:szCs w:val="16"/>
      </w:rPr>
      <w:fldChar w:fldCharType="end"/>
    </w:r>
  </w:p>
  <w:p w:rsidR="00CE3B25" w:rsidRDefault="00ED3E0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Pr="00F53DD0" w:rsidRDefault="00700C94" w:rsidP="00CE3B25">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F53DD0">
      <w:rPr>
        <w:rFonts w:ascii="Museo Sans 300" w:hAnsi="Museo Sans 300"/>
        <w:b/>
        <w:color w:val="000000"/>
        <w:sz w:val="18"/>
        <w:szCs w:val="18"/>
      </w:rPr>
      <w:t xml:space="preserve">Sexta décima calle poniente y 37 Av. sur #2001, Col. Flor Blanca, San Salvador, El Salvador, C.A. </w:t>
    </w:r>
  </w:p>
  <w:p w:rsidR="00CE3B25" w:rsidRPr="00F53DD0" w:rsidRDefault="00700C94" w:rsidP="00CE3B25">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F53DD0">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E0E" w:rsidRDefault="00ED3E0E">
      <w:pPr>
        <w:spacing w:after="0" w:line="240" w:lineRule="auto"/>
      </w:pPr>
      <w:r>
        <w:separator/>
      </w:r>
    </w:p>
  </w:footnote>
  <w:footnote w:type="continuationSeparator" w:id="0">
    <w:p w:rsidR="00ED3E0E" w:rsidRDefault="00ED3E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Default="00700C94">
    <w:pPr>
      <w:pStyle w:val="Encabezado"/>
    </w:pPr>
    <w:r>
      <w:rPr>
        <w:noProof/>
        <w:lang w:eastAsia="es-SV"/>
      </w:rPr>
      <w:drawing>
        <wp:anchor distT="36576" distB="36576" distL="36576" distR="36576" simplePos="0" relativeHeight="251660288" behindDoc="0" locked="0" layoutInCell="1" allowOverlap="1" wp14:anchorId="14E6F526" wp14:editId="7B5776FC">
          <wp:simplePos x="0" y="0"/>
          <wp:positionH relativeFrom="page">
            <wp:align>right</wp:align>
          </wp:positionH>
          <wp:positionV relativeFrom="paragraph">
            <wp:posOffset>984885</wp:posOffset>
          </wp:positionV>
          <wp:extent cx="7736840" cy="671893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Default="00700C94" w:rsidP="00CE3B25">
    <w:pPr>
      <w:outlineLvl w:val="1"/>
    </w:pPr>
    <w:r w:rsidRPr="00710F64">
      <w:rPr>
        <w:noProof/>
        <w:lang w:eastAsia="es-SV"/>
      </w:rPr>
      <w:drawing>
        <wp:inline distT="0" distB="0" distL="0" distR="0" wp14:anchorId="657CACFD" wp14:editId="7B054118">
          <wp:extent cx="1917700" cy="628015"/>
          <wp:effectExtent l="0" t="0" r="635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14:anchorId="139F3819" wp14:editId="5E37CCA7">
          <wp:simplePos x="0" y="0"/>
          <wp:positionH relativeFrom="page">
            <wp:align>right</wp:align>
          </wp:positionH>
          <wp:positionV relativeFrom="paragraph">
            <wp:posOffset>1507490</wp:posOffset>
          </wp:positionV>
          <wp:extent cx="7736840" cy="6718935"/>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Pr="00754E7A" w:rsidRDefault="00700C94" w:rsidP="00CE3B25">
    <w:pPr>
      <w:pStyle w:val="Encabezado"/>
      <w:jc w:val="center"/>
    </w:pPr>
    <w:r>
      <w:rPr>
        <w:noProof/>
        <w:lang w:eastAsia="es-SV"/>
      </w:rPr>
      <w:drawing>
        <wp:anchor distT="0" distB="0" distL="114300" distR="114300" simplePos="0" relativeHeight="251662336" behindDoc="1" locked="0" layoutInCell="1" allowOverlap="1" wp14:anchorId="1DB31E01" wp14:editId="7B92BF16">
          <wp:simplePos x="0" y="0"/>
          <wp:positionH relativeFrom="page">
            <wp:posOffset>10795</wp:posOffset>
          </wp:positionH>
          <wp:positionV relativeFrom="line">
            <wp:posOffset>-369570</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14:anchorId="47B9AE12" wp14:editId="3957C4C7">
          <wp:simplePos x="0" y="0"/>
          <wp:positionH relativeFrom="page">
            <wp:align>right</wp:align>
          </wp:positionH>
          <wp:positionV relativeFrom="paragraph">
            <wp:posOffset>1489075</wp:posOffset>
          </wp:positionV>
          <wp:extent cx="7762875" cy="7355205"/>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21BEC"/>
    <w:multiLevelType w:val="hybridMultilevel"/>
    <w:tmpl w:val="3E441DBE"/>
    <w:lvl w:ilvl="0" w:tplc="593E2AA4">
      <w:start w:val="1"/>
      <w:numFmt w:val="lowerLetter"/>
      <w:lvlText w:val="%1)"/>
      <w:lvlJc w:val="left"/>
      <w:pPr>
        <w:ind w:left="1068" w:hanging="360"/>
      </w:pPr>
      <w:rPr>
        <w:sz w:val="18"/>
        <w:szCs w:val="1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
    <w:nsid w:val="15B91DE4"/>
    <w:multiLevelType w:val="hybridMultilevel"/>
    <w:tmpl w:val="182489D6"/>
    <w:lvl w:ilvl="0" w:tplc="4C4E9D0A">
      <w:start w:val="2"/>
      <w:numFmt w:val="lowerLetter"/>
      <w:lvlText w:val="%1)"/>
      <w:lvlJc w:val="left"/>
      <w:pPr>
        <w:ind w:left="1080" w:hanging="36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33143771"/>
    <w:multiLevelType w:val="hybridMultilevel"/>
    <w:tmpl w:val="7088769C"/>
    <w:lvl w:ilvl="0" w:tplc="3FEA3D70">
      <w:numFmt w:val="bullet"/>
      <w:lvlText w:val="-"/>
      <w:lvlJc w:val="left"/>
      <w:pPr>
        <w:ind w:left="1069" w:hanging="360"/>
      </w:pPr>
      <w:rPr>
        <w:rFonts w:ascii="Museo Sans 300" w:eastAsia="Times New Roman" w:hAnsi="Museo Sans 300"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5">
    <w:nsid w:val="3C0722EB"/>
    <w:multiLevelType w:val="hybridMultilevel"/>
    <w:tmpl w:val="2A881B98"/>
    <w:lvl w:ilvl="0" w:tplc="24482614">
      <w:start w:val="1"/>
      <w:numFmt w:val="decimal"/>
      <w:lvlText w:val="%1."/>
      <w:lvlJc w:val="left"/>
      <w:pPr>
        <w:ind w:left="4471" w:hanging="360"/>
      </w:pPr>
      <w:rPr>
        <w:rFonts w:hint="default"/>
      </w:rPr>
    </w:lvl>
    <w:lvl w:ilvl="1" w:tplc="440A0019" w:tentative="1">
      <w:start w:val="1"/>
      <w:numFmt w:val="lowerLetter"/>
      <w:lvlText w:val="%2."/>
      <w:lvlJc w:val="left"/>
      <w:pPr>
        <w:ind w:left="5191" w:hanging="360"/>
      </w:pPr>
    </w:lvl>
    <w:lvl w:ilvl="2" w:tplc="440A001B" w:tentative="1">
      <w:start w:val="1"/>
      <w:numFmt w:val="lowerRoman"/>
      <w:lvlText w:val="%3."/>
      <w:lvlJc w:val="right"/>
      <w:pPr>
        <w:ind w:left="5911" w:hanging="180"/>
      </w:pPr>
    </w:lvl>
    <w:lvl w:ilvl="3" w:tplc="440A000F" w:tentative="1">
      <w:start w:val="1"/>
      <w:numFmt w:val="decimal"/>
      <w:lvlText w:val="%4."/>
      <w:lvlJc w:val="left"/>
      <w:pPr>
        <w:ind w:left="6631" w:hanging="360"/>
      </w:pPr>
    </w:lvl>
    <w:lvl w:ilvl="4" w:tplc="440A0019" w:tentative="1">
      <w:start w:val="1"/>
      <w:numFmt w:val="lowerLetter"/>
      <w:lvlText w:val="%5."/>
      <w:lvlJc w:val="left"/>
      <w:pPr>
        <w:ind w:left="7351" w:hanging="360"/>
      </w:pPr>
    </w:lvl>
    <w:lvl w:ilvl="5" w:tplc="440A001B" w:tentative="1">
      <w:start w:val="1"/>
      <w:numFmt w:val="lowerRoman"/>
      <w:lvlText w:val="%6."/>
      <w:lvlJc w:val="right"/>
      <w:pPr>
        <w:ind w:left="8071" w:hanging="180"/>
      </w:pPr>
    </w:lvl>
    <w:lvl w:ilvl="6" w:tplc="440A000F" w:tentative="1">
      <w:start w:val="1"/>
      <w:numFmt w:val="decimal"/>
      <w:lvlText w:val="%7."/>
      <w:lvlJc w:val="left"/>
      <w:pPr>
        <w:ind w:left="8791" w:hanging="360"/>
      </w:pPr>
    </w:lvl>
    <w:lvl w:ilvl="7" w:tplc="440A0019" w:tentative="1">
      <w:start w:val="1"/>
      <w:numFmt w:val="lowerLetter"/>
      <w:lvlText w:val="%8."/>
      <w:lvlJc w:val="left"/>
      <w:pPr>
        <w:ind w:left="9511" w:hanging="360"/>
      </w:pPr>
    </w:lvl>
    <w:lvl w:ilvl="8" w:tplc="440A001B" w:tentative="1">
      <w:start w:val="1"/>
      <w:numFmt w:val="lowerRoman"/>
      <w:lvlText w:val="%9."/>
      <w:lvlJc w:val="right"/>
      <w:pPr>
        <w:ind w:left="10231" w:hanging="180"/>
      </w:pPr>
    </w:lvl>
  </w:abstractNum>
  <w:abstractNum w:abstractNumId="6">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0AC3E60"/>
    <w:multiLevelType w:val="hybridMultilevel"/>
    <w:tmpl w:val="75FA96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D43CD1"/>
    <w:multiLevelType w:val="hybridMultilevel"/>
    <w:tmpl w:val="153E2A9C"/>
    <w:lvl w:ilvl="0" w:tplc="440A000B">
      <w:start w:val="1"/>
      <w:numFmt w:val="bullet"/>
      <w:lvlText w:val=""/>
      <w:lvlJc w:val="left"/>
      <w:pPr>
        <w:ind w:left="1710" w:hanging="360"/>
      </w:pPr>
      <w:rPr>
        <w:rFonts w:ascii="Wingdings" w:hAnsi="Wingdings" w:hint="default"/>
      </w:rPr>
    </w:lvl>
    <w:lvl w:ilvl="1" w:tplc="440A0003" w:tentative="1">
      <w:start w:val="1"/>
      <w:numFmt w:val="bullet"/>
      <w:lvlText w:val="o"/>
      <w:lvlJc w:val="left"/>
      <w:pPr>
        <w:ind w:left="2430" w:hanging="360"/>
      </w:pPr>
      <w:rPr>
        <w:rFonts w:ascii="Courier New" w:hAnsi="Courier New" w:cs="Courier New" w:hint="default"/>
      </w:rPr>
    </w:lvl>
    <w:lvl w:ilvl="2" w:tplc="440A0005" w:tentative="1">
      <w:start w:val="1"/>
      <w:numFmt w:val="bullet"/>
      <w:lvlText w:val=""/>
      <w:lvlJc w:val="left"/>
      <w:pPr>
        <w:ind w:left="3150" w:hanging="360"/>
      </w:pPr>
      <w:rPr>
        <w:rFonts w:ascii="Wingdings" w:hAnsi="Wingdings" w:hint="default"/>
      </w:rPr>
    </w:lvl>
    <w:lvl w:ilvl="3" w:tplc="440A0001" w:tentative="1">
      <w:start w:val="1"/>
      <w:numFmt w:val="bullet"/>
      <w:lvlText w:val=""/>
      <w:lvlJc w:val="left"/>
      <w:pPr>
        <w:ind w:left="3870" w:hanging="360"/>
      </w:pPr>
      <w:rPr>
        <w:rFonts w:ascii="Symbol" w:hAnsi="Symbol" w:hint="default"/>
      </w:rPr>
    </w:lvl>
    <w:lvl w:ilvl="4" w:tplc="440A0003" w:tentative="1">
      <w:start w:val="1"/>
      <w:numFmt w:val="bullet"/>
      <w:lvlText w:val="o"/>
      <w:lvlJc w:val="left"/>
      <w:pPr>
        <w:ind w:left="4590" w:hanging="360"/>
      </w:pPr>
      <w:rPr>
        <w:rFonts w:ascii="Courier New" w:hAnsi="Courier New" w:cs="Courier New" w:hint="default"/>
      </w:rPr>
    </w:lvl>
    <w:lvl w:ilvl="5" w:tplc="440A0005" w:tentative="1">
      <w:start w:val="1"/>
      <w:numFmt w:val="bullet"/>
      <w:lvlText w:val=""/>
      <w:lvlJc w:val="left"/>
      <w:pPr>
        <w:ind w:left="5310" w:hanging="360"/>
      </w:pPr>
      <w:rPr>
        <w:rFonts w:ascii="Wingdings" w:hAnsi="Wingdings" w:hint="default"/>
      </w:rPr>
    </w:lvl>
    <w:lvl w:ilvl="6" w:tplc="440A0001" w:tentative="1">
      <w:start w:val="1"/>
      <w:numFmt w:val="bullet"/>
      <w:lvlText w:val=""/>
      <w:lvlJc w:val="left"/>
      <w:pPr>
        <w:ind w:left="6030" w:hanging="360"/>
      </w:pPr>
      <w:rPr>
        <w:rFonts w:ascii="Symbol" w:hAnsi="Symbol" w:hint="default"/>
      </w:rPr>
    </w:lvl>
    <w:lvl w:ilvl="7" w:tplc="440A0003" w:tentative="1">
      <w:start w:val="1"/>
      <w:numFmt w:val="bullet"/>
      <w:lvlText w:val="o"/>
      <w:lvlJc w:val="left"/>
      <w:pPr>
        <w:ind w:left="6750" w:hanging="360"/>
      </w:pPr>
      <w:rPr>
        <w:rFonts w:ascii="Courier New" w:hAnsi="Courier New" w:cs="Courier New" w:hint="default"/>
      </w:rPr>
    </w:lvl>
    <w:lvl w:ilvl="8" w:tplc="440A0005" w:tentative="1">
      <w:start w:val="1"/>
      <w:numFmt w:val="bullet"/>
      <w:lvlText w:val=""/>
      <w:lvlJc w:val="left"/>
      <w:pPr>
        <w:ind w:left="7470" w:hanging="360"/>
      </w:pPr>
      <w:rPr>
        <w:rFonts w:ascii="Wingdings" w:hAnsi="Wingdings" w:hint="default"/>
      </w:rPr>
    </w:lvl>
  </w:abstractNum>
  <w:abstractNum w:abstractNumId="9">
    <w:nsid w:val="421902B6"/>
    <w:multiLevelType w:val="hybridMultilevel"/>
    <w:tmpl w:val="10501B24"/>
    <w:lvl w:ilvl="0" w:tplc="1C0E8E92">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nsid w:val="4A8D5321"/>
    <w:multiLevelType w:val="hybridMultilevel"/>
    <w:tmpl w:val="514434FC"/>
    <w:lvl w:ilvl="0" w:tplc="72B4DFB8">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AE57474"/>
    <w:multiLevelType w:val="hybridMultilevel"/>
    <w:tmpl w:val="BA3AC02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2">
    <w:nsid w:val="4F8E4BFE"/>
    <w:multiLevelType w:val="hybridMultilevel"/>
    <w:tmpl w:val="150CCEC0"/>
    <w:lvl w:ilvl="0" w:tplc="F1B2CCB4">
      <w:start w:val="2"/>
      <w:numFmt w:val="lowerLetter"/>
      <w:lvlText w:val="%1)"/>
      <w:lvlJc w:val="left"/>
      <w:pPr>
        <w:ind w:left="786" w:hanging="360"/>
      </w:pPr>
      <w:rPr>
        <w:rFonts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11C1A96"/>
    <w:multiLevelType w:val="hybridMultilevel"/>
    <w:tmpl w:val="233E715C"/>
    <w:lvl w:ilvl="0" w:tplc="B98818BC">
      <w:numFmt w:val="bullet"/>
      <w:lvlText w:val="-"/>
      <w:lvlJc w:val="left"/>
      <w:pPr>
        <w:ind w:left="1069" w:hanging="360"/>
      </w:pPr>
      <w:rPr>
        <w:rFonts w:ascii="Museo Sans 300" w:eastAsia="Times New Roman" w:hAnsi="Museo Sans 300"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4">
    <w:nsid w:val="7C53617A"/>
    <w:multiLevelType w:val="hybridMultilevel"/>
    <w:tmpl w:val="29F8839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1"/>
  </w:num>
  <w:num w:numId="12">
    <w:abstractNumId w:val="0"/>
  </w:num>
  <w:num w:numId="13">
    <w:abstractNumId w:val="12"/>
  </w:num>
  <w:num w:numId="14">
    <w:abstractNumId w:val="13"/>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69"/>
    <w:rsid w:val="0001018E"/>
    <w:rsid w:val="000239C1"/>
    <w:rsid w:val="00040428"/>
    <w:rsid w:val="00045019"/>
    <w:rsid w:val="00052F5C"/>
    <w:rsid w:val="00054563"/>
    <w:rsid w:val="000562BA"/>
    <w:rsid w:val="00056C60"/>
    <w:rsid w:val="000832DC"/>
    <w:rsid w:val="00090930"/>
    <w:rsid w:val="000945A1"/>
    <w:rsid w:val="000963F8"/>
    <w:rsid w:val="000D6777"/>
    <w:rsid w:val="000E651F"/>
    <w:rsid w:val="000F5DCA"/>
    <w:rsid w:val="000F6C6E"/>
    <w:rsid w:val="00103462"/>
    <w:rsid w:val="001125EA"/>
    <w:rsid w:val="001167FD"/>
    <w:rsid w:val="00116922"/>
    <w:rsid w:val="00136E70"/>
    <w:rsid w:val="001515AD"/>
    <w:rsid w:val="00167269"/>
    <w:rsid w:val="001722E0"/>
    <w:rsid w:val="00174EC5"/>
    <w:rsid w:val="00180A45"/>
    <w:rsid w:val="00185FDE"/>
    <w:rsid w:val="00190ECC"/>
    <w:rsid w:val="001940F3"/>
    <w:rsid w:val="001C3B55"/>
    <w:rsid w:val="001C7124"/>
    <w:rsid w:val="001D0265"/>
    <w:rsid w:val="001E1711"/>
    <w:rsid w:val="001E24F2"/>
    <w:rsid w:val="001E72BD"/>
    <w:rsid w:val="001F30F8"/>
    <w:rsid w:val="002056C8"/>
    <w:rsid w:val="00235A69"/>
    <w:rsid w:val="00240456"/>
    <w:rsid w:val="0025604A"/>
    <w:rsid w:val="00257272"/>
    <w:rsid w:val="00271B61"/>
    <w:rsid w:val="002854A2"/>
    <w:rsid w:val="002A6B9F"/>
    <w:rsid w:val="002B31AA"/>
    <w:rsid w:val="002B7037"/>
    <w:rsid w:val="002E652D"/>
    <w:rsid w:val="002F5919"/>
    <w:rsid w:val="002F5E83"/>
    <w:rsid w:val="00321446"/>
    <w:rsid w:val="00322F3B"/>
    <w:rsid w:val="00343416"/>
    <w:rsid w:val="003627CD"/>
    <w:rsid w:val="00375B32"/>
    <w:rsid w:val="00397BBD"/>
    <w:rsid w:val="003B52DB"/>
    <w:rsid w:val="003B5C25"/>
    <w:rsid w:val="003C28EC"/>
    <w:rsid w:val="00407FCC"/>
    <w:rsid w:val="004115AA"/>
    <w:rsid w:val="00415518"/>
    <w:rsid w:val="00421F75"/>
    <w:rsid w:val="00431CDB"/>
    <w:rsid w:val="00437E4A"/>
    <w:rsid w:val="004422FC"/>
    <w:rsid w:val="0045196B"/>
    <w:rsid w:val="00461F0E"/>
    <w:rsid w:val="00461F4A"/>
    <w:rsid w:val="00463D07"/>
    <w:rsid w:val="0047591B"/>
    <w:rsid w:val="004B5816"/>
    <w:rsid w:val="004D3F89"/>
    <w:rsid w:val="004F1803"/>
    <w:rsid w:val="005009F7"/>
    <w:rsid w:val="005255E0"/>
    <w:rsid w:val="005535ED"/>
    <w:rsid w:val="00566C57"/>
    <w:rsid w:val="005721F4"/>
    <w:rsid w:val="00580DD2"/>
    <w:rsid w:val="005A67E7"/>
    <w:rsid w:val="005E51A1"/>
    <w:rsid w:val="00603854"/>
    <w:rsid w:val="006129C6"/>
    <w:rsid w:val="006210D9"/>
    <w:rsid w:val="00624DA2"/>
    <w:rsid w:val="00637655"/>
    <w:rsid w:val="0064097F"/>
    <w:rsid w:val="00662144"/>
    <w:rsid w:val="00665912"/>
    <w:rsid w:val="0067022B"/>
    <w:rsid w:val="00676B08"/>
    <w:rsid w:val="006A14AF"/>
    <w:rsid w:val="006B23EB"/>
    <w:rsid w:val="006E36B8"/>
    <w:rsid w:val="006E3BEE"/>
    <w:rsid w:val="006F57F7"/>
    <w:rsid w:val="00700C94"/>
    <w:rsid w:val="00706588"/>
    <w:rsid w:val="00713433"/>
    <w:rsid w:val="00721F8A"/>
    <w:rsid w:val="00724EEB"/>
    <w:rsid w:val="00726816"/>
    <w:rsid w:val="00733EA8"/>
    <w:rsid w:val="00734291"/>
    <w:rsid w:val="00734CAF"/>
    <w:rsid w:val="0076724C"/>
    <w:rsid w:val="007816F7"/>
    <w:rsid w:val="00781A2F"/>
    <w:rsid w:val="00786BF0"/>
    <w:rsid w:val="007B627D"/>
    <w:rsid w:val="007C2BAB"/>
    <w:rsid w:val="007D4E3E"/>
    <w:rsid w:val="007D5CA0"/>
    <w:rsid w:val="007E385F"/>
    <w:rsid w:val="008323C5"/>
    <w:rsid w:val="00871391"/>
    <w:rsid w:val="00873FC0"/>
    <w:rsid w:val="0089585F"/>
    <w:rsid w:val="00897D32"/>
    <w:rsid w:val="008A605C"/>
    <w:rsid w:val="008C67CC"/>
    <w:rsid w:val="00912691"/>
    <w:rsid w:val="00913B24"/>
    <w:rsid w:val="00914141"/>
    <w:rsid w:val="00921E8B"/>
    <w:rsid w:val="009259C3"/>
    <w:rsid w:val="00943076"/>
    <w:rsid w:val="00963078"/>
    <w:rsid w:val="00964DFD"/>
    <w:rsid w:val="00972BDB"/>
    <w:rsid w:val="0099447C"/>
    <w:rsid w:val="009B0FD4"/>
    <w:rsid w:val="009B2F76"/>
    <w:rsid w:val="009C53E1"/>
    <w:rsid w:val="009E0FAE"/>
    <w:rsid w:val="009E28AA"/>
    <w:rsid w:val="00A02DBC"/>
    <w:rsid w:val="00A14074"/>
    <w:rsid w:val="00A16DD6"/>
    <w:rsid w:val="00A65CBE"/>
    <w:rsid w:val="00A87B05"/>
    <w:rsid w:val="00AA0AD5"/>
    <w:rsid w:val="00AA3FC0"/>
    <w:rsid w:val="00AC1EFA"/>
    <w:rsid w:val="00AD4C11"/>
    <w:rsid w:val="00B12084"/>
    <w:rsid w:val="00B238A9"/>
    <w:rsid w:val="00B25D26"/>
    <w:rsid w:val="00B2612C"/>
    <w:rsid w:val="00B27892"/>
    <w:rsid w:val="00B863BE"/>
    <w:rsid w:val="00BB312D"/>
    <w:rsid w:val="00BB66C6"/>
    <w:rsid w:val="00BC522C"/>
    <w:rsid w:val="00BD0469"/>
    <w:rsid w:val="00BD3B82"/>
    <w:rsid w:val="00BE12E2"/>
    <w:rsid w:val="00C16FE9"/>
    <w:rsid w:val="00C239C3"/>
    <w:rsid w:val="00C45918"/>
    <w:rsid w:val="00C52A5C"/>
    <w:rsid w:val="00C67A2F"/>
    <w:rsid w:val="00C74E71"/>
    <w:rsid w:val="00C81589"/>
    <w:rsid w:val="00C92852"/>
    <w:rsid w:val="00CA5174"/>
    <w:rsid w:val="00CB0A1D"/>
    <w:rsid w:val="00CD5D60"/>
    <w:rsid w:val="00CE4D75"/>
    <w:rsid w:val="00CE4FA1"/>
    <w:rsid w:val="00CE6BF0"/>
    <w:rsid w:val="00D77542"/>
    <w:rsid w:val="00D9223E"/>
    <w:rsid w:val="00D93E79"/>
    <w:rsid w:val="00D9410B"/>
    <w:rsid w:val="00DA6462"/>
    <w:rsid w:val="00DB2E14"/>
    <w:rsid w:val="00DB36E0"/>
    <w:rsid w:val="00DC143A"/>
    <w:rsid w:val="00DC5859"/>
    <w:rsid w:val="00DF0871"/>
    <w:rsid w:val="00DF095A"/>
    <w:rsid w:val="00E05E3C"/>
    <w:rsid w:val="00E30F8E"/>
    <w:rsid w:val="00E472AF"/>
    <w:rsid w:val="00E57735"/>
    <w:rsid w:val="00E65C01"/>
    <w:rsid w:val="00E84108"/>
    <w:rsid w:val="00E87738"/>
    <w:rsid w:val="00E9018D"/>
    <w:rsid w:val="00EA7A5A"/>
    <w:rsid w:val="00EB153F"/>
    <w:rsid w:val="00ED3E0E"/>
    <w:rsid w:val="00EE14C1"/>
    <w:rsid w:val="00EE1E84"/>
    <w:rsid w:val="00EF4B64"/>
    <w:rsid w:val="00F01B6A"/>
    <w:rsid w:val="00F436BB"/>
    <w:rsid w:val="00F51C35"/>
    <w:rsid w:val="00F67B6F"/>
    <w:rsid w:val="00F702DE"/>
    <w:rsid w:val="00FA3762"/>
    <w:rsid w:val="00FB24B6"/>
    <w:rsid w:val="00FC2179"/>
    <w:rsid w:val="00FC5268"/>
    <w:rsid w:val="00FD0836"/>
    <w:rsid w:val="00FE1956"/>
    <w:rsid w:val="00FE375C"/>
    <w:rsid w:val="00FE6A9F"/>
    <w:rsid w:val="00FF7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F650C-35EF-4473-9962-B8E121A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A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35A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35A69"/>
  </w:style>
  <w:style w:type="paragraph" w:styleId="Piedepgina">
    <w:name w:val="footer"/>
    <w:basedOn w:val="Normal"/>
    <w:link w:val="PiedepginaCar"/>
    <w:uiPriority w:val="99"/>
    <w:semiHidden/>
    <w:unhideWhenUsed/>
    <w:rsid w:val="00235A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35A69"/>
  </w:style>
  <w:style w:type="paragraph" w:styleId="Prrafodelista">
    <w:name w:val="List Paragraph"/>
    <w:basedOn w:val="Normal"/>
    <w:link w:val="PrrafodelistaCar"/>
    <w:uiPriority w:val="99"/>
    <w:qFormat/>
    <w:rsid w:val="00C67A2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99"/>
    <w:rsid w:val="00C67A2F"/>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0F6C6E"/>
    <w:rPr>
      <w:sz w:val="16"/>
      <w:szCs w:val="16"/>
    </w:rPr>
  </w:style>
  <w:style w:type="paragraph" w:styleId="Textocomentario">
    <w:name w:val="annotation text"/>
    <w:basedOn w:val="Normal"/>
    <w:link w:val="TextocomentarioCar"/>
    <w:uiPriority w:val="99"/>
    <w:semiHidden/>
    <w:unhideWhenUsed/>
    <w:rsid w:val="000F6C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6C6E"/>
    <w:rPr>
      <w:sz w:val="20"/>
      <w:szCs w:val="20"/>
    </w:rPr>
  </w:style>
  <w:style w:type="paragraph" w:styleId="Asuntodelcomentario">
    <w:name w:val="annotation subject"/>
    <w:basedOn w:val="Textocomentario"/>
    <w:next w:val="Textocomentario"/>
    <w:link w:val="AsuntodelcomentarioCar"/>
    <w:uiPriority w:val="99"/>
    <w:semiHidden/>
    <w:unhideWhenUsed/>
    <w:rsid w:val="000F6C6E"/>
    <w:rPr>
      <w:b/>
      <w:bCs/>
    </w:rPr>
  </w:style>
  <w:style w:type="character" w:customStyle="1" w:styleId="AsuntodelcomentarioCar">
    <w:name w:val="Asunto del comentario Car"/>
    <w:basedOn w:val="TextocomentarioCar"/>
    <w:link w:val="Asuntodelcomentario"/>
    <w:uiPriority w:val="99"/>
    <w:semiHidden/>
    <w:rsid w:val="000F6C6E"/>
    <w:rPr>
      <w:b/>
      <w:bCs/>
      <w:sz w:val="20"/>
      <w:szCs w:val="20"/>
    </w:rPr>
  </w:style>
  <w:style w:type="paragraph" w:styleId="Textodeglobo">
    <w:name w:val="Balloon Text"/>
    <w:basedOn w:val="Normal"/>
    <w:link w:val="TextodegloboCar"/>
    <w:uiPriority w:val="99"/>
    <w:semiHidden/>
    <w:unhideWhenUsed/>
    <w:rsid w:val="000F6C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6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3422</Words>
  <Characters>18826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Susana Elizabeth Benitez Bonilla</cp:lastModifiedBy>
  <cp:revision>3</cp:revision>
  <cp:lastPrinted>2020-01-17T20:01:00Z</cp:lastPrinted>
  <dcterms:created xsi:type="dcterms:W3CDTF">2020-02-12T15:31:00Z</dcterms:created>
  <dcterms:modified xsi:type="dcterms:W3CDTF">2020-02-12T15:37:00Z</dcterms:modified>
</cp:coreProperties>
</file>