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39100" w14:textId="289E6FCB" w:rsidR="00EC65EC" w:rsidRDefault="00554F0E" w:rsidP="00DA07C4">
      <w:pPr>
        <w:spacing w:after="0" w:line="240" w:lineRule="auto"/>
        <w:jc w:val="both"/>
        <w:rPr>
          <w:rFonts w:ascii="Museo Sans 300" w:hAnsi="Museo Sans 300"/>
          <w:b/>
          <w:bCs/>
          <w:sz w:val="24"/>
          <w:szCs w:val="24"/>
          <w:lang w:val="es-ES_tradnl"/>
        </w:rPr>
      </w:pPr>
      <w:r>
        <w:rPr>
          <w:rFonts w:ascii="Museo Sans 300" w:hAnsi="Museo Sans 300"/>
          <w:b/>
          <w:bCs/>
          <w:sz w:val="24"/>
          <w:szCs w:val="24"/>
          <w:lang w:val="es-ES_tradnl"/>
        </w:rPr>
        <w:tab/>
      </w:r>
    </w:p>
    <w:p w14:paraId="5BC39101" w14:textId="77777777" w:rsidR="00EC65EC" w:rsidRDefault="00EC65EC" w:rsidP="00DA07C4">
      <w:pPr>
        <w:spacing w:after="0" w:line="240" w:lineRule="auto"/>
        <w:jc w:val="both"/>
        <w:rPr>
          <w:rFonts w:ascii="Museo Sans 300" w:hAnsi="Museo Sans 300"/>
          <w:b/>
          <w:bCs/>
          <w:sz w:val="24"/>
          <w:szCs w:val="24"/>
          <w:lang w:val="es-ES_tradnl"/>
        </w:rPr>
      </w:pPr>
    </w:p>
    <w:p w14:paraId="246E9F46" w14:textId="77777777" w:rsidR="00554F0E" w:rsidRPr="007A533A" w:rsidRDefault="00554F0E" w:rsidP="00554F0E">
      <w:pPr>
        <w:spacing w:after="0" w:line="240" w:lineRule="atLeast"/>
        <w:jc w:val="both"/>
        <w:rPr>
          <w:rFonts w:ascii="Museo Sans 300" w:hAnsi="Museo Sans 300"/>
          <w:lang w:val="es-MX" w:eastAsia="es-ES"/>
        </w:rPr>
      </w:pPr>
      <w:r w:rsidRPr="007A533A">
        <w:rPr>
          <w:rFonts w:ascii="Museo Sans 900" w:hAnsi="Museo Sans 900"/>
          <w:b/>
          <w:bCs/>
          <w:lang w:val="es-MX" w:eastAsia="es-ES"/>
        </w:rPr>
        <w:t>ACUERDO N.° E-</w:t>
      </w:r>
      <w:r>
        <w:rPr>
          <w:rFonts w:ascii="Museo Sans 900" w:hAnsi="Museo Sans 900"/>
          <w:b/>
          <w:bCs/>
          <w:lang w:val="es-MX" w:eastAsia="es-ES"/>
        </w:rPr>
        <w:t>085</w:t>
      </w:r>
      <w:r w:rsidRPr="007A533A">
        <w:rPr>
          <w:rFonts w:ascii="Museo Sans 900" w:hAnsi="Museo Sans 900"/>
          <w:b/>
          <w:bCs/>
          <w:lang w:val="es-MX" w:eastAsia="es-ES"/>
        </w:rPr>
        <w:t>-20</w:t>
      </w:r>
      <w:r>
        <w:rPr>
          <w:rFonts w:ascii="Museo Sans 900" w:hAnsi="Museo Sans 900"/>
          <w:b/>
          <w:bCs/>
          <w:lang w:val="es-MX" w:eastAsia="es-ES"/>
        </w:rPr>
        <w:t>20</w:t>
      </w:r>
      <w:r w:rsidRPr="007A533A">
        <w:rPr>
          <w:rFonts w:ascii="Museo Sans 900" w:hAnsi="Museo Sans 900"/>
          <w:b/>
          <w:bCs/>
          <w:lang w:val="es-MX" w:eastAsia="es-ES"/>
        </w:rPr>
        <w:t xml:space="preserve">-CAU. </w:t>
      </w:r>
      <w:r w:rsidRPr="007A533A">
        <w:rPr>
          <w:rFonts w:ascii="Museo Sans 300" w:hAnsi="Museo Sans 300"/>
          <w:lang w:val="es-MX" w:eastAsia="es-ES"/>
        </w:rPr>
        <w:t xml:space="preserve">SUPERINTENDENCIA GENERAL DE ELECTRICIDAD Y TELECOMUNICACIONES. San Salvador, a las </w:t>
      </w:r>
      <w:r>
        <w:rPr>
          <w:rFonts w:ascii="Museo Sans 300" w:hAnsi="Museo Sans 300"/>
          <w:lang w:val="es-MX" w:eastAsia="es-ES"/>
        </w:rPr>
        <w:t xml:space="preserve">diez </w:t>
      </w:r>
      <w:r w:rsidRPr="007A533A">
        <w:rPr>
          <w:rFonts w:ascii="Museo Sans 300" w:hAnsi="Museo Sans 300"/>
          <w:lang w:val="es-MX" w:eastAsia="es-ES"/>
        </w:rPr>
        <w:t xml:space="preserve">horas con </w:t>
      </w:r>
      <w:r>
        <w:rPr>
          <w:rFonts w:ascii="Museo Sans 300" w:hAnsi="Museo Sans 300"/>
          <w:lang w:val="es-MX" w:eastAsia="es-ES"/>
        </w:rPr>
        <w:t>diez</w:t>
      </w:r>
      <w:r w:rsidRPr="007A533A">
        <w:rPr>
          <w:rFonts w:ascii="Museo Sans 300" w:hAnsi="Museo Sans 300"/>
          <w:lang w:val="es-MX" w:eastAsia="es-ES"/>
        </w:rPr>
        <w:t xml:space="preserve"> minutos del día </w:t>
      </w:r>
      <w:r>
        <w:rPr>
          <w:rFonts w:ascii="Museo Sans 300" w:hAnsi="Museo Sans 300"/>
          <w:lang w:val="es-MX" w:eastAsia="es-ES"/>
        </w:rPr>
        <w:t xml:space="preserve">dieciséis </w:t>
      </w:r>
      <w:r w:rsidRPr="007A533A">
        <w:rPr>
          <w:rFonts w:ascii="Museo Sans 300" w:hAnsi="Museo Sans 300"/>
          <w:lang w:val="es-MX" w:eastAsia="es-ES"/>
        </w:rPr>
        <w:t xml:space="preserve">de </w:t>
      </w:r>
      <w:r>
        <w:rPr>
          <w:rFonts w:ascii="Museo Sans 300" w:hAnsi="Museo Sans 300"/>
          <w:lang w:val="es-MX" w:eastAsia="es-ES"/>
        </w:rPr>
        <w:t>enero del año dos mil veint</w:t>
      </w:r>
      <w:r w:rsidRPr="007A533A">
        <w:rPr>
          <w:rFonts w:ascii="Museo Sans 300" w:hAnsi="Museo Sans 300"/>
          <w:lang w:val="es-MX" w:eastAsia="es-ES"/>
        </w:rPr>
        <w:t>e.</w:t>
      </w:r>
    </w:p>
    <w:p w14:paraId="42E11972" w14:textId="77777777" w:rsidR="00554F0E" w:rsidRPr="007A533A" w:rsidRDefault="00554F0E" w:rsidP="00554F0E">
      <w:pPr>
        <w:spacing w:after="0" w:line="240" w:lineRule="atLeast"/>
        <w:jc w:val="both"/>
        <w:rPr>
          <w:rFonts w:ascii="Museo Sans 300" w:hAnsi="Museo Sans 300"/>
          <w:lang w:val="es-MX" w:eastAsia="es-ES"/>
        </w:rPr>
      </w:pPr>
    </w:p>
    <w:p w14:paraId="5099FC29" w14:textId="77777777" w:rsidR="00554F0E" w:rsidRPr="007A533A" w:rsidRDefault="00554F0E" w:rsidP="00554F0E">
      <w:pPr>
        <w:spacing w:after="0" w:line="240" w:lineRule="atLeast"/>
        <w:jc w:val="both"/>
        <w:rPr>
          <w:rFonts w:ascii="Museo Sans 300" w:hAnsi="Museo Sans 300"/>
          <w:lang w:val="es-MX" w:eastAsia="es-ES"/>
        </w:rPr>
      </w:pPr>
      <w:r w:rsidRPr="007A533A">
        <w:rPr>
          <w:rFonts w:ascii="Museo Sans 300" w:hAnsi="Museo Sans 300"/>
          <w:lang w:val="es-MX" w:eastAsia="es-ES"/>
        </w:rPr>
        <w:t>Esta superintendencia CONSIDERANDO QUE:</w:t>
      </w:r>
    </w:p>
    <w:p w14:paraId="3E6B9141" w14:textId="77777777" w:rsidR="00554F0E" w:rsidRPr="007A533A" w:rsidRDefault="00554F0E" w:rsidP="00554F0E">
      <w:pPr>
        <w:spacing w:after="0" w:line="240" w:lineRule="atLeast"/>
        <w:jc w:val="both"/>
        <w:rPr>
          <w:rFonts w:ascii="Museo Sans 300" w:hAnsi="Museo Sans 300"/>
          <w:lang w:val="es-ES" w:eastAsia="es-ES"/>
        </w:rPr>
      </w:pPr>
      <w:r w:rsidRPr="007A533A">
        <w:rPr>
          <w:rFonts w:ascii="Museo Sans 300" w:hAnsi="Museo Sans 300"/>
          <w:lang w:val="es-ES" w:eastAsia="es-ES"/>
        </w:rPr>
        <w:tab/>
      </w:r>
    </w:p>
    <w:p w14:paraId="3FB034B8" w14:textId="23240523" w:rsidR="00554F0E" w:rsidRPr="007A533A" w:rsidRDefault="00554F0E" w:rsidP="00554F0E">
      <w:pPr>
        <w:numPr>
          <w:ilvl w:val="0"/>
          <w:numId w:val="28"/>
        </w:numPr>
        <w:spacing w:after="0" w:line="240" w:lineRule="auto"/>
        <w:ind w:left="426" w:hanging="426"/>
        <w:jc w:val="both"/>
        <w:rPr>
          <w:rFonts w:ascii="Museo Sans 300" w:hAnsi="Museo Sans 300"/>
          <w:lang w:val="es-ES" w:eastAsia="es-ES"/>
        </w:rPr>
      </w:pPr>
      <w:r w:rsidRPr="007A533A">
        <w:rPr>
          <w:rFonts w:ascii="Museo Sans 300" w:hAnsi="Museo Sans 300"/>
          <w:lang w:val="es-ES" w:eastAsia="es-ES"/>
        </w:rPr>
        <w:t xml:space="preserve">La señora </w:t>
      </w:r>
      <w:proofErr w:type="spellStart"/>
      <w:r w:rsidR="00BE74A1">
        <w:rPr>
          <w:rFonts w:ascii="Museo Sans 300" w:hAnsi="Museo Sans 300"/>
          <w:lang w:val="es-ES" w:eastAsia="es-ES"/>
        </w:rPr>
        <w:t>Xxxxxxxxxxxxxxxxxxxxx</w:t>
      </w:r>
      <w:proofErr w:type="spellEnd"/>
      <w:r w:rsidRPr="007A533A">
        <w:rPr>
          <w:rFonts w:ascii="Museo Sans 300" w:hAnsi="Museo Sans 300"/>
          <w:lang w:val="es-ES" w:eastAsia="es-ES"/>
        </w:rPr>
        <w:t xml:space="preserve"> interpuso un reclamo en contra de la sociedad </w:t>
      </w:r>
      <w:proofErr w:type="spellStart"/>
      <w:r w:rsidR="00BE74A1">
        <w:rPr>
          <w:rFonts w:ascii="Museo Sans 300" w:hAnsi="Museo Sans 300"/>
          <w:lang w:val="es-ES" w:eastAsia="es-ES"/>
        </w:rPr>
        <w:t>Xxxxxxxxxxxxxxxxxxxxx</w:t>
      </w:r>
      <w:proofErr w:type="spellEnd"/>
      <w:r w:rsidRPr="007A533A">
        <w:rPr>
          <w:rFonts w:ascii="Museo Sans 300" w:hAnsi="Museo Sans 300"/>
          <w:lang w:val="es-ES" w:eastAsia="es-ES"/>
        </w:rPr>
        <w:t>, debido a su inconformidad con el cobro de la</w:t>
      </w:r>
      <w:r>
        <w:rPr>
          <w:rFonts w:ascii="Museo Sans 300" w:hAnsi="Museo Sans 300"/>
          <w:lang w:val="es-ES" w:eastAsia="es-ES"/>
        </w:rPr>
        <w:t>s</w:t>
      </w:r>
      <w:r w:rsidRPr="007A533A">
        <w:rPr>
          <w:rFonts w:ascii="Museo Sans 300" w:hAnsi="Museo Sans 300"/>
          <w:lang w:val="es-ES" w:eastAsia="es-ES"/>
        </w:rPr>
        <w:t xml:space="preserve"> cantidad</w:t>
      </w:r>
      <w:r>
        <w:rPr>
          <w:rFonts w:ascii="Museo Sans 300" w:hAnsi="Museo Sans 300"/>
          <w:lang w:val="es-ES" w:eastAsia="es-ES"/>
        </w:rPr>
        <w:t>es</w:t>
      </w:r>
      <w:r w:rsidRPr="007A533A">
        <w:rPr>
          <w:rFonts w:ascii="Museo Sans 300" w:hAnsi="Museo Sans 300"/>
          <w:lang w:val="es-ES" w:eastAsia="es-ES"/>
        </w:rPr>
        <w:t xml:space="preserve"> de </w:t>
      </w:r>
      <w:r w:rsidR="00BE74A1">
        <w:rPr>
          <w:rFonts w:ascii="Museo Sans 300" w:hAnsi="Museo Sans 300"/>
          <w:lang w:val="es-ES" w:eastAsia="es-ES"/>
        </w:rPr>
        <w:t>XXXXXXXXXXXXXXXXXXXXX</w:t>
      </w:r>
      <w:r>
        <w:rPr>
          <w:rFonts w:ascii="Museo Sans 300" w:hAnsi="Museo Sans 300"/>
          <w:lang w:val="es-ES" w:eastAsia="es-ES"/>
        </w:rPr>
        <w:t xml:space="preserve">/100 DÓLARES DE LOS ESTADOS UNIDOS DE AMÉRICA (USD </w:t>
      </w:r>
      <w:proofErr w:type="spellStart"/>
      <w:r w:rsidR="00BE74A1">
        <w:rPr>
          <w:rFonts w:ascii="Museo Sans 300" w:hAnsi="Museo Sans 300"/>
          <w:lang w:val="es-ES" w:eastAsia="es-ES"/>
        </w:rPr>
        <w:t>xxxxxxx</w:t>
      </w:r>
      <w:proofErr w:type="spellEnd"/>
      <w:r>
        <w:rPr>
          <w:rFonts w:ascii="Museo Sans 300" w:hAnsi="Museo Sans 300"/>
          <w:lang w:val="es-ES" w:eastAsia="es-ES"/>
        </w:rPr>
        <w:t xml:space="preserve">) y </w:t>
      </w:r>
      <w:r w:rsidR="00BE74A1">
        <w:rPr>
          <w:rFonts w:ascii="Museo Sans 300" w:hAnsi="Museo Sans 300"/>
          <w:lang w:val="es-ES" w:eastAsia="es-ES"/>
        </w:rPr>
        <w:t>XXXXXXXXXXXXXXXXXXXXX</w:t>
      </w:r>
      <w:r>
        <w:rPr>
          <w:rFonts w:ascii="Museo Sans 300" w:hAnsi="Museo Sans 300"/>
          <w:lang w:val="es-ES" w:eastAsia="es-ES"/>
        </w:rPr>
        <w:t xml:space="preserve">/100 DÓLARES DE LOS ESTADOS UNIDOS DE AMÉRICA (USD </w:t>
      </w:r>
      <w:proofErr w:type="spellStart"/>
      <w:r w:rsidR="00BE74A1">
        <w:rPr>
          <w:rFonts w:ascii="Museo Sans 300" w:hAnsi="Museo Sans 300"/>
          <w:lang w:val="es-ES" w:eastAsia="es-ES"/>
        </w:rPr>
        <w:t>xxxxxxx</w:t>
      </w:r>
      <w:proofErr w:type="spellEnd"/>
      <w:r>
        <w:rPr>
          <w:rFonts w:ascii="Museo Sans 300" w:hAnsi="Museo Sans 300"/>
          <w:lang w:val="es-ES" w:eastAsia="es-ES"/>
        </w:rPr>
        <w:t xml:space="preserve">) IVA incluido, </w:t>
      </w:r>
      <w:r w:rsidRPr="007A533A">
        <w:rPr>
          <w:rFonts w:ascii="Museo Sans 300" w:hAnsi="Museo Sans 300"/>
          <w:lang w:val="es-ES" w:eastAsia="es-ES"/>
        </w:rPr>
        <w:t xml:space="preserve">por la presunta existencia de una condición irregular que afectó el correcto registro del consumo de energía eléctrica en el suministro identificado con el </w:t>
      </w:r>
      <w:r>
        <w:rPr>
          <w:rFonts w:ascii="Museo Sans 300" w:hAnsi="Museo Sans 300"/>
          <w:lang w:val="es-ES" w:eastAsia="es-ES"/>
        </w:rPr>
        <w:t xml:space="preserve">NIC </w:t>
      </w:r>
      <w:proofErr w:type="spellStart"/>
      <w:r w:rsidR="00BE74A1">
        <w:rPr>
          <w:rFonts w:ascii="Museo Sans 300" w:hAnsi="Museo Sans 300"/>
          <w:lang w:val="es-ES" w:eastAsia="es-ES"/>
        </w:rPr>
        <w:t>xxxxxxx</w:t>
      </w:r>
      <w:proofErr w:type="spellEnd"/>
      <w:r w:rsidRPr="007A533A">
        <w:rPr>
          <w:rFonts w:ascii="Museo Sans 300" w:hAnsi="Museo Sans 300"/>
          <w:lang w:val="es-ES" w:eastAsia="es-ES"/>
        </w:rPr>
        <w:t>.</w:t>
      </w:r>
    </w:p>
    <w:p w14:paraId="65E342F8" w14:textId="77777777" w:rsidR="00554F0E" w:rsidRPr="007A533A" w:rsidRDefault="00554F0E" w:rsidP="00554F0E">
      <w:pPr>
        <w:spacing w:after="0" w:line="240" w:lineRule="auto"/>
        <w:ind w:left="426"/>
        <w:jc w:val="both"/>
        <w:rPr>
          <w:rFonts w:ascii="Museo Sans 300" w:hAnsi="Museo Sans 300"/>
          <w:lang w:val="es-ES" w:eastAsia="es-ES"/>
        </w:rPr>
      </w:pPr>
    </w:p>
    <w:p w14:paraId="5A8D12E9" w14:textId="77777777" w:rsidR="00554F0E" w:rsidRPr="007A533A" w:rsidRDefault="00554F0E" w:rsidP="00554F0E">
      <w:pPr>
        <w:spacing w:after="0" w:line="240" w:lineRule="auto"/>
        <w:ind w:left="426"/>
        <w:jc w:val="both"/>
        <w:rPr>
          <w:rFonts w:ascii="Museo Sans 300" w:hAnsi="Museo Sans 300"/>
          <w:lang w:val="es-ES" w:eastAsia="es-ES"/>
        </w:rPr>
      </w:pPr>
      <w:r w:rsidRPr="007A533A">
        <w:rPr>
          <w:rFonts w:ascii="Museo Sans 300" w:hAnsi="Museo Sans 300"/>
          <w:lang w:val="es-ES" w:eastAsia="es-ES"/>
        </w:rPr>
        <w:t>Dicho reclamo se tramitó conforme a las etapas procedimentales que se detallan a continuación:</w:t>
      </w:r>
    </w:p>
    <w:p w14:paraId="711B6748" w14:textId="77777777" w:rsidR="00554F0E" w:rsidRPr="007A533A" w:rsidRDefault="00554F0E" w:rsidP="00554F0E">
      <w:pPr>
        <w:spacing w:after="0" w:line="240" w:lineRule="auto"/>
        <w:contextualSpacing/>
        <w:jc w:val="both"/>
        <w:rPr>
          <w:rFonts w:ascii="Museo Sans 300" w:hAnsi="Museo Sans 300"/>
          <w:lang w:val="es-ES" w:eastAsia="es-ES"/>
        </w:rPr>
      </w:pPr>
    </w:p>
    <w:p w14:paraId="435631E9" w14:textId="77777777" w:rsidR="00554F0E" w:rsidRPr="007A533A" w:rsidRDefault="00554F0E" w:rsidP="00554F0E">
      <w:pPr>
        <w:numPr>
          <w:ilvl w:val="0"/>
          <w:numId w:val="22"/>
        </w:numPr>
        <w:spacing w:after="0" w:line="240" w:lineRule="auto"/>
        <w:jc w:val="center"/>
        <w:rPr>
          <w:rFonts w:ascii="Museo Sans 500" w:hAnsi="Museo Sans 500"/>
          <w:b/>
          <w:u w:val="single"/>
          <w:lang w:val="es-ES" w:eastAsia="es-ES"/>
        </w:rPr>
      </w:pPr>
      <w:r w:rsidRPr="007A533A">
        <w:rPr>
          <w:rFonts w:ascii="Museo Sans 500" w:hAnsi="Museo Sans 500"/>
          <w:b/>
          <w:u w:val="single"/>
          <w:lang w:val="es-ES" w:eastAsia="es-ES"/>
        </w:rPr>
        <w:t>TRAMITACIÓN DEL PROCEDIMIENTO</w:t>
      </w:r>
    </w:p>
    <w:p w14:paraId="5CC5A21E" w14:textId="77777777" w:rsidR="00554F0E" w:rsidRPr="007A533A" w:rsidRDefault="00554F0E" w:rsidP="00554F0E">
      <w:pPr>
        <w:spacing w:after="0" w:line="240" w:lineRule="auto"/>
        <w:contextualSpacing/>
        <w:jc w:val="both"/>
        <w:rPr>
          <w:rFonts w:ascii="Museo Sans 300" w:hAnsi="Museo Sans 300"/>
          <w:lang w:val="es-ES" w:eastAsia="es-ES"/>
        </w:rPr>
      </w:pPr>
    </w:p>
    <w:p w14:paraId="24E93703" w14:textId="77777777" w:rsidR="00554F0E" w:rsidRPr="007A533A" w:rsidRDefault="00554F0E" w:rsidP="00554F0E">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Audiencia a las partes</w:t>
      </w:r>
    </w:p>
    <w:p w14:paraId="21F026F6" w14:textId="77777777" w:rsidR="00554F0E" w:rsidRPr="007A533A" w:rsidRDefault="00554F0E" w:rsidP="00554F0E">
      <w:pPr>
        <w:spacing w:after="0" w:line="240" w:lineRule="auto"/>
        <w:ind w:left="360"/>
        <w:jc w:val="both"/>
        <w:rPr>
          <w:rFonts w:ascii="Museo Sans 300" w:hAnsi="Museo Sans 300"/>
          <w:lang w:val="es-ES" w:eastAsia="es-ES"/>
        </w:rPr>
      </w:pPr>
    </w:p>
    <w:p w14:paraId="1513800A" w14:textId="1CECCC77" w:rsidR="00554F0E" w:rsidRPr="007A533A" w:rsidRDefault="00554F0E" w:rsidP="00554F0E">
      <w:pPr>
        <w:spacing w:after="0" w:line="240" w:lineRule="auto"/>
        <w:ind w:left="426"/>
        <w:jc w:val="both"/>
        <w:rPr>
          <w:rFonts w:ascii="Museo Sans 300" w:hAnsi="Museo Sans 300"/>
          <w:lang w:val="es-ES_tradnl" w:eastAsia="es-ES"/>
        </w:rPr>
      </w:pPr>
      <w:r w:rsidRPr="007A533A">
        <w:rPr>
          <w:rFonts w:ascii="Museo Sans 300" w:hAnsi="Museo Sans 300"/>
          <w:lang w:val="es-ES_tradnl" w:eastAsia="es-ES"/>
        </w:rPr>
        <w:t>Mediante el acuerdo N.° E-</w:t>
      </w:r>
      <w:r>
        <w:rPr>
          <w:rFonts w:ascii="Museo Sans 300" w:hAnsi="Museo Sans 300"/>
          <w:lang w:val="es-ES_tradnl" w:eastAsia="es-ES"/>
        </w:rPr>
        <w:t>2</w:t>
      </w:r>
      <w:r w:rsidRPr="007A533A">
        <w:rPr>
          <w:rFonts w:ascii="Museo Sans 300" w:hAnsi="Museo Sans 300"/>
          <w:lang w:val="es-ES_tradnl" w:eastAsia="es-ES"/>
        </w:rPr>
        <w:t>1</w:t>
      </w:r>
      <w:r>
        <w:rPr>
          <w:rFonts w:ascii="Museo Sans 300" w:hAnsi="Museo Sans 300"/>
          <w:lang w:val="es-ES_tradnl" w:eastAsia="es-ES"/>
        </w:rPr>
        <w:t>9</w:t>
      </w:r>
      <w:r w:rsidRPr="007A533A">
        <w:rPr>
          <w:rFonts w:ascii="Museo Sans 300" w:hAnsi="Museo Sans 300"/>
          <w:lang w:val="es-ES_tradnl" w:eastAsia="es-ES"/>
        </w:rPr>
        <w:t xml:space="preserve">-2019-CAU, esta superintendencia requirió a la sociedad </w:t>
      </w:r>
      <w:proofErr w:type="spellStart"/>
      <w:r w:rsidR="00BE74A1">
        <w:rPr>
          <w:rFonts w:ascii="Museo Sans 300" w:hAnsi="Museo Sans 300"/>
          <w:lang w:val="es-ES_tradnl" w:eastAsia="es-ES"/>
        </w:rPr>
        <w:t>Xxxxxxxxxxxxxxxxxxxxx</w:t>
      </w:r>
      <w:proofErr w:type="spellEnd"/>
      <w:r w:rsidRPr="007A533A">
        <w:rPr>
          <w:rFonts w:ascii="Museo Sans 300" w:hAnsi="Museo Sans 300"/>
          <w:lang w:val="es-ES_tradnl" w:eastAsia="es-ES"/>
        </w:rPr>
        <w:t xml:space="preserve">, </w:t>
      </w:r>
      <w:r w:rsidRPr="007A533A">
        <w:rPr>
          <w:rFonts w:ascii="Museo Sans 300" w:hAnsi="Museo Sans 300"/>
          <w:lang w:eastAsia="es-ES"/>
        </w:rPr>
        <w:t xml:space="preserve">que presentara por escrito los argumentos y posiciones relacionados al reclamo de la </w:t>
      </w:r>
      <w:r w:rsidRPr="007A533A">
        <w:rPr>
          <w:rFonts w:ascii="Museo Sans 300" w:hAnsi="Museo Sans 300"/>
          <w:lang w:val="es-ES" w:eastAsia="es-ES"/>
        </w:rPr>
        <w:t xml:space="preserve">señora </w:t>
      </w:r>
      <w:proofErr w:type="spellStart"/>
      <w:r w:rsidR="00BE74A1">
        <w:rPr>
          <w:rFonts w:ascii="Museo Sans 300" w:hAnsi="Museo Sans 300"/>
          <w:lang w:val="es-ES" w:eastAsia="es-ES"/>
        </w:rPr>
        <w:t>Xxxxxxxxxxxxxxxxxxxxx</w:t>
      </w:r>
      <w:proofErr w:type="spellEnd"/>
      <w:r w:rsidRPr="007A533A">
        <w:rPr>
          <w:rFonts w:ascii="Museo Sans 300" w:hAnsi="Museo Sans 300"/>
          <w:lang w:val="es-ES_tradnl" w:eastAsia="es-ES"/>
        </w:rPr>
        <w:t>.</w:t>
      </w:r>
    </w:p>
    <w:p w14:paraId="2823BCDA" w14:textId="77777777" w:rsidR="00554F0E" w:rsidRPr="007A533A" w:rsidRDefault="00554F0E" w:rsidP="00554F0E">
      <w:pPr>
        <w:spacing w:after="0" w:line="240" w:lineRule="auto"/>
        <w:ind w:left="426"/>
        <w:jc w:val="both"/>
        <w:rPr>
          <w:rFonts w:ascii="Museo Sans 300" w:hAnsi="Museo Sans 300"/>
          <w:lang w:val="es-ES" w:eastAsia="es-ES"/>
        </w:rPr>
      </w:pPr>
    </w:p>
    <w:p w14:paraId="7E10BA07" w14:textId="77777777" w:rsidR="00554F0E" w:rsidRPr="007A533A" w:rsidRDefault="00554F0E" w:rsidP="00554F0E">
      <w:pPr>
        <w:spacing w:after="0" w:line="240" w:lineRule="auto"/>
        <w:ind w:left="426"/>
        <w:jc w:val="both"/>
        <w:rPr>
          <w:rFonts w:ascii="Museo Sans 300" w:hAnsi="Museo Sans 300"/>
          <w:lang w:val="es-ES" w:eastAsia="es-ES"/>
        </w:rPr>
      </w:pPr>
      <w:r w:rsidRPr="007A533A">
        <w:rPr>
          <w:rFonts w:ascii="Museo Sans 300" w:hAnsi="Museo Sans 300"/>
          <w:lang w:val="es-ES_tradnl" w:eastAsia="es-ES"/>
        </w:rPr>
        <w:t xml:space="preserve">En el mismo proveído, se comisionó al Centro de Atención al Usuario de esta superintendencia para que, una vez vencido el plazo de la distribuidora determinara si era necesario contratar un perito externo para resolver el presente procedimiento; y </w:t>
      </w:r>
      <w:r>
        <w:rPr>
          <w:rFonts w:ascii="Museo Sans 300" w:hAnsi="Museo Sans 300"/>
          <w:lang w:val="es-ES_tradnl" w:eastAsia="es-ES"/>
        </w:rPr>
        <w:t>de no serlo, indicar que dicho c</w:t>
      </w:r>
      <w:r w:rsidRPr="007A533A">
        <w:rPr>
          <w:rFonts w:ascii="Museo Sans 300" w:hAnsi="Museo Sans 300"/>
          <w:lang w:val="es-ES_tradnl" w:eastAsia="es-ES"/>
        </w:rPr>
        <w:t>entro realizaría la investigación correspondiente.</w:t>
      </w:r>
    </w:p>
    <w:p w14:paraId="62BD9FA5" w14:textId="77777777" w:rsidR="00554F0E" w:rsidRPr="008D4381" w:rsidRDefault="00554F0E" w:rsidP="00554F0E">
      <w:pPr>
        <w:spacing w:after="0" w:line="240" w:lineRule="auto"/>
        <w:ind w:left="426"/>
        <w:jc w:val="both"/>
        <w:rPr>
          <w:rFonts w:ascii="Museo Sans 300" w:hAnsi="Museo Sans 300" w:cs="Arial"/>
          <w:lang w:val="es-ES" w:eastAsia="es-SV"/>
        </w:rPr>
      </w:pPr>
    </w:p>
    <w:p w14:paraId="1FA25595" w14:textId="09382A08" w:rsidR="00554F0E" w:rsidRPr="007A533A" w:rsidRDefault="00554F0E" w:rsidP="00554F0E">
      <w:pPr>
        <w:spacing w:after="0" w:line="240" w:lineRule="auto"/>
        <w:ind w:left="426"/>
        <w:jc w:val="both"/>
        <w:rPr>
          <w:rFonts w:ascii="Museo Sans 300" w:hAnsi="Museo Sans 300"/>
          <w:lang w:val="es-ES" w:eastAsia="es-ES"/>
        </w:rPr>
      </w:pPr>
      <w:r>
        <w:rPr>
          <w:rFonts w:ascii="Museo Sans 300" w:hAnsi="Museo Sans 300"/>
          <w:lang w:val="es-ES" w:eastAsia="es-ES"/>
        </w:rPr>
        <w:t xml:space="preserve">El ingeniero Hernán Eliu Sagastume López, apoderado </w:t>
      </w:r>
      <w:r w:rsidRPr="007A533A">
        <w:rPr>
          <w:rFonts w:ascii="Museo Sans 300" w:hAnsi="Museo Sans 300"/>
          <w:lang w:val="es-ES" w:eastAsia="es-ES"/>
        </w:rPr>
        <w:t xml:space="preserve">especial de la sociedad </w:t>
      </w:r>
      <w:proofErr w:type="spellStart"/>
      <w:r w:rsidR="00BE74A1">
        <w:rPr>
          <w:rFonts w:ascii="Museo Sans 300" w:hAnsi="Museo Sans 300"/>
          <w:lang w:val="es-ES" w:eastAsia="es-ES"/>
        </w:rPr>
        <w:t>Xxxxxxxxxxxxxxxxxxxxx</w:t>
      </w:r>
      <w:proofErr w:type="spellEnd"/>
      <w:r w:rsidRPr="007A533A">
        <w:rPr>
          <w:rFonts w:ascii="Museo Sans 300" w:hAnsi="Museo Sans 300"/>
          <w:lang w:val="es-ES" w:eastAsia="es-ES"/>
        </w:rPr>
        <w:t xml:space="preserve">, presentó un escrito </w:t>
      </w:r>
      <w:r w:rsidRPr="007A533A">
        <w:rPr>
          <w:rFonts w:ascii="Museo Sans 300" w:hAnsi="Museo Sans 300"/>
          <w:lang w:val="es-ES_tradnl" w:eastAsia="es-SV"/>
        </w:rPr>
        <w:t xml:space="preserve">reiterando la existencia de una condición irregular en el suministro identificado con el </w:t>
      </w:r>
      <w:r>
        <w:rPr>
          <w:rFonts w:ascii="Museo Sans 300" w:hAnsi="Museo Sans 300"/>
          <w:lang w:val="es-ES" w:eastAsia="es-ES"/>
        </w:rPr>
        <w:t xml:space="preserve">NIC </w:t>
      </w:r>
      <w:proofErr w:type="spellStart"/>
      <w:r w:rsidR="00BE74A1">
        <w:rPr>
          <w:rFonts w:ascii="Museo Sans 300" w:hAnsi="Museo Sans 300"/>
          <w:lang w:val="es-ES" w:eastAsia="es-ES"/>
        </w:rPr>
        <w:t>xxxxxxx</w:t>
      </w:r>
      <w:proofErr w:type="spellEnd"/>
      <w:r w:rsidRPr="007A533A">
        <w:rPr>
          <w:rFonts w:ascii="Museo Sans 300" w:hAnsi="Museo Sans 300"/>
          <w:lang w:val="es-ES" w:eastAsia="es-ES"/>
        </w:rPr>
        <w:t>.</w:t>
      </w:r>
    </w:p>
    <w:p w14:paraId="31BA0A66" w14:textId="77777777" w:rsidR="00554F0E" w:rsidRPr="007A533A" w:rsidRDefault="00554F0E" w:rsidP="00554F0E">
      <w:pPr>
        <w:spacing w:after="0" w:line="240" w:lineRule="auto"/>
        <w:jc w:val="both"/>
        <w:rPr>
          <w:rFonts w:ascii="Museo Sans 300" w:hAnsi="Museo Sans 300"/>
          <w:bCs/>
          <w:color w:val="000000"/>
          <w:lang w:eastAsia="es-SV"/>
        </w:rPr>
      </w:pPr>
      <w:r w:rsidRPr="007A533A">
        <w:rPr>
          <w:rFonts w:ascii="Museo Sans 300" w:hAnsi="Museo Sans 300"/>
          <w:bCs/>
          <w:color w:val="000000"/>
          <w:lang w:eastAsia="es-SV"/>
        </w:rPr>
        <w:tab/>
      </w:r>
    </w:p>
    <w:p w14:paraId="492DB9A7" w14:textId="77777777" w:rsidR="00554F0E" w:rsidRPr="007A533A" w:rsidRDefault="00554F0E" w:rsidP="00554F0E">
      <w:pPr>
        <w:tabs>
          <w:tab w:val="num" w:pos="567"/>
        </w:tabs>
        <w:spacing w:after="0" w:line="240" w:lineRule="auto"/>
        <w:ind w:left="426"/>
        <w:jc w:val="both"/>
        <w:rPr>
          <w:rFonts w:ascii="Museo Sans 300" w:hAnsi="Museo Sans 300"/>
          <w:lang w:val="es-ES" w:eastAsia="es-ES"/>
        </w:rPr>
      </w:pPr>
      <w:r w:rsidRPr="007A533A">
        <w:rPr>
          <w:rFonts w:ascii="Museo Sans 300" w:hAnsi="Museo Sans 300"/>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7A382A42" w14:textId="77777777" w:rsidR="00554F0E" w:rsidRPr="007A533A" w:rsidRDefault="00554F0E" w:rsidP="00554F0E">
      <w:pPr>
        <w:spacing w:after="0" w:line="240" w:lineRule="auto"/>
        <w:ind w:left="567"/>
        <w:jc w:val="both"/>
        <w:rPr>
          <w:rFonts w:ascii="Museo Sans 300" w:hAnsi="Museo Sans 300"/>
          <w:lang w:val="es-ES" w:eastAsia="es-ES"/>
        </w:rPr>
      </w:pPr>
    </w:p>
    <w:p w14:paraId="57BA2A13" w14:textId="77777777" w:rsidR="00554F0E" w:rsidRPr="007A533A" w:rsidRDefault="00554F0E" w:rsidP="00554F0E">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Apertura a pruebas</w:t>
      </w:r>
    </w:p>
    <w:p w14:paraId="1BECFDBC" w14:textId="77777777" w:rsidR="00554F0E" w:rsidRPr="007A533A" w:rsidRDefault="00554F0E" w:rsidP="00554F0E">
      <w:pPr>
        <w:spacing w:after="0" w:line="240" w:lineRule="auto"/>
        <w:ind w:left="426"/>
        <w:jc w:val="both"/>
        <w:rPr>
          <w:rFonts w:ascii="Museo Sans 300" w:hAnsi="Museo Sans 300"/>
          <w:lang w:val="es-ES" w:eastAsia="es-ES"/>
        </w:rPr>
      </w:pPr>
    </w:p>
    <w:p w14:paraId="6DCEDF2C" w14:textId="5FD52356" w:rsidR="00554F0E" w:rsidRPr="007A533A" w:rsidRDefault="00554F0E" w:rsidP="00554F0E">
      <w:pPr>
        <w:tabs>
          <w:tab w:val="num" w:pos="567"/>
        </w:tabs>
        <w:spacing w:after="0" w:line="240" w:lineRule="auto"/>
        <w:ind w:left="426"/>
        <w:jc w:val="both"/>
        <w:rPr>
          <w:rFonts w:ascii="Museo Sans 300" w:hAnsi="Museo Sans 300"/>
          <w:lang w:val="es-ES" w:eastAsia="es-ES"/>
        </w:rPr>
      </w:pPr>
      <w:r w:rsidRPr="007A533A">
        <w:rPr>
          <w:rFonts w:ascii="Museo Sans 300" w:hAnsi="Museo Sans 300"/>
          <w:lang w:val="es-ES" w:eastAsia="es-ES"/>
        </w:rPr>
        <w:t>Por medio del acuerdo N.° E-2</w:t>
      </w:r>
      <w:r>
        <w:rPr>
          <w:rFonts w:ascii="Museo Sans 300" w:hAnsi="Museo Sans 300"/>
          <w:lang w:val="es-ES" w:eastAsia="es-ES"/>
        </w:rPr>
        <w:t>90</w:t>
      </w:r>
      <w:r w:rsidRPr="007A533A">
        <w:rPr>
          <w:rFonts w:ascii="Museo Sans 300" w:hAnsi="Museo Sans 300"/>
          <w:lang w:val="es-ES" w:eastAsia="es-ES"/>
        </w:rPr>
        <w:t xml:space="preserve">-2019-CAU, esta superintendencia requirió a la señora </w:t>
      </w:r>
      <w:proofErr w:type="spellStart"/>
      <w:r w:rsidR="00BE74A1">
        <w:rPr>
          <w:rFonts w:ascii="Museo Sans 300" w:hAnsi="Museo Sans 300"/>
          <w:lang w:val="es-ES" w:eastAsia="es-ES"/>
        </w:rPr>
        <w:t>Xxxxxxxxxxxxxxxxxxxxx</w:t>
      </w:r>
      <w:proofErr w:type="spellEnd"/>
      <w:r w:rsidRPr="007A533A">
        <w:rPr>
          <w:rFonts w:ascii="Museo Sans 300" w:hAnsi="Museo Sans 300"/>
          <w:lang w:val="es-ES" w:eastAsia="es-ES"/>
        </w:rPr>
        <w:t xml:space="preserve"> y a la sociedad </w:t>
      </w:r>
      <w:proofErr w:type="spellStart"/>
      <w:r w:rsidR="00BE74A1">
        <w:rPr>
          <w:rFonts w:ascii="Museo Sans 300" w:hAnsi="Museo Sans 300"/>
          <w:lang w:val="es-ES" w:eastAsia="es-ES"/>
        </w:rPr>
        <w:t>Xxxxxxxxxxxxxxxxxxxxx</w:t>
      </w:r>
      <w:proofErr w:type="spellEnd"/>
      <w:r w:rsidRPr="007A533A">
        <w:rPr>
          <w:rFonts w:ascii="Museo Sans 300" w:hAnsi="Museo Sans 300"/>
          <w:lang w:val="es-ES" w:eastAsia="es-ES"/>
        </w:rPr>
        <w:t xml:space="preserve">, que en un plazo de veinte </w:t>
      </w:r>
      <w:r w:rsidRPr="007A533A">
        <w:rPr>
          <w:rFonts w:ascii="Museo Sans 300" w:hAnsi="Museo Sans 300"/>
          <w:lang w:val="es-ES" w:eastAsia="es-ES"/>
        </w:rPr>
        <w:lastRenderedPageBreak/>
        <w:t>días hábiles contados a partir del día siguiente a la notificación de dicho acuerdo, presentaran las pruebas que estimaran pertinentes.</w:t>
      </w:r>
    </w:p>
    <w:p w14:paraId="34549EEF" w14:textId="77777777" w:rsidR="00554F0E" w:rsidRPr="007A533A" w:rsidRDefault="00554F0E" w:rsidP="00554F0E">
      <w:pPr>
        <w:spacing w:after="0" w:line="240" w:lineRule="auto"/>
        <w:ind w:left="426"/>
        <w:jc w:val="both"/>
        <w:rPr>
          <w:rFonts w:ascii="Museo Sans 300" w:hAnsi="Museo Sans 300"/>
          <w:lang w:eastAsia="es-SV"/>
        </w:rPr>
      </w:pPr>
    </w:p>
    <w:p w14:paraId="2D620BB8" w14:textId="77777777" w:rsidR="00554F0E" w:rsidRDefault="00554F0E" w:rsidP="00554F0E">
      <w:pPr>
        <w:tabs>
          <w:tab w:val="num" w:pos="567"/>
        </w:tabs>
        <w:spacing w:after="0" w:line="240" w:lineRule="auto"/>
        <w:ind w:left="426"/>
        <w:jc w:val="both"/>
        <w:rPr>
          <w:rFonts w:ascii="Museo Sans 300" w:hAnsi="Museo Sans 300"/>
          <w:lang w:val="es-ES_tradnl" w:eastAsia="es-SV"/>
        </w:rPr>
      </w:pPr>
      <w:r>
        <w:rPr>
          <w:rFonts w:ascii="Museo Sans 300" w:hAnsi="Museo Sans 300"/>
          <w:lang w:val="es-ES_tradnl" w:eastAsia="es-SV"/>
        </w:rPr>
        <w:t>Dicho acuerdo fue notificado a las partes el día veinte de agosto de dos mil diecinueve por lo que el plazo para presentar las pruebas que estimaran convenientes finalizó el día diecisiete de septiembre del mismo año.</w:t>
      </w:r>
    </w:p>
    <w:p w14:paraId="256863F8" w14:textId="77777777" w:rsidR="00554F0E" w:rsidRDefault="00554F0E" w:rsidP="00554F0E">
      <w:pPr>
        <w:tabs>
          <w:tab w:val="num" w:pos="567"/>
        </w:tabs>
        <w:spacing w:after="0" w:line="240" w:lineRule="auto"/>
        <w:ind w:left="426"/>
        <w:jc w:val="both"/>
        <w:rPr>
          <w:rFonts w:ascii="Museo Sans 300" w:hAnsi="Museo Sans 300"/>
          <w:lang w:val="es-ES_tradnl" w:eastAsia="es-SV"/>
        </w:rPr>
      </w:pPr>
    </w:p>
    <w:p w14:paraId="30CFD791" w14:textId="77777777" w:rsidR="00554F0E" w:rsidRPr="007A533A" w:rsidRDefault="00554F0E" w:rsidP="00554F0E">
      <w:pPr>
        <w:tabs>
          <w:tab w:val="num" w:pos="567"/>
        </w:tabs>
        <w:spacing w:after="0" w:line="240" w:lineRule="auto"/>
        <w:ind w:left="426"/>
        <w:jc w:val="both"/>
        <w:rPr>
          <w:rFonts w:ascii="Museo Sans 300" w:hAnsi="Museo Sans 300"/>
          <w:lang w:val="es-ES_tradnl" w:eastAsia="es-SV"/>
        </w:rPr>
      </w:pPr>
      <w:r>
        <w:rPr>
          <w:rFonts w:ascii="Museo Sans 300" w:hAnsi="Museo Sans 300"/>
          <w:lang w:val="es-ES_tradnl" w:eastAsia="es-SV"/>
        </w:rPr>
        <w:t>El ingeniero Hernán Eliu Sagastume López</w:t>
      </w:r>
      <w:r w:rsidRPr="007A533A">
        <w:rPr>
          <w:rFonts w:ascii="Museo Sans 300" w:hAnsi="Museo Sans 300"/>
          <w:lang w:val="es-ES_tradnl" w:eastAsia="es-SV"/>
        </w:rPr>
        <w:t xml:space="preserve">, </w:t>
      </w:r>
      <w:r>
        <w:rPr>
          <w:rFonts w:ascii="Museo Sans 300" w:hAnsi="Museo Sans 300"/>
          <w:lang w:val="es-ES_tradnl" w:eastAsia="es-SV"/>
        </w:rPr>
        <w:t>actuando en la calidad señalada, presentó un escrito manifestando que no existían pruebas documentales adicionales a las presentadas a esta superintendencia.</w:t>
      </w:r>
    </w:p>
    <w:p w14:paraId="308DB18A" w14:textId="77777777" w:rsidR="00554F0E" w:rsidRPr="007A533A" w:rsidRDefault="00554F0E" w:rsidP="00554F0E">
      <w:pPr>
        <w:spacing w:after="0" w:line="240" w:lineRule="auto"/>
        <w:ind w:left="426"/>
        <w:jc w:val="both"/>
        <w:rPr>
          <w:rFonts w:ascii="Museo Sans 300" w:hAnsi="Museo Sans 300"/>
          <w:lang w:val="es-ES_tradnl" w:eastAsia="es-SV"/>
        </w:rPr>
      </w:pPr>
    </w:p>
    <w:p w14:paraId="46E0C922" w14:textId="461CCD12" w:rsidR="00554F0E" w:rsidRPr="007A533A" w:rsidRDefault="00554F0E" w:rsidP="00554F0E">
      <w:pPr>
        <w:spacing w:after="0" w:line="240" w:lineRule="auto"/>
        <w:ind w:left="426"/>
        <w:jc w:val="both"/>
        <w:rPr>
          <w:rFonts w:ascii="Museo Sans 300" w:hAnsi="Museo Sans 300"/>
          <w:lang w:val="es-ES_tradnl" w:eastAsia="es-SV"/>
        </w:rPr>
      </w:pPr>
      <w:r w:rsidRPr="007A533A">
        <w:rPr>
          <w:rFonts w:ascii="Museo Sans 300" w:hAnsi="Museo Sans 300"/>
          <w:lang w:val="es-ES_tradnl" w:eastAsia="es-SV"/>
        </w:rPr>
        <w:t xml:space="preserve">Por su parte, la señora </w:t>
      </w:r>
      <w:proofErr w:type="spellStart"/>
      <w:r w:rsidR="00BE74A1">
        <w:rPr>
          <w:rFonts w:ascii="Museo Sans 300" w:hAnsi="Museo Sans 300"/>
          <w:lang w:eastAsia="es-SV"/>
        </w:rPr>
        <w:t>Xxxxxxxxxxxxxxxxxxxxx</w:t>
      </w:r>
      <w:proofErr w:type="spellEnd"/>
      <w:r w:rsidRPr="007A533A">
        <w:rPr>
          <w:rFonts w:ascii="Museo Sans 300" w:hAnsi="Museo Sans 300"/>
          <w:lang w:eastAsia="es-SV"/>
        </w:rPr>
        <w:t>,</w:t>
      </w:r>
      <w:r w:rsidRPr="007A533A">
        <w:rPr>
          <w:rFonts w:ascii="Museo Sans 300" w:hAnsi="Museo Sans 300"/>
          <w:lang w:val="es-ES_tradnl" w:eastAsia="es-SV"/>
        </w:rPr>
        <w:t xml:space="preserve"> no hizo uso del derecho de audiencia otorgado.   </w:t>
      </w:r>
    </w:p>
    <w:p w14:paraId="3890FA90" w14:textId="77777777" w:rsidR="00554F0E" w:rsidRPr="007A533A" w:rsidRDefault="00554F0E" w:rsidP="00554F0E">
      <w:pPr>
        <w:spacing w:after="0" w:line="240" w:lineRule="auto"/>
        <w:ind w:left="708"/>
        <w:jc w:val="both"/>
        <w:rPr>
          <w:rFonts w:ascii="Museo Sans 300" w:hAnsi="Museo Sans 300"/>
          <w:lang w:val="es-ES" w:eastAsia="es-ES"/>
        </w:rPr>
      </w:pPr>
    </w:p>
    <w:p w14:paraId="2CE93EA8" w14:textId="77777777" w:rsidR="00554F0E" w:rsidRPr="007A533A" w:rsidRDefault="00554F0E" w:rsidP="00554F0E">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Informe técnico</w:t>
      </w:r>
    </w:p>
    <w:p w14:paraId="0B156C6E" w14:textId="77777777" w:rsidR="00554F0E" w:rsidRPr="007A533A" w:rsidRDefault="00554F0E" w:rsidP="00554F0E">
      <w:pPr>
        <w:spacing w:after="0" w:line="240" w:lineRule="auto"/>
        <w:ind w:left="426"/>
        <w:jc w:val="both"/>
        <w:rPr>
          <w:rFonts w:ascii="Museo Sans 300" w:hAnsi="Museo Sans 300"/>
          <w:lang w:val="es-ES" w:eastAsia="es-ES"/>
        </w:rPr>
      </w:pPr>
    </w:p>
    <w:p w14:paraId="4FED70AE" w14:textId="080B38ED" w:rsidR="00554F0E" w:rsidRPr="007A533A" w:rsidRDefault="00554F0E" w:rsidP="00554F0E">
      <w:pPr>
        <w:tabs>
          <w:tab w:val="num" w:pos="567"/>
        </w:tabs>
        <w:spacing w:after="0" w:line="240" w:lineRule="auto"/>
        <w:ind w:left="426"/>
        <w:jc w:val="both"/>
        <w:rPr>
          <w:rFonts w:ascii="Museo Sans 300" w:hAnsi="Museo Sans 300"/>
          <w:lang w:val="es-ES" w:eastAsia="es-ES"/>
        </w:rPr>
      </w:pPr>
      <w:r w:rsidRPr="007A533A">
        <w:rPr>
          <w:rFonts w:ascii="Museo Sans 300" w:hAnsi="Museo Sans 300"/>
          <w:lang w:val="es-ES" w:eastAsia="es-ES"/>
        </w:rPr>
        <w:t>Mediante el acuerdo N.° E-</w:t>
      </w:r>
      <w:r>
        <w:rPr>
          <w:rFonts w:ascii="Museo Sans 300" w:hAnsi="Museo Sans 300"/>
          <w:lang w:val="es-ES" w:eastAsia="es-ES"/>
        </w:rPr>
        <w:t>408</w:t>
      </w:r>
      <w:r w:rsidRPr="007A533A">
        <w:rPr>
          <w:rFonts w:ascii="Museo Sans 300" w:hAnsi="Museo Sans 300"/>
          <w:lang w:val="es-ES" w:eastAsia="es-ES"/>
        </w:rPr>
        <w:t xml:space="preserve">-2019-CAU,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w:t>
      </w:r>
      <w:r>
        <w:rPr>
          <w:rFonts w:ascii="Museo Sans 300" w:hAnsi="Museo Sans 300"/>
          <w:lang w:val="es-ES" w:eastAsia="es-ES"/>
        </w:rPr>
        <w:t xml:space="preserve">NIC </w:t>
      </w:r>
      <w:proofErr w:type="spellStart"/>
      <w:r w:rsidR="00BE74A1">
        <w:rPr>
          <w:rFonts w:ascii="Museo Sans 300" w:hAnsi="Museo Sans 300"/>
          <w:lang w:val="es-ES" w:eastAsia="es-ES"/>
        </w:rPr>
        <w:t>xxxxxxx</w:t>
      </w:r>
      <w:proofErr w:type="spellEnd"/>
      <w:r w:rsidRPr="007A533A">
        <w:rPr>
          <w:rFonts w:ascii="Museo Sans 300" w:hAnsi="Museo Sans 300"/>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proofErr w:type="spellStart"/>
      <w:r w:rsidR="00BE74A1">
        <w:rPr>
          <w:rFonts w:ascii="Museo Sans 300" w:hAnsi="Museo Sans 300"/>
          <w:lang w:val="es-ES" w:eastAsia="es-ES"/>
        </w:rPr>
        <w:t>Xxxxxxxxxxxxxxxxxxxxx</w:t>
      </w:r>
      <w:proofErr w:type="spellEnd"/>
    </w:p>
    <w:p w14:paraId="6308B04E" w14:textId="77777777" w:rsidR="00554F0E" w:rsidRDefault="00554F0E" w:rsidP="00554F0E">
      <w:pPr>
        <w:tabs>
          <w:tab w:val="num" w:pos="567"/>
        </w:tabs>
        <w:spacing w:after="0" w:line="240" w:lineRule="auto"/>
        <w:ind w:left="426"/>
        <w:jc w:val="both"/>
        <w:rPr>
          <w:rFonts w:ascii="Museo Sans 300" w:hAnsi="Museo Sans 300"/>
          <w:lang w:val="es-ES" w:eastAsia="es-ES"/>
        </w:rPr>
      </w:pPr>
    </w:p>
    <w:p w14:paraId="5F608C28" w14:textId="77777777" w:rsidR="00554F0E" w:rsidRPr="007A533A" w:rsidRDefault="00554F0E" w:rsidP="00554F0E">
      <w:pPr>
        <w:tabs>
          <w:tab w:val="num" w:pos="567"/>
        </w:tabs>
        <w:spacing w:after="0" w:line="240" w:lineRule="auto"/>
        <w:ind w:left="426"/>
        <w:jc w:val="both"/>
        <w:rPr>
          <w:rFonts w:ascii="Museo Sans 300" w:hAnsi="Museo Sans 300"/>
          <w:lang w:val="es-ES_tradnl" w:eastAsia="es-SV"/>
        </w:rPr>
      </w:pPr>
      <w:r>
        <w:rPr>
          <w:rFonts w:ascii="Museo Sans 300" w:hAnsi="Museo Sans 300"/>
          <w:lang w:val="es-ES_tradnl" w:eastAsia="es-SV"/>
        </w:rPr>
        <w:t>El ingeniero Hernán Eliu Sagastume López</w:t>
      </w:r>
      <w:r w:rsidRPr="007A533A">
        <w:rPr>
          <w:rFonts w:ascii="Museo Sans 300" w:hAnsi="Museo Sans 300"/>
          <w:lang w:val="es-ES_tradnl" w:eastAsia="es-SV"/>
        </w:rPr>
        <w:t xml:space="preserve">, </w:t>
      </w:r>
      <w:r>
        <w:rPr>
          <w:rFonts w:ascii="Museo Sans 300" w:hAnsi="Museo Sans 300"/>
          <w:lang w:val="es-ES_tradnl" w:eastAsia="es-SV"/>
        </w:rPr>
        <w:t>actuando en la calidad señalada, presentó un escrito mediante el cual reiteró que no existían pruebas documentales adicionales.</w:t>
      </w:r>
    </w:p>
    <w:p w14:paraId="15EDC2FC" w14:textId="77777777" w:rsidR="00554F0E" w:rsidRPr="004704E6" w:rsidRDefault="00554F0E" w:rsidP="00554F0E">
      <w:pPr>
        <w:tabs>
          <w:tab w:val="num" w:pos="567"/>
        </w:tabs>
        <w:spacing w:after="0" w:line="240" w:lineRule="auto"/>
        <w:ind w:left="426"/>
        <w:jc w:val="both"/>
        <w:rPr>
          <w:rFonts w:ascii="Museo Sans 300" w:hAnsi="Museo Sans 300"/>
          <w:lang w:val="es-ES_tradnl" w:eastAsia="es-ES"/>
        </w:rPr>
      </w:pPr>
    </w:p>
    <w:p w14:paraId="5D5DF8F7" w14:textId="77777777" w:rsidR="00554F0E" w:rsidRPr="007A533A" w:rsidRDefault="00554F0E" w:rsidP="00554F0E">
      <w:pPr>
        <w:spacing w:after="0" w:line="240" w:lineRule="auto"/>
        <w:ind w:left="426"/>
        <w:jc w:val="both"/>
        <w:rPr>
          <w:rFonts w:ascii="Museo Sans 300" w:hAnsi="Museo Sans 300"/>
          <w:lang w:val="es-ES_tradnl"/>
        </w:rPr>
      </w:pPr>
      <w:r>
        <w:rPr>
          <w:rFonts w:ascii="Museo Sans 300" w:hAnsi="Museo Sans 300"/>
          <w:lang w:val="es-ES_tradnl"/>
        </w:rPr>
        <w:t>Por su parte, e</w:t>
      </w:r>
      <w:r w:rsidRPr="007A533A">
        <w:rPr>
          <w:rFonts w:ascii="Museo Sans 300" w:hAnsi="Museo Sans 300"/>
          <w:lang w:val="es-ES_tradnl"/>
        </w:rPr>
        <w:t xml:space="preserve">l Centro de Atención al Usuario de esta superintendencia, rindió el informe técnico N.° </w:t>
      </w:r>
      <w:r>
        <w:rPr>
          <w:rFonts w:ascii="Museo Sans 300" w:hAnsi="Museo Sans 300"/>
          <w:lang w:val="es-ES_tradnl"/>
        </w:rPr>
        <w:t>IT-087-44720-CAU</w:t>
      </w:r>
      <w:r w:rsidRPr="007A533A">
        <w:rPr>
          <w:rFonts w:ascii="Museo Sans 300" w:hAnsi="Museo Sans 300"/>
          <w:lang w:val="es-ES_tradnl"/>
        </w:rPr>
        <w:t xml:space="preserve"> dictaminando lo siguiente:</w:t>
      </w:r>
    </w:p>
    <w:p w14:paraId="7924F724" w14:textId="77777777" w:rsidR="00554F0E" w:rsidRPr="00D82295" w:rsidRDefault="00554F0E" w:rsidP="00554F0E">
      <w:pPr>
        <w:spacing w:after="0" w:line="240" w:lineRule="auto"/>
        <w:ind w:left="708"/>
        <w:rPr>
          <w:rFonts w:ascii="Museo Sans 300" w:hAnsi="Museo Sans 300"/>
          <w:lang w:val="es-ES_tradnl" w:eastAsia="es-ES"/>
        </w:rPr>
      </w:pPr>
    </w:p>
    <w:p w14:paraId="1A2A10FF" w14:textId="77777777" w:rsidR="00554F0E" w:rsidRDefault="00554F0E" w:rsidP="00554F0E">
      <w:pPr>
        <w:spacing w:line="24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p w14:paraId="5ADAD649" w14:textId="77777777" w:rsidR="00554F0E" w:rsidRPr="007A533A" w:rsidRDefault="00554F0E" w:rsidP="00554F0E">
      <w:pPr>
        <w:spacing w:line="240" w:lineRule="atLeast"/>
        <w:ind w:left="426"/>
        <w:contextualSpacing/>
        <w:rPr>
          <w:rFonts w:ascii="Museo 300" w:hAnsi="Museo 300"/>
          <w:sz w:val="18"/>
          <w:szCs w:val="18"/>
          <w:lang w:eastAsia="es-SV"/>
        </w:rPr>
      </w:pPr>
    </w:p>
    <w:bookmarkEnd w:id="0"/>
    <w:bookmarkEnd w:id="1"/>
    <w:bookmarkEnd w:id="2"/>
    <w:bookmarkEnd w:id="3"/>
    <w:p w14:paraId="185B8B95" w14:textId="77777777" w:rsidR="00554F0E" w:rsidRPr="006950DD" w:rsidRDefault="00554F0E" w:rsidP="00554F0E">
      <w:pPr>
        <w:numPr>
          <w:ilvl w:val="0"/>
          <w:numId w:val="30"/>
        </w:numPr>
        <w:tabs>
          <w:tab w:val="left" w:pos="9072"/>
        </w:tabs>
        <w:spacing w:after="0" w:line="240" w:lineRule="auto"/>
        <w:ind w:right="565"/>
        <w:contextualSpacing/>
        <w:jc w:val="both"/>
        <w:rPr>
          <w:rFonts w:ascii="Museo 300" w:hAnsi="Museo 300" w:cs="Arial"/>
          <w:sz w:val="18"/>
          <w:szCs w:val="18"/>
        </w:rPr>
      </w:pPr>
      <w:r>
        <w:rPr>
          <w:rFonts w:ascii="Museo 300" w:hAnsi="Museo 300" w:cs="Arial"/>
          <w:sz w:val="18"/>
          <w:szCs w:val="18"/>
        </w:rPr>
        <w:t>E</w:t>
      </w:r>
      <w:r w:rsidRPr="006950DD">
        <w:rPr>
          <w:rFonts w:ascii="Museo 300" w:hAnsi="Museo 300" w:cs="Arial"/>
          <w:sz w:val="18"/>
          <w:szCs w:val="18"/>
        </w:rPr>
        <w:t xml:space="preserve">n consideración a lo expuesto, el Centro de Atención al Usuario de la SIGET, considera que las pruebas presentadas por la empresa distribuidora son aceptables, ya que con estas se ha podido comprobar y demostrar fehacientemente una irregularidad que afectaba el buen registro del equipo de medición, del suministro bajo análisis, lo cual impidió el registro total del consumo en el suministro, en el período del </w:t>
      </w:r>
      <w:r w:rsidRPr="006950DD">
        <w:rPr>
          <w:rFonts w:ascii="Museo 300" w:hAnsi="Museo 300" w:cs="Arial"/>
          <w:b/>
          <w:sz w:val="18"/>
          <w:szCs w:val="18"/>
        </w:rPr>
        <w:t>04 de noviembre del 2018 hasta el 03 de mayo del 2019 y del 03 al 15 de mayo del 2019</w:t>
      </w:r>
      <w:r w:rsidRPr="006950DD">
        <w:rPr>
          <w:rFonts w:ascii="Museo 300" w:hAnsi="Museo 300" w:cs="Arial"/>
          <w:sz w:val="18"/>
          <w:szCs w:val="18"/>
        </w:rPr>
        <w:t>, respectivamente.</w:t>
      </w:r>
    </w:p>
    <w:p w14:paraId="0B069D89" w14:textId="77777777" w:rsidR="00554F0E" w:rsidRPr="006950DD" w:rsidRDefault="00554F0E" w:rsidP="00554F0E">
      <w:pPr>
        <w:spacing w:after="0" w:line="240" w:lineRule="auto"/>
        <w:ind w:left="1418" w:right="565" w:hanging="284"/>
        <w:contextualSpacing/>
        <w:jc w:val="both"/>
        <w:rPr>
          <w:rFonts w:ascii="Museo 300" w:hAnsi="Museo 300" w:cs="Arial"/>
          <w:sz w:val="18"/>
          <w:szCs w:val="18"/>
        </w:rPr>
      </w:pPr>
    </w:p>
    <w:p w14:paraId="17D65269" w14:textId="26328436" w:rsidR="00554F0E" w:rsidRPr="006950DD" w:rsidRDefault="00554F0E" w:rsidP="00554F0E">
      <w:pPr>
        <w:numPr>
          <w:ilvl w:val="0"/>
          <w:numId w:val="30"/>
        </w:numPr>
        <w:spacing w:after="0" w:line="240" w:lineRule="auto"/>
        <w:ind w:left="1134" w:right="565" w:hanging="283"/>
        <w:contextualSpacing/>
        <w:jc w:val="both"/>
        <w:rPr>
          <w:rFonts w:ascii="Museo 300" w:hAnsi="Museo 300" w:cs="Arial"/>
          <w:sz w:val="18"/>
          <w:szCs w:val="18"/>
        </w:rPr>
      </w:pPr>
      <w:r w:rsidRPr="006950DD">
        <w:rPr>
          <w:rFonts w:ascii="Museo 300" w:hAnsi="Museo 300" w:cs="Arial"/>
          <w:sz w:val="18"/>
          <w:szCs w:val="18"/>
        </w:rPr>
        <w:t xml:space="preserve">No obstante, con base en lo expuesto en el presente informe, somos de la opinión que la cantidad de </w:t>
      </w:r>
      <w:proofErr w:type="spellStart"/>
      <w:r w:rsidR="00BE74A1">
        <w:rPr>
          <w:rFonts w:ascii="Museo 300" w:hAnsi="Museo 300" w:cs="Arial"/>
          <w:b/>
          <w:sz w:val="18"/>
          <w:szCs w:val="18"/>
        </w:rPr>
        <w:t>Xxxxxxxxxxxxxxxxxxxxx</w:t>
      </w:r>
      <w:proofErr w:type="spellEnd"/>
      <w:r w:rsidRPr="006950DD">
        <w:rPr>
          <w:rFonts w:ascii="Museo 300" w:hAnsi="Museo 300" w:cs="Arial"/>
          <w:b/>
          <w:sz w:val="18"/>
          <w:szCs w:val="18"/>
        </w:rPr>
        <w:t>/100 Dólares de los Estados Unid</w:t>
      </w:r>
      <w:r>
        <w:rPr>
          <w:rFonts w:ascii="Museo 300" w:hAnsi="Museo 300" w:cs="Arial"/>
          <w:b/>
          <w:sz w:val="18"/>
          <w:szCs w:val="18"/>
        </w:rPr>
        <w:t xml:space="preserve">os de América </w:t>
      </w:r>
      <w:r w:rsidRPr="006950DD">
        <w:rPr>
          <w:rFonts w:ascii="Museo 300" w:hAnsi="Museo 300" w:cs="Arial"/>
          <w:b/>
          <w:sz w:val="18"/>
          <w:szCs w:val="18"/>
        </w:rPr>
        <w:t xml:space="preserve">(USD </w:t>
      </w:r>
      <w:proofErr w:type="spellStart"/>
      <w:r w:rsidR="00BE74A1">
        <w:rPr>
          <w:rFonts w:ascii="Museo 300" w:hAnsi="Museo 300" w:cs="Arial"/>
          <w:b/>
          <w:sz w:val="18"/>
          <w:szCs w:val="18"/>
        </w:rPr>
        <w:t>xxxxxxx</w:t>
      </w:r>
      <w:proofErr w:type="spellEnd"/>
      <w:r w:rsidRPr="006950DD">
        <w:rPr>
          <w:rFonts w:ascii="Museo 300" w:hAnsi="Museo 300" w:cs="Arial"/>
          <w:b/>
          <w:sz w:val="18"/>
          <w:szCs w:val="18"/>
        </w:rPr>
        <w:t>) IVA incluido</w:t>
      </w:r>
      <w:r w:rsidRPr="006950DD">
        <w:rPr>
          <w:rFonts w:ascii="Museo 300" w:hAnsi="Museo 300" w:cs="Arial"/>
          <w:sz w:val="18"/>
          <w:szCs w:val="18"/>
        </w:rPr>
        <w:t xml:space="preserve"> y, </w:t>
      </w:r>
      <w:proofErr w:type="spellStart"/>
      <w:r w:rsidR="00BE74A1">
        <w:rPr>
          <w:rFonts w:ascii="Museo 300" w:hAnsi="Museo 300" w:cs="Arial"/>
          <w:b/>
          <w:sz w:val="18"/>
          <w:szCs w:val="18"/>
        </w:rPr>
        <w:t>Xxxxxxxxxxxxxxxxxxxxx</w:t>
      </w:r>
      <w:proofErr w:type="spellEnd"/>
      <w:r w:rsidRPr="006950DD">
        <w:rPr>
          <w:rFonts w:ascii="Museo 300" w:hAnsi="Museo 300" w:cs="Arial"/>
          <w:b/>
          <w:sz w:val="18"/>
          <w:szCs w:val="18"/>
        </w:rPr>
        <w:t xml:space="preserve">/100 Dólares de los Estados Unidos de América (USD </w:t>
      </w:r>
      <w:proofErr w:type="spellStart"/>
      <w:r w:rsidR="00BE74A1">
        <w:rPr>
          <w:rFonts w:ascii="Museo 300" w:hAnsi="Museo 300" w:cs="Arial"/>
          <w:b/>
          <w:sz w:val="18"/>
          <w:szCs w:val="18"/>
        </w:rPr>
        <w:t>xxxxxxx</w:t>
      </w:r>
      <w:proofErr w:type="spellEnd"/>
      <w:r w:rsidRPr="006950DD">
        <w:rPr>
          <w:rFonts w:ascii="Museo 300" w:hAnsi="Museo 300" w:cs="Arial"/>
          <w:b/>
          <w:sz w:val="18"/>
          <w:szCs w:val="18"/>
        </w:rPr>
        <w:t>) IVA incluido</w:t>
      </w:r>
      <w:r w:rsidRPr="006950DD">
        <w:rPr>
          <w:rFonts w:ascii="Museo 300" w:hAnsi="Museo 300" w:cs="Arial"/>
          <w:sz w:val="18"/>
          <w:szCs w:val="18"/>
        </w:rPr>
        <w:t xml:space="preserve">, respectivamente, que la sociedad </w:t>
      </w:r>
      <w:proofErr w:type="spellStart"/>
      <w:r w:rsidR="00BE74A1">
        <w:rPr>
          <w:rFonts w:ascii="Museo 300" w:hAnsi="Museo 300" w:cs="Arial"/>
          <w:sz w:val="18"/>
          <w:szCs w:val="18"/>
        </w:rPr>
        <w:t>XXXXXX</w:t>
      </w:r>
      <w:r w:rsidRPr="006950DD">
        <w:rPr>
          <w:rFonts w:ascii="Museo 300" w:hAnsi="Museo 300" w:cs="Arial"/>
          <w:sz w:val="18"/>
          <w:szCs w:val="18"/>
        </w:rPr>
        <w:t>han</w:t>
      </w:r>
      <w:proofErr w:type="spellEnd"/>
      <w:r w:rsidRPr="006950DD">
        <w:rPr>
          <w:rFonts w:ascii="Museo 300" w:hAnsi="Museo 300" w:cs="Arial"/>
          <w:sz w:val="18"/>
          <w:szCs w:val="18"/>
        </w:rPr>
        <w:t xml:space="preserve"> cobrado en concepto de </w:t>
      </w:r>
      <w:r w:rsidRPr="006950DD">
        <w:rPr>
          <w:rFonts w:ascii="Museo 300" w:hAnsi="Museo 300" w:cs="Arial"/>
          <w:b/>
          <w:sz w:val="18"/>
          <w:szCs w:val="18"/>
        </w:rPr>
        <w:t>Energía Consumida y No Facturada</w:t>
      </w:r>
      <w:r w:rsidRPr="006950DD">
        <w:rPr>
          <w:rFonts w:ascii="Museo 300" w:hAnsi="Museo 300" w:cs="Arial"/>
          <w:sz w:val="18"/>
          <w:szCs w:val="18"/>
        </w:rPr>
        <w:t xml:space="preserve"> en el suministro de energía eléctrica a nombre del señor Carlos Eduardo Cuellar, asociado al servicio de energía eléctrica identificado por esa empresa distribuidora con el </w:t>
      </w:r>
      <w:r w:rsidRPr="006950DD">
        <w:rPr>
          <w:rFonts w:ascii="Museo 300" w:hAnsi="Museo 300" w:cs="Arial"/>
          <w:b/>
          <w:sz w:val="18"/>
          <w:szCs w:val="18"/>
        </w:rPr>
        <w:t xml:space="preserve">NIC </w:t>
      </w:r>
      <w:proofErr w:type="spellStart"/>
      <w:r w:rsidR="00BE74A1">
        <w:rPr>
          <w:rFonts w:ascii="Museo 300" w:hAnsi="Museo 300" w:cs="Arial"/>
          <w:b/>
          <w:sz w:val="18"/>
          <w:szCs w:val="18"/>
        </w:rPr>
        <w:t>xxxxxxx</w:t>
      </w:r>
      <w:proofErr w:type="spellEnd"/>
      <w:r w:rsidRPr="006950DD">
        <w:rPr>
          <w:rFonts w:ascii="Museo 300" w:hAnsi="Museo 300" w:cs="Arial"/>
          <w:sz w:val="18"/>
          <w:szCs w:val="18"/>
        </w:rPr>
        <w:t xml:space="preserve">, ubicado en la Residencial Bosques de Lourdes, senda # 5, polígono # 7, casa # 2, municipio de Lourdes, departamento de La Libertad, </w:t>
      </w:r>
      <w:r w:rsidRPr="006950DD">
        <w:rPr>
          <w:rFonts w:ascii="Museo 300" w:hAnsi="Museo 300" w:cs="Arial"/>
          <w:b/>
          <w:sz w:val="18"/>
          <w:szCs w:val="18"/>
        </w:rPr>
        <w:t>son improcedentes.</w:t>
      </w:r>
      <w:r w:rsidRPr="006950DD">
        <w:rPr>
          <w:rFonts w:ascii="Museo 300" w:hAnsi="Museo 300" w:cs="Arial"/>
          <w:sz w:val="18"/>
          <w:szCs w:val="18"/>
        </w:rPr>
        <w:t xml:space="preserve"> </w:t>
      </w:r>
    </w:p>
    <w:p w14:paraId="14243E1E" w14:textId="77777777" w:rsidR="00554F0E" w:rsidRPr="006950DD" w:rsidRDefault="00554F0E" w:rsidP="00554F0E">
      <w:pPr>
        <w:spacing w:after="0" w:line="240" w:lineRule="auto"/>
        <w:ind w:left="1418" w:right="565" w:hanging="284"/>
        <w:contextualSpacing/>
        <w:jc w:val="both"/>
        <w:rPr>
          <w:rFonts w:ascii="Museo 300" w:hAnsi="Museo 300" w:cs="Arial"/>
          <w:sz w:val="18"/>
          <w:szCs w:val="18"/>
        </w:rPr>
      </w:pPr>
    </w:p>
    <w:p w14:paraId="4D6FD2AC" w14:textId="69F33A46" w:rsidR="00554F0E" w:rsidRPr="006950DD" w:rsidRDefault="00554F0E" w:rsidP="00554F0E">
      <w:pPr>
        <w:numPr>
          <w:ilvl w:val="0"/>
          <w:numId w:val="30"/>
        </w:numPr>
        <w:spacing w:after="0" w:line="240" w:lineRule="auto"/>
        <w:ind w:left="1134" w:right="565" w:hanging="283"/>
        <w:contextualSpacing/>
        <w:jc w:val="both"/>
        <w:rPr>
          <w:rFonts w:ascii="Museo 300" w:hAnsi="Museo 300" w:cs="Arial"/>
          <w:sz w:val="18"/>
          <w:szCs w:val="18"/>
        </w:rPr>
      </w:pPr>
      <w:r w:rsidRPr="006950DD">
        <w:rPr>
          <w:rFonts w:ascii="Museo 300" w:hAnsi="Museo 300" w:cs="Arial"/>
          <w:sz w:val="18"/>
          <w:szCs w:val="18"/>
        </w:rPr>
        <w:lastRenderedPageBreak/>
        <w:t xml:space="preserve">Por consiguiente, la sociedad </w:t>
      </w:r>
      <w:proofErr w:type="spellStart"/>
      <w:r w:rsidR="00BE74A1">
        <w:rPr>
          <w:rFonts w:ascii="Museo 300" w:hAnsi="Museo 300" w:cs="Arial"/>
          <w:sz w:val="18"/>
          <w:szCs w:val="18"/>
        </w:rPr>
        <w:t>XXXXXX</w:t>
      </w:r>
      <w:r w:rsidRPr="006950DD">
        <w:rPr>
          <w:rFonts w:ascii="Museo 300" w:hAnsi="Museo 300" w:cs="Arial"/>
          <w:sz w:val="18"/>
          <w:szCs w:val="18"/>
        </w:rPr>
        <w:t>deberá</w:t>
      </w:r>
      <w:proofErr w:type="spellEnd"/>
      <w:r w:rsidRPr="006950DD">
        <w:rPr>
          <w:rFonts w:ascii="Museo 300" w:hAnsi="Museo 300" w:cs="Arial"/>
          <w:sz w:val="18"/>
          <w:szCs w:val="18"/>
        </w:rPr>
        <w:t xml:space="preserve"> cobrar a la señora </w:t>
      </w:r>
      <w:proofErr w:type="spellStart"/>
      <w:r w:rsidR="00BE74A1">
        <w:rPr>
          <w:rFonts w:ascii="Museo 300" w:hAnsi="Museo 300" w:cs="Arial"/>
          <w:sz w:val="18"/>
          <w:szCs w:val="18"/>
        </w:rPr>
        <w:t>Xxxxxxxxxxxxxxxxxxxxx</w:t>
      </w:r>
      <w:proofErr w:type="spellEnd"/>
      <w:r w:rsidRPr="006950DD">
        <w:rPr>
          <w:rFonts w:ascii="Museo 300" w:hAnsi="Museo 300" w:cs="Arial"/>
          <w:sz w:val="18"/>
          <w:szCs w:val="18"/>
        </w:rPr>
        <w:t xml:space="preserve">, la cantidad de </w:t>
      </w:r>
      <w:proofErr w:type="spellStart"/>
      <w:r w:rsidR="00BE74A1">
        <w:rPr>
          <w:rFonts w:ascii="Museo 300" w:hAnsi="Museo 300" w:cs="Arial"/>
          <w:b/>
          <w:sz w:val="18"/>
          <w:szCs w:val="18"/>
        </w:rPr>
        <w:t>Xxxxxxxxxxxxxxxxxxxxxxx</w:t>
      </w:r>
      <w:proofErr w:type="spellEnd"/>
      <w:r w:rsidRPr="006950DD">
        <w:rPr>
          <w:rFonts w:ascii="Museo 300" w:hAnsi="Museo 300" w:cs="Arial"/>
          <w:b/>
          <w:sz w:val="18"/>
          <w:szCs w:val="18"/>
        </w:rPr>
        <w:t xml:space="preserve">/100 Dólares de los Estados Unidos de </w:t>
      </w:r>
      <w:r w:rsidRPr="00955804">
        <w:rPr>
          <w:rFonts w:ascii="Museo 300" w:hAnsi="Museo 300" w:cs="Arial"/>
          <w:sz w:val="18"/>
          <w:szCs w:val="18"/>
        </w:rPr>
        <w:t>América</w:t>
      </w:r>
      <w:r w:rsidRPr="006950DD">
        <w:rPr>
          <w:rFonts w:ascii="Museo 300" w:hAnsi="Museo 300" w:cs="Arial"/>
          <w:b/>
          <w:sz w:val="18"/>
          <w:szCs w:val="18"/>
        </w:rPr>
        <w:t xml:space="preserve"> (USD </w:t>
      </w:r>
      <w:proofErr w:type="spellStart"/>
      <w:r w:rsidR="00BE74A1">
        <w:rPr>
          <w:rFonts w:ascii="Museo 300" w:hAnsi="Museo 300" w:cs="Arial"/>
          <w:b/>
          <w:sz w:val="18"/>
          <w:szCs w:val="18"/>
        </w:rPr>
        <w:t>xxxxxx</w:t>
      </w:r>
      <w:proofErr w:type="spellEnd"/>
      <w:r w:rsidRPr="006950DD">
        <w:rPr>
          <w:rFonts w:ascii="Museo 300" w:hAnsi="Museo 300" w:cs="Arial"/>
          <w:b/>
          <w:sz w:val="18"/>
          <w:szCs w:val="18"/>
        </w:rPr>
        <w:t>) IVA incluido</w:t>
      </w:r>
      <w:r w:rsidRPr="006950DD">
        <w:rPr>
          <w:rFonts w:ascii="Museo 300" w:hAnsi="Museo 300" w:cs="Arial"/>
          <w:sz w:val="18"/>
          <w:szCs w:val="18"/>
        </w:rPr>
        <w:t xml:space="preserve"> y </w:t>
      </w:r>
      <w:proofErr w:type="spellStart"/>
      <w:r w:rsidR="00BE74A1">
        <w:rPr>
          <w:rFonts w:ascii="Museo 300" w:hAnsi="Museo 300" w:cs="Arial"/>
          <w:b/>
          <w:sz w:val="18"/>
          <w:szCs w:val="18"/>
        </w:rPr>
        <w:t>Xxxxxx</w:t>
      </w:r>
      <w:proofErr w:type="spellEnd"/>
      <w:r w:rsidRPr="006950DD">
        <w:rPr>
          <w:rFonts w:ascii="Museo 300" w:hAnsi="Museo 300" w:cs="Arial"/>
          <w:b/>
          <w:sz w:val="18"/>
          <w:szCs w:val="18"/>
        </w:rPr>
        <w:t xml:space="preserve">/100 Dólares de los Estados Unidos de América (USD </w:t>
      </w:r>
      <w:proofErr w:type="spellStart"/>
      <w:r w:rsidR="00BE74A1">
        <w:rPr>
          <w:rFonts w:ascii="Museo 300" w:hAnsi="Museo 300" w:cs="Arial"/>
          <w:b/>
          <w:sz w:val="18"/>
          <w:szCs w:val="18"/>
        </w:rPr>
        <w:t>xxxxxx</w:t>
      </w:r>
      <w:proofErr w:type="spellEnd"/>
      <w:r w:rsidRPr="006950DD">
        <w:rPr>
          <w:rFonts w:ascii="Museo 300" w:hAnsi="Museo 300" w:cs="Arial"/>
          <w:b/>
          <w:sz w:val="18"/>
          <w:szCs w:val="18"/>
        </w:rPr>
        <w:t>) IVA incluido</w:t>
      </w:r>
      <w:r w:rsidRPr="006950DD">
        <w:rPr>
          <w:rFonts w:ascii="Museo 300" w:hAnsi="Museo 300" w:cs="Arial"/>
          <w:sz w:val="18"/>
          <w:szCs w:val="18"/>
        </w:rPr>
        <w:t xml:space="preserve">, respectivamente, en concepto de </w:t>
      </w:r>
      <w:r w:rsidRPr="006950DD">
        <w:rPr>
          <w:rFonts w:ascii="Museo 300" w:hAnsi="Museo 300" w:cs="Arial"/>
          <w:b/>
          <w:sz w:val="18"/>
          <w:szCs w:val="18"/>
        </w:rPr>
        <w:t>Energía Consumida y No Facturada</w:t>
      </w:r>
      <w:r w:rsidRPr="006950DD">
        <w:rPr>
          <w:rFonts w:ascii="Museo 300" w:hAnsi="Museo 300" w:cs="Arial"/>
          <w:sz w:val="18"/>
          <w:szCs w:val="18"/>
        </w:rPr>
        <w:t xml:space="preserve"> en el suministro de energía eléctrica, identificado con el </w:t>
      </w:r>
      <w:r w:rsidRPr="006950DD">
        <w:rPr>
          <w:rFonts w:ascii="Museo 300" w:hAnsi="Museo 300" w:cs="Arial"/>
          <w:b/>
          <w:sz w:val="18"/>
          <w:szCs w:val="18"/>
        </w:rPr>
        <w:t xml:space="preserve">NIC </w:t>
      </w:r>
      <w:proofErr w:type="spellStart"/>
      <w:r w:rsidR="00BE74A1">
        <w:rPr>
          <w:rFonts w:ascii="Museo 300" w:hAnsi="Museo 300" w:cs="Arial"/>
          <w:b/>
          <w:sz w:val="18"/>
          <w:szCs w:val="18"/>
        </w:rPr>
        <w:t>xxxxxxx</w:t>
      </w:r>
      <w:proofErr w:type="spellEnd"/>
      <w:r w:rsidRPr="006950DD">
        <w:rPr>
          <w:rFonts w:ascii="Museo 300" w:hAnsi="Museo 300" w:cs="Arial"/>
          <w:b/>
          <w:sz w:val="18"/>
          <w:szCs w:val="18"/>
        </w:rPr>
        <w:t>,</w:t>
      </w:r>
      <w:r w:rsidRPr="006950DD">
        <w:rPr>
          <w:rFonts w:ascii="Museo 300" w:hAnsi="Museo 300" w:cs="Arial"/>
          <w:sz w:val="18"/>
          <w:szCs w:val="18"/>
        </w:rPr>
        <w:t xml:space="preserve"> ubicado en la dirección en referencia.</w:t>
      </w:r>
    </w:p>
    <w:p w14:paraId="55F1FF27" w14:textId="77777777" w:rsidR="00554F0E" w:rsidRPr="006950DD" w:rsidRDefault="00554F0E" w:rsidP="00554F0E">
      <w:pPr>
        <w:spacing w:after="0" w:line="240" w:lineRule="auto"/>
        <w:ind w:left="1418" w:right="565" w:hanging="284"/>
        <w:contextualSpacing/>
        <w:jc w:val="both"/>
        <w:rPr>
          <w:rFonts w:ascii="Museo 300" w:hAnsi="Museo 300" w:cs="Arial"/>
          <w:sz w:val="18"/>
          <w:szCs w:val="18"/>
        </w:rPr>
      </w:pPr>
    </w:p>
    <w:p w14:paraId="3FD65FDF" w14:textId="48496135" w:rsidR="00554F0E" w:rsidRPr="006950DD" w:rsidRDefault="00554F0E" w:rsidP="00554F0E">
      <w:pPr>
        <w:numPr>
          <w:ilvl w:val="0"/>
          <w:numId w:val="30"/>
        </w:numPr>
        <w:spacing w:after="0" w:line="240" w:lineRule="auto"/>
        <w:ind w:left="1134" w:right="565" w:hanging="283"/>
        <w:contextualSpacing/>
        <w:jc w:val="both"/>
        <w:rPr>
          <w:rFonts w:ascii="Museo 300" w:hAnsi="Museo 300" w:cs="Arial"/>
          <w:sz w:val="18"/>
          <w:szCs w:val="18"/>
        </w:rPr>
      </w:pPr>
      <w:r w:rsidRPr="006950DD">
        <w:rPr>
          <w:rFonts w:ascii="Museo 300" w:hAnsi="Museo 300" w:cs="Arial"/>
          <w:sz w:val="18"/>
          <w:szCs w:val="18"/>
        </w:rPr>
        <w:t xml:space="preserve">En ese sentido, tomando en cuenta las causas que motivaron el diferendo en cuestión y, en consideración de la existencia de una condición irregular en el suministro bajo estudio, este Centro de Denuncias de la SIGET, determina que en vista que la señora </w:t>
      </w:r>
      <w:proofErr w:type="spellStart"/>
      <w:r w:rsidR="00BE74A1">
        <w:rPr>
          <w:rFonts w:ascii="Museo 300" w:hAnsi="Museo 300" w:cs="Arial"/>
          <w:sz w:val="18"/>
          <w:szCs w:val="18"/>
        </w:rPr>
        <w:t>Xxxxxxxxxxxxxxxxxxxxx</w:t>
      </w:r>
      <w:proofErr w:type="spellEnd"/>
      <w:r w:rsidRPr="006950DD">
        <w:rPr>
          <w:rFonts w:ascii="Museo 300" w:hAnsi="Museo 300" w:cs="Arial"/>
          <w:sz w:val="18"/>
          <w:szCs w:val="18"/>
        </w:rPr>
        <w:t xml:space="preserve">, suscribió un acuerdo a plazos con </w:t>
      </w:r>
      <w:proofErr w:type="spellStart"/>
      <w:r w:rsidR="00BE74A1">
        <w:rPr>
          <w:rFonts w:ascii="Museo 300" w:hAnsi="Museo 300" w:cs="Arial"/>
          <w:sz w:val="18"/>
          <w:szCs w:val="18"/>
        </w:rPr>
        <w:t>XXXXXX</w:t>
      </w:r>
      <w:r w:rsidRPr="006950DD">
        <w:rPr>
          <w:rFonts w:ascii="Museo 300" w:hAnsi="Museo 300" w:cs="Arial"/>
          <w:sz w:val="18"/>
          <w:szCs w:val="18"/>
        </w:rPr>
        <w:t>con</w:t>
      </w:r>
      <w:proofErr w:type="spellEnd"/>
      <w:r w:rsidRPr="006950DD">
        <w:rPr>
          <w:rFonts w:ascii="Museo 300" w:hAnsi="Museo 300" w:cs="Arial"/>
          <w:sz w:val="18"/>
          <w:szCs w:val="18"/>
        </w:rPr>
        <w:t xml:space="preserve"> la finalidad de cancelar el cobro por la cantidad de </w:t>
      </w:r>
      <w:proofErr w:type="spellStart"/>
      <w:r w:rsidR="00BE74A1">
        <w:rPr>
          <w:rFonts w:ascii="Museo 300" w:hAnsi="Museo 300" w:cs="Arial"/>
          <w:b/>
          <w:sz w:val="18"/>
          <w:szCs w:val="18"/>
        </w:rPr>
        <w:t>Xxxxxxxxxxxxxxxxxxxxx</w:t>
      </w:r>
      <w:proofErr w:type="spellEnd"/>
      <w:r w:rsidRPr="006950DD">
        <w:rPr>
          <w:rFonts w:ascii="Museo 300" w:hAnsi="Museo 300" w:cs="Arial"/>
          <w:b/>
          <w:sz w:val="18"/>
          <w:szCs w:val="18"/>
        </w:rPr>
        <w:t xml:space="preserve">/100 Dólares de los Estados Unidos de América (USD </w:t>
      </w:r>
      <w:proofErr w:type="spellStart"/>
      <w:r w:rsidR="00BE74A1">
        <w:rPr>
          <w:rFonts w:ascii="Museo 300" w:hAnsi="Museo 300" w:cs="Arial"/>
          <w:b/>
          <w:sz w:val="18"/>
          <w:szCs w:val="18"/>
        </w:rPr>
        <w:t>xxxxxxx</w:t>
      </w:r>
      <w:proofErr w:type="spellEnd"/>
      <w:r w:rsidRPr="006950DD">
        <w:rPr>
          <w:rFonts w:ascii="Museo 300" w:hAnsi="Museo 300" w:cs="Arial"/>
          <w:b/>
          <w:sz w:val="18"/>
          <w:szCs w:val="18"/>
        </w:rPr>
        <w:t>) IVA incluido</w:t>
      </w:r>
      <w:r w:rsidRPr="006950DD">
        <w:rPr>
          <w:rFonts w:ascii="Museo 300" w:hAnsi="Museo 300" w:cs="Arial"/>
          <w:sz w:val="18"/>
          <w:szCs w:val="18"/>
        </w:rPr>
        <w:t xml:space="preserve"> y, que a la fecha ha sido cancelado en su totalidad, en concepto de una </w:t>
      </w:r>
      <w:r w:rsidRPr="006950DD">
        <w:rPr>
          <w:rFonts w:ascii="Museo 300" w:hAnsi="Museo 300" w:cs="Arial"/>
          <w:b/>
          <w:sz w:val="18"/>
          <w:szCs w:val="18"/>
        </w:rPr>
        <w:t>Energía No Registrada</w:t>
      </w:r>
      <w:r w:rsidRPr="006950DD">
        <w:rPr>
          <w:rFonts w:ascii="Museo 300" w:hAnsi="Museo 300" w:cs="Arial"/>
          <w:sz w:val="18"/>
          <w:szCs w:val="18"/>
        </w:rPr>
        <w:t xml:space="preserve">; la referida sociedad deberá de reintegrar a la señora </w:t>
      </w:r>
      <w:proofErr w:type="spellStart"/>
      <w:r w:rsidR="00BE74A1">
        <w:rPr>
          <w:rFonts w:ascii="Museo 300" w:hAnsi="Museo 300" w:cs="Arial"/>
          <w:sz w:val="18"/>
          <w:szCs w:val="18"/>
        </w:rPr>
        <w:t>Xxxxxxxxxxxxxxxxxxxxx</w:t>
      </w:r>
      <w:proofErr w:type="spellEnd"/>
      <w:r w:rsidRPr="006950DD">
        <w:rPr>
          <w:rFonts w:ascii="Museo 300" w:hAnsi="Museo 300" w:cs="Arial"/>
          <w:sz w:val="18"/>
          <w:szCs w:val="18"/>
        </w:rPr>
        <w:t xml:space="preserve">, el monto que ha sido cobrado excesivamente bajo el concepto de Energía No Registrada, el cual asciende a la cantidad de </w:t>
      </w:r>
      <w:r w:rsidR="00BE74A1">
        <w:rPr>
          <w:rFonts w:ascii="Museo 300" w:hAnsi="Museo 300" w:cs="Arial"/>
          <w:b/>
          <w:sz w:val="18"/>
          <w:szCs w:val="18"/>
        </w:rPr>
        <w:t>Xxxxxx</w:t>
      </w:r>
      <w:r w:rsidRPr="006950DD">
        <w:rPr>
          <w:rFonts w:ascii="Museo 300" w:hAnsi="Museo 300" w:cs="Arial"/>
          <w:b/>
          <w:sz w:val="18"/>
          <w:szCs w:val="18"/>
        </w:rPr>
        <w:t>100 Dólares de los Estados Unidos de América (US $ 64.78) IVA e intereses incluidos</w:t>
      </w:r>
      <w:r w:rsidRPr="006950DD">
        <w:rPr>
          <w:rFonts w:ascii="Museo 300" w:hAnsi="Museo 300" w:cs="Arial"/>
          <w:sz w:val="18"/>
          <w:szCs w:val="18"/>
        </w:rPr>
        <w:t>. En el anexo de este informe, se detalla la hoja de recálculo y cálculo de interés efectuado por el personal técnico de esta Superintendencia.</w:t>
      </w:r>
    </w:p>
    <w:p w14:paraId="1E28CCA6" w14:textId="77777777" w:rsidR="00554F0E" w:rsidRPr="006950DD" w:rsidRDefault="00554F0E" w:rsidP="00554F0E">
      <w:pPr>
        <w:spacing w:after="0" w:line="240" w:lineRule="auto"/>
        <w:ind w:left="1418" w:right="565" w:hanging="284"/>
        <w:contextualSpacing/>
        <w:jc w:val="both"/>
        <w:rPr>
          <w:rFonts w:ascii="Museo 300" w:hAnsi="Museo 300" w:cs="Arial"/>
          <w:sz w:val="18"/>
          <w:szCs w:val="18"/>
        </w:rPr>
      </w:pPr>
    </w:p>
    <w:p w14:paraId="1E3FBF98" w14:textId="42375460" w:rsidR="00554F0E" w:rsidRPr="006950DD" w:rsidRDefault="00554F0E" w:rsidP="00554F0E">
      <w:pPr>
        <w:spacing w:after="0" w:line="240" w:lineRule="auto"/>
        <w:ind w:left="1134" w:right="565"/>
        <w:contextualSpacing/>
        <w:jc w:val="both"/>
        <w:rPr>
          <w:rFonts w:ascii="Museo 300" w:hAnsi="Museo 300" w:cs="Arial"/>
          <w:sz w:val="18"/>
          <w:szCs w:val="18"/>
        </w:rPr>
      </w:pPr>
      <w:r w:rsidRPr="006950DD">
        <w:rPr>
          <w:rFonts w:ascii="Museo 300" w:hAnsi="Museo 300" w:cs="Arial"/>
          <w:sz w:val="18"/>
          <w:szCs w:val="18"/>
        </w:rPr>
        <w:t xml:space="preserve">Dentro de ese contexto y, en vista que la señora </w:t>
      </w:r>
      <w:proofErr w:type="spellStart"/>
      <w:r w:rsidR="00BE74A1">
        <w:rPr>
          <w:rFonts w:ascii="Museo 300" w:hAnsi="Museo 300" w:cs="Arial"/>
          <w:sz w:val="18"/>
          <w:szCs w:val="18"/>
        </w:rPr>
        <w:t>Xxxxxxxxxxxxxxxxxxxxx</w:t>
      </w:r>
      <w:proofErr w:type="spellEnd"/>
      <w:r w:rsidRPr="006950DD">
        <w:rPr>
          <w:rFonts w:ascii="Museo 300" w:hAnsi="Museo 300" w:cs="Arial"/>
          <w:sz w:val="18"/>
          <w:szCs w:val="18"/>
        </w:rPr>
        <w:t xml:space="preserve">, a partir del Acuerdo a Plazos suscrito con la empresa </w:t>
      </w:r>
      <w:r w:rsidR="00BE74A1">
        <w:rPr>
          <w:rFonts w:ascii="Museo 300" w:hAnsi="Museo 300" w:cs="Arial"/>
          <w:sz w:val="18"/>
          <w:szCs w:val="18"/>
        </w:rPr>
        <w:t xml:space="preserve">XXXXXX </w:t>
      </w:r>
      <w:r w:rsidRPr="006950DD">
        <w:rPr>
          <w:rFonts w:ascii="Museo 300" w:hAnsi="Museo 300" w:cs="Arial"/>
          <w:sz w:val="18"/>
          <w:szCs w:val="18"/>
        </w:rPr>
        <w:t xml:space="preserve">y, que ésta canceló en su totalidad por la cantidad arriba descrita, condición que conllevó a que </w:t>
      </w:r>
      <w:r w:rsidR="00BE74A1">
        <w:rPr>
          <w:rFonts w:ascii="Museo 300" w:hAnsi="Museo 300" w:cs="Arial"/>
          <w:sz w:val="18"/>
          <w:szCs w:val="18"/>
        </w:rPr>
        <w:t xml:space="preserve">XXXXXX </w:t>
      </w:r>
      <w:r w:rsidRPr="006950DD">
        <w:rPr>
          <w:rFonts w:ascii="Museo 300" w:hAnsi="Museo 300" w:cs="Arial"/>
          <w:sz w:val="18"/>
          <w:szCs w:val="18"/>
        </w:rPr>
        <w:t xml:space="preserve">le aplicará a la cantidad objeto de reclamo intereses a cancelar que asciende a la cantidad total de </w:t>
      </w:r>
      <w:proofErr w:type="spellStart"/>
      <w:r w:rsidR="00BE74A1">
        <w:rPr>
          <w:rFonts w:ascii="Museo 300" w:hAnsi="Museo 300" w:cs="Arial"/>
          <w:b/>
          <w:sz w:val="18"/>
          <w:szCs w:val="18"/>
        </w:rPr>
        <w:t>Xxxxxxxxxx</w:t>
      </w:r>
      <w:proofErr w:type="spellEnd"/>
      <w:r w:rsidRPr="006950DD">
        <w:rPr>
          <w:rFonts w:ascii="Museo 300" w:hAnsi="Museo 300" w:cs="Arial"/>
          <w:b/>
          <w:sz w:val="18"/>
          <w:szCs w:val="18"/>
        </w:rPr>
        <w:t xml:space="preserve">/100 Dólares de los Estados Unidos de América (USD </w:t>
      </w:r>
      <w:proofErr w:type="spellStart"/>
      <w:r w:rsidR="00BE74A1">
        <w:rPr>
          <w:rFonts w:ascii="Museo 300" w:hAnsi="Museo 300" w:cs="Arial"/>
          <w:b/>
          <w:sz w:val="18"/>
          <w:szCs w:val="18"/>
        </w:rPr>
        <w:t>xxxxxxxxxx</w:t>
      </w:r>
      <w:proofErr w:type="spellEnd"/>
      <w:r w:rsidRPr="006950DD">
        <w:rPr>
          <w:rFonts w:ascii="Museo 300" w:hAnsi="Museo 300" w:cs="Arial"/>
          <w:b/>
          <w:sz w:val="18"/>
          <w:szCs w:val="18"/>
        </w:rPr>
        <w:t>) IVA incluido</w:t>
      </w:r>
      <w:r w:rsidRPr="006950DD">
        <w:rPr>
          <w:rFonts w:ascii="Museo 300" w:hAnsi="Museo 300" w:cs="Arial"/>
          <w:sz w:val="18"/>
          <w:szCs w:val="18"/>
        </w:rPr>
        <w:t xml:space="preserve">, la sociedad </w:t>
      </w:r>
      <w:r w:rsidR="00BE74A1">
        <w:rPr>
          <w:rFonts w:ascii="Museo 300" w:hAnsi="Museo 300" w:cs="Arial"/>
          <w:sz w:val="18"/>
          <w:szCs w:val="18"/>
        </w:rPr>
        <w:t xml:space="preserve">XXXXXX </w:t>
      </w:r>
      <w:r w:rsidRPr="006950DD">
        <w:rPr>
          <w:rFonts w:ascii="Museo 300" w:hAnsi="Museo 300" w:cs="Arial"/>
          <w:sz w:val="18"/>
          <w:szCs w:val="18"/>
        </w:rPr>
        <w:t xml:space="preserve">deberá de reintegrar a la señora </w:t>
      </w:r>
      <w:proofErr w:type="spellStart"/>
      <w:r w:rsidR="00BE74A1">
        <w:rPr>
          <w:rFonts w:ascii="Museo 300" w:hAnsi="Museo 300" w:cs="Arial"/>
          <w:sz w:val="18"/>
          <w:szCs w:val="18"/>
        </w:rPr>
        <w:t>Xxxxxxxxxxxxxxxxxxxxx</w:t>
      </w:r>
      <w:proofErr w:type="spellEnd"/>
      <w:r w:rsidRPr="006950DD">
        <w:rPr>
          <w:rFonts w:ascii="Museo 300" w:hAnsi="Museo 300" w:cs="Arial"/>
          <w:sz w:val="18"/>
          <w:szCs w:val="18"/>
        </w:rPr>
        <w:t xml:space="preserve">, el monto total que ha sido cobrado indebidamente el cual asciende a la cantidad de </w:t>
      </w:r>
      <w:r w:rsidRPr="006950DD">
        <w:rPr>
          <w:rFonts w:ascii="Museo 300" w:hAnsi="Museo 300" w:cs="Arial"/>
          <w:b/>
          <w:sz w:val="18"/>
          <w:szCs w:val="18"/>
        </w:rPr>
        <w:t xml:space="preserve">Veinticinco 87/100 Dólares de los Estados Unidos de América (USD </w:t>
      </w:r>
      <w:proofErr w:type="spellStart"/>
      <w:r w:rsidR="00BE74A1">
        <w:rPr>
          <w:rFonts w:ascii="Museo 300" w:hAnsi="Museo 300" w:cs="Arial"/>
          <w:b/>
          <w:sz w:val="18"/>
          <w:szCs w:val="18"/>
        </w:rPr>
        <w:t>xxxxxx</w:t>
      </w:r>
      <w:proofErr w:type="spellEnd"/>
      <w:r w:rsidRPr="006950DD">
        <w:rPr>
          <w:rFonts w:ascii="Museo 300" w:hAnsi="Museo 300" w:cs="Arial"/>
          <w:b/>
          <w:sz w:val="18"/>
          <w:szCs w:val="18"/>
        </w:rPr>
        <w:t>) IVA e intereses incluidos</w:t>
      </w:r>
      <w:r w:rsidRPr="006950DD">
        <w:rPr>
          <w:rFonts w:ascii="Museo 300" w:hAnsi="Museo 300" w:cs="Arial"/>
          <w:sz w:val="18"/>
          <w:szCs w:val="18"/>
        </w:rPr>
        <w:t>. En el anexo de este informe, se detalla la hoja de cálculo de interés efectuado por el personal técnico de esta Superintendencia.</w:t>
      </w:r>
    </w:p>
    <w:p w14:paraId="0EA5E20B" w14:textId="77777777" w:rsidR="00554F0E" w:rsidRPr="006950DD" w:rsidRDefault="00554F0E" w:rsidP="00554F0E">
      <w:pPr>
        <w:spacing w:after="0" w:line="240" w:lineRule="auto"/>
        <w:ind w:left="1418" w:right="565" w:hanging="284"/>
        <w:contextualSpacing/>
        <w:jc w:val="both"/>
        <w:rPr>
          <w:rFonts w:ascii="Museo 300" w:hAnsi="Museo 300" w:cs="Arial"/>
          <w:sz w:val="18"/>
          <w:szCs w:val="18"/>
        </w:rPr>
      </w:pPr>
    </w:p>
    <w:p w14:paraId="0CDD7FD7" w14:textId="1A1EA8F0" w:rsidR="00554F0E" w:rsidRPr="006950DD" w:rsidRDefault="00554F0E" w:rsidP="00554F0E">
      <w:pPr>
        <w:numPr>
          <w:ilvl w:val="0"/>
          <w:numId w:val="30"/>
        </w:numPr>
        <w:spacing w:after="0" w:line="240" w:lineRule="auto"/>
        <w:ind w:left="1134" w:right="565" w:hanging="283"/>
        <w:contextualSpacing/>
        <w:jc w:val="both"/>
        <w:rPr>
          <w:rFonts w:ascii="Museo 300" w:hAnsi="Museo 300" w:cs="Arial"/>
          <w:sz w:val="18"/>
          <w:szCs w:val="18"/>
        </w:rPr>
      </w:pPr>
      <w:r w:rsidRPr="006950DD">
        <w:rPr>
          <w:rFonts w:ascii="Museo 300" w:hAnsi="Museo 300" w:cs="Arial"/>
          <w:sz w:val="18"/>
          <w:szCs w:val="18"/>
        </w:rPr>
        <w:t xml:space="preserve">Por otra parte, tomando en cuenta las causas que motivaron el diferendo en cuestión y, en consideración de la existencia de una condición irregular en el suministro bajo estudio, este Centro de Denuncias de la SIGET, determina que en vista que la señora </w:t>
      </w:r>
      <w:proofErr w:type="spellStart"/>
      <w:r w:rsidR="00BE74A1">
        <w:rPr>
          <w:rFonts w:ascii="Museo 300" w:hAnsi="Museo 300" w:cs="Arial"/>
          <w:sz w:val="18"/>
          <w:szCs w:val="18"/>
        </w:rPr>
        <w:t>Xxxxxxxxxxxxxxxxxxxxx</w:t>
      </w:r>
      <w:proofErr w:type="spellEnd"/>
      <w:r w:rsidRPr="006950DD">
        <w:rPr>
          <w:rFonts w:ascii="Museo 300" w:hAnsi="Museo 300" w:cs="Arial"/>
          <w:sz w:val="18"/>
          <w:szCs w:val="18"/>
        </w:rPr>
        <w:t xml:space="preserve">, no ha cancelado el cobro por la cantidad de </w:t>
      </w:r>
      <w:proofErr w:type="spellStart"/>
      <w:r w:rsidR="00BE74A1">
        <w:rPr>
          <w:rFonts w:ascii="Museo 300" w:hAnsi="Museo 300" w:cs="Arial"/>
          <w:b/>
          <w:sz w:val="18"/>
          <w:szCs w:val="18"/>
        </w:rPr>
        <w:t>Xxxxxxxxxxxxxxxxxxxxx</w:t>
      </w:r>
      <w:proofErr w:type="spellEnd"/>
      <w:r w:rsidRPr="0011456B">
        <w:rPr>
          <w:rFonts w:ascii="Museo 300" w:hAnsi="Museo 300" w:cs="Arial"/>
          <w:b/>
          <w:sz w:val="18"/>
          <w:szCs w:val="18"/>
        </w:rPr>
        <w:t xml:space="preserve">/100 Dólares de los Estados Unidos de América (USD </w:t>
      </w:r>
      <w:proofErr w:type="spellStart"/>
      <w:r w:rsidR="00BE74A1">
        <w:rPr>
          <w:rFonts w:ascii="Museo 300" w:hAnsi="Museo 300" w:cs="Arial"/>
          <w:b/>
          <w:sz w:val="18"/>
          <w:szCs w:val="18"/>
        </w:rPr>
        <w:t>xxxxxxx</w:t>
      </w:r>
      <w:proofErr w:type="spellEnd"/>
      <w:r w:rsidRPr="0011456B">
        <w:rPr>
          <w:rFonts w:ascii="Museo 300" w:hAnsi="Museo 300" w:cs="Arial"/>
          <w:b/>
          <w:sz w:val="18"/>
          <w:szCs w:val="18"/>
        </w:rPr>
        <w:t>) IVA incluido</w:t>
      </w:r>
      <w:r w:rsidRPr="006950DD">
        <w:rPr>
          <w:rFonts w:ascii="Museo 300" w:hAnsi="Museo 300" w:cs="Arial"/>
          <w:sz w:val="18"/>
          <w:szCs w:val="18"/>
        </w:rPr>
        <w:t xml:space="preserve">, la sociedad </w:t>
      </w:r>
      <w:proofErr w:type="spellStart"/>
      <w:r w:rsidR="00BE74A1">
        <w:rPr>
          <w:rFonts w:ascii="Museo 300" w:hAnsi="Museo 300" w:cs="Arial"/>
          <w:sz w:val="18"/>
          <w:szCs w:val="18"/>
        </w:rPr>
        <w:t>XXXXXX</w:t>
      </w:r>
      <w:r w:rsidRPr="006950DD">
        <w:rPr>
          <w:rFonts w:ascii="Museo 300" w:hAnsi="Museo 300" w:cs="Arial"/>
          <w:sz w:val="18"/>
          <w:szCs w:val="18"/>
        </w:rPr>
        <w:t>deberá</w:t>
      </w:r>
      <w:proofErr w:type="spellEnd"/>
      <w:r w:rsidRPr="006950DD">
        <w:rPr>
          <w:rFonts w:ascii="Museo 300" w:hAnsi="Museo 300" w:cs="Arial"/>
          <w:sz w:val="18"/>
          <w:szCs w:val="18"/>
        </w:rPr>
        <w:t xml:space="preserve"> anular dicho documento de cobro y, emitir un nuevo documento de cobro por la cantidad determinada por el Centro de Denuncias de la SIGET, la cual asciende a la cantidad de </w:t>
      </w:r>
      <w:proofErr w:type="spellStart"/>
      <w:r w:rsidR="00BE74A1">
        <w:rPr>
          <w:rFonts w:ascii="Museo 300" w:hAnsi="Museo 300" w:cs="Arial"/>
          <w:b/>
          <w:sz w:val="18"/>
          <w:szCs w:val="18"/>
        </w:rPr>
        <w:t>Xxxxxx</w:t>
      </w:r>
      <w:proofErr w:type="spellEnd"/>
      <w:r w:rsidRPr="0011456B">
        <w:rPr>
          <w:rFonts w:ascii="Museo 300" w:hAnsi="Museo 300" w:cs="Arial"/>
          <w:b/>
          <w:sz w:val="18"/>
          <w:szCs w:val="18"/>
        </w:rPr>
        <w:t xml:space="preserve">/100 Dólares de los Estados Unidos de América (USD </w:t>
      </w:r>
      <w:proofErr w:type="spellStart"/>
      <w:r w:rsidR="00BE74A1">
        <w:rPr>
          <w:rFonts w:ascii="Museo 300" w:hAnsi="Museo 300" w:cs="Arial"/>
          <w:b/>
          <w:sz w:val="18"/>
          <w:szCs w:val="18"/>
        </w:rPr>
        <w:t>xxxxxx</w:t>
      </w:r>
      <w:proofErr w:type="spellEnd"/>
      <w:r w:rsidRPr="0011456B">
        <w:rPr>
          <w:rFonts w:ascii="Museo 300" w:hAnsi="Museo 300" w:cs="Arial"/>
          <w:b/>
          <w:sz w:val="18"/>
          <w:szCs w:val="18"/>
        </w:rPr>
        <w:t>) IVA incluido</w:t>
      </w:r>
      <w:r w:rsidRPr="006950DD">
        <w:rPr>
          <w:rFonts w:ascii="Museo 300" w:hAnsi="Museo 300" w:cs="Arial"/>
          <w:sz w:val="18"/>
          <w:szCs w:val="18"/>
        </w:rPr>
        <w:t>. En el anexo de este informe, se detalla la hoja de recálculo efectuada por este Centro de Denuncias de la SIGET.</w:t>
      </w:r>
    </w:p>
    <w:p w14:paraId="287E054B" w14:textId="77777777" w:rsidR="00554F0E" w:rsidRPr="006950DD" w:rsidRDefault="00554F0E" w:rsidP="00554F0E">
      <w:pPr>
        <w:spacing w:after="0" w:line="240" w:lineRule="auto"/>
        <w:ind w:left="1418" w:right="565" w:hanging="284"/>
        <w:contextualSpacing/>
        <w:jc w:val="both"/>
        <w:rPr>
          <w:rFonts w:ascii="Museo 300" w:hAnsi="Museo 300" w:cs="Arial"/>
          <w:sz w:val="18"/>
          <w:szCs w:val="18"/>
        </w:rPr>
      </w:pPr>
    </w:p>
    <w:p w14:paraId="059DCBD7" w14:textId="44319264" w:rsidR="00554F0E" w:rsidRPr="007E6A2D" w:rsidRDefault="00554F0E" w:rsidP="00554F0E">
      <w:pPr>
        <w:spacing w:after="0" w:line="240" w:lineRule="auto"/>
        <w:ind w:left="1134" w:right="565"/>
        <w:contextualSpacing/>
        <w:jc w:val="both"/>
        <w:rPr>
          <w:rFonts w:ascii="Museo 300" w:hAnsi="Museo 300" w:cs="Arial"/>
          <w:color w:val="000000"/>
          <w:sz w:val="18"/>
          <w:szCs w:val="18"/>
        </w:rPr>
      </w:pPr>
      <w:r w:rsidRPr="006950DD">
        <w:rPr>
          <w:rFonts w:ascii="Museo 300" w:hAnsi="Museo 300" w:cs="Arial"/>
          <w:sz w:val="18"/>
          <w:szCs w:val="18"/>
        </w:rPr>
        <w:t xml:space="preserve">Dentro de ese contexto y, en vista que la empresa </w:t>
      </w:r>
      <w:proofErr w:type="spellStart"/>
      <w:r w:rsidR="00BE74A1">
        <w:rPr>
          <w:rFonts w:ascii="Museo 300" w:hAnsi="Museo 300" w:cs="Arial"/>
          <w:sz w:val="18"/>
          <w:szCs w:val="18"/>
        </w:rPr>
        <w:t>XXXXXX</w:t>
      </w:r>
      <w:r w:rsidRPr="006950DD">
        <w:rPr>
          <w:rFonts w:ascii="Museo 300" w:hAnsi="Museo 300" w:cs="Arial"/>
          <w:sz w:val="18"/>
          <w:szCs w:val="18"/>
        </w:rPr>
        <w:t>le</w:t>
      </w:r>
      <w:proofErr w:type="spellEnd"/>
      <w:r w:rsidRPr="006950DD">
        <w:rPr>
          <w:rFonts w:ascii="Museo 300" w:hAnsi="Museo 300" w:cs="Arial"/>
          <w:sz w:val="18"/>
          <w:szCs w:val="18"/>
        </w:rPr>
        <w:t xml:space="preserve"> aplicó a la cantidad arriba descrita un interés a cancelar que asciende a la cantidad total de </w:t>
      </w:r>
      <w:r w:rsidRPr="0011456B">
        <w:rPr>
          <w:rFonts w:ascii="Museo 300" w:hAnsi="Museo 300" w:cs="Arial"/>
          <w:b/>
          <w:sz w:val="18"/>
          <w:szCs w:val="18"/>
        </w:rPr>
        <w:t>67/100 Dólares de los Estados Unidos de América (USD 0.67) IVA incluido</w:t>
      </w:r>
      <w:r w:rsidRPr="006950DD">
        <w:rPr>
          <w:rFonts w:ascii="Museo 300" w:hAnsi="Museo 300" w:cs="Arial"/>
          <w:sz w:val="18"/>
          <w:szCs w:val="18"/>
        </w:rPr>
        <w:t xml:space="preserve">, la sociedad </w:t>
      </w:r>
      <w:proofErr w:type="spellStart"/>
      <w:r w:rsidR="00BE74A1">
        <w:rPr>
          <w:rFonts w:ascii="Museo 300" w:hAnsi="Museo 300" w:cs="Arial"/>
          <w:sz w:val="18"/>
          <w:szCs w:val="18"/>
        </w:rPr>
        <w:t>XXXXXX</w:t>
      </w:r>
      <w:r w:rsidRPr="006950DD">
        <w:rPr>
          <w:rFonts w:ascii="Museo 300" w:hAnsi="Museo 300" w:cs="Arial"/>
          <w:sz w:val="18"/>
          <w:szCs w:val="18"/>
        </w:rPr>
        <w:t>deberá</w:t>
      </w:r>
      <w:proofErr w:type="spellEnd"/>
      <w:r w:rsidRPr="006950DD">
        <w:rPr>
          <w:rFonts w:ascii="Museo 300" w:hAnsi="Museo 300" w:cs="Arial"/>
          <w:sz w:val="18"/>
          <w:szCs w:val="18"/>
        </w:rPr>
        <w:t xml:space="preserve"> de reintegrar a la señora </w:t>
      </w:r>
      <w:proofErr w:type="spellStart"/>
      <w:r w:rsidR="00BE74A1">
        <w:rPr>
          <w:rFonts w:ascii="Museo 300" w:hAnsi="Museo 300" w:cs="Arial"/>
          <w:sz w:val="18"/>
          <w:szCs w:val="18"/>
        </w:rPr>
        <w:t>Xxxxxxxxxxxxxxxxxxxxx</w:t>
      </w:r>
      <w:proofErr w:type="spellEnd"/>
      <w:r w:rsidRPr="006950DD">
        <w:rPr>
          <w:rFonts w:ascii="Museo 300" w:hAnsi="Museo 300" w:cs="Arial"/>
          <w:sz w:val="18"/>
          <w:szCs w:val="18"/>
        </w:rPr>
        <w:t xml:space="preserve">, el monto total que ha sido cobrado indebidamente el cual asciende a la cantidad de </w:t>
      </w:r>
      <w:r w:rsidRPr="0011456B">
        <w:rPr>
          <w:rFonts w:ascii="Museo 300" w:hAnsi="Museo 300" w:cs="Arial"/>
          <w:b/>
          <w:sz w:val="18"/>
          <w:szCs w:val="18"/>
        </w:rPr>
        <w:t>01/100 Dólares de los Estados Unidos de América (USD .01) IVA e intereses incluidos</w:t>
      </w:r>
      <w:r w:rsidRPr="006950DD">
        <w:rPr>
          <w:rFonts w:ascii="Museo 300" w:hAnsi="Museo 300" w:cs="Arial"/>
          <w:sz w:val="18"/>
          <w:szCs w:val="18"/>
        </w:rPr>
        <w:t xml:space="preserve">. </w:t>
      </w:r>
      <w:r w:rsidRPr="007E6A2D">
        <w:rPr>
          <w:rFonts w:ascii="Museo 300" w:hAnsi="Museo 300"/>
          <w:sz w:val="18"/>
          <w:szCs w:val="18"/>
        </w:rPr>
        <w:t xml:space="preserve">[…]” </w:t>
      </w:r>
    </w:p>
    <w:p w14:paraId="11A1B66C" w14:textId="77777777" w:rsidR="00554F0E" w:rsidRPr="007A533A" w:rsidRDefault="00554F0E" w:rsidP="00554F0E">
      <w:pPr>
        <w:tabs>
          <w:tab w:val="left" w:pos="567"/>
        </w:tabs>
        <w:spacing w:after="0" w:line="240" w:lineRule="auto"/>
        <w:ind w:left="720"/>
        <w:contextualSpacing/>
        <w:jc w:val="both"/>
        <w:rPr>
          <w:rFonts w:ascii="Museo Sans 300" w:hAnsi="Museo Sans 300"/>
          <w:lang w:val="es-ES_tradnl"/>
        </w:rPr>
      </w:pPr>
    </w:p>
    <w:p w14:paraId="03E0135F" w14:textId="77777777" w:rsidR="00554F0E" w:rsidRPr="007A533A" w:rsidRDefault="00554F0E" w:rsidP="00554F0E">
      <w:pPr>
        <w:numPr>
          <w:ilvl w:val="0"/>
          <w:numId w:val="27"/>
        </w:numPr>
        <w:spacing w:after="0" w:line="240" w:lineRule="auto"/>
        <w:ind w:left="851" w:hanging="425"/>
        <w:rPr>
          <w:rFonts w:ascii="Museo Sans 500" w:hAnsi="Museo Sans 500"/>
          <w:b/>
          <w:lang w:val="es-ES" w:eastAsia="es-ES"/>
        </w:rPr>
      </w:pPr>
      <w:r w:rsidRPr="007A533A">
        <w:rPr>
          <w:rFonts w:ascii="Museo Sans 500" w:hAnsi="Museo Sans 500"/>
          <w:b/>
          <w:lang w:val="es-ES" w:eastAsia="es-ES"/>
        </w:rPr>
        <w:t xml:space="preserve"> Alegatos finales</w:t>
      </w:r>
    </w:p>
    <w:p w14:paraId="4653D796" w14:textId="77777777" w:rsidR="00554F0E" w:rsidRPr="007A533A" w:rsidRDefault="00554F0E" w:rsidP="00554F0E">
      <w:pPr>
        <w:spacing w:after="0" w:line="240" w:lineRule="auto"/>
        <w:ind w:left="426"/>
        <w:jc w:val="both"/>
        <w:rPr>
          <w:rFonts w:ascii="Museo Sans 300" w:hAnsi="Museo Sans 300"/>
        </w:rPr>
      </w:pPr>
    </w:p>
    <w:p w14:paraId="1982788D" w14:textId="4BD060CE" w:rsidR="00554F0E" w:rsidRPr="007A533A" w:rsidRDefault="00554F0E" w:rsidP="00554F0E">
      <w:pPr>
        <w:spacing w:after="0" w:line="240" w:lineRule="auto"/>
        <w:ind w:left="426"/>
        <w:jc w:val="both"/>
        <w:rPr>
          <w:rFonts w:ascii="Museo Sans 300" w:hAnsi="Museo Sans 300"/>
        </w:rPr>
      </w:pPr>
      <w:r w:rsidRPr="007A533A">
        <w:rPr>
          <w:rFonts w:ascii="Museo Sans 300" w:hAnsi="Museo Sans 300"/>
        </w:rPr>
        <w:t>Mediante el acuerdo N.° E-</w:t>
      </w:r>
      <w:r>
        <w:rPr>
          <w:rFonts w:ascii="Museo Sans 300" w:hAnsi="Museo Sans 300"/>
        </w:rPr>
        <w:t>547</w:t>
      </w:r>
      <w:r w:rsidRPr="007A533A">
        <w:rPr>
          <w:rFonts w:ascii="Museo Sans 300" w:hAnsi="Museo Sans 300"/>
        </w:rPr>
        <w:t xml:space="preserve">-2019-CAU, esta superintendencia remitió a la señora </w:t>
      </w:r>
      <w:proofErr w:type="spellStart"/>
      <w:r w:rsidR="00BE74A1">
        <w:rPr>
          <w:rFonts w:ascii="Museo Sans 300" w:hAnsi="Museo Sans 300"/>
        </w:rPr>
        <w:t>Xxxxxxxxxxxxxxxxxxxxx</w:t>
      </w:r>
      <w:proofErr w:type="spellEnd"/>
      <w:r w:rsidRPr="007A533A">
        <w:rPr>
          <w:rFonts w:ascii="Museo Sans 300" w:hAnsi="Museo Sans 300"/>
        </w:rPr>
        <w:t xml:space="preserve"> y a la sociedad </w:t>
      </w:r>
      <w:proofErr w:type="spellStart"/>
      <w:r w:rsidR="00BE74A1">
        <w:rPr>
          <w:rFonts w:ascii="Museo Sans 300" w:hAnsi="Museo Sans 300"/>
        </w:rPr>
        <w:t>Xxxxxxxxxxxxxxxxxxxxx</w:t>
      </w:r>
      <w:proofErr w:type="spellEnd"/>
      <w:r w:rsidRPr="007A533A">
        <w:rPr>
          <w:rFonts w:ascii="Museo Sans 300" w:hAnsi="Museo Sans 300"/>
        </w:rPr>
        <w:t xml:space="preserve">, copia del informe técnico N.° </w:t>
      </w:r>
      <w:r>
        <w:rPr>
          <w:rFonts w:ascii="Museo Sans 300" w:hAnsi="Museo Sans 300"/>
        </w:rPr>
        <w:t>IT-087-44720-CAU</w:t>
      </w:r>
      <w:r w:rsidRPr="007A533A">
        <w:rPr>
          <w:rFonts w:ascii="Museo Sans 300" w:hAnsi="Museo Sans 300"/>
        </w:rPr>
        <w:t xml:space="preserve"> rendido por el CAU de la SIGET, para que en un plazo de diez días hábiles contados a partir del día siguiente de la notificación de dicho proveído, manifestaran por escrito sus alegatos finales.</w:t>
      </w:r>
    </w:p>
    <w:p w14:paraId="3D5771A5" w14:textId="77777777" w:rsidR="00554F0E" w:rsidRPr="007A533A" w:rsidRDefault="00554F0E" w:rsidP="00554F0E">
      <w:pPr>
        <w:spacing w:after="0" w:line="240" w:lineRule="auto"/>
        <w:ind w:left="426"/>
        <w:jc w:val="both"/>
        <w:rPr>
          <w:rFonts w:ascii="Museo Sans 300" w:hAnsi="Museo Sans 300"/>
        </w:rPr>
      </w:pPr>
    </w:p>
    <w:p w14:paraId="5EAF982A" w14:textId="7C83B773" w:rsidR="00554F0E" w:rsidRDefault="00554F0E" w:rsidP="00554F0E">
      <w:pPr>
        <w:spacing w:after="0" w:line="240" w:lineRule="auto"/>
        <w:ind w:left="426"/>
        <w:jc w:val="both"/>
        <w:rPr>
          <w:rFonts w:ascii="Museo Sans 300" w:hAnsi="Museo Sans 300"/>
          <w:lang w:val="es-ES_tradnl"/>
        </w:rPr>
      </w:pPr>
      <w:r>
        <w:rPr>
          <w:rFonts w:ascii="Museo Sans 300" w:hAnsi="Museo Sans 300"/>
          <w:lang w:val="es-ES_tradnl"/>
        </w:rPr>
        <w:lastRenderedPageBreak/>
        <w:t>E</w:t>
      </w:r>
      <w:r w:rsidRPr="007A533A">
        <w:rPr>
          <w:rFonts w:ascii="Museo Sans 300" w:hAnsi="Museo Sans 300"/>
          <w:lang w:val="es-ES_tradnl"/>
        </w:rPr>
        <w:t xml:space="preserve">l ingeniero </w:t>
      </w:r>
      <w:proofErr w:type="spellStart"/>
      <w:r w:rsidR="00BE74A1">
        <w:rPr>
          <w:rFonts w:ascii="Museo Sans 300" w:hAnsi="Museo Sans 300"/>
          <w:lang w:val="es-ES_tradnl"/>
        </w:rPr>
        <w:t>Xxxxxxxxxx</w:t>
      </w:r>
      <w:proofErr w:type="spellEnd"/>
      <w:r w:rsidRPr="007A533A">
        <w:rPr>
          <w:rFonts w:ascii="Museo Sans 300" w:hAnsi="Museo Sans 300"/>
          <w:lang w:val="es-ES_tradnl"/>
        </w:rPr>
        <w:t xml:space="preserve">, actuando en la calidad antes indicada, presentó un escrito manifestando </w:t>
      </w:r>
      <w:r>
        <w:rPr>
          <w:rFonts w:ascii="Museo Sans 300" w:hAnsi="Museo Sans 300"/>
          <w:lang w:val="es-ES_tradnl"/>
        </w:rPr>
        <w:t xml:space="preserve">que era procedente el cobro de las cantidades de </w:t>
      </w:r>
      <w:r w:rsidR="00BE74A1">
        <w:rPr>
          <w:rFonts w:ascii="Museo Sans 300" w:hAnsi="Museo Sans 300"/>
          <w:lang w:val="es-ES_tradnl"/>
        </w:rPr>
        <w:t>XXXXXXXXXXXXXXXXXXXXX</w:t>
      </w:r>
      <w:r>
        <w:rPr>
          <w:rFonts w:ascii="Museo Sans 300" w:hAnsi="Museo Sans 300"/>
          <w:lang w:val="es-ES_tradnl"/>
        </w:rPr>
        <w:t xml:space="preserve">/100 DÓLARES DE LOS ESTADOS UNIDOS DE AMÉRICA (USD </w:t>
      </w:r>
      <w:proofErr w:type="spellStart"/>
      <w:r w:rsidR="00BE74A1">
        <w:rPr>
          <w:rFonts w:ascii="Museo Sans 300" w:hAnsi="Museo Sans 300"/>
          <w:lang w:val="es-ES_tradnl"/>
        </w:rPr>
        <w:t>xxxxxxx</w:t>
      </w:r>
      <w:proofErr w:type="spellEnd"/>
      <w:r>
        <w:rPr>
          <w:rFonts w:ascii="Museo Sans 300" w:hAnsi="Museo Sans 300"/>
          <w:lang w:val="es-ES_tradnl"/>
        </w:rPr>
        <w:t xml:space="preserve">) Y </w:t>
      </w:r>
      <w:bookmarkStart w:id="4" w:name="_GoBack"/>
      <w:r w:rsidR="00BE74A1">
        <w:rPr>
          <w:rFonts w:ascii="Museo Sans 300" w:hAnsi="Museo Sans 300"/>
          <w:lang w:val="es-ES_tradnl"/>
        </w:rPr>
        <w:t>XXXXXXXXXX</w:t>
      </w:r>
      <w:bookmarkEnd w:id="4"/>
      <w:r>
        <w:rPr>
          <w:rFonts w:ascii="Museo Sans 300" w:hAnsi="Museo Sans 300"/>
          <w:lang w:val="es-ES_tradnl"/>
        </w:rPr>
        <w:t xml:space="preserve">/100 DÓLARES DE LOS ESTADOS UNIDOS DE AMÉRICA (USD </w:t>
      </w:r>
      <w:proofErr w:type="spellStart"/>
      <w:r w:rsidR="00BE74A1">
        <w:rPr>
          <w:rFonts w:ascii="Museo Sans 300" w:hAnsi="Museo Sans 300"/>
          <w:lang w:val="es-ES_tradnl"/>
        </w:rPr>
        <w:t>xxxxxxx</w:t>
      </w:r>
      <w:proofErr w:type="spellEnd"/>
      <w:r>
        <w:rPr>
          <w:rFonts w:ascii="Museo Sans 300" w:hAnsi="Museo Sans 300"/>
          <w:lang w:val="es-ES_tradnl"/>
        </w:rPr>
        <w:t>) debido a la existencia de una condición irregular.</w:t>
      </w:r>
    </w:p>
    <w:p w14:paraId="116D5934" w14:textId="77777777" w:rsidR="00554F0E" w:rsidRPr="007A533A" w:rsidRDefault="00554F0E" w:rsidP="00554F0E">
      <w:pPr>
        <w:spacing w:after="0" w:line="240" w:lineRule="auto"/>
        <w:ind w:left="426"/>
        <w:jc w:val="both"/>
        <w:rPr>
          <w:rFonts w:ascii="Museo 300" w:hAnsi="Museo 300"/>
          <w:sz w:val="18"/>
          <w:szCs w:val="18"/>
          <w:lang w:val="es-ES" w:eastAsia="es-ES"/>
        </w:rPr>
      </w:pPr>
    </w:p>
    <w:p w14:paraId="2B03E07B" w14:textId="613CECE4" w:rsidR="00554F0E" w:rsidRPr="007A533A" w:rsidRDefault="00554F0E" w:rsidP="00554F0E">
      <w:pPr>
        <w:spacing w:after="0" w:line="240" w:lineRule="auto"/>
        <w:ind w:left="426"/>
        <w:jc w:val="both"/>
        <w:rPr>
          <w:rFonts w:ascii="Museo Sans 300" w:hAnsi="Museo Sans 300"/>
          <w:lang w:val="es-ES" w:eastAsia="es-ES"/>
        </w:rPr>
      </w:pPr>
      <w:r>
        <w:rPr>
          <w:rFonts w:ascii="Museo Sans 300" w:hAnsi="Museo Sans 300"/>
        </w:rPr>
        <w:t>Por su parte, l</w:t>
      </w:r>
      <w:r w:rsidRPr="007A533A">
        <w:rPr>
          <w:rFonts w:ascii="Museo Sans 300" w:hAnsi="Museo Sans 300"/>
        </w:rPr>
        <w:t xml:space="preserve">a señora </w:t>
      </w:r>
      <w:proofErr w:type="spellStart"/>
      <w:r w:rsidR="00BE74A1">
        <w:rPr>
          <w:rFonts w:ascii="Museo Sans 300" w:hAnsi="Museo Sans 300"/>
        </w:rPr>
        <w:t>Xxxxxxxxxxxxxxxxxxxxx</w:t>
      </w:r>
      <w:proofErr w:type="spellEnd"/>
      <w:r w:rsidRPr="007A533A">
        <w:rPr>
          <w:rFonts w:ascii="Museo Sans 300" w:hAnsi="Museo Sans 300"/>
          <w:lang w:val="es-ES" w:eastAsia="es-ES"/>
        </w:rPr>
        <w:t xml:space="preserve"> no hizo uso </w:t>
      </w:r>
      <w:r w:rsidRPr="007A533A">
        <w:rPr>
          <w:rFonts w:ascii="Museo Sans 300" w:hAnsi="Museo Sans 300"/>
          <w:lang w:val="es-ES_tradnl" w:eastAsia="es-ES"/>
        </w:rPr>
        <w:t>del derecho de defensa otorgado</w:t>
      </w:r>
      <w:r w:rsidRPr="007A533A">
        <w:rPr>
          <w:rFonts w:ascii="Museo Sans 300" w:hAnsi="Museo Sans 300"/>
          <w:lang w:val="es-ES" w:eastAsia="es-ES"/>
        </w:rPr>
        <w:t>.</w:t>
      </w:r>
    </w:p>
    <w:p w14:paraId="4EC79830" w14:textId="77777777" w:rsidR="00554F0E" w:rsidRPr="007A533A" w:rsidRDefault="00554F0E" w:rsidP="00554F0E">
      <w:pPr>
        <w:spacing w:after="0" w:line="240" w:lineRule="auto"/>
        <w:jc w:val="both"/>
        <w:rPr>
          <w:rFonts w:ascii="Museo Sans 300" w:hAnsi="Museo Sans 300"/>
        </w:rPr>
      </w:pPr>
    </w:p>
    <w:p w14:paraId="5A264A8B" w14:textId="77777777" w:rsidR="00554F0E" w:rsidRPr="007A533A" w:rsidRDefault="00554F0E" w:rsidP="00554F0E">
      <w:pPr>
        <w:numPr>
          <w:ilvl w:val="0"/>
          <w:numId w:val="22"/>
        </w:numPr>
        <w:spacing w:after="0" w:line="240" w:lineRule="auto"/>
        <w:jc w:val="center"/>
        <w:rPr>
          <w:rFonts w:ascii="Museo Sans 500" w:hAnsi="Museo Sans 500"/>
          <w:b/>
          <w:u w:val="single"/>
          <w:lang w:val="es-ES" w:eastAsia="es-ES"/>
        </w:rPr>
      </w:pPr>
      <w:r w:rsidRPr="007A533A">
        <w:rPr>
          <w:rFonts w:ascii="Museo Sans 500" w:hAnsi="Museo Sans 500"/>
          <w:b/>
          <w:u w:val="single"/>
          <w:lang w:val="es-ES" w:eastAsia="es-ES"/>
        </w:rPr>
        <w:t>SENTENCIA</w:t>
      </w:r>
    </w:p>
    <w:p w14:paraId="0A069FEC" w14:textId="77777777" w:rsidR="00554F0E" w:rsidRPr="007A533A" w:rsidRDefault="00554F0E" w:rsidP="00554F0E">
      <w:pPr>
        <w:spacing w:after="0" w:line="240" w:lineRule="auto"/>
        <w:ind w:left="426"/>
        <w:jc w:val="both"/>
        <w:rPr>
          <w:rFonts w:ascii="Museo Sans 300" w:hAnsi="Museo Sans 300"/>
        </w:rPr>
      </w:pPr>
    </w:p>
    <w:p w14:paraId="3B31EA04" w14:textId="77777777" w:rsidR="00554F0E" w:rsidRDefault="00554F0E" w:rsidP="00554F0E">
      <w:pPr>
        <w:numPr>
          <w:ilvl w:val="0"/>
          <w:numId w:val="28"/>
        </w:numPr>
        <w:spacing w:after="0" w:line="240" w:lineRule="auto"/>
        <w:ind w:left="426" w:hanging="426"/>
        <w:jc w:val="both"/>
        <w:rPr>
          <w:rFonts w:ascii="Museo Sans 300" w:hAnsi="Museo Sans 300"/>
          <w:lang w:val="es-ES" w:eastAsia="es-SV"/>
        </w:rPr>
      </w:pPr>
      <w:r w:rsidRPr="007A533A">
        <w:rPr>
          <w:rFonts w:ascii="Museo Sans 300" w:hAnsi="Museo Sans 300"/>
          <w:lang w:val="es-ES" w:eastAsia="es-ES"/>
        </w:rPr>
        <w:t>Encontrándose el presente procedimiento en etapa de dictar sentencia</w:t>
      </w:r>
      <w:r w:rsidRPr="007A533A">
        <w:rPr>
          <w:rFonts w:ascii="Museo Sans 300" w:hAnsi="Museo Sans 300"/>
          <w:lang w:val="es-ES" w:eastAsia="es-SV"/>
        </w:rPr>
        <w:t>, esta superintendencia realiza las valoraciones siguientes:</w:t>
      </w:r>
    </w:p>
    <w:p w14:paraId="04EB67A9" w14:textId="77777777" w:rsidR="00554F0E" w:rsidRPr="007A533A" w:rsidRDefault="00554F0E" w:rsidP="00554F0E">
      <w:pPr>
        <w:spacing w:after="0" w:line="240" w:lineRule="auto"/>
        <w:jc w:val="both"/>
        <w:rPr>
          <w:rFonts w:ascii="Museo Sans 300" w:hAnsi="Museo Sans 300"/>
          <w:lang w:val="es-ES" w:eastAsia="es-ES"/>
        </w:rPr>
      </w:pPr>
    </w:p>
    <w:p w14:paraId="55F46774" w14:textId="77777777" w:rsidR="00554F0E" w:rsidRPr="007A533A" w:rsidRDefault="00554F0E" w:rsidP="00554F0E">
      <w:pPr>
        <w:numPr>
          <w:ilvl w:val="0"/>
          <w:numId w:val="25"/>
        </w:numPr>
        <w:spacing w:after="0" w:line="240" w:lineRule="auto"/>
        <w:contextualSpacing/>
        <w:jc w:val="center"/>
        <w:rPr>
          <w:rFonts w:ascii="Museo Sans 500" w:hAnsi="Museo Sans 500"/>
          <w:b/>
        </w:rPr>
      </w:pPr>
      <w:r w:rsidRPr="007A533A">
        <w:rPr>
          <w:rFonts w:ascii="Museo Sans 500" w:hAnsi="Museo Sans 500"/>
          <w:b/>
        </w:rPr>
        <w:t>MARCO LEGAL</w:t>
      </w:r>
    </w:p>
    <w:p w14:paraId="1C31BBAA" w14:textId="77777777" w:rsidR="00554F0E" w:rsidRPr="007A533A" w:rsidRDefault="00554F0E" w:rsidP="00554F0E">
      <w:pPr>
        <w:spacing w:after="0" w:line="240" w:lineRule="auto"/>
        <w:ind w:left="1068"/>
        <w:jc w:val="both"/>
        <w:rPr>
          <w:rFonts w:ascii="Museo Sans 300" w:hAnsi="Museo Sans 300"/>
          <w:b/>
          <w:bCs/>
          <w:u w:val="single"/>
          <w:lang w:val="es-ES" w:eastAsia="es-ES"/>
        </w:rPr>
      </w:pPr>
    </w:p>
    <w:p w14:paraId="3AF9192A" w14:textId="77777777" w:rsidR="00554F0E" w:rsidRPr="007A533A" w:rsidRDefault="00554F0E" w:rsidP="00554F0E">
      <w:pPr>
        <w:tabs>
          <w:tab w:val="left" w:pos="426"/>
        </w:tabs>
        <w:spacing w:after="0" w:line="240" w:lineRule="auto"/>
        <w:jc w:val="both"/>
        <w:rPr>
          <w:rFonts w:ascii="Museo Sans 500" w:hAnsi="Museo Sans 500"/>
          <w:b/>
          <w:bCs/>
          <w:lang w:val="es-ES" w:eastAsia="es-ES"/>
        </w:rPr>
      </w:pPr>
      <w:r w:rsidRPr="007A533A">
        <w:rPr>
          <w:rFonts w:ascii="Museo Sans 300" w:hAnsi="Museo Sans 300"/>
          <w:b/>
          <w:bCs/>
        </w:rPr>
        <w:tab/>
      </w:r>
      <w:proofErr w:type="gramStart"/>
      <w:r w:rsidRPr="007A533A">
        <w:rPr>
          <w:rFonts w:ascii="Museo Sans 500" w:hAnsi="Museo Sans 500"/>
          <w:b/>
          <w:bCs/>
          <w:lang w:val="es-ES" w:eastAsia="es-ES"/>
        </w:rPr>
        <w:t>1.A</w:t>
      </w:r>
      <w:proofErr w:type="gramEnd"/>
      <w:r w:rsidRPr="007A533A">
        <w:rPr>
          <w:rFonts w:ascii="Museo Sans 500" w:hAnsi="Museo Sans 500"/>
          <w:b/>
          <w:bCs/>
          <w:lang w:val="es-ES" w:eastAsia="es-ES"/>
        </w:rPr>
        <w:t>. Ley de Creación de la SIGET</w:t>
      </w:r>
    </w:p>
    <w:p w14:paraId="014720C6" w14:textId="77777777" w:rsidR="00554F0E" w:rsidRPr="007A533A" w:rsidRDefault="00554F0E" w:rsidP="00554F0E">
      <w:pPr>
        <w:autoSpaceDE w:val="0"/>
        <w:autoSpaceDN w:val="0"/>
        <w:adjustRightInd w:val="0"/>
        <w:spacing w:after="0" w:line="240" w:lineRule="auto"/>
        <w:ind w:left="567"/>
        <w:jc w:val="both"/>
        <w:rPr>
          <w:rFonts w:ascii="Museo Sans 300" w:hAnsi="Museo Sans 300"/>
          <w:lang w:eastAsia="es-SV"/>
        </w:rPr>
      </w:pPr>
    </w:p>
    <w:p w14:paraId="20C10E78"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2954D076" w14:textId="77777777" w:rsidR="00554F0E" w:rsidRPr="007A533A" w:rsidRDefault="00554F0E" w:rsidP="00554F0E">
      <w:pPr>
        <w:autoSpaceDE w:val="0"/>
        <w:autoSpaceDN w:val="0"/>
        <w:adjustRightInd w:val="0"/>
        <w:spacing w:after="0" w:line="240" w:lineRule="auto"/>
        <w:ind w:left="567"/>
        <w:jc w:val="both"/>
        <w:rPr>
          <w:rFonts w:ascii="Museo Sans 300" w:hAnsi="Museo Sans 300"/>
          <w:lang w:eastAsia="es-SV"/>
        </w:rPr>
      </w:pPr>
    </w:p>
    <w:p w14:paraId="35CE0D0E" w14:textId="77777777" w:rsidR="00554F0E" w:rsidRPr="007A533A" w:rsidRDefault="00554F0E" w:rsidP="00554F0E">
      <w:pPr>
        <w:tabs>
          <w:tab w:val="left" w:pos="426"/>
        </w:tabs>
        <w:spacing w:after="0" w:line="240" w:lineRule="auto"/>
        <w:jc w:val="both"/>
        <w:rPr>
          <w:rFonts w:ascii="Museo Sans 500" w:hAnsi="Museo Sans 500"/>
          <w:b/>
          <w:bCs/>
          <w:lang w:val="es-ES" w:eastAsia="es-ES"/>
        </w:rPr>
      </w:pPr>
      <w:r w:rsidRPr="007A533A">
        <w:rPr>
          <w:rFonts w:ascii="Museo Sans 300" w:hAnsi="Museo Sans 300"/>
          <w:b/>
          <w:bCs/>
          <w:lang w:val="es-ES" w:eastAsia="es-ES"/>
        </w:rPr>
        <w:tab/>
      </w:r>
      <w:proofErr w:type="gramStart"/>
      <w:r w:rsidRPr="007A533A">
        <w:rPr>
          <w:rFonts w:ascii="Museo Sans 500" w:hAnsi="Museo Sans 500"/>
          <w:b/>
          <w:bCs/>
          <w:lang w:val="es-ES" w:eastAsia="es-ES"/>
        </w:rPr>
        <w:t>1.B</w:t>
      </w:r>
      <w:proofErr w:type="gramEnd"/>
      <w:r w:rsidRPr="007A533A">
        <w:rPr>
          <w:rFonts w:ascii="Museo Sans 500" w:hAnsi="Museo Sans 500"/>
          <w:b/>
          <w:bCs/>
          <w:lang w:val="es-ES" w:eastAsia="es-ES"/>
        </w:rPr>
        <w:t>. Ley General de Electricidad</w:t>
      </w:r>
    </w:p>
    <w:p w14:paraId="3CD7AD89" w14:textId="77777777" w:rsidR="00554F0E" w:rsidRPr="007A533A" w:rsidRDefault="00554F0E" w:rsidP="00554F0E">
      <w:pPr>
        <w:tabs>
          <w:tab w:val="left" w:pos="993"/>
        </w:tabs>
        <w:spacing w:after="0" w:line="240" w:lineRule="auto"/>
        <w:ind w:left="993"/>
        <w:jc w:val="both"/>
        <w:rPr>
          <w:rFonts w:ascii="Museo Sans 300" w:hAnsi="Museo Sans 300"/>
          <w:b/>
          <w:bCs/>
          <w:lang w:val="es-ES" w:eastAsia="es-ES"/>
        </w:rPr>
      </w:pPr>
    </w:p>
    <w:p w14:paraId="39294207"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7ED6D789"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p>
    <w:p w14:paraId="1317B089" w14:textId="72FC8BBA"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proofErr w:type="gramStart"/>
      <w:r w:rsidRPr="007A533A">
        <w:rPr>
          <w:rFonts w:ascii="Museo Sans 500" w:hAnsi="Museo Sans 500" w:cs="Arial"/>
          <w:b/>
          <w:bCs/>
          <w:lang w:eastAsia="es-SV"/>
        </w:rPr>
        <w:t>1.C</w:t>
      </w:r>
      <w:proofErr w:type="gramEnd"/>
      <w:r w:rsidRPr="007A533A">
        <w:rPr>
          <w:rFonts w:ascii="Museo Sans 500" w:hAnsi="Museo Sans 500" w:cs="Arial"/>
          <w:b/>
          <w:bCs/>
          <w:lang w:eastAsia="es-SV"/>
        </w:rPr>
        <w:t xml:space="preserve">. Términos y Condiciones Generales al Consumidor Final del Pliego Tarifario autorizado a la distribuidora </w:t>
      </w:r>
      <w:proofErr w:type="spellStart"/>
      <w:r w:rsidR="00BE74A1">
        <w:rPr>
          <w:rFonts w:ascii="Museo Sans 500" w:hAnsi="Museo Sans 500" w:cs="Arial"/>
          <w:b/>
          <w:bCs/>
          <w:lang w:eastAsia="es-SV"/>
        </w:rPr>
        <w:t>Xxxxxxxxxxxxxxxxxxxxx</w:t>
      </w:r>
      <w:proofErr w:type="spellEnd"/>
    </w:p>
    <w:p w14:paraId="0EDC44B9" w14:textId="77777777" w:rsidR="00554F0E" w:rsidRPr="007A533A" w:rsidRDefault="00554F0E" w:rsidP="00554F0E">
      <w:pPr>
        <w:spacing w:after="0" w:line="240" w:lineRule="auto"/>
        <w:ind w:left="567"/>
        <w:jc w:val="both"/>
        <w:rPr>
          <w:rFonts w:ascii="Museo Sans 300" w:hAnsi="Museo Sans 300"/>
          <w:b/>
          <w:bCs/>
          <w:u w:val="single"/>
          <w:lang w:val="es-ES" w:eastAsia="es-ES"/>
        </w:rPr>
      </w:pPr>
    </w:p>
    <w:p w14:paraId="33453597" w14:textId="77777777" w:rsidR="00554F0E" w:rsidRPr="007A533A" w:rsidRDefault="00554F0E" w:rsidP="00554F0E">
      <w:pPr>
        <w:autoSpaceDE w:val="0"/>
        <w:autoSpaceDN w:val="0"/>
        <w:adjustRightInd w:val="0"/>
        <w:spacing w:after="0" w:line="240" w:lineRule="auto"/>
        <w:ind w:left="426"/>
        <w:jc w:val="both"/>
        <w:rPr>
          <w:rFonts w:ascii="Museo Sans 300" w:hAnsi="Museo Sans 300" w:cs="Arial"/>
          <w:lang w:eastAsia="es-SV"/>
        </w:rPr>
      </w:pPr>
      <w:r w:rsidRPr="007A533A">
        <w:rPr>
          <w:rFonts w:ascii="Museo Sans 300" w:hAnsi="Museo Sans 300" w:cs="Arial"/>
          <w:lang w:eastAsia="es-SV"/>
        </w:rPr>
        <w:t xml:space="preserve">El artículo 7 detalla las situaciones en las cuales se presume que el usuario final está </w:t>
      </w:r>
      <w:r w:rsidRPr="007A533A">
        <w:rPr>
          <w:rFonts w:ascii="Museo Sans 300" w:hAnsi="Museo Sans 300"/>
          <w:lang w:eastAsia="es-SV"/>
        </w:rPr>
        <w:t>incumpliendo</w:t>
      </w:r>
      <w:r w:rsidRPr="007A533A">
        <w:rPr>
          <w:rFonts w:ascii="Museo Sans 300" w:hAnsi="Museo Sans 300" w:cs="Arial"/>
          <w:lang w:eastAsia="es-SV"/>
        </w:rPr>
        <w:t xml:space="preserve"> las condiciones contractuales del suministro, cuando existan alteraciones en la acometida o en el </w:t>
      </w:r>
      <w:r w:rsidRPr="007A533A">
        <w:rPr>
          <w:rFonts w:ascii="Museo Sans 300" w:hAnsi="Museo Sans 300"/>
          <w:color w:val="000000"/>
          <w:lang w:eastAsia="es-SV"/>
        </w:rPr>
        <w:t>equipo</w:t>
      </w:r>
      <w:r w:rsidRPr="007A533A">
        <w:rPr>
          <w:rFonts w:ascii="Museo Sans 300"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0125A72B"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cs="Arial"/>
          <w:lang w:eastAsia="es-SV"/>
        </w:rPr>
        <w:t xml:space="preserve"> </w:t>
      </w:r>
    </w:p>
    <w:p w14:paraId="1C8AD0C6" w14:textId="77777777" w:rsidR="00554F0E" w:rsidRPr="007A533A" w:rsidRDefault="00554F0E" w:rsidP="00554F0E">
      <w:pPr>
        <w:autoSpaceDE w:val="0"/>
        <w:autoSpaceDN w:val="0"/>
        <w:adjustRightInd w:val="0"/>
        <w:spacing w:after="0" w:line="240" w:lineRule="auto"/>
        <w:ind w:left="426"/>
        <w:jc w:val="both"/>
        <w:rPr>
          <w:rFonts w:ascii="Museo Sans 300" w:hAnsi="Museo Sans 300" w:cs="Arial"/>
          <w:lang w:eastAsia="es-SV"/>
        </w:rPr>
      </w:pPr>
      <w:r w:rsidRPr="007A533A">
        <w:rPr>
          <w:rFonts w:ascii="Museo Sans 300" w:hAnsi="Museo Sans 300"/>
          <w:lang w:eastAsia="es-SV"/>
        </w:rPr>
        <w:t>De igual manera</w:t>
      </w:r>
      <w:r w:rsidRPr="007A533A">
        <w:rPr>
          <w:rFonts w:ascii="Museo Sans 300" w:hAnsi="Museo Sans 300"/>
          <w:color w:val="000000"/>
          <w:lang w:eastAsia="es-SV"/>
        </w:rPr>
        <w:t xml:space="preserve"> determina que el Distribuidor tiene la responsabilidad de recabar </w:t>
      </w:r>
      <w:r w:rsidRPr="007A533A">
        <w:rPr>
          <w:rFonts w:ascii="Museo Sans 300" w:hAnsi="Museo Sans 300" w:cs="Arial"/>
          <w:lang w:eastAsia="es-SV"/>
        </w:rPr>
        <w:t xml:space="preserve">toda la evidencia que conlleve a comprobar que existe el incumplimiento, utilizando los siguientes </w:t>
      </w:r>
      <w:r w:rsidRPr="007A533A">
        <w:rPr>
          <w:rFonts w:ascii="Museo Sans 300" w:hAnsi="Museo Sans 300" w:cs="Arial"/>
          <w:lang w:eastAsia="es-SV"/>
        </w:rPr>
        <w:lastRenderedPageBreak/>
        <w:t>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1477FF98" w14:textId="77777777" w:rsidR="00554F0E" w:rsidRPr="007A533A" w:rsidRDefault="00554F0E" w:rsidP="00554F0E">
      <w:pPr>
        <w:autoSpaceDE w:val="0"/>
        <w:autoSpaceDN w:val="0"/>
        <w:adjustRightInd w:val="0"/>
        <w:spacing w:after="0" w:line="240" w:lineRule="auto"/>
        <w:ind w:left="426"/>
        <w:jc w:val="both"/>
        <w:rPr>
          <w:rFonts w:ascii="Museo Sans 300" w:hAnsi="Museo Sans 300" w:cs="Arial"/>
          <w:lang w:eastAsia="es-SV"/>
        </w:rPr>
      </w:pPr>
    </w:p>
    <w:p w14:paraId="5A952A05" w14:textId="77777777" w:rsidR="00554F0E" w:rsidRPr="007A533A" w:rsidRDefault="00554F0E" w:rsidP="00554F0E">
      <w:pPr>
        <w:autoSpaceDE w:val="0"/>
        <w:autoSpaceDN w:val="0"/>
        <w:adjustRightInd w:val="0"/>
        <w:spacing w:after="0" w:line="240" w:lineRule="auto"/>
        <w:ind w:left="426"/>
        <w:jc w:val="both"/>
        <w:rPr>
          <w:rFonts w:ascii="Museo Sans 300" w:hAnsi="Museo Sans 300" w:cs="Arial"/>
          <w:lang w:eastAsia="es-SV"/>
        </w:rPr>
      </w:pPr>
      <w:r w:rsidRPr="007A533A">
        <w:rPr>
          <w:rFonts w:ascii="Museo Sans 300"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2779E210" w14:textId="77777777" w:rsidR="00554F0E" w:rsidRPr="007A533A" w:rsidRDefault="00554F0E" w:rsidP="00554F0E">
      <w:pPr>
        <w:autoSpaceDE w:val="0"/>
        <w:autoSpaceDN w:val="0"/>
        <w:adjustRightInd w:val="0"/>
        <w:spacing w:after="0" w:line="240" w:lineRule="auto"/>
        <w:ind w:left="426"/>
        <w:jc w:val="both"/>
        <w:rPr>
          <w:rFonts w:ascii="Museo Sans 300" w:hAnsi="Museo Sans 300" w:cs="Arial"/>
          <w:lang w:eastAsia="es-SV"/>
        </w:rPr>
      </w:pPr>
    </w:p>
    <w:p w14:paraId="09E252B0" w14:textId="77777777" w:rsidR="00554F0E" w:rsidRPr="007A533A" w:rsidRDefault="00554F0E" w:rsidP="00554F0E">
      <w:pPr>
        <w:autoSpaceDE w:val="0"/>
        <w:autoSpaceDN w:val="0"/>
        <w:adjustRightInd w:val="0"/>
        <w:spacing w:after="0" w:line="240" w:lineRule="auto"/>
        <w:ind w:left="426"/>
        <w:jc w:val="both"/>
        <w:rPr>
          <w:rFonts w:ascii="Museo Sans 500" w:hAnsi="Museo Sans 500" w:cs="Arial"/>
          <w:b/>
          <w:bCs/>
          <w:lang w:eastAsia="es-SV"/>
        </w:rPr>
      </w:pPr>
      <w:proofErr w:type="gramStart"/>
      <w:r w:rsidRPr="007A533A">
        <w:rPr>
          <w:rFonts w:ascii="Museo Sans 500" w:hAnsi="Museo Sans 500" w:cs="Arial"/>
          <w:b/>
          <w:bCs/>
          <w:lang w:eastAsia="es-SV"/>
        </w:rPr>
        <w:t>1.D</w:t>
      </w:r>
      <w:proofErr w:type="gramEnd"/>
      <w:r w:rsidRPr="007A533A">
        <w:rPr>
          <w:rFonts w:ascii="Museo Sans 500" w:hAnsi="Museo Sans 500" w:cs="Arial"/>
          <w:b/>
          <w:bCs/>
          <w:lang w:eastAsia="es-SV"/>
        </w:rPr>
        <w:t>. Procedimiento para Investigar la Existencia de Condiciones Irregulares en el Suministro de Energía Eléctrica del Usuario Final</w:t>
      </w:r>
    </w:p>
    <w:p w14:paraId="4A8AD95E" w14:textId="77777777" w:rsidR="00554F0E" w:rsidRPr="007A533A" w:rsidRDefault="00554F0E" w:rsidP="00554F0E">
      <w:pPr>
        <w:autoSpaceDE w:val="0"/>
        <w:autoSpaceDN w:val="0"/>
        <w:adjustRightInd w:val="0"/>
        <w:spacing w:after="0" w:line="240" w:lineRule="auto"/>
        <w:ind w:left="567"/>
        <w:jc w:val="both"/>
        <w:rPr>
          <w:rFonts w:ascii="Museo Sans 300" w:hAnsi="Museo Sans 300"/>
          <w:lang w:eastAsia="es-SV"/>
        </w:rPr>
      </w:pPr>
    </w:p>
    <w:p w14:paraId="4BC1C42A"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El Procedimiento contenido en el acuerdo N.° 283-E-2011,</w:t>
      </w:r>
      <w:r w:rsidRPr="007A533A">
        <w:rPr>
          <w:rFonts w:ascii="Museo Sans 300" w:hAnsi="Museo Sans 300"/>
          <w:b/>
          <w:lang w:eastAsia="es-SV"/>
        </w:rPr>
        <w:t xml:space="preserve"> </w:t>
      </w:r>
      <w:r w:rsidRPr="007A533A">
        <w:rPr>
          <w:rFonts w:ascii="Museo Sans 300"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638F5101" w14:textId="77777777" w:rsidR="00554F0E" w:rsidRPr="007A533A" w:rsidRDefault="00554F0E" w:rsidP="00554F0E">
      <w:pPr>
        <w:autoSpaceDE w:val="0"/>
        <w:autoSpaceDN w:val="0"/>
        <w:adjustRightInd w:val="0"/>
        <w:spacing w:after="0" w:line="240" w:lineRule="auto"/>
        <w:ind w:left="284"/>
        <w:jc w:val="both"/>
        <w:rPr>
          <w:rFonts w:ascii="Museo Sans 300" w:hAnsi="Museo Sans 300"/>
          <w:lang w:eastAsia="es-SV"/>
        </w:rPr>
      </w:pPr>
      <w:r w:rsidRPr="007A533A">
        <w:rPr>
          <w:rFonts w:ascii="Museo Sans 300" w:hAnsi="Museo Sans 300"/>
          <w:lang w:eastAsia="es-SV"/>
        </w:rPr>
        <w:tab/>
      </w:r>
    </w:p>
    <w:p w14:paraId="0C2373B9" w14:textId="77777777" w:rsidR="00554F0E" w:rsidRPr="007A533A" w:rsidRDefault="00554F0E" w:rsidP="00554F0E">
      <w:pPr>
        <w:autoSpaceDE w:val="0"/>
        <w:autoSpaceDN w:val="0"/>
        <w:adjustRightInd w:val="0"/>
        <w:spacing w:after="0" w:line="240" w:lineRule="auto"/>
        <w:ind w:left="426"/>
        <w:jc w:val="both"/>
        <w:rPr>
          <w:rFonts w:ascii="Museo Sans 300" w:hAnsi="Museo Sans 300"/>
          <w:color w:val="000000"/>
          <w:lang w:eastAsia="es-SV"/>
        </w:rPr>
      </w:pPr>
      <w:r w:rsidRPr="007A533A">
        <w:rPr>
          <w:rFonts w:ascii="Museo Sans 300" w:hAnsi="Museo Sans 300"/>
          <w:color w:val="000000"/>
          <w:lang w:eastAsia="es-SV"/>
        </w:rPr>
        <w:t xml:space="preserve">Dicho procedimiento </w:t>
      </w:r>
      <w:r w:rsidRPr="007A533A">
        <w:rPr>
          <w:rFonts w:ascii="Museo Sans 300" w:hAnsi="Museo Sans 300"/>
          <w:lang w:eastAsia="es-SV"/>
        </w:rPr>
        <w:t>conceptualiza</w:t>
      </w:r>
      <w:r w:rsidRPr="007A533A">
        <w:rPr>
          <w:rFonts w:ascii="Museo Sans 300" w:hAnsi="Museo Sans 300"/>
          <w:color w:val="000000"/>
          <w:lang w:eastAsia="es-SV"/>
        </w:rPr>
        <w:t xml:space="preserve"> una condición irregular de la siguiente manera: </w:t>
      </w:r>
      <w:r w:rsidRPr="007A533A">
        <w:rPr>
          <w:rFonts w:ascii="Museo Sans 300"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471B4A50" w14:textId="77777777" w:rsidR="00554F0E" w:rsidRPr="007A533A" w:rsidRDefault="00554F0E" w:rsidP="00554F0E">
      <w:pPr>
        <w:tabs>
          <w:tab w:val="left" w:pos="142"/>
        </w:tabs>
        <w:spacing w:after="0" w:line="240" w:lineRule="auto"/>
        <w:jc w:val="both"/>
        <w:rPr>
          <w:rFonts w:ascii="Museo Sans 300" w:hAnsi="Museo Sans 300"/>
          <w:color w:val="000000"/>
          <w:lang w:eastAsia="es-SV"/>
        </w:rPr>
      </w:pPr>
    </w:p>
    <w:p w14:paraId="7CFEAB30"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 xml:space="preserve">Por su parte, el apartado 6.2.1. </w:t>
      </w:r>
      <w:proofErr w:type="gramStart"/>
      <w:r w:rsidRPr="007A533A">
        <w:rPr>
          <w:rFonts w:ascii="Museo Sans 300" w:hAnsi="Museo Sans 300"/>
          <w:lang w:eastAsia="es-SV"/>
        </w:rPr>
        <w:t>del</w:t>
      </w:r>
      <w:proofErr w:type="gramEnd"/>
      <w:r w:rsidRPr="007A533A">
        <w:rPr>
          <w:rFonts w:ascii="Museo Sans 300" w:hAnsi="Museo Sans 300"/>
          <w:lang w:eastAsia="es-SV"/>
        </w:rPr>
        <w:t xml:space="preserve">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50FA3F41" w14:textId="77777777" w:rsidR="00554F0E" w:rsidRPr="007A533A" w:rsidRDefault="00554F0E" w:rsidP="00554F0E">
      <w:pPr>
        <w:tabs>
          <w:tab w:val="left" w:pos="142"/>
        </w:tabs>
        <w:autoSpaceDE w:val="0"/>
        <w:autoSpaceDN w:val="0"/>
        <w:adjustRightInd w:val="0"/>
        <w:spacing w:after="0" w:line="240" w:lineRule="auto"/>
        <w:ind w:left="284"/>
        <w:jc w:val="both"/>
        <w:rPr>
          <w:rFonts w:ascii="Museo Sans 300" w:hAnsi="Museo Sans 300"/>
          <w:lang w:eastAsia="es-SV"/>
        </w:rPr>
      </w:pPr>
    </w:p>
    <w:p w14:paraId="2B599355" w14:textId="77777777" w:rsidR="00554F0E" w:rsidRPr="00B60DA3"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 xml:space="preserve">El apartado 7.1. </w:t>
      </w:r>
      <w:proofErr w:type="gramStart"/>
      <w:r w:rsidRPr="007A533A">
        <w:rPr>
          <w:rFonts w:ascii="Museo Sans 300" w:hAnsi="Museo Sans 300"/>
          <w:lang w:eastAsia="es-SV"/>
        </w:rPr>
        <w:t>del</w:t>
      </w:r>
      <w:proofErr w:type="gramEnd"/>
      <w:r w:rsidRPr="007A533A">
        <w:rPr>
          <w:rFonts w:ascii="Museo Sans 300" w:hAnsi="Museo Sans 30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2675DAE1" w14:textId="77777777" w:rsidR="00554F0E" w:rsidRDefault="00554F0E" w:rsidP="00554F0E">
      <w:pPr>
        <w:spacing w:after="0" w:line="240" w:lineRule="auto"/>
        <w:ind w:left="993"/>
        <w:jc w:val="both"/>
        <w:rPr>
          <w:rFonts w:ascii="Museo Sans 300" w:hAnsi="Museo Sans 300"/>
          <w:b/>
          <w:u w:val="single"/>
          <w:lang w:val="es-ES" w:eastAsia="es-ES"/>
        </w:rPr>
      </w:pPr>
    </w:p>
    <w:p w14:paraId="125AA9A8" w14:textId="77777777" w:rsidR="00554F0E" w:rsidRDefault="00554F0E" w:rsidP="00554F0E">
      <w:pPr>
        <w:spacing w:after="0" w:line="240" w:lineRule="auto"/>
        <w:ind w:left="993"/>
        <w:jc w:val="both"/>
        <w:rPr>
          <w:rFonts w:ascii="Museo Sans 300" w:hAnsi="Museo Sans 300"/>
          <w:b/>
          <w:u w:val="single"/>
          <w:lang w:val="es-ES" w:eastAsia="es-ES"/>
        </w:rPr>
      </w:pPr>
    </w:p>
    <w:p w14:paraId="3B2B432F" w14:textId="77777777" w:rsidR="00554F0E" w:rsidRDefault="00554F0E" w:rsidP="00554F0E">
      <w:pPr>
        <w:spacing w:after="0" w:line="240" w:lineRule="auto"/>
        <w:ind w:left="993"/>
        <w:jc w:val="both"/>
        <w:rPr>
          <w:rFonts w:ascii="Museo Sans 300" w:hAnsi="Museo Sans 300"/>
          <w:b/>
          <w:u w:val="single"/>
          <w:lang w:val="es-ES" w:eastAsia="es-ES"/>
        </w:rPr>
      </w:pPr>
    </w:p>
    <w:p w14:paraId="05BD41E9" w14:textId="77777777" w:rsidR="00554F0E" w:rsidRPr="007A533A" w:rsidRDefault="00554F0E" w:rsidP="00554F0E">
      <w:pPr>
        <w:spacing w:after="0" w:line="240" w:lineRule="auto"/>
        <w:ind w:left="993"/>
        <w:jc w:val="both"/>
        <w:rPr>
          <w:rFonts w:ascii="Museo Sans 300" w:hAnsi="Museo Sans 300"/>
          <w:b/>
          <w:u w:val="single"/>
          <w:lang w:val="es-ES" w:eastAsia="es-ES"/>
        </w:rPr>
      </w:pPr>
    </w:p>
    <w:p w14:paraId="48964755" w14:textId="77777777" w:rsidR="00554F0E" w:rsidRPr="007A533A" w:rsidRDefault="00554F0E" w:rsidP="00554F0E">
      <w:pPr>
        <w:numPr>
          <w:ilvl w:val="0"/>
          <w:numId w:val="25"/>
        </w:numPr>
        <w:spacing w:after="0" w:line="240" w:lineRule="auto"/>
        <w:contextualSpacing/>
        <w:jc w:val="center"/>
        <w:rPr>
          <w:rFonts w:ascii="Museo Sans 300" w:hAnsi="Museo Sans 300"/>
          <w:b/>
          <w:lang w:val="es-ES" w:eastAsia="es-ES"/>
        </w:rPr>
      </w:pPr>
      <w:r w:rsidRPr="007A533A">
        <w:rPr>
          <w:rFonts w:ascii="Museo Sans 500" w:hAnsi="Museo Sans 500"/>
          <w:b/>
          <w:lang w:val="es-ES" w:eastAsia="es-ES"/>
        </w:rPr>
        <w:lastRenderedPageBreak/>
        <w:t>ANÁLISIS</w:t>
      </w:r>
    </w:p>
    <w:p w14:paraId="483B70DA" w14:textId="77777777" w:rsidR="00554F0E" w:rsidRPr="007A533A" w:rsidRDefault="00554F0E" w:rsidP="00554F0E">
      <w:pPr>
        <w:spacing w:after="0" w:line="240" w:lineRule="auto"/>
        <w:ind w:firstLine="567"/>
        <w:jc w:val="both"/>
        <w:rPr>
          <w:rFonts w:ascii="Museo Sans 300" w:hAnsi="Museo Sans 300"/>
          <w:b/>
          <w:lang w:val="es-MX" w:eastAsia="es-ES"/>
        </w:rPr>
      </w:pPr>
    </w:p>
    <w:p w14:paraId="2B654765"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 xml:space="preserve">En el presente procedimiento </w:t>
      </w:r>
      <w:r>
        <w:rPr>
          <w:rFonts w:ascii="Museo Sans 300" w:hAnsi="Museo Sans 300"/>
          <w:lang w:eastAsia="es-SV"/>
        </w:rPr>
        <w:t xml:space="preserve">se determinó </w:t>
      </w:r>
      <w:r w:rsidRPr="007A533A">
        <w:rPr>
          <w:rFonts w:ascii="Museo Sans 300" w:hAnsi="Museo Sans 300"/>
          <w:lang w:eastAsia="es-SV"/>
        </w:rPr>
        <w:t>que no era necesaria la intervención de un perito externo,</w:t>
      </w:r>
      <w:r>
        <w:rPr>
          <w:rFonts w:ascii="Museo Sans 300" w:hAnsi="Museo Sans 300"/>
          <w:lang w:eastAsia="es-SV"/>
        </w:rPr>
        <w:t xml:space="preserve"> por lo que</w:t>
      </w:r>
      <w:r w:rsidRPr="007A533A">
        <w:rPr>
          <w:rFonts w:ascii="Museo Sans 300" w:hAnsi="Museo Sans 300"/>
          <w:lang w:eastAsia="es-SV"/>
        </w:rPr>
        <w:t xml:space="preserve"> el Centro de Atención al Usuario de la SIGET realizó la investigación de los hechos, para posteriormente realizar un análisis de los elementos relevantes, a efecto de emitir el informe técnico correspondiente.</w:t>
      </w:r>
    </w:p>
    <w:p w14:paraId="6770AC41"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p>
    <w:p w14:paraId="688D2D27"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Dicho análisis consistió en:</w:t>
      </w:r>
    </w:p>
    <w:p w14:paraId="0B0A0E75" w14:textId="77777777" w:rsidR="00554F0E" w:rsidRPr="007A533A" w:rsidRDefault="00554F0E" w:rsidP="00554F0E">
      <w:pPr>
        <w:spacing w:after="0" w:line="240" w:lineRule="auto"/>
        <w:ind w:left="567"/>
        <w:jc w:val="both"/>
        <w:rPr>
          <w:rFonts w:ascii="Museo Sans 300" w:hAnsi="Museo Sans 300"/>
          <w:lang w:eastAsia="es-SV"/>
        </w:rPr>
      </w:pPr>
    </w:p>
    <w:p w14:paraId="1BD95774" w14:textId="0E85FFC1" w:rsidR="00554F0E" w:rsidRPr="007A533A" w:rsidRDefault="00554F0E" w:rsidP="00554F0E">
      <w:pPr>
        <w:numPr>
          <w:ilvl w:val="1"/>
          <w:numId w:val="21"/>
        </w:numPr>
        <w:spacing w:after="0" w:line="240" w:lineRule="auto"/>
        <w:ind w:left="851" w:hanging="283"/>
        <w:contextualSpacing/>
        <w:jc w:val="both"/>
        <w:rPr>
          <w:rFonts w:ascii="Museo Sans 300" w:hAnsi="Museo Sans 300"/>
          <w:lang w:val="es-ES" w:eastAsia="es-ES"/>
        </w:rPr>
      </w:pPr>
      <w:r w:rsidRPr="007A533A">
        <w:rPr>
          <w:rFonts w:ascii="Museo Sans 300" w:hAnsi="Museo Sans 300"/>
          <w:lang w:val="es-ES" w:eastAsia="es-ES"/>
        </w:rPr>
        <w:t xml:space="preserve">Visitas </w:t>
      </w:r>
      <w:r w:rsidRPr="007A533A">
        <w:rPr>
          <w:rFonts w:ascii="Museo Sans 300" w:hAnsi="Museo Sans 300"/>
          <w:i/>
          <w:lang w:val="es-ES" w:eastAsia="es-ES"/>
        </w:rPr>
        <w:t>in situ</w:t>
      </w:r>
      <w:r w:rsidRPr="007A533A">
        <w:rPr>
          <w:rFonts w:ascii="Museo Sans 300" w:hAnsi="Museo Sans 300"/>
          <w:lang w:val="es-ES" w:eastAsia="es-ES"/>
        </w:rPr>
        <w:t xml:space="preserve"> con la finalidad de inspeccionar las instalaciones y verificar la carga instalada en el inmueble donde se encuentra ubicado el suministro de energía eléctrica identificado con el </w:t>
      </w:r>
      <w:r>
        <w:rPr>
          <w:rFonts w:ascii="Museo Sans 300" w:hAnsi="Museo Sans 300"/>
          <w:lang w:val="es-ES" w:eastAsia="es-ES"/>
        </w:rPr>
        <w:t xml:space="preserve">NIC </w:t>
      </w:r>
      <w:proofErr w:type="spellStart"/>
      <w:r w:rsidR="00BE74A1">
        <w:rPr>
          <w:rFonts w:ascii="Museo Sans 300" w:hAnsi="Museo Sans 300"/>
          <w:lang w:val="es-ES" w:eastAsia="es-ES"/>
        </w:rPr>
        <w:t>xxxxxxx</w:t>
      </w:r>
      <w:proofErr w:type="spellEnd"/>
      <w:r w:rsidRPr="007A533A">
        <w:rPr>
          <w:rFonts w:ascii="Museo Sans 300" w:hAnsi="Museo Sans 300"/>
          <w:lang w:val="es-ES" w:eastAsia="es-ES"/>
        </w:rPr>
        <w:t>.</w:t>
      </w:r>
    </w:p>
    <w:p w14:paraId="7BFCB269" w14:textId="77777777" w:rsidR="00554F0E" w:rsidRPr="007A533A" w:rsidRDefault="00554F0E" w:rsidP="00554F0E">
      <w:pPr>
        <w:spacing w:after="0" w:line="240" w:lineRule="auto"/>
        <w:ind w:left="851"/>
        <w:jc w:val="both"/>
        <w:rPr>
          <w:rFonts w:ascii="Museo Sans 300" w:hAnsi="Museo Sans 300"/>
          <w:lang w:val="es-ES" w:eastAsia="es-ES"/>
        </w:rPr>
      </w:pPr>
    </w:p>
    <w:p w14:paraId="28556BF8" w14:textId="77C0FDCC" w:rsidR="00554F0E" w:rsidRPr="007A533A" w:rsidRDefault="00554F0E" w:rsidP="00554F0E">
      <w:pPr>
        <w:numPr>
          <w:ilvl w:val="1"/>
          <w:numId w:val="21"/>
        </w:numPr>
        <w:spacing w:after="0" w:line="240" w:lineRule="auto"/>
        <w:ind w:left="851" w:hanging="283"/>
        <w:contextualSpacing/>
        <w:jc w:val="both"/>
        <w:rPr>
          <w:rFonts w:ascii="Museo Sans 300" w:hAnsi="Museo Sans 300"/>
          <w:lang w:val="es-ES" w:eastAsia="es-ES"/>
        </w:rPr>
      </w:pPr>
      <w:r w:rsidRPr="007A533A">
        <w:rPr>
          <w:rFonts w:ascii="Museo Sans 300" w:hAnsi="Museo Sans 300"/>
          <w:lang w:val="es-ES" w:eastAsia="es-ES"/>
        </w:rPr>
        <w:t>Un estudio de los alegatos y documentación presentados por l</w:t>
      </w:r>
      <w:r>
        <w:rPr>
          <w:rFonts w:ascii="Museo Sans 300" w:hAnsi="Museo Sans 300"/>
          <w:lang w:val="es-ES" w:eastAsia="es-ES"/>
        </w:rPr>
        <w:t>a</w:t>
      </w:r>
      <w:r w:rsidRPr="007A533A">
        <w:rPr>
          <w:rFonts w:ascii="Museo Sans 300" w:hAnsi="Museo Sans 300"/>
          <w:lang w:val="es-ES" w:eastAsia="es-ES"/>
        </w:rPr>
        <w:t xml:space="preserve"> usuari</w:t>
      </w:r>
      <w:r>
        <w:rPr>
          <w:rFonts w:ascii="Museo Sans 300" w:hAnsi="Museo Sans 300"/>
          <w:lang w:val="es-ES" w:eastAsia="es-ES"/>
        </w:rPr>
        <w:t>a</w:t>
      </w:r>
      <w:r w:rsidRPr="007A533A">
        <w:rPr>
          <w:rFonts w:ascii="Museo Sans 300" w:hAnsi="Museo Sans 300"/>
          <w:lang w:val="es-ES" w:eastAsia="es-ES"/>
        </w:rPr>
        <w:t xml:space="preserve"> y por la sociedad </w:t>
      </w:r>
      <w:proofErr w:type="spellStart"/>
      <w:r w:rsidR="00BE74A1">
        <w:rPr>
          <w:rFonts w:ascii="Museo Sans 300" w:hAnsi="Museo Sans 300"/>
          <w:lang w:val="es-ES" w:eastAsia="es-ES"/>
        </w:rPr>
        <w:t>Xxxxxxxxxxxxxxxxxxxxx</w:t>
      </w:r>
      <w:proofErr w:type="spellEnd"/>
    </w:p>
    <w:p w14:paraId="701BCC74" w14:textId="77777777" w:rsidR="00554F0E" w:rsidRPr="007A533A" w:rsidRDefault="00554F0E" w:rsidP="00554F0E">
      <w:pPr>
        <w:spacing w:after="0" w:line="240" w:lineRule="auto"/>
        <w:ind w:left="851"/>
        <w:jc w:val="both"/>
        <w:rPr>
          <w:rFonts w:ascii="Museo Sans 300" w:hAnsi="Museo Sans 300"/>
          <w:lang w:val="es-ES" w:eastAsia="es-ES"/>
        </w:rPr>
      </w:pPr>
    </w:p>
    <w:p w14:paraId="757F634A" w14:textId="77777777" w:rsidR="00554F0E" w:rsidRPr="007A533A" w:rsidRDefault="00554F0E" w:rsidP="00554F0E">
      <w:pPr>
        <w:numPr>
          <w:ilvl w:val="1"/>
          <w:numId w:val="21"/>
        </w:numPr>
        <w:spacing w:after="0" w:line="240" w:lineRule="auto"/>
        <w:ind w:left="851" w:hanging="283"/>
        <w:contextualSpacing/>
        <w:jc w:val="both"/>
        <w:rPr>
          <w:rFonts w:ascii="Museo Sans 300" w:hAnsi="Museo Sans 300"/>
          <w:lang w:val="es-ES" w:eastAsia="es-ES"/>
        </w:rPr>
      </w:pPr>
      <w:r w:rsidRPr="007A533A">
        <w:rPr>
          <w:rFonts w:ascii="Museo Sans 300"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3311167A" w14:textId="77777777" w:rsidR="00554F0E" w:rsidRPr="007A533A" w:rsidRDefault="00554F0E" w:rsidP="00554F0E">
      <w:pPr>
        <w:spacing w:after="0" w:line="240" w:lineRule="auto"/>
        <w:ind w:left="567"/>
        <w:jc w:val="both"/>
        <w:rPr>
          <w:rFonts w:ascii="Museo Sans 300" w:hAnsi="Museo Sans 300"/>
          <w:lang w:eastAsia="es-SV"/>
        </w:rPr>
      </w:pPr>
    </w:p>
    <w:p w14:paraId="31982541"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eastAsia="es-SV"/>
        </w:rPr>
      </w:pPr>
      <w:r w:rsidRPr="007A533A">
        <w:rPr>
          <w:rFonts w:ascii="Museo Sans 300"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14:paraId="34DA0DC6" w14:textId="77777777" w:rsidR="00554F0E" w:rsidRPr="007A533A" w:rsidRDefault="00554F0E" w:rsidP="00554F0E">
      <w:pPr>
        <w:tabs>
          <w:tab w:val="left" w:pos="426"/>
        </w:tabs>
        <w:spacing w:after="0" w:line="240" w:lineRule="auto"/>
        <w:jc w:val="both"/>
        <w:rPr>
          <w:rFonts w:ascii="Museo Sans 300" w:hAnsi="Museo Sans 300"/>
          <w:lang w:val="es-ES" w:eastAsia="es-ES"/>
        </w:rPr>
      </w:pPr>
      <w:r w:rsidRPr="007A533A">
        <w:rPr>
          <w:rFonts w:ascii="Museo Sans 300" w:hAnsi="Museo Sans 300"/>
          <w:lang w:val="es-ES" w:eastAsia="es-ES"/>
        </w:rPr>
        <w:tab/>
      </w:r>
    </w:p>
    <w:p w14:paraId="2C4F32A2" w14:textId="3B6B9701" w:rsidR="00554F0E" w:rsidRPr="007A533A" w:rsidRDefault="00554F0E" w:rsidP="00554F0E">
      <w:pPr>
        <w:autoSpaceDE w:val="0"/>
        <w:autoSpaceDN w:val="0"/>
        <w:adjustRightInd w:val="0"/>
        <w:spacing w:after="0" w:line="240" w:lineRule="auto"/>
        <w:ind w:left="426"/>
        <w:jc w:val="both"/>
        <w:rPr>
          <w:rFonts w:ascii="Museo Sans 500" w:hAnsi="Museo Sans 500"/>
          <w:b/>
          <w:bCs/>
        </w:rPr>
      </w:pPr>
      <w:proofErr w:type="gramStart"/>
      <w:r>
        <w:rPr>
          <w:rFonts w:ascii="Museo Sans 500" w:hAnsi="Museo Sans 500"/>
          <w:b/>
          <w:bCs/>
        </w:rPr>
        <w:t>2.A</w:t>
      </w:r>
      <w:proofErr w:type="gramEnd"/>
      <w:r w:rsidRPr="007A533A">
        <w:rPr>
          <w:rFonts w:ascii="Museo Sans 500" w:hAnsi="Museo Sans 500"/>
          <w:b/>
          <w:bCs/>
        </w:rPr>
        <w:t xml:space="preserve"> Condición encontrada en el suministro identificado con el </w:t>
      </w:r>
      <w:r>
        <w:rPr>
          <w:rFonts w:ascii="Museo Sans 500" w:hAnsi="Museo Sans 500"/>
          <w:b/>
          <w:bCs/>
        </w:rPr>
        <w:t xml:space="preserve">NIC </w:t>
      </w:r>
      <w:proofErr w:type="spellStart"/>
      <w:r w:rsidR="00BE74A1">
        <w:rPr>
          <w:rFonts w:ascii="Museo Sans 500" w:hAnsi="Museo Sans 500"/>
          <w:b/>
          <w:bCs/>
        </w:rPr>
        <w:t>xxxxxxx</w:t>
      </w:r>
      <w:proofErr w:type="spellEnd"/>
    </w:p>
    <w:p w14:paraId="75563230" w14:textId="77777777" w:rsidR="00554F0E" w:rsidRPr="007A533A" w:rsidRDefault="00554F0E" w:rsidP="00554F0E">
      <w:pPr>
        <w:tabs>
          <w:tab w:val="left" w:pos="993"/>
        </w:tabs>
        <w:spacing w:after="0" w:line="240" w:lineRule="auto"/>
        <w:jc w:val="both"/>
        <w:rPr>
          <w:rFonts w:ascii="Museo Sans 300" w:hAnsi="Museo Sans 300"/>
          <w:b/>
          <w:lang w:val="es-ES" w:eastAsia="es-ES"/>
        </w:rPr>
      </w:pPr>
      <w:r w:rsidRPr="007A533A">
        <w:rPr>
          <w:rFonts w:ascii="Museo Sans 300" w:hAnsi="Museo Sans 300"/>
          <w:b/>
          <w:lang w:val="es-ES" w:eastAsia="es-ES"/>
        </w:rPr>
        <w:tab/>
      </w:r>
    </w:p>
    <w:p w14:paraId="06D04444" w14:textId="77777777" w:rsidR="00554F0E" w:rsidRPr="007A533A" w:rsidRDefault="00554F0E" w:rsidP="00554F0E">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 xml:space="preserve">El Centro de </w:t>
      </w:r>
      <w:r>
        <w:rPr>
          <w:rFonts w:ascii="Museo Sans 300" w:hAnsi="Museo Sans 300"/>
        </w:rPr>
        <w:t>Atención al Usuario de la SIGET</w:t>
      </w:r>
      <w:r w:rsidRPr="007A533A">
        <w:rPr>
          <w:rFonts w:ascii="Museo Sans 300" w:hAnsi="Museo Sans 300"/>
        </w:rPr>
        <w:t xml:space="preserve"> en </w:t>
      </w:r>
      <w:r>
        <w:rPr>
          <w:rFonts w:ascii="Museo Sans 300" w:hAnsi="Museo Sans 300"/>
        </w:rPr>
        <w:t>e</w:t>
      </w:r>
      <w:r w:rsidRPr="007A533A">
        <w:rPr>
          <w:rFonts w:ascii="Museo Sans 300" w:hAnsi="Museo Sans 300"/>
        </w:rPr>
        <w:t xml:space="preserve">l informe técnico N.° </w:t>
      </w:r>
      <w:r>
        <w:rPr>
          <w:rFonts w:ascii="Museo Sans 300" w:hAnsi="Museo Sans 300"/>
        </w:rPr>
        <w:t>IT-087-44720-CAU determinó</w:t>
      </w:r>
      <w:r w:rsidRPr="007A533A">
        <w:rPr>
          <w:rFonts w:ascii="Museo Sans 300" w:hAnsi="Museo Sans 300"/>
        </w:rPr>
        <w:t xml:space="preserve"> lo siguiente:</w:t>
      </w:r>
    </w:p>
    <w:p w14:paraId="7ED79CAC" w14:textId="77777777" w:rsidR="00554F0E" w:rsidRPr="00365A97" w:rsidRDefault="00554F0E" w:rsidP="00554F0E">
      <w:pPr>
        <w:tabs>
          <w:tab w:val="left" w:pos="709"/>
        </w:tabs>
        <w:spacing w:after="0" w:line="240" w:lineRule="auto"/>
        <w:ind w:left="993"/>
        <w:jc w:val="both"/>
        <w:rPr>
          <w:rFonts w:ascii="Museo Sans 300" w:hAnsi="Museo Sans 300"/>
          <w:lang w:val="es-ES_tradnl" w:eastAsia="es-ES"/>
        </w:rPr>
      </w:pPr>
    </w:p>
    <w:p w14:paraId="30A266A0" w14:textId="77777777" w:rsidR="00554F0E" w:rsidRDefault="00554F0E" w:rsidP="00554F0E">
      <w:pPr>
        <w:numPr>
          <w:ilvl w:val="0"/>
          <w:numId w:val="26"/>
        </w:numPr>
        <w:tabs>
          <w:tab w:val="left" w:pos="709"/>
        </w:tabs>
        <w:spacing w:after="0" w:line="240" w:lineRule="auto"/>
        <w:ind w:left="993" w:hanging="284"/>
        <w:jc w:val="both"/>
        <w:rPr>
          <w:rFonts w:ascii="Museo Sans 300" w:hAnsi="Museo Sans 300"/>
          <w:lang w:val="es-ES_tradnl" w:eastAsia="es-ES"/>
        </w:rPr>
      </w:pPr>
      <w:r w:rsidRPr="00FA6F8B">
        <w:rPr>
          <w:rFonts w:ascii="Museo Sans 300" w:hAnsi="Museo Sans 300"/>
          <w:lang w:val="es-ES_tradnl" w:eastAsia="es-ES"/>
        </w:rPr>
        <w:t>De</w:t>
      </w:r>
      <w:r w:rsidRPr="007A533A">
        <w:rPr>
          <w:rFonts w:ascii="Museo Sans 300" w:hAnsi="Museo Sans 300"/>
          <w:lang w:val="es-ES" w:eastAsia="es-ES"/>
        </w:rPr>
        <w:t xml:space="preserve"> </w:t>
      </w:r>
      <w:r w:rsidRPr="004A6338">
        <w:rPr>
          <w:rFonts w:ascii="Museo Sans 300" w:hAnsi="Museo Sans 300"/>
          <w:lang w:val="es-ES_tradnl" w:eastAsia="es-ES"/>
        </w:rPr>
        <w:t>las</w:t>
      </w:r>
      <w:r w:rsidRPr="007A533A">
        <w:rPr>
          <w:rFonts w:ascii="Museo Sans 300" w:hAnsi="Museo Sans 300"/>
          <w:lang w:val="es-ES" w:eastAsia="es-ES"/>
        </w:rPr>
        <w:t xml:space="preserve"> fotografías p</w:t>
      </w:r>
      <w:r>
        <w:rPr>
          <w:rFonts w:ascii="Museo Sans 300" w:hAnsi="Museo Sans 300"/>
          <w:lang w:val="es-ES" w:eastAsia="es-ES"/>
        </w:rPr>
        <w:t>resentadas por la distribuidora</w:t>
      </w:r>
      <w:r w:rsidRPr="007A533A">
        <w:rPr>
          <w:rFonts w:ascii="Museo Sans 300" w:hAnsi="Museo Sans 300"/>
          <w:lang w:val="es-ES" w:eastAsia="es-ES"/>
        </w:rPr>
        <w:t xml:space="preserve"> destacó </w:t>
      </w:r>
      <w:r>
        <w:rPr>
          <w:rFonts w:ascii="Museo Sans 300" w:hAnsi="Museo Sans 300"/>
          <w:lang w:val="es-ES" w:eastAsia="es-ES"/>
        </w:rPr>
        <w:t xml:space="preserve">que de </w:t>
      </w:r>
      <w:r>
        <w:rPr>
          <w:rFonts w:ascii="Museo Sans 300" w:hAnsi="Museo Sans 300"/>
          <w:lang w:val="es-ES_tradnl" w:eastAsia="es-ES"/>
        </w:rPr>
        <w:t>la lectura de corriente instantánea se identificó una diferencia en la corriente que circulaba en las fases que permite identificar la derivación de energía sin ser registrada por el equipo de medición asociado al suministro.</w:t>
      </w:r>
    </w:p>
    <w:p w14:paraId="6147D094" w14:textId="77777777" w:rsidR="00554F0E" w:rsidRPr="007A533A" w:rsidRDefault="00554F0E" w:rsidP="00554F0E">
      <w:pPr>
        <w:tabs>
          <w:tab w:val="left" w:pos="709"/>
        </w:tabs>
        <w:spacing w:after="0" w:line="240" w:lineRule="auto"/>
        <w:jc w:val="both"/>
        <w:rPr>
          <w:rFonts w:ascii="Museo Sans 300" w:hAnsi="Museo Sans 300"/>
          <w:lang w:val="es-ES_tradnl" w:eastAsia="es-ES"/>
        </w:rPr>
      </w:pPr>
    </w:p>
    <w:p w14:paraId="1B19B069" w14:textId="77777777" w:rsidR="00554F0E" w:rsidRDefault="00554F0E" w:rsidP="00554F0E">
      <w:pPr>
        <w:numPr>
          <w:ilvl w:val="0"/>
          <w:numId w:val="26"/>
        </w:numPr>
        <w:tabs>
          <w:tab w:val="left" w:pos="709"/>
        </w:tabs>
        <w:spacing w:after="0" w:line="240" w:lineRule="auto"/>
        <w:ind w:left="1080"/>
        <w:jc w:val="both"/>
        <w:rPr>
          <w:rFonts w:ascii="Museo Sans 300" w:hAnsi="Museo Sans 300"/>
          <w:lang w:val="es-ES_tradnl" w:eastAsia="es-ES"/>
        </w:rPr>
      </w:pPr>
      <w:r>
        <w:rPr>
          <w:rFonts w:ascii="Museo Sans 300" w:hAnsi="Museo Sans 300"/>
          <w:lang w:val="es-ES_tradnl" w:eastAsia="es-ES"/>
        </w:rPr>
        <w:t>Durante el período de recuperación de energía comprendido del doce de abril al veinticinco de junio de dos mil diecinueve, hubo un cambio significativo del promedio de registro, siendo éste de 314 kWh/mes.</w:t>
      </w:r>
    </w:p>
    <w:p w14:paraId="43915C2C" w14:textId="77777777" w:rsidR="00554F0E" w:rsidRPr="007A533A" w:rsidRDefault="00554F0E" w:rsidP="00554F0E">
      <w:pPr>
        <w:tabs>
          <w:tab w:val="left" w:pos="709"/>
        </w:tabs>
        <w:spacing w:after="0" w:line="240" w:lineRule="auto"/>
        <w:ind w:left="1353"/>
        <w:jc w:val="both"/>
        <w:rPr>
          <w:rFonts w:ascii="Museo Sans 300" w:hAnsi="Museo Sans 300"/>
          <w:lang w:val="es-ES_tradnl" w:eastAsia="es-ES"/>
        </w:rPr>
      </w:pPr>
    </w:p>
    <w:p w14:paraId="3A89EE62" w14:textId="77777777" w:rsidR="00554F0E" w:rsidRPr="007A533A" w:rsidRDefault="00554F0E" w:rsidP="00554F0E">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Debido a dichos hallazgos, el CAU de la SIGET concluyó que se comprobó la existencia de la condición irregular atribuible a la usuaria, de conformidad con lo establecido en el artículo 7 de los Términos y Condiciones de los Pliegos Tarifarios y el Procedimiento para Investigar la Existencia de Condiciones Irregulares en el Suministro de Energía Eléctrica del Usuario Final</w:t>
      </w:r>
      <w:r>
        <w:rPr>
          <w:rFonts w:ascii="Museo Sans 300" w:hAnsi="Museo Sans 300"/>
        </w:rPr>
        <w:t>.</w:t>
      </w:r>
    </w:p>
    <w:p w14:paraId="588AFCBE" w14:textId="77777777" w:rsidR="00554F0E" w:rsidRDefault="00554F0E" w:rsidP="00554F0E">
      <w:pPr>
        <w:autoSpaceDE w:val="0"/>
        <w:autoSpaceDN w:val="0"/>
        <w:adjustRightInd w:val="0"/>
        <w:spacing w:after="0" w:line="240" w:lineRule="auto"/>
        <w:jc w:val="both"/>
        <w:rPr>
          <w:rFonts w:ascii="Museo Sans 500" w:hAnsi="Museo Sans 500"/>
          <w:b/>
          <w:bCs/>
        </w:rPr>
      </w:pPr>
    </w:p>
    <w:p w14:paraId="670EE860" w14:textId="77777777" w:rsidR="00554F0E" w:rsidRPr="007A533A" w:rsidRDefault="00554F0E" w:rsidP="00554F0E">
      <w:pPr>
        <w:autoSpaceDE w:val="0"/>
        <w:autoSpaceDN w:val="0"/>
        <w:adjustRightInd w:val="0"/>
        <w:spacing w:after="0" w:line="240" w:lineRule="auto"/>
        <w:jc w:val="both"/>
        <w:rPr>
          <w:rFonts w:ascii="Museo Sans 500" w:hAnsi="Museo Sans 500"/>
          <w:b/>
          <w:bCs/>
        </w:rPr>
      </w:pPr>
    </w:p>
    <w:p w14:paraId="41F5A588" w14:textId="77777777" w:rsidR="00554F0E" w:rsidRPr="007A533A" w:rsidRDefault="00554F0E" w:rsidP="00554F0E">
      <w:pPr>
        <w:autoSpaceDE w:val="0"/>
        <w:autoSpaceDN w:val="0"/>
        <w:adjustRightInd w:val="0"/>
        <w:spacing w:after="0" w:line="240" w:lineRule="auto"/>
        <w:ind w:left="426"/>
        <w:jc w:val="both"/>
        <w:rPr>
          <w:rFonts w:ascii="Museo Sans 500" w:hAnsi="Museo Sans 500"/>
          <w:b/>
          <w:bCs/>
        </w:rPr>
      </w:pPr>
      <w:proofErr w:type="gramStart"/>
      <w:r w:rsidRPr="007A533A">
        <w:rPr>
          <w:rFonts w:ascii="Museo Sans 500" w:hAnsi="Museo Sans 500"/>
          <w:b/>
          <w:bCs/>
        </w:rPr>
        <w:lastRenderedPageBreak/>
        <w:t>2.B</w:t>
      </w:r>
      <w:proofErr w:type="gramEnd"/>
      <w:r w:rsidRPr="007A533A">
        <w:rPr>
          <w:rFonts w:ascii="Museo Sans 500" w:hAnsi="Museo Sans 500"/>
          <w:b/>
          <w:bCs/>
        </w:rPr>
        <w:t>. Determinación del cálculo de energía a recuperar</w:t>
      </w:r>
    </w:p>
    <w:p w14:paraId="07DC3983" w14:textId="77777777" w:rsidR="00554F0E" w:rsidRDefault="00554F0E" w:rsidP="00554F0E">
      <w:pPr>
        <w:autoSpaceDE w:val="0"/>
        <w:autoSpaceDN w:val="0"/>
        <w:adjustRightInd w:val="0"/>
        <w:spacing w:after="0" w:line="240" w:lineRule="auto"/>
        <w:jc w:val="both"/>
        <w:rPr>
          <w:rFonts w:ascii="Museo Sans 300" w:hAnsi="Museo Sans 300"/>
          <w:lang w:val="es-ES"/>
        </w:rPr>
      </w:pPr>
    </w:p>
    <w:p w14:paraId="269707AB" w14:textId="3527E666" w:rsidR="00554F0E" w:rsidRDefault="00554F0E" w:rsidP="00554F0E">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 xml:space="preserve">En este punto es importante indicar que la sociedad </w:t>
      </w:r>
      <w:proofErr w:type="spellStart"/>
      <w:r w:rsidR="00BE74A1">
        <w:rPr>
          <w:rFonts w:ascii="Museo Sans 300" w:hAnsi="Museo Sans 300"/>
          <w:lang w:val="es-ES"/>
        </w:rPr>
        <w:t>Xxxxxxxxxxxxxxxxxxxxx</w:t>
      </w:r>
      <w:proofErr w:type="spellEnd"/>
      <w:r>
        <w:rPr>
          <w:rFonts w:ascii="Museo Sans 300" w:hAnsi="Museo Sans 300"/>
          <w:lang w:val="es-ES"/>
        </w:rPr>
        <w:t>, realizó dos cobros por la energía no registrada durante los períodos comprendidos del cuatro de noviembre de dos mil dieciocho al tres de mayo de dos mil diecinueve y del tres de mayo al veinticinco de junio, ambas fechas del año dos mil diecinueve, por lo que</w:t>
      </w:r>
      <w:r w:rsidRPr="0099146D">
        <w:rPr>
          <w:rFonts w:ascii="Museo Sans 300" w:hAnsi="Museo Sans 300"/>
          <w:lang w:val="es-ES"/>
        </w:rPr>
        <w:t xml:space="preserve"> </w:t>
      </w:r>
      <w:r>
        <w:rPr>
          <w:rFonts w:ascii="Museo Sans 300" w:hAnsi="Museo Sans 300"/>
          <w:lang w:val="es-ES"/>
        </w:rPr>
        <w:t xml:space="preserve">el CAU realizó </w:t>
      </w:r>
      <w:r w:rsidRPr="007A533A">
        <w:rPr>
          <w:rFonts w:ascii="Museo Sans 300" w:hAnsi="Museo Sans 300"/>
          <w:lang w:val="es-ES"/>
        </w:rPr>
        <w:t>l</w:t>
      </w:r>
      <w:r>
        <w:rPr>
          <w:rFonts w:ascii="Museo Sans 300" w:hAnsi="Museo Sans 300"/>
          <w:lang w:val="es-ES"/>
        </w:rPr>
        <w:t>a</w:t>
      </w:r>
      <w:r w:rsidRPr="007A533A">
        <w:rPr>
          <w:rFonts w:ascii="Museo Sans 300" w:hAnsi="Museo Sans 300"/>
          <w:lang w:val="es-ES"/>
        </w:rPr>
        <w:t xml:space="preserve"> </w:t>
      </w:r>
      <w:r>
        <w:rPr>
          <w:rFonts w:ascii="Museo Sans 300" w:hAnsi="Museo Sans 300"/>
          <w:lang w:val="es-ES"/>
        </w:rPr>
        <w:t xml:space="preserve">verificación del </w:t>
      </w:r>
      <w:r w:rsidRPr="007A533A">
        <w:rPr>
          <w:rFonts w:ascii="Museo Sans 300" w:hAnsi="Museo Sans 300"/>
          <w:lang w:val="es-ES"/>
        </w:rPr>
        <w:t>cálculo de conformidad con lo regulado en el</w:t>
      </w:r>
      <w:r w:rsidRPr="004A6338">
        <w:rPr>
          <w:rFonts w:ascii="Museo Sans 300" w:hAnsi="Museo Sans 300"/>
          <w:lang w:val="es-ES"/>
        </w:rPr>
        <w:t xml:space="preserve"> </w:t>
      </w:r>
      <w:r w:rsidRPr="004A6338">
        <w:rPr>
          <w:rFonts w:ascii="Museo Sans 300" w:hAnsi="Museo Sans 300" w:cs="Arial"/>
          <w:bCs/>
          <w:lang w:eastAsia="es-SV"/>
        </w:rPr>
        <w:t>Procedimiento para Investigar la Existencia de Condiciones Irregulares en el Suministro de Energía Eléctrica del Usuario Final</w:t>
      </w:r>
      <w:r>
        <w:rPr>
          <w:rFonts w:ascii="Museo Sans 300" w:hAnsi="Museo Sans 300"/>
          <w:lang w:val="es-ES"/>
        </w:rPr>
        <w:t>.</w:t>
      </w:r>
    </w:p>
    <w:p w14:paraId="0B0E03FD" w14:textId="77777777" w:rsidR="00554F0E" w:rsidRDefault="00554F0E" w:rsidP="00554F0E">
      <w:pPr>
        <w:autoSpaceDE w:val="0"/>
        <w:autoSpaceDN w:val="0"/>
        <w:adjustRightInd w:val="0"/>
        <w:spacing w:after="0" w:line="240" w:lineRule="auto"/>
        <w:ind w:left="426"/>
        <w:jc w:val="both"/>
        <w:rPr>
          <w:rFonts w:ascii="Museo Sans 300" w:hAnsi="Museo Sans 300"/>
          <w:lang w:val="es-ES"/>
        </w:rPr>
      </w:pPr>
    </w:p>
    <w:p w14:paraId="33BBC4B9" w14:textId="77777777" w:rsidR="00554F0E" w:rsidRPr="00097588" w:rsidRDefault="00554F0E" w:rsidP="00554F0E">
      <w:pPr>
        <w:pStyle w:val="Prrafodelista"/>
        <w:numPr>
          <w:ilvl w:val="0"/>
          <w:numId w:val="32"/>
        </w:numPr>
        <w:autoSpaceDE w:val="0"/>
        <w:autoSpaceDN w:val="0"/>
        <w:adjustRightInd w:val="0"/>
        <w:ind w:hanging="840"/>
        <w:jc w:val="both"/>
        <w:rPr>
          <w:rFonts w:ascii="Museo Sans 300" w:hAnsi="Museo Sans 300"/>
          <w:b/>
        </w:rPr>
      </w:pPr>
      <w:r w:rsidRPr="00097588">
        <w:rPr>
          <w:rFonts w:ascii="Museo Sans 300" w:hAnsi="Museo Sans 300"/>
          <w:b/>
        </w:rPr>
        <w:t>Primer recálculo de la energía a recuperar</w:t>
      </w:r>
    </w:p>
    <w:p w14:paraId="4576AF72" w14:textId="77777777" w:rsidR="00554F0E" w:rsidRDefault="00554F0E" w:rsidP="00554F0E">
      <w:pPr>
        <w:autoSpaceDE w:val="0"/>
        <w:autoSpaceDN w:val="0"/>
        <w:adjustRightInd w:val="0"/>
        <w:spacing w:after="0" w:line="240" w:lineRule="auto"/>
        <w:ind w:left="426"/>
        <w:jc w:val="both"/>
        <w:rPr>
          <w:rFonts w:ascii="Museo Sans 300" w:hAnsi="Museo Sans 300"/>
          <w:b/>
          <w:lang w:val="es-ES"/>
        </w:rPr>
      </w:pPr>
    </w:p>
    <w:p w14:paraId="753571C4" w14:textId="77777777" w:rsidR="00554F0E" w:rsidRPr="00442B5B" w:rsidRDefault="00554F0E" w:rsidP="00554F0E">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El CAU fundamento su cálculo en los factores que se detallan a continuación:</w:t>
      </w:r>
    </w:p>
    <w:p w14:paraId="1E5A65BD" w14:textId="77777777" w:rsidR="00554F0E" w:rsidRPr="007A533A" w:rsidRDefault="00554F0E" w:rsidP="00554F0E">
      <w:pPr>
        <w:autoSpaceDE w:val="0"/>
        <w:autoSpaceDN w:val="0"/>
        <w:adjustRightInd w:val="0"/>
        <w:spacing w:after="0" w:line="240" w:lineRule="auto"/>
        <w:ind w:left="426"/>
        <w:jc w:val="both"/>
        <w:rPr>
          <w:rFonts w:ascii="Museo Sans 300" w:hAnsi="Museo Sans 300"/>
          <w:lang w:val="es-ES"/>
        </w:rPr>
      </w:pPr>
    </w:p>
    <w:p w14:paraId="0CFDCF1E" w14:textId="77777777" w:rsidR="00554F0E" w:rsidRDefault="00554F0E" w:rsidP="00554F0E">
      <w:pPr>
        <w:numPr>
          <w:ilvl w:val="0"/>
          <w:numId w:val="26"/>
        </w:numPr>
        <w:tabs>
          <w:tab w:val="left" w:pos="709"/>
        </w:tabs>
        <w:spacing w:after="0" w:line="240" w:lineRule="auto"/>
        <w:ind w:left="709" w:hanging="283"/>
        <w:jc w:val="both"/>
        <w:rPr>
          <w:rFonts w:ascii="Museo Sans 300" w:hAnsi="Museo Sans 300"/>
          <w:lang w:val="es-ES" w:eastAsia="es-ES"/>
        </w:rPr>
      </w:pPr>
      <w:r>
        <w:rPr>
          <w:rFonts w:ascii="Museo Sans 300" w:hAnsi="Museo Sans 300"/>
          <w:lang w:val="es-ES" w:eastAsia="es-ES"/>
        </w:rPr>
        <w:t>El registro de lecturas correctas de consumo del equipo de medición N.° 95680972, en el mes de julio de dos mil diecinueve arrojó un promedio mensual de 318 kWh.</w:t>
      </w:r>
    </w:p>
    <w:p w14:paraId="7FFF6200" w14:textId="77777777" w:rsidR="00554F0E" w:rsidRDefault="00554F0E" w:rsidP="00554F0E">
      <w:pPr>
        <w:pStyle w:val="Prrafodelista"/>
        <w:rPr>
          <w:rFonts w:ascii="Museo Sans 300" w:hAnsi="Museo Sans 300"/>
        </w:rPr>
      </w:pPr>
    </w:p>
    <w:p w14:paraId="035F8B5F" w14:textId="77777777" w:rsidR="00554F0E" w:rsidRDefault="00554F0E" w:rsidP="00554F0E">
      <w:pPr>
        <w:numPr>
          <w:ilvl w:val="0"/>
          <w:numId w:val="26"/>
        </w:numPr>
        <w:tabs>
          <w:tab w:val="left" w:pos="709"/>
        </w:tabs>
        <w:spacing w:after="0" w:line="240" w:lineRule="auto"/>
        <w:ind w:left="709" w:hanging="283"/>
        <w:jc w:val="both"/>
        <w:rPr>
          <w:rFonts w:ascii="Museo Sans 300" w:hAnsi="Museo Sans 300"/>
          <w:lang w:val="es-ES" w:eastAsia="es-ES"/>
        </w:rPr>
      </w:pPr>
      <w:r w:rsidRPr="007A533A">
        <w:rPr>
          <w:rFonts w:ascii="Museo Sans 300" w:hAnsi="Museo Sans 300"/>
          <w:lang w:val="es-ES" w:eastAsia="es-ES"/>
        </w:rPr>
        <w:t xml:space="preserve">El período de recuperación </w:t>
      </w:r>
      <w:r>
        <w:rPr>
          <w:rFonts w:ascii="Museo Sans 300" w:hAnsi="Museo Sans 300"/>
          <w:lang w:val="es-ES" w:eastAsia="es-ES"/>
        </w:rPr>
        <w:t>de energía de</w:t>
      </w:r>
      <w:r w:rsidRPr="007A533A">
        <w:rPr>
          <w:rFonts w:ascii="Museo Sans 300" w:hAnsi="Museo Sans 300"/>
          <w:lang w:val="es-ES" w:eastAsia="es-ES"/>
        </w:rPr>
        <w:t xml:space="preserve"> </w:t>
      </w:r>
      <w:r>
        <w:rPr>
          <w:rFonts w:ascii="Museo Sans 300" w:hAnsi="Museo Sans 300"/>
          <w:lang w:val="es-ES" w:eastAsia="es-ES"/>
        </w:rPr>
        <w:t xml:space="preserve">ciento ochenta </w:t>
      </w:r>
      <w:r w:rsidRPr="007A533A">
        <w:rPr>
          <w:rFonts w:ascii="Museo Sans 300" w:hAnsi="Museo Sans 300"/>
          <w:lang w:val="es-ES" w:eastAsia="es-ES"/>
        </w:rPr>
        <w:t xml:space="preserve">días a partir del </w:t>
      </w:r>
      <w:r>
        <w:rPr>
          <w:rFonts w:ascii="Museo Sans 300" w:hAnsi="Museo Sans 300"/>
          <w:lang w:val="es-ES" w:eastAsia="es-ES"/>
        </w:rPr>
        <w:t xml:space="preserve">cuatro de noviembre de dos mil dieciocho al tres de </w:t>
      </w:r>
      <w:r w:rsidRPr="007A533A">
        <w:rPr>
          <w:rFonts w:ascii="Museo Sans 300" w:hAnsi="Museo Sans 300"/>
          <w:lang w:val="es-ES" w:eastAsia="es-ES"/>
        </w:rPr>
        <w:t xml:space="preserve">mayo </w:t>
      </w:r>
      <w:r>
        <w:rPr>
          <w:rFonts w:ascii="Museo Sans 300" w:hAnsi="Museo Sans 300"/>
          <w:lang w:val="es-ES" w:eastAsia="es-ES"/>
        </w:rPr>
        <w:t>de dos mil diecinueve, de conformidad con lo establecido en el procedimiento.</w:t>
      </w:r>
    </w:p>
    <w:p w14:paraId="0372683F" w14:textId="77777777" w:rsidR="00554F0E" w:rsidRDefault="00554F0E" w:rsidP="00554F0E">
      <w:pPr>
        <w:pStyle w:val="Prrafodelista"/>
        <w:rPr>
          <w:rFonts w:ascii="Museo Sans 300" w:hAnsi="Museo Sans 300"/>
        </w:rPr>
      </w:pPr>
    </w:p>
    <w:p w14:paraId="5715FD38" w14:textId="53BFD4C7" w:rsidR="00554F0E" w:rsidRDefault="00554F0E" w:rsidP="00554F0E">
      <w:pPr>
        <w:tabs>
          <w:tab w:val="left" w:pos="426"/>
        </w:tabs>
        <w:spacing w:after="0" w:line="240" w:lineRule="auto"/>
        <w:ind w:left="426"/>
        <w:jc w:val="both"/>
        <w:rPr>
          <w:rFonts w:ascii="Museo Sans 300" w:hAnsi="Museo Sans 300"/>
          <w:lang w:val="es-ES" w:eastAsia="es-ES"/>
        </w:rPr>
      </w:pPr>
      <w:r>
        <w:rPr>
          <w:rFonts w:ascii="Museo Sans 300" w:hAnsi="Museo Sans 300"/>
          <w:lang w:val="es-ES" w:eastAsia="es-ES"/>
        </w:rPr>
        <w:t xml:space="preserve">En ese sentido, determinó que la sociedad </w:t>
      </w:r>
      <w:proofErr w:type="spellStart"/>
      <w:r w:rsidR="00BE74A1">
        <w:rPr>
          <w:rFonts w:ascii="Museo Sans 300" w:hAnsi="Museo Sans 300"/>
          <w:lang w:val="es-ES"/>
        </w:rPr>
        <w:t>Xxxxxxxxxxxxxxxxxxxxx</w:t>
      </w:r>
      <w:proofErr w:type="spellEnd"/>
      <w:r>
        <w:rPr>
          <w:rFonts w:ascii="Museo Sans 300" w:hAnsi="Museo Sans 300"/>
          <w:lang w:val="es-ES"/>
        </w:rPr>
        <w:t xml:space="preserve">, tiene el derecho a recuperar la cantidad de </w:t>
      </w:r>
      <w:r w:rsidR="00BE74A1">
        <w:rPr>
          <w:rFonts w:ascii="Museo Sans 300" w:hAnsi="Museo Sans 300"/>
          <w:lang w:val="es-ES"/>
        </w:rPr>
        <w:t>XXXXXXXXXXXXXXXXXXXXXXX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IVA incluido.</w:t>
      </w:r>
    </w:p>
    <w:p w14:paraId="01A0405D" w14:textId="77777777" w:rsidR="00554F0E" w:rsidRDefault="00554F0E" w:rsidP="00554F0E">
      <w:pPr>
        <w:tabs>
          <w:tab w:val="left" w:pos="709"/>
        </w:tabs>
        <w:spacing w:after="0" w:line="240" w:lineRule="auto"/>
        <w:jc w:val="both"/>
        <w:rPr>
          <w:rFonts w:ascii="Museo Sans 300" w:hAnsi="Museo Sans 300"/>
          <w:lang w:val="es-ES" w:eastAsia="es-ES"/>
        </w:rPr>
      </w:pPr>
      <w:r w:rsidRPr="007A533A">
        <w:rPr>
          <w:rFonts w:ascii="Museo Sans 300" w:hAnsi="Museo Sans 300"/>
          <w:lang w:val="es-ES" w:eastAsia="es-ES"/>
        </w:rPr>
        <w:t xml:space="preserve"> </w:t>
      </w:r>
    </w:p>
    <w:p w14:paraId="7BD1DC4A" w14:textId="77777777" w:rsidR="00554F0E" w:rsidRDefault="00554F0E" w:rsidP="00554F0E">
      <w:pPr>
        <w:pStyle w:val="Prrafodelista"/>
        <w:numPr>
          <w:ilvl w:val="0"/>
          <w:numId w:val="32"/>
        </w:numPr>
        <w:autoSpaceDE w:val="0"/>
        <w:autoSpaceDN w:val="0"/>
        <w:adjustRightInd w:val="0"/>
        <w:ind w:hanging="840"/>
        <w:jc w:val="both"/>
        <w:rPr>
          <w:rFonts w:ascii="Museo Sans 300" w:hAnsi="Museo Sans 300"/>
          <w:b/>
        </w:rPr>
      </w:pPr>
      <w:r>
        <w:rPr>
          <w:rFonts w:ascii="Museo Sans 300" w:hAnsi="Museo Sans 300"/>
          <w:b/>
        </w:rPr>
        <w:t xml:space="preserve">Segundo </w:t>
      </w:r>
      <w:r w:rsidRPr="00442B5B">
        <w:rPr>
          <w:rFonts w:ascii="Museo Sans 300" w:hAnsi="Museo Sans 300"/>
          <w:b/>
        </w:rPr>
        <w:t>recálculo de la energía a recuperar</w:t>
      </w:r>
    </w:p>
    <w:p w14:paraId="3CFCFF0A" w14:textId="77777777" w:rsidR="00554F0E" w:rsidRDefault="00554F0E" w:rsidP="00554F0E">
      <w:pPr>
        <w:tabs>
          <w:tab w:val="left" w:pos="709"/>
        </w:tabs>
        <w:spacing w:after="0" w:line="240" w:lineRule="auto"/>
        <w:jc w:val="both"/>
        <w:rPr>
          <w:rFonts w:ascii="Museo Sans 300" w:hAnsi="Museo Sans 300"/>
          <w:lang w:val="es-ES" w:eastAsia="es-ES"/>
        </w:rPr>
      </w:pPr>
    </w:p>
    <w:p w14:paraId="50D10743" w14:textId="77777777" w:rsidR="00554F0E" w:rsidRDefault="00554F0E" w:rsidP="00554F0E">
      <w:pPr>
        <w:tabs>
          <w:tab w:val="left" w:pos="709"/>
        </w:tabs>
        <w:spacing w:after="0" w:line="240" w:lineRule="auto"/>
        <w:ind w:left="426"/>
        <w:jc w:val="both"/>
        <w:rPr>
          <w:rFonts w:ascii="Museo Sans 300" w:hAnsi="Museo Sans 300"/>
          <w:lang w:val="es-ES" w:eastAsia="es-ES"/>
        </w:rPr>
      </w:pPr>
      <w:r>
        <w:rPr>
          <w:rFonts w:ascii="Museo Sans 300" w:hAnsi="Museo Sans 300"/>
          <w:lang w:val="es-ES" w:eastAsia="es-ES"/>
        </w:rPr>
        <w:t>Para el caso en particular, el CAU expuso que de la información presentada por la distribuidora se identificó una diferencia de 25 kWh obtenida de las lecturas de los equipos de medición N.° 95680972 y testigo N.° 96730598, registrada durante el período comprendido del tres al quince de mayo de dos mil diecinueve.</w:t>
      </w:r>
    </w:p>
    <w:p w14:paraId="7E106D01" w14:textId="77777777" w:rsidR="00554F0E" w:rsidRDefault="00554F0E" w:rsidP="00554F0E">
      <w:pPr>
        <w:tabs>
          <w:tab w:val="left" w:pos="709"/>
        </w:tabs>
        <w:spacing w:after="0" w:line="240" w:lineRule="auto"/>
        <w:ind w:left="426"/>
        <w:jc w:val="both"/>
        <w:rPr>
          <w:rFonts w:ascii="Museo Sans 300" w:hAnsi="Museo Sans 300"/>
          <w:lang w:val="es-ES" w:eastAsia="es-ES"/>
        </w:rPr>
      </w:pPr>
    </w:p>
    <w:p w14:paraId="5732AD22" w14:textId="77777777" w:rsidR="00554F0E" w:rsidRDefault="00554F0E" w:rsidP="00554F0E">
      <w:pPr>
        <w:tabs>
          <w:tab w:val="left" w:pos="709"/>
        </w:tabs>
        <w:spacing w:after="0" w:line="240" w:lineRule="auto"/>
        <w:ind w:left="426"/>
        <w:jc w:val="both"/>
        <w:rPr>
          <w:rFonts w:ascii="Museo Sans 300" w:hAnsi="Museo Sans 300"/>
          <w:lang w:val="es-ES" w:eastAsia="es-ES"/>
        </w:rPr>
      </w:pPr>
      <w:r>
        <w:rPr>
          <w:rFonts w:ascii="Museo Sans 300" w:hAnsi="Museo Sans 300"/>
          <w:lang w:val="es-ES" w:eastAsia="es-ES"/>
        </w:rPr>
        <w:t>Por lo anterior, determinó que partiendo de las pruebas aportadas por la distribuidora, la diferencia de lectura de 25 kWh puede ser atribuida a una condición anormal que no permitió el registro correcto de la energía demandada por la usuaria.</w:t>
      </w:r>
    </w:p>
    <w:p w14:paraId="4E28CF3C" w14:textId="77777777" w:rsidR="00554F0E" w:rsidRDefault="00554F0E" w:rsidP="00554F0E">
      <w:pPr>
        <w:tabs>
          <w:tab w:val="left" w:pos="709"/>
        </w:tabs>
        <w:spacing w:after="0" w:line="240" w:lineRule="auto"/>
        <w:ind w:left="426"/>
        <w:jc w:val="both"/>
        <w:rPr>
          <w:rFonts w:ascii="Museo Sans 300" w:hAnsi="Museo Sans 300"/>
          <w:lang w:val="es-ES" w:eastAsia="es-ES"/>
        </w:rPr>
      </w:pPr>
    </w:p>
    <w:p w14:paraId="0EA3217E" w14:textId="77777777" w:rsidR="00554F0E" w:rsidRDefault="00554F0E" w:rsidP="00554F0E">
      <w:pPr>
        <w:tabs>
          <w:tab w:val="left" w:pos="709"/>
        </w:tabs>
        <w:spacing w:after="0" w:line="240" w:lineRule="auto"/>
        <w:ind w:left="426"/>
        <w:jc w:val="both"/>
        <w:rPr>
          <w:rFonts w:ascii="Museo Sans 300" w:hAnsi="Museo Sans 300"/>
          <w:lang w:val="es-ES" w:eastAsia="es-ES"/>
        </w:rPr>
      </w:pPr>
      <w:r>
        <w:rPr>
          <w:rFonts w:ascii="Museo Sans 300" w:hAnsi="Museo Sans 300"/>
          <w:lang w:val="es-ES" w:eastAsia="es-ES"/>
        </w:rPr>
        <w:t xml:space="preserve">Con relación a la diferencia de 1 kWh de registro </w:t>
      </w:r>
      <w:r w:rsidRPr="00D31418">
        <w:rPr>
          <w:rFonts w:ascii="Museo Sans 300" w:hAnsi="Museo Sans 300"/>
          <w:lang w:val="es-ES" w:eastAsia="es-ES"/>
        </w:rPr>
        <w:t>obtenida de las lecturas de los equipos de medición N.° 95680972 y testigo N.° 96730598</w:t>
      </w:r>
      <w:r>
        <w:rPr>
          <w:rFonts w:ascii="Museo Sans 300" w:hAnsi="Museo Sans 300"/>
          <w:lang w:val="es-ES" w:eastAsia="es-ES"/>
        </w:rPr>
        <w:t xml:space="preserve"> durante el período del quince de mayo al veinticinco de julio de dos mil diecinueve, indicó que la distribuidora no fue diligente en realizar un control de lecturas de los equipos de medición que haga notar una diferencia significativa en el registro.</w:t>
      </w:r>
    </w:p>
    <w:p w14:paraId="23489972" w14:textId="77777777" w:rsidR="00554F0E" w:rsidRDefault="00554F0E" w:rsidP="00554F0E">
      <w:pPr>
        <w:tabs>
          <w:tab w:val="left" w:pos="709"/>
        </w:tabs>
        <w:spacing w:after="0" w:line="240" w:lineRule="auto"/>
        <w:ind w:left="426"/>
        <w:jc w:val="both"/>
        <w:rPr>
          <w:rFonts w:ascii="Museo Sans 300" w:hAnsi="Museo Sans 300"/>
          <w:lang w:val="es-ES" w:eastAsia="es-ES"/>
        </w:rPr>
      </w:pPr>
    </w:p>
    <w:p w14:paraId="33336682" w14:textId="33A258FB" w:rsidR="00554F0E" w:rsidRDefault="00554F0E" w:rsidP="00554F0E">
      <w:pPr>
        <w:tabs>
          <w:tab w:val="left" w:pos="709"/>
        </w:tabs>
        <w:spacing w:after="0" w:line="240" w:lineRule="auto"/>
        <w:ind w:left="426"/>
        <w:jc w:val="both"/>
        <w:rPr>
          <w:rFonts w:ascii="Museo Sans 300" w:hAnsi="Museo Sans 300"/>
          <w:lang w:val="es-ES" w:eastAsia="es-ES"/>
        </w:rPr>
      </w:pPr>
      <w:r>
        <w:rPr>
          <w:rFonts w:ascii="Museo Sans 300" w:hAnsi="Museo Sans 300"/>
          <w:lang w:val="es-ES" w:eastAsia="es-ES"/>
        </w:rPr>
        <w:t xml:space="preserve">Por lo expuesto, estableció que la sociedad </w:t>
      </w:r>
      <w:proofErr w:type="spellStart"/>
      <w:r w:rsidR="00BE74A1">
        <w:rPr>
          <w:rFonts w:ascii="Museo Sans 300" w:hAnsi="Museo Sans 300"/>
          <w:lang w:val="es-ES"/>
        </w:rPr>
        <w:t>Xxxxxxxxxxxxxxxxxxxxx</w:t>
      </w:r>
      <w:proofErr w:type="spellEnd"/>
      <w:r>
        <w:rPr>
          <w:rFonts w:ascii="Museo Sans 300" w:hAnsi="Museo Sans 300"/>
          <w:lang w:val="es-ES"/>
        </w:rPr>
        <w:t xml:space="preserve">, tiene el derecho a recuperar la cantidad de </w:t>
      </w:r>
      <w:r w:rsidR="00BE74A1">
        <w:rPr>
          <w:rFonts w:ascii="Museo Sans 300" w:hAnsi="Museo Sans 300"/>
          <w:lang w:val="es-ES"/>
        </w:rPr>
        <w:t>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xml:space="preserve">) IVA incluido, por la energía no registrada durante el período del </w:t>
      </w:r>
      <w:r>
        <w:rPr>
          <w:rFonts w:ascii="Museo Sans 300" w:hAnsi="Museo Sans 300"/>
          <w:lang w:val="es-ES" w:eastAsia="es-ES"/>
        </w:rPr>
        <w:t>tres al quince de mayo de dos mil diecinueve.</w:t>
      </w:r>
    </w:p>
    <w:p w14:paraId="55F056A0" w14:textId="77777777" w:rsidR="00554F0E" w:rsidRPr="007A533A" w:rsidRDefault="00554F0E" w:rsidP="00554F0E">
      <w:pPr>
        <w:spacing w:after="0" w:line="240" w:lineRule="auto"/>
        <w:contextualSpacing/>
        <w:rPr>
          <w:rFonts w:ascii="Museo Sans 500" w:hAnsi="Museo Sans 500"/>
          <w:b/>
        </w:rPr>
      </w:pPr>
    </w:p>
    <w:p w14:paraId="00382A52" w14:textId="77777777" w:rsidR="00554F0E" w:rsidRPr="007A533A" w:rsidRDefault="00554F0E" w:rsidP="00554F0E">
      <w:pPr>
        <w:numPr>
          <w:ilvl w:val="0"/>
          <w:numId w:val="25"/>
        </w:numPr>
        <w:spacing w:after="0" w:line="240" w:lineRule="auto"/>
        <w:contextualSpacing/>
        <w:jc w:val="center"/>
        <w:rPr>
          <w:rFonts w:ascii="Museo Sans 500" w:hAnsi="Museo Sans 500"/>
          <w:b/>
        </w:rPr>
      </w:pPr>
      <w:r w:rsidRPr="007A533A">
        <w:rPr>
          <w:rFonts w:ascii="Museo Sans 500" w:hAnsi="Museo Sans 500"/>
          <w:b/>
        </w:rPr>
        <w:t>CONCLUSIÓN</w:t>
      </w:r>
    </w:p>
    <w:p w14:paraId="05BC3860" w14:textId="77777777" w:rsidR="00554F0E" w:rsidRPr="007A533A" w:rsidRDefault="00554F0E" w:rsidP="00554F0E">
      <w:pPr>
        <w:spacing w:after="0" w:line="240" w:lineRule="auto"/>
        <w:jc w:val="both"/>
        <w:rPr>
          <w:rFonts w:ascii="Museo Sans 300" w:hAnsi="Museo Sans 300"/>
          <w:b/>
          <w:caps/>
          <w:u w:val="single"/>
        </w:rPr>
      </w:pPr>
    </w:p>
    <w:p w14:paraId="20CB7147" w14:textId="03C77588" w:rsidR="00554F0E" w:rsidRPr="007A533A" w:rsidRDefault="00554F0E" w:rsidP="00554F0E">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Con fundamento en </w:t>
      </w:r>
      <w:r>
        <w:rPr>
          <w:rFonts w:ascii="Museo Sans 300" w:hAnsi="Museo Sans 300"/>
          <w:lang w:val="es-ES"/>
        </w:rPr>
        <w:t>el informe técnico</w:t>
      </w:r>
      <w:r w:rsidRPr="007A533A">
        <w:rPr>
          <w:rFonts w:ascii="Museo Sans 300" w:hAnsi="Museo Sans 300"/>
          <w:lang w:val="es-ES"/>
        </w:rPr>
        <w:t xml:space="preserve"> N.° </w:t>
      </w:r>
      <w:r>
        <w:rPr>
          <w:rFonts w:ascii="Museo Sans 300" w:hAnsi="Museo Sans 300"/>
          <w:lang w:val="es-ES"/>
        </w:rPr>
        <w:t>IT-087-44720-CAU</w:t>
      </w:r>
      <w:r w:rsidRPr="007A533A">
        <w:rPr>
          <w:rFonts w:ascii="Museo Sans 300" w:hAnsi="Museo Sans 300"/>
          <w:lang w:val="es-ES"/>
        </w:rPr>
        <w:t xml:space="preserve">, rendido por el CAU de la SIGET, esta superintendencia considera pertinente adherirse a lo dictaminado por dicha instancia técnica, siendo pertinente declarar que en el suministro identificado con el </w:t>
      </w:r>
      <w:r>
        <w:rPr>
          <w:rFonts w:ascii="Museo Sans 300" w:hAnsi="Museo Sans 300"/>
          <w:lang w:val="es-ES"/>
        </w:rPr>
        <w:t xml:space="preserve">NIC </w:t>
      </w:r>
      <w:proofErr w:type="spellStart"/>
      <w:r w:rsidR="00BE74A1">
        <w:rPr>
          <w:rFonts w:ascii="Museo Sans 300" w:hAnsi="Museo Sans 300"/>
          <w:lang w:val="es-ES"/>
        </w:rPr>
        <w:t>xxxxxxx</w:t>
      </w:r>
      <w:proofErr w:type="spellEnd"/>
      <w:r w:rsidRPr="007A533A">
        <w:rPr>
          <w:rFonts w:ascii="Museo Sans 300" w:hAnsi="Museo Sans 300"/>
          <w:lang w:val="es-ES"/>
        </w:rPr>
        <w:t xml:space="preserve"> existió una condición irregular</w:t>
      </w:r>
      <w:r>
        <w:rPr>
          <w:rFonts w:ascii="Museo Sans 300" w:hAnsi="Museo Sans 300"/>
          <w:lang w:val="es-ES"/>
        </w:rPr>
        <w:t>,</w:t>
      </w:r>
      <w:r w:rsidRPr="007A533A">
        <w:rPr>
          <w:rFonts w:ascii="Museo Sans 300" w:hAnsi="Museo Sans 300"/>
          <w:lang w:val="es-ES"/>
        </w:rPr>
        <w:t xml:space="preserve"> </w:t>
      </w:r>
      <w:r>
        <w:rPr>
          <w:rFonts w:ascii="Museo Sans 300" w:hAnsi="Museo Sans 300"/>
          <w:lang w:val="es-ES"/>
        </w:rPr>
        <w:t>p</w:t>
      </w:r>
      <w:r w:rsidRPr="007A533A">
        <w:rPr>
          <w:rFonts w:ascii="Museo Sans 300" w:hAnsi="Museo Sans 300"/>
          <w:lang w:val="es-ES"/>
        </w:rPr>
        <w:t xml:space="preserve">or lo </w:t>
      </w:r>
      <w:r>
        <w:rPr>
          <w:rFonts w:ascii="Museo Sans 300" w:hAnsi="Museo Sans 300"/>
          <w:lang w:val="es-ES"/>
        </w:rPr>
        <w:t>que</w:t>
      </w:r>
      <w:r w:rsidRPr="007A533A">
        <w:rPr>
          <w:rFonts w:ascii="Museo Sans 300" w:hAnsi="Museo Sans 300"/>
          <w:lang w:val="es-ES"/>
        </w:rPr>
        <w:t xml:space="preserve"> la sociedad </w:t>
      </w:r>
      <w:proofErr w:type="spellStart"/>
      <w:r w:rsidR="00BE74A1">
        <w:rPr>
          <w:rFonts w:ascii="Museo Sans 300" w:hAnsi="Museo Sans 300"/>
          <w:lang w:val="es-ES"/>
        </w:rPr>
        <w:t>Xxxxxxxxxxxxxxxxxxxxx</w:t>
      </w:r>
      <w:proofErr w:type="spellEnd"/>
      <w:r w:rsidRPr="007A533A">
        <w:rPr>
          <w:rFonts w:ascii="Museo Sans 300" w:hAnsi="Museo Sans 300"/>
          <w:lang w:val="es-ES"/>
        </w:rPr>
        <w:t>, tiene el derecho a recuperar la</w:t>
      </w:r>
      <w:r>
        <w:rPr>
          <w:rFonts w:ascii="Museo Sans 300" w:hAnsi="Museo Sans 300"/>
          <w:lang w:val="es-ES"/>
        </w:rPr>
        <w:t>s</w:t>
      </w:r>
      <w:r w:rsidRPr="007A533A">
        <w:rPr>
          <w:rFonts w:ascii="Museo Sans 300" w:hAnsi="Museo Sans 300"/>
          <w:lang w:val="es-ES"/>
        </w:rPr>
        <w:t xml:space="preserve"> </w:t>
      </w:r>
      <w:r>
        <w:rPr>
          <w:rFonts w:ascii="Museo Sans 300" w:hAnsi="Museo Sans 300"/>
          <w:lang w:val="es-ES"/>
        </w:rPr>
        <w:t xml:space="preserve">cantidades de </w:t>
      </w:r>
      <w:r w:rsidR="00BE74A1">
        <w:rPr>
          <w:rFonts w:ascii="Museo Sans 300" w:hAnsi="Museo Sans 300"/>
          <w:lang w:val="es-ES"/>
        </w:rPr>
        <w:t>XXXXXXXXXXXXXXXXXXXXXXX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xml:space="preserve">) y de </w:t>
      </w:r>
      <w:r w:rsidR="00BE74A1">
        <w:rPr>
          <w:rFonts w:ascii="Museo Sans 300" w:hAnsi="Museo Sans 300"/>
          <w:lang w:val="es-ES"/>
        </w:rPr>
        <w:t>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xml:space="preserve">) </w:t>
      </w:r>
      <w:r w:rsidRPr="007A533A">
        <w:rPr>
          <w:rFonts w:ascii="Museo Sans 300" w:hAnsi="Museo Sans 300"/>
          <w:lang w:val="es-ES"/>
        </w:rPr>
        <w:t>IVA incluido, en concepto de energía no registrada.</w:t>
      </w:r>
    </w:p>
    <w:p w14:paraId="37C56DB2" w14:textId="77777777" w:rsidR="00554F0E" w:rsidRPr="007A533A" w:rsidRDefault="00554F0E" w:rsidP="00554F0E">
      <w:pPr>
        <w:autoSpaceDE w:val="0"/>
        <w:autoSpaceDN w:val="0"/>
        <w:adjustRightInd w:val="0"/>
        <w:spacing w:after="0" w:line="240" w:lineRule="auto"/>
        <w:jc w:val="both"/>
        <w:rPr>
          <w:rFonts w:ascii="Museo Sans 300" w:hAnsi="Museo Sans 300"/>
        </w:rPr>
      </w:pPr>
    </w:p>
    <w:p w14:paraId="2C0E2277" w14:textId="77777777" w:rsidR="00554F0E" w:rsidRPr="007A533A" w:rsidRDefault="00554F0E" w:rsidP="00554F0E">
      <w:pPr>
        <w:numPr>
          <w:ilvl w:val="0"/>
          <w:numId w:val="25"/>
        </w:numPr>
        <w:spacing w:after="0" w:line="240" w:lineRule="auto"/>
        <w:contextualSpacing/>
        <w:jc w:val="center"/>
        <w:rPr>
          <w:rFonts w:ascii="Museo Sans 500" w:hAnsi="Museo Sans 500"/>
          <w:b/>
        </w:rPr>
      </w:pPr>
      <w:r w:rsidRPr="007A533A">
        <w:rPr>
          <w:rFonts w:ascii="Museo Sans 500" w:hAnsi="Museo Sans 500"/>
          <w:b/>
        </w:rPr>
        <w:t>RECURSOS</w:t>
      </w:r>
    </w:p>
    <w:p w14:paraId="354CF477" w14:textId="77777777" w:rsidR="00554F0E" w:rsidRPr="007A533A" w:rsidRDefault="00554F0E" w:rsidP="00554F0E">
      <w:pPr>
        <w:autoSpaceDE w:val="0"/>
        <w:autoSpaceDN w:val="0"/>
        <w:adjustRightInd w:val="0"/>
        <w:spacing w:after="0" w:line="240" w:lineRule="auto"/>
        <w:ind w:left="426"/>
        <w:jc w:val="both"/>
        <w:rPr>
          <w:rFonts w:ascii="Museo Sans 300" w:hAnsi="Museo Sans 300"/>
        </w:rPr>
      </w:pPr>
    </w:p>
    <w:p w14:paraId="644B4CC6" w14:textId="77777777" w:rsidR="00554F0E" w:rsidRDefault="00554F0E" w:rsidP="00554F0E">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7CD3613" w14:textId="77777777" w:rsidR="00554F0E" w:rsidRPr="007A533A" w:rsidRDefault="00554F0E" w:rsidP="00554F0E">
      <w:pPr>
        <w:spacing w:after="0" w:line="240" w:lineRule="atLeast"/>
        <w:ind w:left="567"/>
        <w:contextualSpacing/>
        <w:jc w:val="both"/>
        <w:rPr>
          <w:rFonts w:ascii="Museo Sans 300" w:hAnsi="Museo Sans 300"/>
        </w:rPr>
      </w:pPr>
    </w:p>
    <w:p w14:paraId="56A05131" w14:textId="77777777" w:rsidR="00554F0E" w:rsidRPr="007A533A" w:rsidRDefault="00554F0E" w:rsidP="00554F0E">
      <w:pPr>
        <w:tabs>
          <w:tab w:val="left" w:pos="993"/>
        </w:tabs>
        <w:spacing w:after="0" w:line="240" w:lineRule="auto"/>
        <w:jc w:val="both"/>
        <w:rPr>
          <w:rFonts w:ascii="Museo Sans 300" w:hAnsi="Museo Sans 300"/>
          <w:lang w:val="es-ES" w:eastAsia="es-ES"/>
        </w:rPr>
      </w:pPr>
      <w:r w:rsidRPr="007A533A">
        <w:rPr>
          <w:rFonts w:ascii="Museo Sans 300" w:hAnsi="Museo Sans 300"/>
          <w:b/>
          <w:lang w:val="es-ES" w:eastAsia="es-ES"/>
        </w:rPr>
        <w:t>POR TANTO</w:t>
      </w:r>
      <w:r w:rsidRPr="007A533A">
        <w:rPr>
          <w:rFonts w:ascii="Museo Sans 300" w:hAnsi="Museo Sans 300"/>
          <w:lang w:val="es-ES" w:eastAsia="es-ES"/>
        </w:rPr>
        <w:t xml:space="preserve">, en uso de sus facultades legales y con base en la Ley de Creación de la SIGET, la Ley General de Electricidad y su Reglamento, </w:t>
      </w:r>
      <w:r w:rsidRPr="007A533A">
        <w:rPr>
          <w:rFonts w:ascii="Museo Sans 300" w:hAnsi="Museo Sans 300"/>
          <w:color w:val="000000"/>
          <w:lang w:val="es-ES" w:eastAsia="es-ES"/>
        </w:rPr>
        <w:t xml:space="preserve">los Términos y Condiciones Generales al Consumidor Final del Pliego Tarifario, la Ley de Protección al Consumidor </w:t>
      </w:r>
      <w:r w:rsidRPr="007A533A">
        <w:rPr>
          <w:rFonts w:ascii="Museo Sans 300" w:hAnsi="Museo Sans 300"/>
          <w:lang w:val="es-ES" w:eastAsia="es-ES"/>
        </w:rPr>
        <w:t xml:space="preserve">y </w:t>
      </w:r>
      <w:r>
        <w:rPr>
          <w:rFonts w:ascii="Museo Sans 300" w:hAnsi="Museo Sans 300"/>
          <w:lang w:val="es-ES" w:eastAsia="es-ES"/>
        </w:rPr>
        <w:t>el informe técnico</w:t>
      </w:r>
      <w:r w:rsidRPr="007A533A">
        <w:rPr>
          <w:rFonts w:ascii="Museo Sans 300" w:hAnsi="Museo Sans 300"/>
          <w:lang w:val="es-ES" w:eastAsia="es-ES"/>
        </w:rPr>
        <w:t xml:space="preserve"> N.° </w:t>
      </w:r>
      <w:r>
        <w:rPr>
          <w:rFonts w:ascii="Museo Sans 300" w:hAnsi="Museo Sans 300"/>
          <w:lang w:val="es-ES" w:eastAsia="es-ES"/>
        </w:rPr>
        <w:t>IT-087-44720-CAU</w:t>
      </w:r>
      <w:r w:rsidRPr="007A533A">
        <w:rPr>
          <w:rFonts w:ascii="Museo Sans 300" w:hAnsi="Museo Sans 300"/>
          <w:lang w:val="es-ES" w:eastAsia="es-ES"/>
        </w:rPr>
        <w:t xml:space="preserve">, rendido por el CAU, esta superintendencia </w:t>
      </w:r>
      <w:r w:rsidRPr="007A533A">
        <w:rPr>
          <w:rFonts w:ascii="Museo Sans 300" w:hAnsi="Museo Sans 300"/>
          <w:b/>
          <w:lang w:val="es-ES" w:eastAsia="es-ES"/>
        </w:rPr>
        <w:t>ACUERDA:</w:t>
      </w:r>
    </w:p>
    <w:p w14:paraId="5F5799EB" w14:textId="77777777" w:rsidR="00554F0E" w:rsidRPr="007A533A" w:rsidRDefault="00554F0E" w:rsidP="00554F0E">
      <w:pPr>
        <w:widowControl w:val="0"/>
        <w:autoSpaceDE w:val="0"/>
        <w:autoSpaceDN w:val="0"/>
        <w:adjustRightInd w:val="0"/>
        <w:spacing w:after="0" w:line="240" w:lineRule="auto"/>
        <w:jc w:val="both"/>
        <w:rPr>
          <w:rFonts w:ascii="Museo Sans 300" w:hAnsi="Museo Sans 300"/>
        </w:rPr>
      </w:pPr>
    </w:p>
    <w:p w14:paraId="3EB8B366" w14:textId="40A45360" w:rsidR="00554F0E" w:rsidRPr="00652440" w:rsidRDefault="00554F0E" w:rsidP="00554F0E">
      <w:pPr>
        <w:numPr>
          <w:ilvl w:val="0"/>
          <w:numId w:val="24"/>
        </w:numPr>
        <w:spacing w:after="0" w:line="240" w:lineRule="auto"/>
        <w:ind w:left="426" w:hanging="426"/>
        <w:jc w:val="both"/>
        <w:rPr>
          <w:rFonts w:ascii="Museo Sans 300" w:hAnsi="Museo Sans 300"/>
        </w:rPr>
      </w:pPr>
      <w:r>
        <w:rPr>
          <w:rFonts w:ascii="Museo Sans 300" w:hAnsi="Museo Sans 300"/>
          <w:lang w:eastAsia="es-SV"/>
        </w:rPr>
        <w:t>Determin</w:t>
      </w:r>
      <w:r w:rsidRPr="007A533A">
        <w:rPr>
          <w:rFonts w:ascii="Museo Sans 300" w:hAnsi="Museo Sans 300"/>
          <w:lang w:eastAsia="es-SV"/>
        </w:rPr>
        <w:t xml:space="preserve">ar que en el suministro de energía eléctrica identificado con el </w:t>
      </w:r>
      <w:r>
        <w:rPr>
          <w:rFonts w:ascii="Museo Sans 300" w:hAnsi="Museo Sans 300"/>
          <w:lang w:val="es-ES" w:eastAsia="es-SV"/>
        </w:rPr>
        <w:t xml:space="preserve">NIC </w:t>
      </w:r>
      <w:proofErr w:type="spellStart"/>
      <w:r w:rsidR="00BE74A1">
        <w:rPr>
          <w:rFonts w:ascii="Museo Sans 300" w:hAnsi="Museo Sans 300"/>
          <w:lang w:val="es-ES" w:eastAsia="es-SV"/>
        </w:rPr>
        <w:t>xxxxxxx</w:t>
      </w:r>
      <w:proofErr w:type="spellEnd"/>
      <w:r w:rsidRPr="007A533A">
        <w:rPr>
          <w:rFonts w:ascii="Museo Sans 300" w:hAnsi="Museo Sans 300"/>
          <w:lang w:val="es-ES" w:eastAsia="es-SV"/>
        </w:rPr>
        <w:t xml:space="preserve"> existió una con</w:t>
      </w:r>
      <w:r>
        <w:rPr>
          <w:rFonts w:ascii="Museo Sans 300" w:hAnsi="Museo Sans 300"/>
          <w:lang w:val="es-ES" w:eastAsia="es-SV"/>
        </w:rPr>
        <w:t>dición irregular</w:t>
      </w:r>
      <w:r w:rsidRPr="007A533A">
        <w:rPr>
          <w:rFonts w:ascii="Museo Sans 300" w:hAnsi="Museo Sans 300"/>
          <w:lang w:val="es-ES" w:eastAsia="es-SV"/>
        </w:rPr>
        <w:t xml:space="preserve"> </w:t>
      </w:r>
      <w:r>
        <w:rPr>
          <w:rFonts w:ascii="Museo Sans 300" w:hAnsi="Museo Sans 300"/>
          <w:lang w:val="es-ES" w:eastAsia="es-SV"/>
        </w:rPr>
        <w:t xml:space="preserve">que consistió en la derivación de energía </w:t>
      </w:r>
      <w:r w:rsidRPr="007A533A">
        <w:rPr>
          <w:rFonts w:ascii="Museo Sans 300" w:hAnsi="Museo Sans 300"/>
        </w:rPr>
        <w:t>que afectó el correcto registro del consumo de energía</w:t>
      </w:r>
      <w:r>
        <w:rPr>
          <w:rFonts w:ascii="Museo Sans 300" w:hAnsi="Museo Sans 300"/>
        </w:rPr>
        <w:t xml:space="preserve"> eléctrica demandada en el</w:t>
      </w:r>
      <w:r w:rsidRPr="00652440">
        <w:rPr>
          <w:rFonts w:ascii="Museo Sans 300" w:hAnsi="Museo Sans 300"/>
          <w:lang w:val="es-ES" w:eastAsia="es-SV"/>
        </w:rPr>
        <w:t xml:space="preserve"> inmueble.</w:t>
      </w:r>
    </w:p>
    <w:p w14:paraId="4EC72087" w14:textId="77777777" w:rsidR="00554F0E" w:rsidRPr="007A533A" w:rsidRDefault="00554F0E" w:rsidP="00554F0E">
      <w:pPr>
        <w:tabs>
          <w:tab w:val="left" w:pos="993"/>
        </w:tabs>
        <w:spacing w:after="0" w:line="240" w:lineRule="auto"/>
        <w:contextualSpacing/>
        <w:jc w:val="both"/>
        <w:rPr>
          <w:rFonts w:ascii="Museo Sans 300" w:hAnsi="Museo Sans 300"/>
          <w:lang w:val="es-ES" w:eastAsia="es-ES"/>
        </w:rPr>
      </w:pPr>
    </w:p>
    <w:p w14:paraId="4837B807" w14:textId="65AAB3CD" w:rsidR="00554F0E" w:rsidRPr="00652440" w:rsidRDefault="00554F0E" w:rsidP="00554F0E">
      <w:pPr>
        <w:numPr>
          <w:ilvl w:val="0"/>
          <w:numId w:val="24"/>
        </w:numPr>
        <w:spacing w:after="0" w:line="240" w:lineRule="auto"/>
        <w:ind w:left="426" w:hanging="426"/>
        <w:jc w:val="both"/>
        <w:rPr>
          <w:rFonts w:ascii="Museo Sans 300" w:hAnsi="Museo Sans 300"/>
          <w:lang w:val="es-ES" w:eastAsia="es-SV"/>
        </w:rPr>
      </w:pPr>
      <w:r>
        <w:rPr>
          <w:rFonts w:ascii="Museo Sans 300" w:hAnsi="Museo Sans 300"/>
          <w:color w:val="000000"/>
        </w:rPr>
        <w:t xml:space="preserve">Establecer que debido a que se comprobó la existencia de una condición irregular, la </w:t>
      </w:r>
      <w:r w:rsidRPr="00CC6857">
        <w:rPr>
          <w:rFonts w:ascii="Museo Sans 300" w:hAnsi="Museo Sans 300"/>
          <w:lang w:val="es-ES" w:eastAsia="es-SV"/>
        </w:rPr>
        <w:t>sociedad</w:t>
      </w:r>
      <w:r>
        <w:rPr>
          <w:rFonts w:ascii="Museo Sans 300" w:hAnsi="Museo Sans 300"/>
          <w:color w:val="000000"/>
        </w:rPr>
        <w:t xml:space="preserve"> </w:t>
      </w:r>
      <w:proofErr w:type="spellStart"/>
      <w:r w:rsidR="00BE74A1">
        <w:rPr>
          <w:rFonts w:ascii="Museo Sans 300" w:hAnsi="Museo Sans 300"/>
          <w:lang w:val="es-ES"/>
        </w:rPr>
        <w:t>Xxxxxxxxxxxxxxxxxxxxx</w:t>
      </w:r>
      <w:proofErr w:type="spellEnd"/>
      <w:r>
        <w:rPr>
          <w:rFonts w:ascii="Museo Sans 300" w:hAnsi="Museo Sans 300"/>
          <w:lang w:val="es-ES"/>
        </w:rPr>
        <w:t xml:space="preserve"> tiene el derecho de cobrar las cantidades de </w:t>
      </w:r>
      <w:r w:rsidR="00BE74A1">
        <w:rPr>
          <w:rFonts w:ascii="Museo Sans 300" w:hAnsi="Museo Sans 300"/>
          <w:lang w:val="es-ES"/>
        </w:rPr>
        <w:t>XXXXXXXXXXXXXXXXXXXXXXX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xml:space="preserve">) y </w:t>
      </w:r>
      <w:r w:rsidR="00BE74A1">
        <w:rPr>
          <w:rFonts w:ascii="Museo Sans 300" w:hAnsi="Museo Sans 300"/>
          <w:lang w:val="es-ES"/>
        </w:rPr>
        <w:t>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xml:space="preserve">) </w:t>
      </w:r>
      <w:r w:rsidRPr="007A533A">
        <w:rPr>
          <w:rFonts w:ascii="Museo Sans 300" w:hAnsi="Museo Sans 300"/>
          <w:lang w:val="es-ES"/>
        </w:rPr>
        <w:t>IVA incluido</w:t>
      </w:r>
      <w:r>
        <w:rPr>
          <w:rFonts w:ascii="Museo Sans 300" w:hAnsi="Museo Sans 300"/>
          <w:lang w:val="es-ES"/>
        </w:rPr>
        <w:t>,</w:t>
      </w:r>
      <w:r>
        <w:rPr>
          <w:rFonts w:ascii="Museo Sans 300" w:hAnsi="Museo Sans 300"/>
          <w:color w:val="000000"/>
        </w:rPr>
        <w:t xml:space="preserve"> en concepto de Energía No registrada.</w:t>
      </w:r>
    </w:p>
    <w:p w14:paraId="1C9BCE58" w14:textId="77777777" w:rsidR="00554F0E" w:rsidRDefault="00554F0E" w:rsidP="00554F0E">
      <w:pPr>
        <w:pStyle w:val="Prrafodelista"/>
        <w:rPr>
          <w:rFonts w:ascii="Museo Sans 300" w:hAnsi="Museo Sans 300"/>
          <w:lang w:eastAsia="es-SV"/>
        </w:rPr>
      </w:pPr>
    </w:p>
    <w:p w14:paraId="2047CBBB" w14:textId="6FC707FB" w:rsidR="00554F0E" w:rsidRDefault="00554F0E" w:rsidP="00554F0E">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vista que la señora </w:t>
      </w:r>
      <w:proofErr w:type="spellStart"/>
      <w:r w:rsidR="00BE74A1">
        <w:rPr>
          <w:rFonts w:ascii="Museo Sans 300" w:hAnsi="Museo Sans 300"/>
          <w:lang w:val="es-ES"/>
        </w:rPr>
        <w:t>Xxxxxxxxxxxxxxxxxxxxx</w:t>
      </w:r>
      <w:proofErr w:type="spellEnd"/>
      <w:r w:rsidRPr="007A533A">
        <w:rPr>
          <w:rFonts w:ascii="Museo Sans 300" w:hAnsi="Museo Sans 300"/>
          <w:lang w:val="es-ES"/>
        </w:rPr>
        <w:t xml:space="preserve"> cancel</w:t>
      </w:r>
      <w:r>
        <w:rPr>
          <w:rFonts w:ascii="Museo Sans 300" w:hAnsi="Museo Sans 300"/>
          <w:lang w:val="es-ES"/>
        </w:rPr>
        <w:t xml:space="preserve">ó un acuerdo a plazo suscrito con la distribuidora por </w:t>
      </w:r>
      <w:r w:rsidRPr="007A533A">
        <w:rPr>
          <w:rFonts w:ascii="Museo Sans 300" w:hAnsi="Museo Sans 300"/>
          <w:lang w:val="es-ES"/>
        </w:rPr>
        <w:t xml:space="preserve">la cantidad </w:t>
      </w:r>
      <w:r>
        <w:rPr>
          <w:rFonts w:ascii="Museo Sans 300" w:hAnsi="Museo Sans 300"/>
          <w:lang w:val="es-ES"/>
        </w:rPr>
        <w:t xml:space="preserve">inicialmente reclamada de </w:t>
      </w:r>
      <w:r w:rsidR="00BE74A1">
        <w:rPr>
          <w:rFonts w:ascii="Museo Sans 300" w:hAnsi="Museo Sans 300"/>
          <w:lang w:val="es-ES"/>
        </w:rPr>
        <w:t>XXXXXXXXXXXXXXXXXXXXX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xxxxxxx</w:t>
      </w:r>
      <w:proofErr w:type="spellEnd"/>
      <w:r>
        <w:rPr>
          <w:rFonts w:ascii="Museo Sans 300" w:hAnsi="Museo Sans 300"/>
          <w:lang w:val="es-ES"/>
        </w:rPr>
        <w:t xml:space="preserve">) IVA incluido, la distribuidora debe reintegrar a la usuaria la cantidad de </w:t>
      </w:r>
      <w:r w:rsidR="00BE74A1">
        <w:rPr>
          <w:rFonts w:ascii="Museo Sans 300" w:hAnsi="Museo Sans 300"/>
          <w:lang w:val="es-ES"/>
        </w:rPr>
        <w:t>XXXXXX</w:t>
      </w:r>
      <w:r>
        <w:rPr>
          <w:rFonts w:ascii="Museo Sans 300" w:hAnsi="Museo Sans 300"/>
          <w:lang w:val="es-ES"/>
        </w:rPr>
        <w:t>100</w:t>
      </w:r>
      <w:r w:rsidRPr="002D335E">
        <w:rPr>
          <w:rFonts w:ascii="Museo Sans 300" w:hAnsi="Museo Sans 300"/>
          <w:lang w:val="es-ES"/>
        </w:rPr>
        <w:t xml:space="preserve"> </w:t>
      </w:r>
      <w:r>
        <w:rPr>
          <w:rFonts w:ascii="Museo Sans 300" w:hAnsi="Museo Sans 300"/>
          <w:lang w:val="es-ES"/>
        </w:rPr>
        <w:t>DÓLARES DE LOS ESTADOS UNIDOS DE AMÉRICA (USD 64.78) IVA e intereses incluidos.</w:t>
      </w:r>
    </w:p>
    <w:p w14:paraId="7D5F7C87" w14:textId="77777777" w:rsidR="00554F0E" w:rsidRDefault="00554F0E" w:rsidP="00554F0E">
      <w:pPr>
        <w:autoSpaceDE w:val="0"/>
        <w:autoSpaceDN w:val="0"/>
        <w:adjustRightInd w:val="0"/>
        <w:spacing w:after="0" w:line="240" w:lineRule="auto"/>
        <w:ind w:left="426"/>
        <w:jc w:val="both"/>
        <w:rPr>
          <w:rFonts w:ascii="Museo Sans 300" w:hAnsi="Museo Sans 300"/>
          <w:lang w:val="es-ES"/>
        </w:rPr>
      </w:pPr>
    </w:p>
    <w:p w14:paraId="53393EB4" w14:textId="54F0F0CA" w:rsidR="00554F0E" w:rsidRDefault="00554F0E" w:rsidP="00554F0E">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t xml:space="preserve">En consideración que la referida sociedad aplicó intereses a la cantidad descrita, cuya suma asciende a </w:t>
      </w:r>
      <w:r w:rsidR="00BE74A1">
        <w:rPr>
          <w:rFonts w:ascii="Museo Sans 300" w:hAnsi="Museo Sans 300"/>
          <w:lang w:val="es-ES"/>
        </w:rPr>
        <w:t>XXXXXXXXXX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xxxxxxxxxx</w:t>
      </w:r>
      <w:proofErr w:type="spellEnd"/>
      <w:r>
        <w:rPr>
          <w:rFonts w:ascii="Museo Sans 300" w:hAnsi="Museo Sans 300"/>
          <w:lang w:val="es-ES"/>
        </w:rPr>
        <w:t xml:space="preserve">) IVA incluido, la distribuidora debe efectuar el reintegro de la cantidad de VEINTICINCO 87/100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IVA e intereses incluidos.</w:t>
      </w:r>
    </w:p>
    <w:p w14:paraId="56275C60" w14:textId="77777777" w:rsidR="00554F0E" w:rsidRDefault="00554F0E" w:rsidP="00554F0E">
      <w:pPr>
        <w:autoSpaceDE w:val="0"/>
        <w:autoSpaceDN w:val="0"/>
        <w:adjustRightInd w:val="0"/>
        <w:spacing w:after="0" w:line="240" w:lineRule="auto"/>
        <w:ind w:left="426"/>
        <w:jc w:val="both"/>
        <w:rPr>
          <w:rFonts w:ascii="Museo Sans 300" w:hAnsi="Museo Sans 300"/>
          <w:lang w:val="es-ES"/>
        </w:rPr>
      </w:pPr>
    </w:p>
    <w:p w14:paraId="3F0FB8AD" w14:textId="5D18E66F" w:rsidR="00554F0E" w:rsidRDefault="00554F0E" w:rsidP="00554F0E">
      <w:pPr>
        <w:autoSpaceDE w:val="0"/>
        <w:autoSpaceDN w:val="0"/>
        <w:adjustRightInd w:val="0"/>
        <w:spacing w:after="0" w:line="240" w:lineRule="auto"/>
        <w:ind w:left="426"/>
        <w:jc w:val="both"/>
        <w:rPr>
          <w:rFonts w:ascii="Museo Sans 300" w:hAnsi="Museo Sans 300"/>
          <w:lang w:val="es-ES"/>
        </w:rPr>
      </w:pPr>
      <w:r>
        <w:rPr>
          <w:rFonts w:ascii="Museo Sans 300" w:hAnsi="Museo Sans 300"/>
          <w:lang w:val="es-ES"/>
        </w:rPr>
        <w:lastRenderedPageBreak/>
        <w:t xml:space="preserve">En relación con el cobro de la cantidad de </w:t>
      </w:r>
      <w:r w:rsidR="00BE74A1">
        <w:rPr>
          <w:rFonts w:ascii="Museo Sans 300" w:hAnsi="Museo Sans 300"/>
          <w:lang w:val="es-ES"/>
        </w:rPr>
        <w:t>XXXXXXXXXXXXXXXXXXXXX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xxxxxxx</w:t>
      </w:r>
      <w:proofErr w:type="spellEnd"/>
      <w:r>
        <w:rPr>
          <w:rFonts w:ascii="Museo Sans 300" w:hAnsi="Museo Sans 300"/>
          <w:lang w:val="es-ES"/>
        </w:rPr>
        <w:t xml:space="preserve">) IVA incluido, en concepto de Energía No Registrada efectuado por la sociedad </w:t>
      </w:r>
      <w:proofErr w:type="spellStart"/>
      <w:r w:rsidR="00BE74A1">
        <w:rPr>
          <w:rFonts w:ascii="Museo Sans 300" w:hAnsi="Museo Sans 300"/>
          <w:lang w:val="es-ES"/>
        </w:rPr>
        <w:t>Xxxxxxxxxxxxxxxxxxxxx</w:t>
      </w:r>
      <w:proofErr w:type="spellEnd"/>
      <w:r>
        <w:rPr>
          <w:rFonts w:ascii="Museo Sans 300" w:hAnsi="Museo Sans 300"/>
          <w:lang w:val="es-ES"/>
        </w:rPr>
        <w:t xml:space="preserve">, ésta debe anular dicho documento de cobro y emitir uno nuevo por la suma de </w:t>
      </w:r>
      <w:r w:rsidR="00BE74A1">
        <w:rPr>
          <w:rFonts w:ascii="Museo Sans 300" w:hAnsi="Museo Sans 300"/>
          <w:lang w:val="es-ES"/>
        </w:rPr>
        <w:t>XXXXXX</w:t>
      </w:r>
      <w:r>
        <w:rPr>
          <w:rFonts w:ascii="Museo Sans 300" w:hAnsi="Museo Sans 300"/>
          <w:lang w:val="es-ES"/>
        </w:rPr>
        <w:t xml:space="preserve">/100 DÓLARES DE LOS ESTADOS UNIDOS DE AMÉRICA (USD </w:t>
      </w:r>
      <w:proofErr w:type="spellStart"/>
      <w:r w:rsidR="00BE74A1">
        <w:rPr>
          <w:rFonts w:ascii="Museo Sans 300" w:hAnsi="Museo Sans 300"/>
          <w:lang w:val="es-ES"/>
        </w:rPr>
        <w:t>xxxxxx</w:t>
      </w:r>
      <w:proofErr w:type="spellEnd"/>
      <w:r>
        <w:rPr>
          <w:rFonts w:ascii="Museo Sans 300" w:hAnsi="Museo Sans 300"/>
          <w:lang w:val="es-ES"/>
        </w:rPr>
        <w:t xml:space="preserve">) </w:t>
      </w:r>
      <w:r w:rsidRPr="007A533A">
        <w:rPr>
          <w:rFonts w:ascii="Museo Sans 300" w:hAnsi="Museo Sans 300"/>
          <w:lang w:val="es-ES"/>
        </w:rPr>
        <w:t>IVA incluido</w:t>
      </w:r>
      <w:r>
        <w:rPr>
          <w:rFonts w:ascii="Museo Sans 300" w:hAnsi="Museo Sans 300"/>
          <w:lang w:val="es-ES"/>
        </w:rPr>
        <w:t xml:space="preserve">. En vista que también aplicó intereses, deberá reintegrar la cantidad de 01/100 CENTAVO DE DÓLAR (USD 0.01).  </w:t>
      </w:r>
    </w:p>
    <w:p w14:paraId="592C8A9B" w14:textId="77777777" w:rsidR="00554F0E" w:rsidRPr="007A533A" w:rsidRDefault="00554F0E" w:rsidP="00554F0E">
      <w:pPr>
        <w:tabs>
          <w:tab w:val="left" w:pos="993"/>
        </w:tabs>
        <w:spacing w:after="0" w:line="240" w:lineRule="auto"/>
        <w:ind w:left="360"/>
        <w:contextualSpacing/>
        <w:jc w:val="both"/>
        <w:rPr>
          <w:rFonts w:ascii="Museo Sans 300" w:hAnsi="Museo Sans 300"/>
          <w:lang w:val="es-ES" w:eastAsia="es-SV"/>
        </w:rPr>
      </w:pPr>
    </w:p>
    <w:p w14:paraId="1CCE3A45" w14:textId="78900096" w:rsidR="00554F0E" w:rsidRPr="007A533A" w:rsidRDefault="00554F0E" w:rsidP="00554F0E">
      <w:pPr>
        <w:numPr>
          <w:ilvl w:val="0"/>
          <w:numId w:val="24"/>
        </w:numPr>
        <w:spacing w:after="0" w:line="240" w:lineRule="auto"/>
        <w:ind w:left="426" w:hanging="426"/>
        <w:jc w:val="both"/>
        <w:rPr>
          <w:rFonts w:ascii="Museo Sans 300" w:hAnsi="Museo Sans 300"/>
          <w:color w:val="000000"/>
        </w:rPr>
      </w:pPr>
      <w:r w:rsidRPr="00CC6857">
        <w:rPr>
          <w:rFonts w:ascii="Museo Sans 300" w:hAnsi="Museo Sans 300"/>
          <w:lang w:val="es-ES" w:eastAsia="es-SV"/>
        </w:rPr>
        <w:t>Notificar</w:t>
      </w:r>
      <w:r w:rsidRPr="007A533A">
        <w:rPr>
          <w:rFonts w:ascii="Museo Sans 300" w:hAnsi="Museo Sans 300"/>
          <w:color w:val="000000"/>
        </w:rPr>
        <w:t xml:space="preserve"> este acuerdo a la señora </w:t>
      </w:r>
      <w:proofErr w:type="spellStart"/>
      <w:r w:rsidR="00BE74A1">
        <w:rPr>
          <w:rFonts w:ascii="Museo Sans 300" w:hAnsi="Museo Sans 300"/>
          <w:color w:val="000000"/>
        </w:rPr>
        <w:t>Xxxxxxxxxxxxxxxxxxxxx</w:t>
      </w:r>
      <w:proofErr w:type="spellEnd"/>
      <w:r w:rsidRPr="007A533A">
        <w:rPr>
          <w:rFonts w:ascii="Museo Sans 300" w:hAnsi="Museo Sans 300"/>
          <w:color w:val="000000"/>
        </w:rPr>
        <w:t xml:space="preserve"> y a la sociedad </w:t>
      </w:r>
      <w:proofErr w:type="spellStart"/>
      <w:r w:rsidR="00BE74A1">
        <w:rPr>
          <w:rFonts w:ascii="Museo Sans 300" w:hAnsi="Museo Sans 300"/>
          <w:color w:val="000000"/>
        </w:rPr>
        <w:t>Xxxxxxxxxxxxxxxxxxxxx</w:t>
      </w:r>
      <w:proofErr w:type="spellEnd"/>
    </w:p>
    <w:p w14:paraId="2E9E3A5D" w14:textId="77777777" w:rsidR="00554F0E" w:rsidRDefault="00554F0E" w:rsidP="00554F0E">
      <w:pPr>
        <w:rPr>
          <w:rFonts w:ascii="Museo Sans 300" w:hAnsi="Museo Sans 300"/>
          <w:lang w:val="es-ES"/>
        </w:rPr>
      </w:pPr>
    </w:p>
    <w:p w14:paraId="0731DEB3" w14:textId="77777777" w:rsidR="00554F0E" w:rsidRPr="007A533A" w:rsidRDefault="00554F0E" w:rsidP="00554F0E">
      <w:pPr>
        <w:rPr>
          <w:rFonts w:ascii="Museo Sans 300" w:hAnsi="Museo Sans 300"/>
          <w:lang w:val="es-ES"/>
        </w:rPr>
      </w:pPr>
    </w:p>
    <w:p w14:paraId="1F39357F" w14:textId="77777777" w:rsidR="00554F0E" w:rsidRPr="007A533A" w:rsidRDefault="00554F0E" w:rsidP="00554F0E">
      <w:pPr>
        <w:tabs>
          <w:tab w:val="left" w:pos="4962"/>
        </w:tabs>
        <w:spacing w:after="0" w:line="240" w:lineRule="atLeast"/>
        <w:ind w:left="4253" w:firstLine="709"/>
        <w:rPr>
          <w:rFonts w:ascii="Museo Sans 300" w:hAnsi="Museo Sans 300"/>
          <w:lang w:val="es-ES_tradnl" w:eastAsia="es-ES"/>
        </w:rPr>
      </w:pPr>
      <w:r w:rsidRPr="007A533A">
        <w:rPr>
          <w:rFonts w:ascii="Museo Sans 300" w:hAnsi="Museo Sans 300"/>
          <w:lang w:val="es-ES_tradnl" w:eastAsia="es-ES"/>
        </w:rPr>
        <w:t>Manuel Ernesto Aguilar Flores</w:t>
      </w:r>
    </w:p>
    <w:p w14:paraId="70C61303" w14:textId="77777777" w:rsidR="00554F0E" w:rsidRPr="00093FBF" w:rsidRDefault="00554F0E" w:rsidP="00554F0E">
      <w:pPr>
        <w:tabs>
          <w:tab w:val="left" w:pos="4962"/>
        </w:tabs>
        <w:spacing w:after="0" w:line="240" w:lineRule="atLeast"/>
        <w:ind w:left="4253" w:firstLine="709"/>
        <w:rPr>
          <w:rFonts w:ascii="Museo Sans 300" w:hAnsi="Museo Sans 300"/>
          <w:lang w:val="es-ES_tradnl"/>
        </w:rPr>
      </w:pPr>
      <w:r>
        <w:rPr>
          <w:rFonts w:ascii="Museo Sans 300" w:hAnsi="Museo Sans 300"/>
          <w:lang w:val="es-ES_tradnl" w:eastAsia="es-ES"/>
        </w:rPr>
        <w:t>Superintendente</w:t>
      </w:r>
    </w:p>
    <w:p w14:paraId="5BC391A8" w14:textId="5BA001B7" w:rsidR="00EC65EC" w:rsidRPr="00093FBF" w:rsidRDefault="00EC65EC" w:rsidP="00554F0E">
      <w:pPr>
        <w:spacing w:after="0" w:line="240" w:lineRule="atLeast"/>
        <w:jc w:val="both"/>
        <w:rPr>
          <w:rFonts w:ascii="Museo Sans 300" w:hAnsi="Museo Sans 300"/>
          <w:lang w:val="es-ES_tradnl"/>
        </w:rPr>
      </w:pPr>
    </w:p>
    <w:sectPr w:rsidR="00EC65EC"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2E269" w14:textId="77777777" w:rsidR="00816EC1" w:rsidRDefault="00816EC1">
      <w:pPr>
        <w:spacing w:after="0" w:line="240" w:lineRule="auto"/>
      </w:pPr>
      <w:r>
        <w:separator/>
      </w:r>
    </w:p>
  </w:endnote>
  <w:endnote w:type="continuationSeparator" w:id="0">
    <w:p w14:paraId="43C9CAFE" w14:textId="77777777" w:rsidR="00816EC1" w:rsidRDefault="0081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91AF" w14:textId="77777777" w:rsidR="00EC65EC" w:rsidRDefault="00EC65EC">
    <w:pPr>
      <w:pStyle w:val="Piedepgina"/>
      <w:jc w:val="center"/>
    </w:pPr>
    <w:r w:rsidRPr="006B786A">
      <w:rPr>
        <w:rFonts w:ascii="Museo Sans 300" w:hAnsi="Museo Sans 300"/>
        <w:sz w:val="18"/>
        <w:szCs w:val="18"/>
        <w:lang w:val="es-ES"/>
      </w:rPr>
      <w:t xml:space="preserve">Página </w:t>
    </w:r>
    <w:r w:rsidRPr="006B786A">
      <w:rPr>
        <w:rFonts w:ascii="Museo Sans 300" w:hAnsi="Museo Sans 300"/>
        <w:b/>
        <w:bCs/>
        <w:sz w:val="18"/>
        <w:szCs w:val="18"/>
      </w:rPr>
      <w:fldChar w:fldCharType="begin"/>
    </w:r>
    <w:r w:rsidRPr="006B786A">
      <w:rPr>
        <w:rFonts w:ascii="Museo Sans 300" w:hAnsi="Museo Sans 300"/>
        <w:b/>
        <w:bCs/>
        <w:sz w:val="18"/>
        <w:szCs w:val="18"/>
      </w:rPr>
      <w:instrText>PAGE</w:instrText>
    </w:r>
    <w:r w:rsidRPr="006B786A">
      <w:rPr>
        <w:rFonts w:ascii="Museo Sans 300" w:hAnsi="Museo Sans 300"/>
        <w:b/>
        <w:bCs/>
        <w:sz w:val="18"/>
        <w:szCs w:val="18"/>
      </w:rPr>
      <w:fldChar w:fldCharType="separate"/>
    </w:r>
    <w:r w:rsidR="008D4DFC">
      <w:rPr>
        <w:rFonts w:ascii="Museo Sans 300" w:hAnsi="Museo Sans 300"/>
        <w:b/>
        <w:bCs/>
        <w:noProof/>
        <w:sz w:val="18"/>
        <w:szCs w:val="18"/>
      </w:rPr>
      <w:t>8</w:t>
    </w:r>
    <w:r w:rsidRPr="006B786A">
      <w:rPr>
        <w:rFonts w:ascii="Museo Sans 300" w:hAnsi="Museo Sans 300"/>
        <w:b/>
        <w:bCs/>
        <w:sz w:val="18"/>
        <w:szCs w:val="18"/>
      </w:rPr>
      <w:fldChar w:fldCharType="end"/>
    </w:r>
    <w:r w:rsidRPr="006B786A">
      <w:rPr>
        <w:rFonts w:ascii="Museo Sans 300" w:hAnsi="Museo Sans 300"/>
        <w:sz w:val="18"/>
        <w:szCs w:val="18"/>
        <w:lang w:val="es-ES"/>
      </w:rPr>
      <w:t xml:space="preserve"> de </w:t>
    </w:r>
    <w:r w:rsidRPr="006B786A">
      <w:rPr>
        <w:rFonts w:ascii="Museo Sans 300" w:hAnsi="Museo Sans 300"/>
        <w:b/>
        <w:bCs/>
        <w:sz w:val="18"/>
        <w:szCs w:val="18"/>
      </w:rPr>
      <w:fldChar w:fldCharType="begin"/>
    </w:r>
    <w:r w:rsidRPr="006B786A">
      <w:rPr>
        <w:rFonts w:ascii="Museo Sans 300" w:hAnsi="Museo Sans 300"/>
        <w:b/>
        <w:bCs/>
        <w:sz w:val="18"/>
        <w:szCs w:val="18"/>
      </w:rPr>
      <w:instrText>NUMPAGES</w:instrText>
    </w:r>
    <w:r w:rsidRPr="006B786A">
      <w:rPr>
        <w:rFonts w:ascii="Museo Sans 300" w:hAnsi="Museo Sans 300"/>
        <w:b/>
        <w:bCs/>
        <w:sz w:val="18"/>
        <w:szCs w:val="18"/>
      </w:rPr>
      <w:fldChar w:fldCharType="separate"/>
    </w:r>
    <w:r w:rsidR="008D4DFC">
      <w:rPr>
        <w:rFonts w:ascii="Museo Sans 300" w:hAnsi="Museo Sans 300"/>
        <w:b/>
        <w:bCs/>
        <w:noProof/>
        <w:sz w:val="18"/>
        <w:szCs w:val="18"/>
      </w:rPr>
      <w:t>9</w:t>
    </w:r>
    <w:r w:rsidRPr="006B786A">
      <w:rPr>
        <w:rFonts w:ascii="Museo Sans 300" w:hAnsi="Museo Sans 300"/>
        <w:b/>
        <w:bCs/>
        <w:sz w:val="18"/>
        <w:szCs w:val="18"/>
      </w:rPr>
      <w:fldChar w:fldCharType="end"/>
    </w:r>
  </w:p>
  <w:p w14:paraId="5BC391B0" w14:textId="77777777" w:rsidR="00EC65EC" w:rsidRDefault="00EC65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91B1" w14:textId="77777777" w:rsidR="00EC65EC" w:rsidRDefault="00EC65EC">
    <w:pPr>
      <w:pStyle w:val="Piedepgina"/>
      <w:jc w:val="center"/>
    </w:pPr>
    <w:r w:rsidRPr="006B786A">
      <w:rPr>
        <w:rFonts w:ascii="Museo Sans 300" w:hAnsi="Museo Sans 300"/>
        <w:sz w:val="18"/>
        <w:szCs w:val="18"/>
        <w:lang w:val="es-ES"/>
      </w:rPr>
      <w:t xml:space="preserve">Página </w:t>
    </w:r>
    <w:r w:rsidRPr="006B786A">
      <w:rPr>
        <w:rFonts w:ascii="Museo Sans 300" w:hAnsi="Museo Sans 300"/>
        <w:b/>
        <w:bCs/>
        <w:sz w:val="18"/>
        <w:szCs w:val="18"/>
      </w:rPr>
      <w:fldChar w:fldCharType="begin"/>
    </w:r>
    <w:r w:rsidRPr="006B786A">
      <w:rPr>
        <w:rFonts w:ascii="Museo Sans 300" w:hAnsi="Museo Sans 300"/>
        <w:b/>
        <w:bCs/>
        <w:sz w:val="18"/>
        <w:szCs w:val="18"/>
      </w:rPr>
      <w:instrText>PAGE</w:instrText>
    </w:r>
    <w:r w:rsidRPr="006B786A">
      <w:rPr>
        <w:rFonts w:ascii="Museo Sans 300" w:hAnsi="Museo Sans 300"/>
        <w:b/>
        <w:bCs/>
        <w:sz w:val="18"/>
        <w:szCs w:val="18"/>
      </w:rPr>
      <w:fldChar w:fldCharType="separate"/>
    </w:r>
    <w:r w:rsidR="008D4DFC">
      <w:rPr>
        <w:rFonts w:ascii="Museo Sans 300" w:hAnsi="Museo Sans 300"/>
        <w:b/>
        <w:bCs/>
        <w:noProof/>
        <w:sz w:val="18"/>
        <w:szCs w:val="18"/>
      </w:rPr>
      <w:t>9</w:t>
    </w:r>
    <w:r w:rsidRPr="006B786A">
      <w:rPr>
        <w:rFonts w:ascii="Museo Sans 300" w:hAnsi="Museo Sans 300"/>
        <w:b/>
        <w:bCs/>
        <w:sz w:val="18"/>
        <w:szCs w:val="18"/>
      </w:rPr>
      <w:fldChar w:fldCharType="end"/>
    </w:r>
    <w:r w:rsidRPr="006B786A">
      <w:rPr>
        <w:rFonts w:ascii="Museo Sans 300" w:hAnsi="Museo Sans 300"/>
        <w:sz w:val="18"/>
        <w:szCs w:val="18"/>
        <w:lang w:val="es-ES"/>
      </w:rPr>
      <w:t xml:space="preserve"> de </w:t>
    </w:r>
    <w:r w:rsidRPr="006B786A">
      <w:rPr>
        <w:rFonts w:ascii="Museo Sans 300" w:hAnsi="Museo Sans 300"/>
        <w:b/>
        <w:bCs/>
        <w:sz w:val="18"/>
        <w:szCs w:val="18"/>
      </w:rPr>
      <w:fldChar w:fldCharType="begin"/>
    </w:r>
    <w:r w:rsidRPr="006B786A">
      <w:rPr>
        <w:rFonts w:ascii="Museo Sans 300" w:hAnsi="Museo Sans 300"/>
        <w:b/>
        <w:bCs/>
        <w:sz w:val="18"/>
        <w:szCs w:val="18"/>
      </w:rPr>
      <w:instrText>NUMPAGES</w:instrText>
    </w:r>
    <w:r w:rsidRPr="006B786A">
      <w:rPr>
        <w:rFonts w:ascii="Museo Sans 300" w:hAnsi="Museo Sans 300"/>
        <w:b/>
        <w:bCs/>
        <w:sz w:val="18"/>
        <w:szCs w:val="18"/>
      </w:rPr>
      <w:fldChar w:fldCharType="separate"/>
    </w:r>
    <w:r w:rsidR="008D4DFC">
      <w:rPr>
        <w:rFonts w:ascii="Museo Sans 300" w:hAnsi="Museo Sans 300"/>
        <w:b/>
        <w:bCs/>
        <w:noProof/>
        <w:sz w:val="18"/>
        <w:szCs w:val="18"/>
      </w:rPr>
      <w:t>9</w:t>
    </w:r>
    <w:r w:rsidRPr="006B786A">
      <w:rPr>
        <w:rFonts w:ascii="Museo Sans 300" w:hAnsi="Museo Sans 300"/>
        <w:b/>
        <w:bCs/>
        <w:sz w:val="18"/>
        <w:szCs w:val="18"/>
      </w:rPr>
      <w:fldChar w:fldCharType="end"/>
    </w:r>
  </w:p>
  <w:p w14:paraId="5BC391B2" w14:textId="77777777" w:rsidR="00EC65EC" w:rsidRDefault="00EC65E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91B4" w14:textId="77777777" w:rsidR="00EC65EC" w:rsidRPr="009A54AC" w:rsidRDefault="00EC65E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5BC391B5" w14:textId="77777777" w:rsidR="00EC65EC" w:rsidRPr="009A54AC" w:rsidRDefault="00EC65E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1EA97" w14:textId="77777777" w:rsidR="00816EC1" w:rsidRDefault="00816EC1">
      <w:pPr>
        <w:spacing w:after="0" w:line="240" w:lineRule="auto"/>
      </w:pPr>
      <w:r>
        <w:separator/>
      </w:r>
    </w:p>
  </w:footnote>
  <w:footnote w:type="continuationSeparator" w:id="0">
    <w:p w14:paraId="644442B8" w14:textId="77777777" w:rsidR="00816EC1" w:rsidRDefault="00816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91AD" w14:textId="77777777" w:rsidR="00EC65EC" w:rsidRDefault="00616820">
    <w:pPr>
      <w:pStyle w:val="Encabezado"/>
    </w:pPr>
    <w:r>
      <w:rPr>
        <w:noProof/>
        <w:lang w:val="es-MX" w:eastAsia="es-MX"/>
      </w:rPr>
      <w:drawing>
        <wp:anchor distT="36576" distB="36576" distL="36576" distR="36576" simplePos="0" relativeHeight="251657216" behindDoc="0" locked="0" layoutInCell="1" allowOverlap="1" wp14:anchorId="5BC391B6" wp14:editId="5BC391B7">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91AE" w14:textId="77777777" w:rsidR="00EC65EC" w:rsidRDefault="00616820" w:rsidP="00754E7A">
    <w:pPr>
      <w:outlineLvl w:val="1"/>
    </w:pPr>
    <w:r>
      <w:rPr>
        <w:noProof/>
        <w:lang w:val="es-MX" w:eastAsia="es-MX"/>
      </w:rPr>
      <w:drawing>
        <wp:inline distT="0" distB="0" distL="0" distR="0" wp14:anchorId="5BC391B8" wp14:editId="5BC391B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val="es-MX" w:eastAsia="es-MX"/>
      </w:rPr>
      <w:drawing>
        <wp:anchor distT="36576" distB="36576" distL="36576" distR="36576" simplePos="0" relativeHeight="251656192" behindDoc="0" locked="0" layoutInCell="1" allowOverlap="1" wp14:anchorId="5BC391BA" wp14:editId="5BC391BB">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91B3" w14:textId="77777777" w:rsidR="00EC65EC" w:rsidRPr="00754E7A" w:rsidRDefault="00616820" w:rsidP="004F15AC">
    <w:pPr>
      <w:pStyle w:val="Encabezado"/>
      <w:jc w:val="center"/>
    </w:pPr>
    <w:r>
      <w:rPr>
        <w:noProof/>
        <w:lang w:val="es-MX" w:eastAsia="es-MX"/>
      </w:rPr>
      <w:drawing>
        <wp:anchor distT="0" distB="0" distL="114300" distR="114300" simplePos="0" relativeHeight="251659264" behindDoc="1" locked="0" layoutInCell="1" allowOverlap="1" wp14:anchorId="5BC391BC" wp14:editId="5BC391BD">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36576" distB="36576" distL="36576" distR="36576" simplePos="0" relativeHeight="251658240" behindDoc="1" locked="0" layoutInCell="1" allowOverlap="1" wp14:anchorId="5BC391BE" wp14:editId="5BC391BF">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cs="Times New Roman"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
    <w:nsid w:val="14360C4E"/>
    <w:multiLevelType w:val="hybridMultilevel"/>
    <w:tmpl w:val="7C123274"/>
    <w:lvl w:ilvl="0" w:tplc="19CCEC0C">
      <w:start w:val="3"/>
      <w:numFmt w:val="upperRoman"/>
      <w:lvlText w:val="%1."/>
      <w:lvlJc w:val="righ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
    <w:nsid w:val="15C8546B"/>
    <w:multiLevelType w:val="hybridMultilevel"/>
    <w:tmpl w:val="70665FBC"/>
    <w:lvl w:ilvl="0" w:tplc="440A0017">
      <w:start w:val="2"/>
      <w:numFmt w:val="lowerLetter"/>
      <w:lvlText w:val="%1)"/>
      <w:lvlJc w:val="left"/>
      <w:pPr>
        <w:ind w:left="1068" w:hanging="360"/>
      </w:pPr>
      <w:rPr>
        <w:rFonts w:cs="Times New Roman" w:hint="default"/>
      </w:rPr>
    </w:lvl>
    <w:lvl w:ilvl="1" w:tplc="440A0019" w:tentative="1">
      <w:start w:val="1"/>
      <w:numFmt w:val="lowerLetter"/>
      <w:lvlText w:val="%2."/>
      <w:lvlJc w:val="left"/>
      <w:pPr>
        <w:ind w:left="1788" w:hanging="360"/>
      </w:pPr>
      <w:rPr>
        <w:rFonts w:cs="Times New Roman"/>
      </w:rPr>
    </w:lvl>
    <w:lvl w:ilvl="2" w:tplc="440A001B" w:tentative="1">
      <w:start w:val="1"/>
      <w:numFmt w:val="lowerRoman"/>
      <w:lvlText w:val="%3."/>
      <w:lvlJc w:val="right"/>
      <w:pPr>
        <w:ind w:left="2508" w:hanging="180"/>
      </w:pPr>
      <w:rPr>
        <w:rFonts w:cs="Times New Roman"/>
      </w:rPr>
    </w:lvl>
    <w:lvl w:ilvl="3" w:tplc="440A000F" w:tentative="1">
      <w:start w:val="1"/>
      <w:numFmt w:val="decimal"/>
      <w:lvlText w:val="%4."/>
      <w:lvlJc w:val="left"/>
      <w:pPr>
        <w:ind w:left="3228" w:hanging="360"/>
      </w:pPr>
      <w:rPr>
        <w:rFonts w:cs="Times New Roman"/>
      </w:rPr>
    </w:lvl>
    <w:lvl w:ilvl="4" w:tplc="440A0019" w:tentative="1">
      <w:start w:val="1"/>
      <w:numFmt w:val="lowerLetter"/>
      <w:lvlText w:val="%5."/>
      <w:lvlJc w:val="left"/>
      <w:pPr>
        <w:ind w:left="3948" w:hanging="360"/>
      </w:pPr>
      <w:rPr>
        <w:rFonts w:cs="Times New Roman"/>
      </w:rPr>
    </w:lvl>
    <w:lvl w:ilvl="5" w:tplc="440A001B" w:tentative="1">
      <w:start w:val="1"/>
      <w:numFmt w:val="lowerRoman"/>
      <w:lvlText w:val="%6."/>
      <w:lvlJc w:val="right"/>
      <w:pPr>
        <w:ind w:left="4668" w:hanging="180"/>
      </w:pPr>
      <w:rPr>
        <w:rFonts w:cs="Times New Roman"/>
      </w:rPr>
    </w:lvl>
    <w:lvl w:ilvl="6" w:tplc="440A000F" w:tentative="1">
      <w:start w:val="1"/>
      <w:numFmt w:val="decimal"/>
      <w:lvlText w:val="%7."/>
      <w:lvlJc w:val="left"/>
      <w:pPr>
        <w:ind w:left="5388" w:hanging="360"/>
      </w:pPr>
      <w:rPr>
        <w:rFonts w:cs="Times New Roman"/>
      </w:rPr>
    </w:lvl>
    <w:lvl w:ilvl="7" w:tplc="440A0019" w:tentative="1">
      <w:start w:val="1"/>
      <w:numFmt w:val="lowerLetter"/>
      <w:lvlText w:val="%8."/>
      <w:lvlJc w:val="left"/>
      <w:pPr>
        <w:ind w:left="6108" w:hanging="360"/>
      </w:pPr>
      <w:rPr>
        <w:rFonts w:cs="Times New Roman"/>
      </w:rPr>
    </w:lvl>
    <w:lvl w:ilvl="8" w:tplc="440A001B" w:tentative="1">
      <w:start w:val="1"/>
      <w:numFmt w:val="lowerRoman"/>
      <w:lvlText w:val="%9."/>
      <w:lvlJc w:val="right"/>
      <w:pPr>
        <w:ind w:left="6828" w:hanging="180"/>
      </w:pPr>
      <w:rPr>
        <w:rFonts w:cs="Times New Roman"/>
      </w:rPr>
    </w:lvl>
  </w:abstractNum>
  <w:abstractNum w:abstractNumId="5">
    <w:nsid w:val="17FE2095"/>
    <w:multiLevelType w:val="hybridMultilevel"/>
    <w:tmpl w:val="7CD46E76"/>
    <w:lvl w:ilvl="0" w:tplc="3BAE0CCC">
      <w:start w:val="3"/>
      <w:numFmt w:val="decimal"/>
      <w:lvlText w:val="%1."/>
      <w:lvlJc w:val="left"/>
      <w:pPr>
        <w:ind w:left="360" w:hanging="360"/>
      </w:pPr>
      <w:rPr>
        <w:rFonts w:cs="Times New Roman" w:hint="default"/>
        <w:b/>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
    <w:nsid w:val="18E3014A"/>
    <w:multiLevelType w:val="multilevel"/>
    <w:tmpl w:val="9DC4DE7A"/>
    <w:lvl w:ilvl="0">
      <w:start w:val="1"/>
      <w:numFmt w:val="decimal"/>
      <w:lvlText w:val="%1."/>
      <w:lvlJc w:val="left"/>
      <w:pPr>
        <w:tabs>
          <w:tab w:val="num" w:pos="1588"/>
        </w:tabs>
        <w:ind w:left="1588" w:hanging="454"/>
      </w:pPr>
      <w:rPr>
        <w:rFonts w:cs="Times New Roman" w:hint="default"/>
      </w:rPr>
    </w:lvl>
    <w:lvl w:ilvl="1">
      <w:start w:val="1"/>
      <w:numFmt w:val="decimal"/>
      <w:lvlText w:val="%1.%2."/>
      <w:lvlJc w:val="left"/>
      <w:pPr>
        <w:tabs>
          <w:tab w:val="num" w:pos="792"/>
        </w:tabs>
        <w:ind w:left="792" w:hanging="432"/>
      </w:pPr>
      <w:rPr>
        <w:rFonts w:cs="Times New Roman" w:hint="default"/>
        <w:i/>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C12193C"/>
    <w:multiLevelType w:val="hybridMultilevel"/>
    <w:tmpl w:val="6FF6BE90"/>
    <w:lvl w:ilvl="0" w:tplc="7F488CEA">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nsid w:val="20C43985"/>
    <w:multiLevelType w:val="hybridMultilevel"/>
    <w:tmpl w:val="E2CE77D4"/>
    <w:lvl w:ilvl="0" w:tplc="440A000F">
      <w:start w:val="1"/>
      <w:numFmt w:val="decimal"/>
      <w:lvlText w:val="%1."/>
      <w:lvlJc w:val="left"/>
      <w:pPr>
        <w:ind w:left="720" w:hanging="360"/>
      </w:pPr>
      <w:rPr>
        <w:rFonts w:cs="Times New Roman"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1">
    <w:nsid w:val="29C059AB"/>
    <w:multiLevelType w:val="hybridMultilevel"/>
    <w:tmpl w:val="A72E00E8"/>
    <w:lvl w:ilvl="0" w:tplc="2C3AFB2E">
      <w:start w:val="1"/>
      <w:numFmt w:val="lowerLetter"/>
      <w:lvlText w:val="%1)"/>
      <w:lvlJc w:val="left"/>
      <w:pPr>
        <w:tabs>
          <w:tab w:val="num" w:pos="720"/>
        </w:tabs>
        <w:ind w:left="720" w:hanging="360"/>
      </w:pPr>
      <w:rPr>
        <w:rFonts w:cs="Times New Roman" w:hint="default"/>
        <w:sz w:val="23"/>
        <w:szCs w:val="23"/>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CAA1E91"/>
    <w:multiLevelType w:val="hybridMultilevel"/>
    <w:tmpl w:val="CA5496F4"/>
    <w:lvl w:ilvl="0" w:tplc="440A000F">
      <w:start w:val="2"/>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318325A4"/>
    <w:multiLevelType w:val="hybridMultilevel"/>
    <w:tmpl w:val="69B2395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46207A3D"/>
    <w:multiLevelType w:val="hybridMultilevel"/>
    <w:tmpl w:val="2C541D66"/>
    <w:lvl w:ilvl="0" w:tplc="465CAE24">
      <w:start w:val="1"/>
      <w:numFmt w:val="upperRoman"/>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8">
    <w:nsid w:val="46D056A0"/>
    <w:multiLevelType w:val="hybridMultilevel"/>
    <w:tmpl w:val="264A5642"/>
    <w:lvl w:ilvl="0" w:tplc="88E4F9E4">
      <w:start w:val="1"/>
      <w:numFmt w:val="upperRoman"/>
      <w:lvlText w:val="%1."/>
      <w:lvlJc w:val="right"/>
      <w:pPr>
        <w:ind w:left="720" w:hanging="360"/>
      </w:pPr>
      <w:rPr>
        <w:rFonts w:cs="Times New Roman"/>
        <w:b w:val="0"/>
        <w:color w:val="auto"/>
        <w:sz w:val="23"/>
        <w:szCs w:val="23"/>
      </w:rPr>
    </w:lvl>
    <w:lvl w:ilvl="1" w:tplc="440A0019">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9">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nsid w:val="4AE57474"/>
    <w:multiLevelType w:val="hybridMultilevel"/>
    <w:tmpl w:val="A12824C8"/>
    <w:lvl w:ilvl="0" w:tplc="34B20CCA">
      <w:start w:val="2"/>
      <w:numFmt w:val="bullet"/>
      <w:lvlText w:val="-"/>
      <w:lvlJc w:val="left"/>
      <w:pPr>
        <w:ind w:left="1287" w:hanging="360"/>
      </w:pPr>
      <w:rPr>
        <w:rFonts w:ascii="Museo Sans 300" w:eastAsia="Times New Roman" w:hAnsi="Museo Sans 300"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1">
    <w:nsid w:val="4E0F4FA5"/>
    <w:multiLevelType w:val="hybridMultilevel"/>
    <w:tmpl w:val="9976B63E"/>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nsid w:val="505F0C37"/>
    <w:multiLevelType w:val="hybridMultilevel"/>
    <w:tmpl w:val="8BE686A6"/>
    <w:lvl w:ilvl="0" w:tplc="C78844B0">
      <w:start w:val="1"/>
      <w:numFmt w:val="decimal"/>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23">
    <w:nsid w:val="6230274E"/>
    <w:multiLevelType w:val="hybridMultilevel"/>
    <w:tmpl w:val="29748B3E"/>
    <w:lvl w:ilvl="0" w:tplc="080A0015">
      <w:start w:val="1"/>
      <w:numFmt w:val="upperLetter"/>
      <w:lvlText w:val="%1."/>
      <w:lvlJc w:val="left"/>
      <w:pPr>
        <w:ind w:left="1200" w:hanging="360"/>
      </w:pPr>
      <w:rPr>
        <w:rFonts w:cs="Times New Roman"/>
      </w:rPr>
    </w:lvl>
    <w:lvl w:ilvl="1" w:tplc="080A0019" w:tentative="1">
      <w:start w:val="1"/>
      <w:numFmt w:val="lowerLetter"/>
      <w:lvlText w:val="%2."/>
      <w:lvlJc w:val="left"/>
      <w:pPr>
        <w:ind w:left="1920" w:hanging="360"/>
      </w:pPr>
      <w:rPr>
        <w:rFonts w:cs="Times New Roman"/>
      </w:rPr>
    </w:lvl>
    <w:lvl w:ilvl="2" w:tplc="080A001B" w:tentative="1">
      <w:start w:val="1"/>
      <w:numFmt w:val="lowerRoman"/>
      <w:lvlText w:val="%3."/>
      <w:lvlJc w:val="right"/>
      <w:pPr>
        <w:ind w:left="2640" w:hanging="180"/>
      </w:pPr>
      <w:rPr>
        <w:rFonts w:cs="Times New Roman"/>
      </w:rPr>
    </w:lvl>
    <w:lvl w:ilvl="3" w:tplc="080A000F" w:tentative="1">
      <w:start w:val="1"/>
      <w:numFmt w:val="decimal"/>
      <w:lvlText w:val="%4."/>
      <w:lvlJc w:val="left"/>
      <w:pPr>
        <w:ind w:left="3360" w:hanging="360"/>
      </w:pPr>
      <w:rPr>
        <w:rFonts w:cs="Times New Roman"/>
      </w:rPr>
    </w:lvl>
    <w:lvl w:ilvl="4" w:tplc="080A0019" w:tentative="1">
      <w:start w:val="1"/>
      <w:numFmt w:val="lowerLetter"/>
      <w:lvlText w:val="%5."/>
      <w:lvlJc w:val="left"/>
      <w:pPr>
        <w:ind w:left="4080" w:hanging="360"/>
      </w:pPr>
      <w:rPr>
        <w:rFonts w:cs="Times New Roman"/>
      </w:rPr>
    </w:lvl>
    <w:lvl w:ilvl="5" w:tplc="080A001B" w:tentative="1">
      <w:start w:val="1"/>
      <w:numFmt w:val="lowerRoman"/>
      <w:lvlText w:val="%6."/>
      <w:lvlJc w:val="right"/>
      <w:pPr>
        <w:ind w:left="4800" w:hanging="180"/>
      </w:pPr>
      <w:rPr>
        <w:rFonts w:cs="Times New Roman"/>
      </w:rPr>
    </w:lvl>
    <w:lvl w:ilvl="6" w:tplc="080A000F" w:tentative="1">
      <w:start w:val="1"/>
      <w:numFmt w:val="decimal"/>
      <w:lvlText w:val="%7."/>
      <w:lvlJc w:val="left"/>
      <w:pPr>
        <w:ind w:left="5520" w:hanging="360"/>
      </w:pPr>
      <w:rPr>
        <w:rFonts w:cs="Times New Roman"/>
      </w:rPr>
    </w:lvl>
    <w:lvl w:ilvl="7" w:tplc="080A0019" w:tentative="1">
      <w:start w:val="1"/>
      <w:numFmt w:val="lowerLetter"/>
      <w:lvlText w:val="%8."/>
      <w:lvlJc w:val="left"/>
      <w:pPr>
        <w:ind w:left="6240" w:hanging="360"/>
      </w:pPr>
      <w:rPr>
        <w:rFonts w:cs="Times New Roman"/>
      </w:rPr>
    </w:lvl>
    <w:lvl w:ilvl="8" w:tplc="080A001B" w:tentative="1">
      <w:start w:val="1"/>
      <w:numFmt w:val="lowerRoman"/>
      <w:lvlText w:val="%9."/>
      <w:lvlJc w:val="right"/>
      <w:pPr>
        <w:ind w:left="6960" w:hanging="180"/>
      </w:pPr>
      <w:rPr>
        <w:rFonts w:cs="Times New Roman"/>
      </w:rPr>
    </w:lvl>
  </w:abstractNum>
  <w:abstractNum w:abstractNumId="24">
    <w:nsid w:val="66504979"/>
    <w:multiLevelType w:val="hybridMultilevel"/>
    <w:tmpl w:val="63D42DF4"/>
    <w:lvl w:ilvl="0" w:tplc="92D80BF0">
      <w:start w:val="1"/>
      <w:numFmt w:val="upp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25">
    <w:nsid w:val="694A0774"/>
    <w:multiLevelType w:val="hybridMultilevel"/>
    <w:tmpl w:val="ABCE986E"/>
    <w:lvl w:ilvl="0" w:tplc="080A0011">
      <w:start w:val="1"/>
      <w:numFmt w:val="decimal"/>
      <w:lvlText w:val="%1)"/>
      <w:lvlJc w:val="left"/>
      <w:pPr>
        <w:ind w:left="1353" w:hanging="360"/>
      </w:pPr>
      <w:rPr>
        <w:rFonts w:cs="Times New Roman"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6">
    <w:nsid w:val="77A84962"/>
    <w:multiLevelType w:val="hybridMultilevel"/>
    <w:tmpl w:val="B46AEE8E"/>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nsid w:val="77D7567B"/>
    <w:multiLevelType w:val="hybridMultilevel"/>
    <w:tmpl w:val="0B307BC4"/>
    <w:lvl w:ilvl="0" w:tplc="31D63ECE">
      <w:start w:val="2"/>
      <w:numFmt w:val="upperRoman"/>
      <w:lvlText w:val="%1."/>
      <w:lvlJc w:val="righ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29">
    <w:nsid w:val="7CD544DC"/>
    <w:multiLevelType w:val="hybridMultilevel"/>
    <w:tmpl w:val="E5BA8CC2"/>
    <w:lvl w:ilvl="0" w:tplc="1A766B40">
      <w:start w:val="2"/>
      <w:numFmt w:val="upperRoman"/>
      <w:lvlText w:val="%1."/>
      <w:lvlJc w:val="righ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11"/>
  </w:num>
  <w:num w:numId="2">
    <w:abstractNumId w:val="6"/>
  </w:num>
  <w:num w:numId="3">
    <w:abstractNumId w:val="18"/>
  </w:num>
  <w:num w:numId="4">
    <w:abstractNumId w:val="8"/>
  </w:num>
  <w:num w:numId="5">
    <w:abstractNumId w:val="9"/>
  </w:num>
  <w:num w:numId="6">
    <w:abstractNumId w:val="4"/>
  </w:num>
  <w:num w:numId="7">
    <w:abstractNumId w:val="12"/>
  </w:num>
  <w:num w:numId="8">
    <w:abstractNumId w:val="14"/>
  </w:num>
  <w:num w:numId="9">
    <w:abstractNumId w:val="22"/>
  </w:num>
  <w:num w:numId="10">
    <w:abstractNumId w:val="10"/>
  </w:num>
  <w:num w:numId="11">
    <w:abstractNumId w:val="0"/>
  </w:num>
  <w:num w:numId="12">
    <w:abstractNumId w:val="1"/>
  </w:num>
  <w:num w:numId="13">
    <w:abstractNumId w:val="7"/>
  </w:num>
  <w:num w:numId="14">
    <w:abstractNumId w:val="27"/>
  </w:num>
  <w:num w:numId="15">
    <w:abstractNumId w:val="5"/>
  </w:num>
  <w:num w:numId="16">
    <w:abstractNumId w:val="29"/>
  </w:num>
  <w:num w:numId="17">
    <w:abstractNumId w:val="24"/>
  </w:num>
  <w:num w:numId="18">
    <w:abstractNumId w:val="26"/>
  </w:num>
  <w:num w:numId="19">
    <w:abstractNumId w:val="3"/>
  </w:num>
  <w:num w:numId="20">
    <w:abstractNumId w:val="13"/>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5"/>
  </w:num>
  <w:num w:numId="27">
    <w:abstractNumId w:val="19"/>
  </w:num>
  <w:num w:numId="28">
    <w:abstractNumId w:val="17"/>
  </w:num>
  <w:num w:numId="29">
    <w:abstractNumId w:val="30"/>
  </w:num>
  <w:num w:numId="30">
    <w:abstractNumId w:val="21"/>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81"/>
    <w:rsid w:val="000052EB"/>
    <w:rsid w:val="000508C3"/>
    <w:rsid w:val="00056AB8"/>
    <w:rsid w:val="00093FBF"/>
    <w:rsid w:val="00097588"/>
    <w:rsid w:val="000A7AAC"/>
    <w:rsid w:val="000C39C2"/>
    <w:rsid w:val="000D14EB"/>
    <w:rsid w:val="000D4617"/>
    <w:rsid w:val="000F35F2"/>
    <w:rsid w:val="00103C61"/>
    <w:rsid w:val="0011456B"/>
    <w:rsid w:val="00123297"/>
    <w:rsid w:val="00193F42"/>
    <w:rsid w:val="001C4FD5"/>
    <w:rsid w:val="001C540F"/>
    <w:rsid w:val="001F7292"/>
    <w:rsid w:val="00222FD0"/>
    <w:rsid w:val="002311A4"/>
    <w:rsid w:val="00255633"/>
    <w:rsid w:val="002A7E09"/>
    <w:rsid w:val="002D335E"/>
    <w:rsid w:val="002D3B0C"/>
    <w:rsid w:val="00303B4C"/>
    <w:rsid w:val="00335C51"/>
    <w:rsid w:val="00353C37"/>
    <w:rsid w:val="00365A97"/>
    <w:rsid w:val="0038555E"/>
    <w:rsid w:val="003861C1"/>
    <w:rsid w:val="003A6EAD"/>
    <w:rsid w:val="003E7A1C"/>
    <w:rsid w:val="003F2B87"/>
    <w:rsid w:val="00401C69"/>
    <w:rsid w:val="004067FA"/>
    <w:rsid w:val="00442B5B"/>
    <w:rsid w:val="0045432D"/>
    <w:rsid w:val="00461E8B"/>
    <w:rsid w:val="004704E6"/>
    <w:rsid w:val="00470F43"/>
    <w:rsid w:val="004A6288"/>
    <w:rsid w:val="004A6338"/>
    <w:rsid w:val="004D6ADD"/>
    <w:rsid w:val="004E1A8D"/>
    <w:rsid w:val="004F15AC"/>
    <w:rsid w:val="004F60C7"/>
    <w:rsid w:val="00501B86"/>
    <w:rsid w:val="00527A6F"/>
    <w:rsid w:val="00554F0E"/>
    <w:rsid w:val="00564500"/>
    <w:rsid w:val="00587D09"/>
    <w:rsid w:val="005B6015"/>
    <w:rsid w:val="00616820"/>
    <w:rsid w:val="00652440"/>
    <w:rsid w:val="006941DC"/>
    <w:rsid w:val="006950DD"/>
    <w:rsid w:val="00695AC2"/>
    <w:rsid w:val="006B786A"/>
    <w:rsid w:val="006C4A34"/>
    <w:rsid w:val="006C6AA0"/>
    <w:rsid w:val="006F1487"/>
    <w:rsid w:val="0070396C"/>
    <w:rsid w:val="00754E7A"/>
    <w:rsid w:val="007A533A"/>
    <w:rsid w:val="007C3212"/>
    <w:rsid w:val="007E6A2D"/>
    <w:rsid w:val="00804AE8"/>
    <w:rsid w:val="00816EC1"/>
    <w:rsid w:val="008742CC"/>
    <w:rsid w:val="0087560E"/>
    <w:rsid w:val="008A1F87"/>
    <w:rsid w:val="008B209D"/>
    <w:rsid w:val="008B7AA5"/>
    <w:rsid w:val="008D3231"/>
    <w:rsid w:val="008D4381"/>
    <w:rsid w:val="008D4DFC"/>
    <w:rsid w:val="009303E3"/>
    <w:rsid w:val="00944282"/>
    <w:rsid w:val="00950C2B"/>
    <w:rsid w:val="00955804"/>
    <w:rsid w:val="00962759"/>
    <w:rsid w:val="00974A14"/>
    <w:rsid w:val="0098493C"/>
    <w:rsid w:val="0099146D"/>
    <w:rsid w:val="00995947"/>
    <w:rsid w:val="009A54AC"/>
    <w:rsid w:val="009B218F"/>
    <w:rsid w:val="009B4EA7"/>
    <w:rsid w:val="009B7A72"/>
    <w:rsid w:val="009C6F13"/>
    <w:rsid w:val="009F45DD"/>
    <w:rsid w:val="009F519F"/>
    <w:rsid w:val="009F52CA"/>
    <w:rsid w:val="00A54019"/>
    <w:rsid w:val="00AC0695"/>
    <w:rsid w:val="00AC5B92"/>
    <w:rsid w:val="00AD144B"/>
    <w:rsid w:val="00B60DA3"/>
    <w:rsid w:val="00B63CF0"/>
    <w:rsid w:val="00B71BF0"/>
    <w:rsid w:val="00BD0424"/>
    <w:rsid w:val="00BE0BFD"/>
    <w:rsid w:val="00BE74A1"/>
    <w:rsid w:val="00BF3261"/>
    <w:rsid w:val="00BF37F8"/>
    <w:rsid w:val="00BF7351"/>
    <w:rsid w:val="00C06A5F"/>
    <w:rsid w:val="00C10CA6"/>
    <w:rsid w:val="00C15D80"/>
    <w:rsid w:val="00C45D06"/>
    <w:rsid w:val="00CC6857"/>
    <w:rsid w:val="00CE3328"/>
    <w:rsid w:val="00CF5963"/>
    <w:rsid w:val="00D31418"/>
    <w:rsid w:val="00D66C1A"/>
    <w:rsid w:val="00DA07C4"/>
    <w:rsid w:val="00DD58BF"/>
    <w:rsid w:val="00DE197C"/>
    <w:rsid w:val="00DE1C4A"/>
    <w:rsid w:val="00DF3286"/>
    <w:rsid w:val="00E1789B"/>
    <w:rsid w:val="00E23122"/>
    <w:rsid w:val="00E27E71"/>
    <w:rsid w:val="00E45911"/>
    <w:rsid w:val="00E95C1B"/>
    <w:rsid w:val="00EB42BA"/>
    <w:rsid w:val="00EC5E16"/>
    <w:rsid w:val="00EC65EC"/>
    <w:rsid w:val="00F344EE"/>
    <w:rsid w:val="00F661F1"/>
    <w:rsid w:val="00F87072"/>
    <w:rsid w:val="00F96A0B"/>
    <w:rsid w:val="00FA237B"/>
    <w:rsid w:val="00FA6F8B"/>
    <w:rsid w:val="00FB1679"/>
    <w:rsid w:val="00FE3E7E"/>
    <w:rsid w:val="00FF1B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C3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81"/>
    <w:pPr>
      <w:spacing w:after="200" w:line="276" w:lineRule="auto"/>
    </w:pPr>
    <w:rPr>
      <w:rFonts w:ascii="Calibri" w:hAnsi="Calibri"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2D3B0C"/>
    <w:rPr>
      <w:rFonts w:cs="Times New Roman"/>
      <w:vertAlign w:val="superscript"/>
    </w:rPr>
  </w:style>
  <w:style w:type="paragraph" w:customStyle="1" w:styleId="pBody">
    <w:name w:val="pBody"/>
    <w:basedOn w:val="Normal"/>
    <w:uiPriority w:val="99"/>
    <w:rsid w:val="002D3B0C"/>
    <w:pPr>
      <w:spacing w:after="100" w:line="360" w:lineRule="auto"/>
      <w:jc w:val="both"/>
    </w:pPr>
  </w:style>
  <w:style w:type="paragraph" w:customStyle="1" w:styleId="pTitle">
    <w:name w:val="pTitle"/>
    <w:basedOn w:val="Normal"/>
    <w:uiPriority w:val="99"/>
    <w:rsid w:val="002D3B0C"/>
    <w:pPr>
      <w:spacing w:after="100"/>
      <w:jc w:val="center"/>
    </w:pPr>
  </w:style>
  <w:style w:type="character" w:customStyle="1" w:styleId="fBody">
    <w:name w:val="fBody"/>
    <w:uiPriority w:val="99"/>
    <w:rsid w:val="002D3B0C"/>
    <w:rPr>
      <w:rFonts w:ascii="Museo Sans" w:hAnsi="Museo Sans"/>
      <w:color w:val="000000"/>
      <w:sz w:val="22"/>
    </w:rPr>
  </w:style>
  <w:style w:type="character" w:customStyle="1" w:styleId="fTitle">
    <w:name w:val="fTitle"/>
    <w:uiPriority w:val="99"/>
    <w:rsid w:val="002D3B0C"/>
    <w:rPr>
      <w:rFonts w:ascii="Museo Sans"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locked/>
    <w:rsid w:val="00527A6F"/>
    <w:rPr>
      <w:rFonts w:ascii="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sz w:val="20"/>
      <w:szCs w:val="20"/>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sz w:val="20"/>
      <w:szCs w:val="20"/>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81"/>
    <w:pPr>
      <w:spacing w:after="200" w:line="276" w:lineRule="auto"/>
    </w:pPr>
    <w:rPr>
      <w:rFonts w:ascii="Calibri" w:hAnsi="Calibri" w:cs="Times New Roman"/>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2D3B0C"/>
    <w:rPr>
      <w:rFonts w:cs="Times New Roman"/>
      <w:vertAlign w:val="superscript"/>
    </w:rPr>
  </w:style>
  <w:style w:type="paragraph" w:customStyle="1" w:styleId="pBody">
    <w:name w:val="pBody"/>
    <w:basedOn w:val="Normal"/>
    <w:uiPriority w:val="99"/>
    <w:rsid w:val="002D3B0C"/>
    <w:pPr>
      <w:spacing w:after="100" w:line="360" w:lineRule="auto"/>
      <w:jc w:val="both"/>
    </w:pPr>
  </w:style>
  <w:style w:type="paragraph" w:customStyle="1" w:styleId="pTitle">
    <w:name w:val="pTitle"/>
    <w:basedOn w:val="Normal"/>
    <w:uiPriority w:val="99"/>
    <w:rsid w:val="002D3B0C"/>
    <w:pPr>
      <w:spacing w:after="100"/>
      <w:jc w:val="center"/>
    </w:pPr>
  </w:style>
  <w:style w:type="character" w:customStyle="1" w:styleId="fBody">
    <w:name w:val="fBody"/>
    <w:uiPriority w:val="99"/>
    <w:rsid w:val="002D3B0C"/>
    <w:rPr>
      <w:rFonts w:ascii="Museo Sans" w:hAnsi="Museo Sans"/>
      <w:color w:val="000000"/>
      <w:sz w:val="22"/>
    </w:rPr>
  </w:style>
  <w:style w:type="character" w:customStyle="1" w:styleId="fTitle">
    <w:name w:val="fTitle"/>
    <w:uiPriority w:val="99"/>
    <w:rsid w:val="002D3B0C"/>
    <w:rPr>
      <w:rFonts w:ascii="Museo Sans"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locked/>
    <w:rsid w:val="00527A6F"/>
    <w:rPr>
      <w:rFonts w:ascii="Times New Roman" w:hAnsi="Times New Roman" w:cs="Times New Roman"/>
      <w:sz w:val="24"/>
      <w:lang w:val="es-MX" w:eastAsia="es-ES"/>
    </w:rPr>
  </w:style>
  <w:style w:type="paragraph" w:styleId="Prrafodelista">
    <w:name w:val="List Paragraph"/>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sz w:val="20"/>
      <w:szCs w:val="20"/>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sz w:val="20"/>
      <w:szCs w:val="20"/>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513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RPRHYMQDNXKT-263-1189</_dlc_DocId>
    <_dlc_DocIdUrl xmlns="6a3fff2a-9d00-4999-b20f-d0124d0f9381">
      <Url>http://intranet.siget.gob.sv/CAU/_layouts/DocIdRedir.aspx?ID=RPRHYMQDNXKT-263-1189</Url>
      <Description>RPRHYMQDNXKT-263-1189</Description>
    </_dlc_DocIdUrl>
    <RoutingRuleDescription xmlns="http://schemas.microsoft.com/sharepoint/v3">Sentencia Nuila Morales</RoutingRuleDescription>
  </documentManagement>
</p:properties>
</file>

<file path=customXml/itemProps1.xml><?xml version="1.0" encoding="utf-8"?>
<ds:datastoreItem xmlns:ds="http://schemas.openxmlformats.org/officeDocument/2006/customXml" ds:itemID="{4838B478-24B8-41D0-A074-268B76EA1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DF211-2D62-4219-9714-2921184F01EC}">
  <ds:schemaRefs>
    <ds:schemaRef ds:uri="http://schemas.microsoft.com/sharepoint/events"/>
  </ds:schemaRefs>
</ds:datastoreItem>
</file>

<file path=customXml/itemProps3.xml><?xml version="1.0" encoding="utf-8"?>
<ds:datastoreItem xmlns:ds="http://schemas.openxmlformats.org/officeDocument/2006/customXml" ds:itemID="{7A01C876-86C6-4C76-934C-C9F3822E8FF1}">
  <ds:schemaRefs>
    <ds:schemaRef ds:uri="http://schemas.microsoft.com/sharepoint/v3/contenttype/forms"/>
  </ds:schemaRefs>
</ds:datastoreItem>
</file>

<file path=customXml/itemProps4.xml><?xml version="1.0" encoding="utf-8"?>
<ds:datastoreItem xmlns:ds="http://schemas.openxmlformats.org/officeDocument/2006/customXml" ds:itemID="{C082D43E-DD7B-4D57-B2DB-5C273A707560}">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9</Pages>
  <Words>3529</Words>
  <Characters>19412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2019-07-10T20:02:00Z</cp:lastPrinted>
  <dcterms:created xsi:type="dcterms:W3CDTF">2020-02-12T15:55:00Z</dcterms:created>
  <dcterms:modified xsi:type="dcterms:W3CDTF">2020-02-12T16:04:00Z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99926fc9-58b6-4cc7-9a56-fb380a84ec5d</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ies>
</file>