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959D" w14:textId="27E798B9" w:rsidR="00FB7EA8" w:rsidRDefault="0094799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3F5E64" wp14:editId="34481894">
            <wp:simplePos x="0" y="0"/>
            <wp:positionH relativeFrom="page">
              <wp:posOffset>0</wp:posOffset>
            </wp:positionH>
            <wp:positionV relativeFrom="page">
              <wp:posOffset>8898821</wp:posOffset>
            </wp:positionV>
            <wp:extent cx="7772399" cy="11552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15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6514154" wp14:editId="4643F5D4">
            <wp:simplePos x="0" y="0"/>
            <wp:positionH relativeFrom="page">
              <wp:posOffset>2386584</wp:posOffset>
            </wp:positionH>
            <wp:positionV relativeFrom="page">
              <wp:posOffset>0</wp:posOffset>
            </wp:positionV>
            <wp:extent cx="5385815" cy="15621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81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97AD6" w14:textId="77777777" w:rsidR="00FB7EA8" w:rsidRDefault="00FB7EA8">
      <w:pPr>
        <w:pStyle w:val="Textoindependiente"/>
        <w:rPr>
          <w:sz w:val="20"/>
        </w:rPr>
      </w:pPr>
    </w:p>
    <w:p w14:paraId="550A0C34" w14:textId="77777777" w:rsidR="00FB7EA8" w:rsidRDefault="00FB7EA8">
      <w:pPr>
        <w:pStyle w:val="Textoindependiente"/>
        <w:rPr>
          <w:sz w:val="20"/>
        </w:rPr>
      </w:pPr>
    </w:p>
    <w:p w14:paraId="7D830407" w14:textId="77777777" w:rsidR="00FB7EA8" w:rsidRDefault="00FB7EA8">
      <w:pPr>
        <w:pStyle w:val="Textoindependiente"/>
        <w:rPr>
          <w:sz w:val="20"/>
        </w:rPr>
      </w:pPr>
    </w:p>
    <w:p w14:paraId="263E68EC" w14:textId="77777777" w:rsidR="00FB7EA8" w:rsidRDefault="00FB7EA8">
      <w:pPr>
        <w:pStyle w:val="Textoindependiente"/>
        <w:rPr>
          <w:sz w:val="20"/>
        </w:rPr>
      </w:pPr>
    </w:p>
    <w:p w14:paraId="434BDA42" w14:textId="77777777" w:rsidR="00FB7EA8" w:rsidRDefault="00FB7EA8">
      <w:pPr>
        <w:pStyle w:val="Textoindependiente"/>
        <w:rPr>
          <w:sz w:val="20"/>
        </w:rPr>
      </w:pPr>
    </w:p>
    <w:p w14:paraId="5000FC7A" w14:textId="77777777" w:rsidR="00FB7EA8" w:rsidRDefault="00FB7EA8">
      <w:pPr>
        <w:pStyle w:val="Textoindependiente"/>
        <w:rPr>
          <w:sz w:val="20"/>
        </w:rPr>
      </w:pPr>
    </w:p>
    <w:p w14:paraId="50E2C0BE" w14:textId="77777777" w:rsidR="00FB7EA8" w:rsidRDefault="00FB7EA8">
      <w:pPr>
        <w:pStyle w:val="Textoindependiente"/>
        <w:rPr>
          <w:sz w:val="20"/>
        </w:rPr>
      </w:pPr>
    </w:p>
    <w:p w14:paraId="26090C7F" w14:textId="77777777" w:rsidR="00FB7EA8" w:rsidRDefault="00FB7EA8">
      <w:pPr>
        <w:pStyle w:val="Textoindependiente"/>
        <w:rPr>
          <w:sz w:val="20"/>
        </w:rPr>
      </w:pPr>
    </w:p>
    <w:p w14:paraId="443124F3" w14:textId="77777777" w:rsidR="00FB7EA8" w:rsidRDefault="00FB7EA8">
      <w:pPr>
        <w:pStyle w:val="Textoindependiente"/>
        <w:rPr>
          <w:sz w:val="20"/>
        </w:rPr>
      </w:pPr>
    </w:p>
    <w:p w14:paraId="2C635CB0" w14:textId="77777777" w:rsidR="00FB7EA8" w:rsidRDefault="00FB7EA8">
      <w:pPr>
        <w:pStyle w:val="Textoindependiente"/>
        <w:spacing w:before="10"/>
        <w:rPr>
          <w:sz w:val="20"/>
        </w:rPr>
      </w:pPr>
    </w:p>
    <w:p w14:paraId="7AE7A0AE" w14:textId="1C56D737" w:rsidR="00FB7EA8" w:rsidRDefault="0094799E" w:rsidP="004116FE">
      <w:pPr>
        <w:pStyle w:val="Textoindependiente"/>
        <w:spacing w:before="92"/>
        <w:ind w:left="102"/>
        <w:jc w:val="right"/>
        <w:rPr>
          <w:rFonts w:asciiTheme="minorHAnsi" w:hAnsiTheme="minorHAnsi" w:cstheme="minorHAnsi"/>
          <w:sz w:val="24"/>
          <w:szCs w:val="24"/>
        </w:rPr>
      </w:pPr>
      <w:r w:rsidRPr="00504855">
        <w:rPr>
          <w:rFonts w:asciiTheme="minorHAnsi" w:hAnsiTheme="minorHAnsi" w:cstheme="minorHAnsi"/>
          <w:sz w:val="24"/>
          <w:szCs w:val="24"/>
        </w:rPr>
        <w:t xml:space="preserve">Antiguo Cuscatlán, </w:t>
      </w:r>
      <w:r w:rsidR="00D97DA5">
        <w:rPr>
          <w:rFonts w:asciiTheme="minorHAnsi" w:hAnsiTheme="minorHAnsi" w:cstheme="minorHAnsi"/>
          <w:sz w:val="24"/>
          <w:szCs w:val="24"/>
        </w:rPr>
        <w:t>15 de enero del 2024</w:t>
      </w:r>
    </w:p>
    <w:p w14:paraId="04757655" w14:textId="2949455D" w:rsidR="004116FE" w:rsidRDefault="004116FE">
      <w:pPr>
        <w:pStyle w:val="Textoindependiente"/>
        <w:spacing w:before="92"/>
        <w:ind w:left="102"/>
        <w:rPr>
          <w:rFonts w:asciiTheme="minorHAnsi" w:hAnsiTheme="minorHAnsi" w:cstheme="minorHAnsi"/>
          <w:sz w:val="24"/>
          <w:szCs w:val="24"/>
        </w:rPr>
      </w:pPr>
    </w:p>
    <w:p w14:paraId="7AF6DA3F" w14:textId="5C9C021E" w:rsidR="004116FE" w:rsidRDefault="004116FE">
      <w:pPr>
        <w:pStyle w:val="Textoindependiente"/>
        <w:spacing w:before="92"/>
        <w:ind w:left="10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Sociedad en General</w:t>
      </w:r>
    </w:p>
    <w:p w14:paraId="121B47FC" w14:textId="265EFF01" w:rsidR="004116FE" w:rsidRPr="00504855" w:rsidRDefault="004116FE">
      <w:pPr>
        <w:pStyle w:val="Textoindependiente"/>
        <w:spacing w:before="92"/>
        <w:ind w:left="10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Presente.</w:t>
      </w:r>
    </w:p>
    <w:p w14:paraId="230C1DC3" w14:textId="77777777" w:rsidR="00FB7EA8" w:rsidRPr="00504855" w:rsidRDefault="00FB7E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2DE80B5" w14:textId="67E28411" w:rsidR="00FB7EA8" w:rsidRPr="004116FE" w:rsidRDefault="00A605E1">
      <w:pPr>
        <w:pStyle w:val="Textoindependiente"/>
        <w:ind w:left="102" w:right="7166"/>
        <w:rPr>
          <w:rFonts w:asciiTheme="minorHAnsi" w:hAnsiTheme="minorHAnsi" w:cstheme="minorHAnsi"/>
        </w:rPr>
      </w:pPr>
      <w:r w:rsidRPr="0050485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54560" behindDoc="1" locked="0" layoutInCell="1" allowOverlap="1" wp14:anchorId="6A510BDB" wp14:editId="1BC392E4">
            <wp:simplePos x="0" y="0"/>
            <wp:positionH relativeFrom="page">
              <wp:posOffset>4650105</wp:posOffset>
            </wp:positionH>
            <wp:positionV relativeFrom="page">
              <wp:posOffset>2202815</wp:posOffset>
            </wp:positionV>
            <wp:extent cx="3121660" cy="6349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955DB" w14:textId="77777777" w:rsidR="00FB7EA8" w:rsidRPr="004116FE" w:rsidRDefault="0094799E" w:rsidP="004116FE">
      <w:pPr>
        <w:tabs>
          <w:tab w:val="left" w:pos="822"/>
        </w:tabs>
        <w:spacing w:line="276" w:lineRule="auto"/>
        <w:rPr>
          <w:rFonts w:asciiTheme="minorHAnsi" w:hAnsiTheme="minorHAnsi" w:cstheme="minorHAnsi"/>
        </w:rPr>
      </w:pPr>
      <w:r w:rsidRPr="004116FE">
        <w:rPr>
          <w:rFonts w:asciiTheme="minorHAnsi" w:hAnsiTheme="minorHAnsi" w:cstheme="minorHAnsi"/>
        </w:rPr>
        <w:t>La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Ley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de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Acceso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a</w:t>
      </w:r>
      <w:r w:rsidRPr="004116FE">
        <w:rPr>
          <w:rFonts w:asciiTheme="minorHAnsi" w:hAnsiTheme="minorHAnsi" w:cstheme="minorHAnsi"/>
          <w:spacing w:val="-15"/>
        </w:rPr>
        <w:t xml:space="preserve"> </w:t>
      </w:r>
      <w:r w:rsidRPr="004116FE">
        <w:rPr>
          <w:rFonts w:asciiTheme="minorHAnsi" w:hAnsiTheme="minorHAnsi" w:cstheme="minorHAnsi"/>
        </w:rPr>
        <w:t>la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Información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Pública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(en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adelante,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LAIP)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publicada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en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>el</w:t>
      </w:r>
      <w:r w:rsidRPr="004116FE">
        <w:rPr>
          <w:rFonts w:asciiTheme="minorHAnsi" w:hAnsiTheme="minorHAnsi" w:cstheme="minorHAnsi"/>
          <w:spacing w:val="-12"/>
        </w:rPr>
        <w:t xml:space="preserve"> </w:t>
      </w:r>
      <w:r w:rsidRPr="004116FE">
        <w:rPr>
          <w:rFonts w:asciiTheme="minorHAnsi" w:hAnsiTheme="minorHAnsi" w:cstheme="minorHAnsi"/>
        </w:rPr>
        <w:t>Diario</w:t>
      </w:r>
      <w:r w:rsidRPr="004116FE">
        <w:rPr>
          <w:rFonts w:asciiTheme="minorHAnsi" w:hAnsiTheme="minorHAnsi" w:cstheme="minorHAnsi"/>
          <w:spacing w:val="-13"/>
        </w:rPr>
        <w:t xml:space="preserve"> </w:t>
      </w:r>
      <w:r w:rsidRPr="004116FE">
        <w:rPr>
          <w:rFonts w:asciiTheme="minorHAnsi" w:hAnsiTheme="minorHAnsi" w:cstheme="minorHAnsi"/>
        </w:rPr>
        <w:t xml:space="preserve">Oficial Número 70, tomo 391, en vigencia a partir del día ocho de mayo de dos mil once, manda </w:t>
      </w:r>
      <w:r w:rsidRPr="004116FE">
        <w:rPr>
          <w:rFonts w:asciiTheme="minorHAnsi" w:hAnsiTheme="minorHAnsi" w:cstheme="minorHAnsi"/>
          <w:spacing w:val="-3"/>
        </w:rPr>
        <w:t xml:space="preserve">en </w:t>
      </w:r>
      <w:r w:rsidRPr="004116FE">
        <w:rPr>
          <w:rFonts w:asciiTheme="minorHAnsi" w:hAnsiTheme="minorHAnsi" w:cstheme="minorHAnsi"/>
        </w:rPr>
        <w:t>su artículo 7 a que todos los entes obligados cumplan con los parámetros prescritos en su cuerpo normativo a fin de garantizar el derecho de acceso a la información pública y a contribuir con la transparencia de las actuaciones del</w:t>
      </w:r>
      <w:r w:rsidRPr="004116FE">
        <w:rPr>
          <w:rFonts w:asciiTheme="minorHAnsi" w:hAnsiTheme="minorHAnsi" w:cstheme="minorHAnsi"/>
          <w:spacing w:val="-9"/>
        </w:rPr>
        <w:t xml:space="preserve"> </w:t>
      </w:r>
      <w:r w:rsidRPr="004116FE">
        <w:rPr>
          <w:rFonts w:asciiTheme="minorHAnsi" w:hAnsiTheme="minorHAnsi" w:cstheme="minorHAnsi"/>
        </w:rPr>
        <w:t>Estado.</w:t>
      </w:r>
    </w:p>
    <w:p w14:paraId="433F6D01" w14:textId="77777777" w:rsidR="00FB7EA8" w:rsidRPr="004116FE" w:rsidRDefault="0094799E">
      <w:pPr>
        <w:pStyle w:val="Prrafodelista"/>
        <w:numPr>
          <w:ilvl w:val="0"/>
          <w:numId w:val="1"/>
        </w:numPr>
        <w:tabs>
          <w:tab w:val="left" w:pos="822"/>
        </w:tabs>
        <w:spacing w:line="276" w:lineRule="auto"/>
        <w:ind w:left="821" w:right="121" w:hanging="562"/>
        <w:jc w:val="both"/>
        <w:rPr>
          <w:rFonts w:asciiTheme="minorHAnsi" w:hAnsiTheme="minorHAnsi" w:cstheme="minorHAnsi"/>
        </w:rPr>
      </w:pPr>
      <w:proofErr w:type="gramStart"/>
      <w:r w:rsidRPr="004116FE">
        <w:rPr>
          <w:rFonts w:asciiTheme="minorHAnsi" w:hAnsiTheme="minorHAnsi" w:cstheme="minorHAnsi"/>
        </w:rPr>
        <w:t>De acuerdo al</w:t>
      </w:r>
      <w:proofErr w:type="gramEnd"/>
      <w:r w:rsidRPr="004116FE">
        <w:rPr>
          <w:rFonts w:asciiTheme="minorHAnsi" w:hAnsiTheme="minorHAnsi" w:cstheme="minorHAnsi"/>
        </w:rPr>
        <w:t xml:space="preserve"> art. 10 de la LAIP los entes obligados deberán poner a disposición de los ciudadanos cierta información en su poder, la cual deberán actualizar y divulgar periódicamente. Asimismo, establece que es responsabilidad de los entes obligados publicarlo</w:t>
      </w:r>
      <w:r w:rsidRPr="004116FE">
        <w:rPr>
          <w:rFonts w:asciiTheme="minorHAnsi" w:hAnsiTheme="minorHAnsi" w:cstheme="minorHAnsi"/>
          <w:spacing w:val="-4"/>
        </w:rPr>
        <w:t xml:space="preserve"> </w:t>
      </w:r>
      <w:r w:rsidRPr="004116FE">
        <w:rPr>
          <w:rFonts w:asciiTheme="minorHAnsi" w:hAnsiTheme="minorHAnsi" w:cstheme="minorHAnsi"/>
        </w:rPr>
        <w:t>oficiosamente.</w:t>
      </w:r>
    </w:p>
    <w:p w14:paraId="73458CE9" w14:textId="10E249AE" w:rsidR="00FB7EA8" w:rsidRPr="004116FE" w:rsidRDefault="0094799E">
      <w:pPr>
        <w:pStyle w:val="Prrafodelista"/>
        <w:numPr>
          <w:ilvl w:val="0"/>
          <w:numId w:val="1"/>
        </w:numPr>
        <w:tabs>
          <w:tab w:val="left" w:pos="822"/>
        </w:tabs>
        <w:spacing w:before="1" w:line="276" w:lineRule="auto"/>
        <w:ind w:left="821" w:right="114" w:hanging="634"/>
        <w:jc w:val="both"/>
        <w:rPr>
          <w:rFonts w:asciiTheme="minorHAnsi" w:hAnsiTheme="minorHAnsi" w:cstheme="minorHAnsi"/>
        </w:rPr>
      </w:pPr>
      <w:r w:rsidRPr="004116FE">
        <w:rPr>
          <w:rFonts w:asciiTheme="minorHAnsi" w:hAnsiTheme="minorHAnsi" w:cstheme="minorHAnsi"/>
        </w:rPr>
        <w:t>La</w:t>
      </w:r>
      <w:r w:rsidRPr="004116FE">
        <w:rPr>
          <w:rFonts w:asciiTheme="minorHAnsi" w:hAnsiTheme="minorHAnsi" w:cstheme="minorHAnsi"/>
          <w:spacing w:val="-4"/>
        </w:rPr>
        <w:t xml:space="preserve"> </w:t>
      </w:r>
      <w:r w:rsidRPr="004116FE">
        <w:rPr>
          <w:rFonts w:asciiTheme="minorHAnsi" w:hAnsiTheme="minorHAnsi" w:cstheme="minorHAnsi"/>
        </w:rPr>
        <w:t>Superintendencia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de</w:t>
      </w:r>
      <w:r w:rsidRPr="004116FE">
        <w:rPr>
          <w:rFonts w:asciiTheme="minorHAnsi" w:hAnsiTheme="minorHAnsi" w:cstheme="minorHAnsi"/>
          <w:spacing w:val="-3"/>
        </w:rPr>
        <w:t xml:space="preserve"> </w:t>
      </w:r>
      <w:r w:rsidRPr="004116FE">
        <w:rPr>
          <w:rFonts w:asciiTheme="minorHAnsi" w:hAnsiTheme="minorHAnsi" w:cstheme="minorHAnsi"/>
        </w:rPr>
        <w:t>Competencia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(SC),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es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una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institución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autónoma,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de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carácter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 xml:space="preserve">técnico, creada por medio de Decreto Legislativo </w:t>
      </w:r>
      <w:r w:rsidR="00504855" w:rsidRPr="004116FE">
        <w:rPr>
          <w:rFonts w:asciiTheme="minorHAnsi" w:hAnsiTheme="minorHAnsi" w:cstheme="minorHAnsi"/>
        </w:rPr>
        <w:t>N.º</w:t>
      </w:r>
      <w:r w:rsidRPr="004116FE">
        <w:rPr>
          <w:rFonts w:asciiTheme="minorHAnsi" w:hAnsiTheme="minorHAnsi" w:cstheme="minorHAnsi"/>
        </w:rPr>
        <w:t xml:space="preserve"> 528, publicado en el Diario Oficial </w:t>
      </w:r>
      <w:r w:rsidR="00504855" w:rsidRPr="004116FE">
        <w:rPr>
          <w:rFonts w:asciiTheme="minorHAnsi" w:hAnsiTheme="minorHAnsi" w:cstheme="minorHAnsi"/>
        </w:rPr>
        <w:t>N.º</w:t>
      </w:r>
      <w:r w:rsidRPr="004116FE">
        <w:rPr>
          <w:rFonts w:asciiTheme="minorHAnsi" w:hAnsiTheme="minorHAnsi" w:cstheme="minorHAnsi"/>
        </w:rPr>
        <w:t xml:space="preserve"> 240, Tomo </w:t>
      </w:r>
      <w:proofErr w:type="spellStart"/>
      <w:r w:rsidRPr="004116FE">
        <w:rPr>
          <w:rFonts w:asciiTheme="minorHAnsi" w:hAnsiTheme="minorHAnsi" w:cstheme="minorHAnsi"/>
        </w:rPr>
        <w:t>N.°</w:t>
      </w:r>
      <w:proofErr w:type="spellEnd"/>
      <w:r w:rsidRPr="004116FE">
        <w:rPr>
          <w:rFonts w:asciiTheme="minorHAnsi" w:hAnsiTheme="minorHAnsi" w:cstheme="minorHAnsi"/>
        </w:rPr>
        <w:t xml:space="preserve"> 365 del 23 de diciembre del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2004.</w:t>
      </w:r>
    </w:p>
    <w:p w14:paraId="4E3BC6C5" w14:textId="77777777" w:rsidR="00FB7EA8" w:rsidRPr="004116FE" w:rsidRDefault="0094799E">
      <w:pPr>
        <w:pStyle w:val="Prrafodelista"/>
        <w:numPr>
          <w:ilvl w:val="0"/>
          <w:numId w:val="1"/>
        </w:numPr>
        <w:tabs>
          <w:tab w:val="left" w:pos="822"/>
        </w:tabs>
        <w:spacing w:before="1" w:line="276" w:lineRule="auto"/>
        <w:ind w:left="821" w:hanging="648"/>
        <w:jc w:val="both"/>
        <w:rPr>
          <w:rFonts w:asciiTheme="minorHAnsi" w:hAnsiTheme="minorHAnsi" w:cstheme="minorHAnsi"/>
        </w:rPr>
      </w:pPr>
      <w:r w:rsidRPr="004116FE">
        <w:rPr>
          <w:rFonts w:asciiTheme="minorHAnsi" w:hAnsiTheme="minorHAnsi" w:cstheme="minorHAnsi"/>
        </w:rPr>
        <w:t>Según el art. 7 de la LAIP, la SC está comprendida dentro de los entes obligados sujetos al cumplimiento</w:t>
      </w:r>
      <w:r w:rsidRPr="004116FE">
        <w:rPr>
          <w:rFonts w:asciiTheme="minorHAnsi" w:hAnsiTheme="minorHAnsi" w:cstheme="minorHAnsi"/>
          <w:spacing w:val="-15"/>
        </w:rPr>
        <w:t xml:space="preserve"> </w:t>
      </w:r>
      <w:r w:rsidRPr="004116FE">
        <w:rPr>
          <w:rFonts w:asciiTheme="minorHAnsi" w:hAnsiTheme="minorHAnsi" w:cstheme="minorHAnsi"/>
        </w:rPr>
        <w:t>de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ella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y;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en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consecuencia,</w:t>
      </w:r>
      <w:r w:rsidRPr="004116FE">
        <w:rPr>
          <w:rFonts w:asciiTheme="minorHAnsi" w:hAnsiTheme="minorHAnsi" w:cstheme="minorHAnsi"/>
          <w:spacing w:val="-16"/>
        </w:rPr>
        <w:t xml:space="preserve"> </w:t>
      </w:r>
      <w:r w:rsidRPr="004116FE">
        <w:rPr>
          <w:rFonts w:asciiTheme="minorHAnsi" w:hAnsiTheme="minorHAnsi" w:cstheme="minorHAnsi"/>
        </w:rPr>
        <w:t>tiene</w:t>
      </w:r>
      <w:r w:rsidRPr="004116FE">
        <w:rPr>
          <w:rFonts w:asciiTheme="minorHAnsi" w:hAnsiTheme="minorHAnsi" w:cstheme="minorHAnsi"/>
          <w:spacing w:val="-17"/>
        </w:rPr>
        <w:t xml:space="preserve"> </w:t>
      </w:r>
      <w:r w:rsidRPr="004116FE">
        <w:rPr>
          <w:rFonts w:asciiTheme="minorHAnsi" w:hAnsiTheme="minorHAnsi" w:cstheme="minorHAnsi"/>
        </w:rPr>
        <w:t>el</w:t>
      </w:r>
      <w:r w:rsidRPr="004116FE">
        <w:rPr>
          <w:rFonts w:asciiTheme="minorHAnsi" w:hAnsiTheme="minorHAnsi" w:cstheme="minorHAnsi"/>
          <w:spacing w:val="-16"/>
        </w:rPr>
        <w:t xml:space="preserve"> </w:t>
      </w:r>
      <w:r w:rsidRPr="004116FE">
        <w:rPr>
          <w:rFonts w:asciiTheme="minorHAnsi" w:hAnsiTheme="minorHAnsi" w:cstheme="minorHAnsi"/>
        </w:rPr>
        <w:t>mandato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de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divulgar</w:t>
      </w:r>
      <w:r w:rsidRPr="004116FE">
        <w:rPr>
          <w:rFonts w:asciiTheme="minorHAnsi" w:hAnsiTheme="minorHAnsi" w:cstheme="minorHAnsi"/>
          <w:spacing w:val="-16"/>
        </w:rPr>
        <w:t xml:space="preserve"> </w:t>
      </w:r>
      <w:r w:rsidRPr="004116FE">
        <w:rPr>
          <w:rFonts w:asciiTheme="minorHAnsi" w:hAnsiTheme="minorHAnsi" w:cstheme="minorHAnsi"/>
        </w:rPr>
        <w:t>la</w:t>
      </w:r>
      <w:r w:rsidRPr="004116FE">
        <w:rPr>
          <w:rFonts w:asciiTheme="minorHAnsi" w:hAnsiTheme="minorHAnsi" w:cstheme="minorHAnsi"/>
          <w:spacing w:val="-16"/>
        </w:rPr>
        <w:t xml:space="preserve"> </w:t>
      </w:r>
      <w:r w:rsidRPr="004116FE">
        <w:rPr>
          <w:rFonts w:asciiTheme="minorHAnsi" w:hAnsiTheme="minorHAnsi" w:cstheme="minorHAnsi"/>
        </w:rPr>
        <w:t>información</w:t>
      </w:r>
      <w:r w:rsidRPr="004116FE">
        <w:rPr>
          <w:rFonts w:asciiTheme="minorHAnsi" w:hAnsiTheme="minorHAnsi" w:cstheme="minorHAnsi"/>
          <w:spacing w:val="-14"/>
        </w:rPr>
        <w:t xml:space="preserve"> </w:t>
      </w:r>
      <w:r w:rsidRPr="004116FE">
        <w:rPr>
          <w:rFonts w:asciiTheme="minorHAnsi" w:hAnsiTheme="minorHAnsi" w:cstheme="minorHAnsi"/>
        </w:rPr>
        <w:t>oficiosa que tenga en su poder, la cual deberá poner a disposición del público a través de los medios que estime conveniente. Para tal efecto, se pone a disposición de los ciudadanos el Portal de Transparencia (</w:t>
      </w:r>
      <w:hyperlink r:id="rId8">
        <w:r w:rsidRPr="004116FE">
          <w:rPr>
            <w:rFonts w:asciiTheme="minorHAnsi" w:hAnsiTheme="minorHAnsi" w:cstheme="minorHAnsi"/>
            <w:color w:val="0462C1"/>
            <w:u w:val="single" w:color="0462C1"/>
          </w:rPr>
          <w:t>http://www.transparencia.gob.sv/institutions/sc</w:t>
        </w:r>
        <w:r w:rsidRPr="004116FE">
          <w:rPr>
            <w:rFonts w:asciiTheme="minorHAnsi" w:hAnsiTheme="minorHAnsi" w:cstheme="minorHAnsi"/>
            <w:color w:val="0462C1"/>
            <w:spacing w:val="1"/>
          </w:rPr>
          <w:t xml:space="preserve"> </w:t>
        </w:r>
      </w:hyperlink>
      <w:r w:rsidRPr="004116FE">
        <w:rPr>
          <w:rFonts w:asciiTheme="minorHAnsi" w:hAnsiTheme="minorHAnsi" w:cstheme="minorHAnsi"/>
        </w:rPr>
        <w:t>)</w:t>
      </w:r>
    </w:p>
    <w:p w14:paraId="664564C8" w14:textId="77777777" w:rsidR="00FB7EA8" w:rsidRPr="004116FE" w:rsidRDefault="0094799E">
      <w:pPr>
        <w:pStyle w:val="Prrafodelista"/>
        <w:numPr>
          <w:ilvl w:val="0"/>
          <w:numId w:val="1"/>
        </w:numPr>
        <w:tabs>
          <w:tab w:val="left" w:pos="822"/>
        </w:tabs>
        <w:spacing w:line="278" w:lineRule="auto"/>
        <w:ind w:left="821" w:right="123" w:hanging="574"/>
        <w:jc w:val="both"/>
        <w:rPr>
          <w:rFonts w:asciiTheme="minorHAnsi" w:hAnsiTheme="minorHAnsi" w:cstheme="minorHAnsi"/>
        </w:rPr>
      </w:pPr>
      <w:r w:rsidRPr="004116FE">
        <w:rPr>
          <w:rFonts w:asciiTheme="minorHAnsi" w:hAnsiTheme="minorHAnsi" w:cstheme="minorHAnsi"/>
        </w:rPr>
        <w:t>No obstante, no todos los numerales prescritos en el art. 10 de la LAIP tienen aplicabilidad con las funciones y finalidad que realiza la</w:t>
      </w:r>
      <w:r w:rsidRPr="004116FE">
        <w:rPr>
          <w:rFonts w:asciiTheme="minorHAnsi" w:hAnsiTheme="minorHAnsi" w:cstheme="minorHAnsi"/>
          <w:spacing w:val="-2"/>
        </w:rPr>
        <w:t xml:space="preserve"> </w:t>
      </w:r>
      <w:r w:rsidRPr="004116FE">
        <w:rPr>
          <w:rFonts w:asciiTheme="minorHAnsi" w:hAnsiTheme="minorHAnsi" w:cstheme="minorHAnsi"/>
        </w:rPr>
        <w:t>SC.</w:t>
      </w:r>
    </w:p>
    <w:p w14:paraId="0F38381B" w14:textId="77777777" w:rsidR="00FB7EA8" w:rsidRPr="004116FE" w:rsidRDefault="00FB7EA8">
      <w:pPr>
        <w:pStyle w:val="Textoindependiente"/>
        <w:spacing w:before="6"/>
        <w:rPr>
          <w:rFonts w:asciiTheme="minorHAnsi" w:hAnsiTheme="minorHAnsi" w:cstheme="minorHAnsi"/>
        </w:rPr>
      </w:pPr>
    </w:p>
    <w:p w14:paraId="7ACD296A" w14:textId="568BB218" w:rsidR="00FB7EA8" w:rsidRPr="004116FE" w:rsidRDefault="0094799E">
      <w:pPr>
        <w:pStyle w:val="Textoindependiente"/>
        <w:spacing w:line="252" w:lineRule="auto"/>
        <w:ind w:left="821" w:right="119"/>
        <w:jc w:val="both"/>
        <w:rPr>
          <w:rFonts w:asciiTheme="minorHAnsi" w:hAnsiTheme="minorHAnsi" w:cstheme="minorHAnsi"/>
        </w:rPr>
      </w:pPr>
      <w:r w:rsidRPr="004116FE">
        <w:rPr>
          <w:rFonts w:asciiTheme="minorHAnsi" w:hAnsiTheme="minorHAnsi" w:cstheme="minorHAnsi"/>
        </w:rPr>
        <w:t>Por tanto, esta entidad, en cumplimiento del artículo 10 numeral 16 de la LAIP, hace del conocimiento general que para el ejercicio presupuestario 202</w:t>
      </w:r>
      <w:r w:rsidR="00D97DA5">
        <w:rPr>
          <w:rFonts w:asciiTheme="minorHAnsi" w:hAnsiTheme="minorHAnsi" w:cstheme="minorHAnsi"/>
        </w:rPr>
        <w:t>4</w:t>
      </w:r>
      <w:r w:rsidRPr="004116FE">
        <w:rPr>
          <w:rFonts w:asciiTheme="minorHAnsi" w:hAnsiTheme="minorHAnsi" w:cstheme="minorHAnsi"/>
        </w:rPr>
        <w:t>, específicamente a la parte en la que se refiere a estadísticas, esta Superintendencia no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ejecuta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="0008480E">
        <w:rPr>
          <w:rFonts w:asciiTheme="minorHAnsi" w:hAnsiTheme="minorHAnsi" w:cstheme="minorHAnsi"/>
        </w:rPr>
        <w:t>estadísticas</w:t>
      </w:r>
      <w:r w:rsidRPr="004116FE">
        <w:rPr>
          <w:rFonts w:asciiTheme="minorHAnsi" w:hAnsiTheme="minorHAnsi" w:cstheme="minorHAnsi"/>
        </w:rPr>
        <w:t>,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por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tanto,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no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hay</w:t>
      </w:r>
      <w:r w:rsidRPr="004116FE">
        <w:rPr>
          <w:rFonts w:asciiTheme="minorHAnsi" w:hAnsiTheme="minorHAnsi" w:cstheme="minorHAnsi"/>
          <w:spacing w:val="-6"/>
        </w:rPr>
        <w:t xml:space="preserve"> </w:t>
      </w:r>
      <w:r w:rsidRPr="004116FE">
        <w:rPr>
          <w:rFonts w:asciiTheme="minorHAnsi" w:hAnsiTheme="minorHAnsi" w:cstheme="minorHAnsi"/>
        </w:rPr>
        <w:t>información</w:t>
      </w:r>
      <w:r w:rsidRPr="004116FE">
        <w:rPr>
          <w:rFonts w:asciiTheme="minorHAnsi" w:hAnsiTheme="minorHAnsi" w:cstheme="minorHAnsi"/>
          <w:spacing w:val="-5"/>
        </w:rPr>
        <w:t xml:space="preserve"> </w:t>
      </w:r>
      <w:r w:rsidRPr="004116FE">
        <w:rPr>
          <w:rFonts w:asciiTheme="minorHAnsi" w:hAnsiTheme="minorHAnsi" w:cstheme="minorHAnsi"/>
        </w:rPr>
        <w:t>que publicar.</w:t>
      </w:r>
    </w:p>
    <w:p w14:paraId="2BBABDE5" w14:textId="77777777" w:rsidR="00FB7EA8" w:rsidRPr="004116FE" w:rsidRDefault="00FB7EA8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3613D3BB" w14:textId="77777777" w:rsidR="00FB7EA8" w:rsidRPr="00504855" w:rsidRDefault="00FB7E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1AE8919" w14:textId="77777777" w:rsidR="00FB7EA8" w:rsidRPr="00504855" w:rsidRDefault="00FB7E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FCE4798" w14:textId="77777777" w:rsidR="00FB7EA8" w:rsidRPr="00504855" w:rsidRDefault="00FB7EA8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779D5EF1" w14:textId="2FC8DBF7" w:rsidR="00FB7EA8" w:rsidRPr="00504855" w:rsidRDefault="00A605E1">
      <w:pPr>
        <w:pStyle w:val="Textoindependiente"/>
        <w:ind w:left="3122" w:right="3139"/>
        <w:jc w:val="center"/>
        <w:rPr>
          <w:rFonts w:asciiTheme="minorHAnsi" w:hAnsiTheme="minorHAnsi" w:cstheme="minorHAnsi"/>
          <w:sz w:val="24"/>
          <w:szCs w:val="24"/>
        </w:rPr>
      </w:pPr>
      <w:r w:rsidRPr="00504855">
        <w:rPr>
          <w:rFonts w:asciiTheme="minorHAnsi" w:hAnsiTheme="minorHAnsi" w:cstheme="minorHAnsi"/>
          <w:sz w:val="24"/>
          <w:szCs w:val="24"/>
        </w:rPr>
        <w:t>María Alejandra Arce Juarez</w:t>
      </w:r>
    </w:p>
    <w:p w14:paraId="6B5043C0" w14:textId="7CB28606" w:rsidR="00FB7EA8" w:rsidRPr="00504855" w:rsidRDefault="0094799E">
      <w:pPr>
        <w:pStyle w:val="Textoindependiente"/>
        <w:spacing w:before="2"/>
        <w:ind w:left="3124" w:right="3139"/>
        <w:jc w:val="center"/>
        <w:rPr>
          <w:rFonts w:asciiTheme="minorHAnsi" w:hAnsiTheme="minorHAnsi" w:cstheme="minorHAnsi"/>
          <w:sz w:val="24"/>
          <w:szCs w:val="24"/>
        </w:rPr>
      </w:pPr>
      <w:r w:rsidRPr="00504855">
        <w:rPr>
          <w:rFonts w:asciiTheme="minorHAnsi" w:hAnsiTheme="minorHAnsi" w:cstheme="minorHAnsi"/>
          <w:sz w:val="24"/>
          <w:szCs w:val="24"/>
        </w:rPr>
        <w:t xml:space="preserve">Oficial de Información </w:t>
      </w:r>
    </w:p>
    <w:p w14:paraId="014414DD" w14:textId="77777777" w:rsidR="00FB7EA8" w:rsidRPr="00504855" w:rsidRDefault="00FB7E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BE11C5B" w14:textId="77777777" w:rsidR="00FB7EA8" w:rsidRPr="00504855" w:rsidRDefault="00FB7EA8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609A021" w14:textId="77777777" w:rsidR="00FB7EA8" w:rsidRDefault="0094799E">
      <w:pPr>
        <w:pStyle w:val="Ttulo"/>
      </w:pPr>
      <w:r>
        <w:t>1</w:t>
      </w:r>
    </w:p>
    <w:sectPr w:rsidR="00FB7EA8">
      <w:type w:val="continuous"/>
      <w:pgSz w:w="12240" w:h="15840"/>
      <w:pgMar w:top="0" w:right="158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D522E"/>
    <w:multiLevelType w:val="hybridMultilevel"/>
    <w:tmpl w:val="0E02CE02"/>
    <w:lvl w:ilvl="0" w:tplc="A67450FC">
      <w:start w:val="1"/>
      <w:numFmt w:val="upperRoman"/>
      <w:lvlText w:val="%1."/>
      <w:lvlJc w:val="left"/>
      <w:pPr>
        <w:ind w:left="822" w:hanging="48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67665218">
      <w:numFmt w:val="bullet"/>
      <w:lvlText w:val="•"/>
      <w:lvlJc w:val="left"/>
      <w:pPr>
        <w:ind w:left="1644" w:hanging="488"/>
      </w:pPr>
      <w:rPr>
        <w:rFonts w:hint="default"/>
        <w:lang w:val="es-ES" w:eastAsia="en-US" w:bidi="ar-SA"/>
      </w:rPr>
    </w:lvl>
    <w:lvl w:ilvl="2" w:tplc="C562B76C">
      <w:numFmt w:val="bullet"/>
      <w:lvlText w:val="•"/>
      <w:lvlJc w:val="left"/>
      <w:pPr>
        <w:ind w:left="2468" w:hanging="488"/>
      </w:pPr>
      <w:rPr>
        <w:rFonts w:hint="default"/>
        <w:lang w:val="es-ES" w:eastAsia="en-US" w:bidi="ar-SA"/>
      </w:rPr>
    </w:lvl>
    <w:lvl w:ilvl="3" w:tplc="332A19F4">
      <w:numFmt w:val="bullet"/>
      <w:lvlText w:val="•"/>
      <w:lvlJc w:val="left"/>
      <w:pPr>
        <w:ind w:left="3292" w:hanging="488"/>
      </w:pPr>
      <w:rPr>
        <w:rFonts w:hint="default"/>
        <w:lang w:val="es-ES" w:eastAsia="en-US" w:bidi="ar-SA"/>
      </w:rPr>
    </w:lvl>
    <w:lvl w:ilvl="4" w:tplc="25C08A1E">
      <w:numFmt w:val="bullet"/>
      <w:lvlText w:val="•"/>
      <w:lvlJc w:val="left"/>
      <w:pPr>
        <w:ind w:left="4116" w:hanging="488"/>
      </w:pPr>
      <w:rPr>
        <w:rFonts w:hint="default"/>
        <w:lang w:val="es-ES" w:eastAsia="en-US" w:bidi="ar-SA"/>
      </w:rPr>
    </w:lvl>
    <w:lvl w:ilvl="5" w:tplc="2B744B28">
      <w:numFmt w:val="bullet"/>
      <w:lvlText w:val="•"/>
      <w:lvlJc w:val="left"/>
      <w:pPr>
        <w:ind w:left="4940" w:hanging="488"/>
      </w:pPr>
      <w:rPr>
        <w:rFonts w:hint="default"/>
        <w:lang w:val="es-ES" w:eastAsia="en-US" w:bidi="ar-SA"/>
      </w:rPr>
    </w:lvl>
    <w:lvl w:ilvl="6" w:tplc="92BCCA74">
      <w:numFmt w:val="bullet"/>
      <w:lvlText w:val="•"/>
      <w:lvlJc w:val="left"/>
      <w:pPr>
        <w:ind w:left="5764" w:hanging="488"/>
      </w:pPr>
      <w:rPr>
        <w:rFonts w:hint="default"/>
        <w:lang w:val="es-ES" w:eastAsia="en-US" w:bidi="ar-SA"/>
      </w:rPr>
    </w:lvl>
    <w:lvl w:ilvl="7" w:tplc="5EB6D974">
      <w:numFmt w:val="bullet"/>
      <w:lvlText w:val="•"/>
      <w:lvlJc w:val="left"/>
      <w:pPr>
        <w:ind w:left="6588" w:hanging="488"/>
      </w:pPr>
      <w:rPr>
        <w:rFonts w:hint="default"/>
        <w:lang w:val="es-ES" w:eastAsia="en-US" w:bidi="ar-SA"/>
      </w:rPr>
    </w:lvl>
    <w:lvl w:ilvl="8" w:tplc="F8E616EC">
      <w:numFmt w:val="bullet"/>
      <w:lvlText w:val="•"/>
      <w:lvlJc w:val="left"/>
      <w:pPr>
        <w:ind w:left="7412" w:hanging="488"/>
      </w:pPr>
      <w:rPr>
        <w:rFonts w:hint="default"/>
        <w:lang w:val="es-ES" w:eastAsia="en-US" w:bidi="ar-SA"/>
      </w:rPr>
    </w:lvl>
  </w:abstractNum>
  <w:num w:numId="1" w16cid:durableId="15693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A8"/>
    <w:rsid w:val="00015035"/>
    <w:rsid w:val="0008480E"/>
    <w:rsid w:val="004116FE"/>
    <w:rsid w:val="00504855"/>
    <w:rsid w:val="005B0FFC"/>
    <w:rsid w:val="00936F25"/>
    <w:rsid w:val="0094799E"/>
    <w:rsid w:val="00A605E1"/>
    <w:rsid w:val="00D97DA5"/>
    <w:rsid w:val="00F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656A8"/>
  <w15:docId w15:val="{D6FC3B5D-6619-443C-B5CA-8E3CC9CE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5"/>
      <w:ind w:right="118"/>
      <w:jc w:val="right"/>
    </w:pPr>
    <w:rPr>
      <w:rFonts w:ascii="Carlito" w:eastAsia="Carlito" w:hAnsi="Carlito" w:cs="Carlito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16" w:hanging="64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s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Azmitia</dc:creator>
  <cp:lastModifiedBy>Maria Alejandra Arce Juarez</cp:lastModifiedBy>
  <cp:revision>2</cp:revision>
  <cp:lastPrinted>2024-01-15T16:59:00Z</cp:lastPrinted>
  <dcterms:created xsi:type="dcterms:W3CDTF">2024-01-15T16:59:00Z</dcterms:created>
  <dcterms:modified xsi:type="dcterms:W3CDTF">2024-01-15T16:59:00Z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2022-01-05T00:00:00Z</vt:filetime>
  </property>
</Properties>
</file>