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111" w:rsidRDefault="00811111" w:rsidP="0081111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11111" w:rsidRDefault="00811111" w:rsidP="0081111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11111" w:rsidRPr="00302AED" w:rsidRDefault="00811111" w:rsidP="0081111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Antiguo Cuscatlán, </w:t>
      </w:r>
      <w:r w:rsidR="006D3258">
        <w:rPr>
          <w:rFonts w:ascii="Times New Roman" w:hAnsi="Times New Roman"/>
        </w:rPr>
        <w:t>5</w:t>
      </w:r>
      <w:bookmarkStart w:id="0" w:name="_GoBack"/>
      <w:bookmarkEnd w:id="0"/>
      <w:r w:rsidR="006D3258">
        <w:rPr>
          <w:rFonts w:ascii="Times New Roman" w:hAnsi="Times New Roman"/>
        </w:rPr>
        <w:t xml:space="preserve"> de febrero de 2018</w:t>
      </w:r>
    </w:p>
    <w:p w:rsidR="00811111" w:rsidRPr="00302AED" w:rsidRDefault="00811111" w:rsidP="0081111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11111" w:rsidRPr="00302AED" w:rsidRDefault="00811111" w:rsidP="0081111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11111" w:rsidRPr="00302AED" w:rsidRDefault="00811111" w:rsidP="0081111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02AED">
        <w:rPr>
          <w:rFonts w:ascii="Times New Roman" w:hAnsi="Times New Roman"/>
        </w:rPr>
        <w:t>Sociedad en general</w:t>
      </w:r>
    </w:p>
    <w:p w:rsidR="00811111" w:rsidRPr="00302AED" w:rsidRDefault="00811111" w:rsidP="0081111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02AED">
        <w:rPr>
          <w:rFonts w:ascii="Times New Roman" w:hAnsi="Times New Roman"/>
        </w:rPr>
        <w:t>Presente.</w:t>
      </w:r>
    </w:p>
    <w:p w:rsidR="00811111" w:rsidRDefault="00811111" w:rsidP="00811111">
      <w:pPr>
        <w:autoSpaceDE w:val="0"/>
        <w:autoSpaceDN w:val="0"/>
        <w:adjustRightInd w:val="0"/>
        <w:jc w:val="both"/>
        <w:rPr>
          <w:rFonts w:ascii="Times New Roman" w:hAnsi="Times New Roman"/>
          <w:lang w:val="es-SV"/>
        </w:rPr>
      </w:pPr>
    </w:p>
    <w:p w:rsidR="00811111" w:rsidRDefault="00811111" w:rsidP="00811111">
      <w:pPr>
        <w:autoSpaceDE w:val="0"/>
        <w:autoSpaceDN w:val="0"/>
        <w:adjustRightInd w:val="0"/>
        <w:jc w:val="both"/>
        <w:rPr>
          <w:rFonts w:ascii="Times New Roman" w:hAnsi="Times New Roman"/>
          <w:lang w:val="es-SV"/>
        </w:rPr>
      </w:pPr>
    </w:p>
    <w:p w:rsidR="00811111" w:rsidRPr="00302AED" w:rsidRDefault="00811111" w:rsidP="0081111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31FF3">
        <w:rPr>
          <w:rFonts w:ascii="Times New Roman" w:hAnsi="Times New Roman"/>
          <w:lang w:val="es-SV"/>
        </w:rPr>
        <w:t>La Ley de Acceso a la Información Pública (en adelante, LAIP) publicada en el Diario Oficial</w:t>
      </w:r>
      <w:r>
        <w:rPr>
          <w:rFonts w:ascii="Times New Roman" w:hAnsi="Times New Roman"/>
          <w:lang w:val="es-SV"/>
        </w:rPr>
        <w:t xml:space="preserve"> </w:t>
      </w:r>
      <w:r w:rsidRPr="00731FF3">
        <w:rPr>
          <w:rFonts w:ascii="Times New Roman" w:hAnsi="Times New Roman"/>
          <w:lang w:val="es-SV"/>
        </w:rPr>
        <w:t>Número 70, tomo 391, en vigencia a partir del día ocho de mayo de dos mil once, manda en su artículo 7 a que todos los entes obligados cumplan con los parámetros prescritos en su cuerpo</w:t>
      </w:r>
      <w:r>
        <w:rPr>
          <w:rFonts w:ascii="Times New Roman" w:hAnsi="Times New Roman"/>
          <w:lang w:val="es-SV"/>
        </w:rPr>
        <w:t xml:space="preserve"> </w:t>
      </w:r>
      <w:r w:rsidRPr="00731FF3">
        <w:rPr>
          <w:rFonts w:ascii="Times New Roman" w:hAnsi="Times New Roman"/>
          <w:lang w:val="es-SV"/>
        </w:rPr>
        <w:t>normativo a fin de garantizar el derecho de acceso a la información pública y a contribuir con la</w:t>
      </w:r>
      <w:r>
        <w:rPr>
          <w:rFonts w:ascii="Times New Roman" w:hAnsi="Times New Roman"/>
          <w:lang w:val="es-SV"/>
        </w:rPr>
        <w:t xml:space="preserve"> </w:t>
      </w:r>
      <w:r w:rsidRPr="00731FF3">
        <w:rPr>
          <w:rFonts w:ascii="Times New Roman" w:hAnsi="Times New Roman"/>
          <w:lang w:val="es-SV"/>
        </w:rPr>
        <w:t>transparencia de las actuaciones del Estado.</w:t>
      </w:r>
      <w:r>
        <w:rPr>
          <w:rFonts w:ascii="Times New Roman" w:hAnsi="Times New Roman"/>
          <w:lang w:val="es-SV"/>
        </w:rPr>
        <w:t xml:space="preserve"> </w:t>
      </w:r>
      <w:r w:rsidRPr="00731FF3">
        <w:rPr>
          <w:rFonts w:ascii="Times New Roman" w:hAnsi="Times New Roman"/>
          <w:lang w:val="es-SV"/>
        </w:rPr>
        <w:t>La Superintendencia de Competencia es una institución autónoma, de carácter técnico, creada por</w:t>
      </w:r>
      <w:r>
        <w:rPr>
          <w:rFonts w:ascii="Times New Roman" w:hAnsi="Times New Roman"/>
          <w:lang w:val="es-SV"/>
        </w:rPr>
        <w:t xml:space="preserve"> </w:t>
      </w:r>
      <w:r w:rsidRPr="00731FF3">
        <w:rPr>
          <w:rFonts w:ascii="Times New Roman" w:hAnsi="Times New Roman"/>
          <w:lang w:val="es-SV"/>
        </w:rPr>
        <w:t xml:space="preserve">medio de Decreto Legislativo N.° 528, publicado en el Diario Oficial N.° 240, Tomo </w:t>
      </w:r>
      <w:r>
        <w:rPr>
          <w:rFonts w:ascii="Times New Roman" w:hAnsi="Times New Roman"/>
          <w:lang w:val="es-SV"/>
        </w:rPr>
        <w:t xml:space="preserve"> N</w:t>
      </w:r>
      <w:r w:rsidRPr="00731FF3">
        <w:rPr>
          <w:rFonts w:ascii="Times New Roman" w:hAnsi="Times New Roman"/>
          <w:lang w:val="es-SV"/>
        </w:rPr>
        <w:t>.° 365 del</w:t>
      </w:r>
      <w:r>
        <w:rPr>
          <w:rFonts w:ascii="Times New Roman" w:hAnsi="Times New Roman"/>
          <w:lang w:val="es-SV"/>
        </w:rPr>
        <w:t xml:space="preserve"> </w:t>
      </w:r>
      <w:r w:rsidRPr="00731FF3">
        <w:rPr>
          <w:rFonts w:ascii="Times New Roman" w:hAnsi="Times New Roman"/>
          <w:lang w:val="es-SV"/>
        </w:rPr>
        <w:t>23 de diciembre del 2004, y con base en el art. 7 de la LAIP, está comprendida dentro de los</w:t>
      </w:r>
      <w:r>
        <w:rPr>
          <w:rFonts w:ascii="Times New Roman" w:hAnsi="Times New Roman"/>
          <w:lang w:val="es-SV"/>
        </w:rPr>
        <w:t xml:space="preserve"> </w:t>
      </w:r>
      <w:r w:rsidRPr="00731FF3">
        <w:rPr>
          <w:rFonts w:ascii="Times New Roman" w:hAnsi="Times New Roman"/>
          <w:lang w:val="es-SV"/>
        </w:rPr>
        <w:t>entes obligados al cumplimiento de ésta.</w:t>
      </w:r>
      <w:r>
        <w:rPr>
          <w:rFonts w:ascii="Times New Roman" w:hAnsi="Times New Roman"/>
          <w:lang w:val="es-SV"/>
        </w:rPr>
        <w:t xml:space="preserve"> </w:t>
      </w:r>
      <w:r w:rsidRPr="00731FF3">
        <w:rPr>
          <w:rFonts w:ascii="Times New Roman" w:hAnsi="Times New Roman"/>
          <w:lang w:val="es-SV"/>
        </w:rPr>
        <w:t>Por tanto, esta entidad, en cumplimiento del artículo 61 de la Ley de Acceso a la Información</w:t>
      </w:r>
      <w:r>
        <w:rPr>
          <w:rFonts w:ascii="Times New Roman" w:hAnsi="Times New Roman"/>
          <w:lang w:val="es-SV"/>
        </w:rPr>
        <w:t xml:space="preserve"> </w:t>
      </w:r>
      <w:r w:rsidRPr="00731FF3">
        <w:rPr>
          <w:rFonts w:ascii="Times New Roman" w:hAnsi="Times New Roman"/>
          <w:lang w:val="es-SV"/>
        </w:rPr>
        <w:t>Pública y el artículo 10 del Reglamento de dicha Ley, hace del conocimiento general que:</w:t>
      </w:r>
      <w:r>
        <w:rPr>
          <w:rFonts w:ascii="Times New Roman" w:hAnsi="Times New Roman"/>
          <w:lang w:val="es-SV"/>
        </w:rPr>
        <w:t xml:space="preserve"> </w:t>
      </w:r>
      <w:r w:rsidRPr="00731FF3">
        <w:rPr>
          <w:rFonts w:ascii="Times New Roman" w:hAnsi="Times New Roman"/>
          <w:lang w:val="es-SV"/>
        </w:rPr>
        <w:t>No existen costos de reproducción, por tanto, no hay información que publicar</w:t>
      </w:r>
      <w:r>
        <w:rPr>
          <w:rFonts w:ascii="Times New Roman" w:hAnsi="Times New Roman"/>
          <w:lang w:val="es-SV"/>
        </w:rPr>
        <w:t>.</w:t>
      </w:r>
    </w:p>
    <w:p w:rsidR="00811111" w:rsidRDefault="00811111" w:rsidP="0081111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11111" w:rsidRPr="00302AED" w:rsidRDefault="00811111" w:rsidP="0081111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11111" w:rsidRPr="00302AED" w:rsidRDefault="00811111" w:rsidP="0081111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11111" w:rsidRDefault="00811111" w:rsidP="0081111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Jorge Martinez </w:t>
      </w:r>
    </w:p>
    <w:p w:rsidR="00811111" w:rsidRPr="00800000" w:rsidRDefault="00811111" w:rsidP="00811111">
      <w:pPr>
        <w:jc w:val="center"/>
        <w:rPr>
          <w:szCs w:val="20"/>
        </w:rPr>
      </w:pPr>
      <w:r>
        <w:rPr>
          <w:rFonts w:ascii="Times New Roman" w:hAnsi="Times New Roman"/>
        </w:rPr>
        <w:t>Oficial de Información</w:t>
      </w:r>
    </w:p>
    <w:p w:rsidR="00811111" w:rsidRPr="00562391" w:rsidRDefault="00811111" w:rsidP="00811111"/>
    <w:p w:rsidR="001062B3" w:rsidRPr="00800000" w:rsidRDefault="001062B3" w:rsidP="00182DA1">
      <w:pPr>
        <w:tabs>
          <w:tab w:val="left" w:pos="5430"/>
        </w:tabs>
        <w:rPr>
          <w:szCs w:val="20"/>
        </w:rPr>
      </w:pPr>
    </w:p>
    <w:sectPr w:rsidR="001062B3" w:rsidRPr="00800000" w:rsidSect="000D2B5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559" w:right="1418" w:bottom="1701" w:left="1418" w:header="1134" w:footer="1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DBD" w:rsidRDefault="00C03DBD" w:rsidP="00CF1A40">
      <w:r>
        <w:separator/>
      </w:r>
    </w:p>
  </w:endnote>
  <w:endnote w:type="continuationSeparator" w:id="0">
    <w:p w:rsidR="00C03DBD" w:rsidRDefault="00C03DBD" w:rsidP="00CF1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B8" w:rsidRPr="00F15158" w:rsidRDefault="00B15AB8">
    <w:pPr>
      <w:pStyle w:val="Piedepgina"/>
      <w:jc w:val="right"/>
      <w:rPr>
        <w:sz w:val="28"/>
      </w:rPr>
    </w:pPr>
  </w:p>
  <w:p w:rsidR="00B15AB8" w:rsidRDefault="00B15AB8" w:rsidP="002C4BD4">
    <w:pPr>
      <w:pStyle w:val="Piedepgina"/>
      <w:tabs>
        <w:tab w:val="clear" w:pos="4252"/>
        <w:tab w:val="clear" w:pos="8504"/>
        <w:tab w:val="left" w:pos="736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F7B" w:rsidRDefault="003A586E">
    <w:pPr>
      <w:pStyle w:val="Piedepgina"/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-896620</wp:posOffset>
          </wp:positionH>
          <wp:positionV relativeFrom="paragraph">
            <wp:posOffset>-112395</wp:posOffset>
          </wp:positionV>
          <wp:extent cx="7775575" cy="929640"/>
          <wp:effectExtent l="19050" t="0" r="0" b="0"/>
          <wp:wrapNone/>
          <wp:docPr id="6" name="Imagen 10" descr="PAG CORPORAT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PAG CORPORATI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9583" b="1231"/>
                  <a:stretch>
                    <a:fillRect/>
                  </a:stretch>
                </pic:blipFill>
                <pic:spPr bwMode="auto">
                  <a:xfrm>
                    <a:off x="0" y="0"/>
                    <a:ext cx="7775575" cy="929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DBD" w:rsidRDefault="00C03DBD" w:rsidP="00CF1A40">
      <w:r>
        <w:separator/>
      </w:r>
    </w:p>
  </w:footnote>
  <w:footnote w:type="continuationSeparator" w:id="0">
    <w:p w:rsidR="00C03DBD" w:rsidRDefault="00C03DBD" w:rsidP="00CF1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B8" w:rsidRDefault="00C03DBD">
    <w:pPr>
      <w:pStyle w:val="Encabezado"/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" o:spid="_x0000_s2053" type="#_x0000_t75" style="position:absolute;margin-left:0;margin-top:0;width:425.3pt;height:550.4pt;z-index:-251657216;mso-wrap-edited:f;mso-position-horizontal:center;mso-position-horizontal-relative:margin;mso-position-vertical:center;mso-position-vertical-relative:margin" wrapcoords="-38 0 -38 21541 21600 21541 21600 0 -38 0">
          <v:imagedata r:id="rId1" o:title="AF•PAG CORPORATIV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B8" w:rsidRDefault="003A586E">
    <w:pPr>
      <w:pStyle w:val="Encabezado"/>
    </w:pPr>
    <w:r>
      <w:rPr>
        <w:noProof/>
        <w:lang w:val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-791210</wp:posOffset>
          </wp:positionH>
          <wp:positionV relativeFrom="paragraph">
            <wp:posOffset>-720090</wp:posOffset>
          </wp:positionV>
          <wp:extent cx="7743825" cy="10020300"/>
          <wp:effectExtent l="19050" t="0" r="9525" b="0"/>
          <wp:wrapNone/>
          <wp:docPr id="8" name="1 Imagen" descr="AF•PAG CORPORATIV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AF•PAG CORPORATIVA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3825" cy="10020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B8" w:rsidRDefault="003A586E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-906145</wp:posOffset>
          </wp:positionH>
          <wp:positionV relativeFrom="paragraph">
            <wp:posOffset>-450215</wp:posOffset>
          </wp:positionV>
          <wp:extent cx="7775575" cy="974090"/>
          <wp:effectExtent l="19050" t="0" r="0" b="0"/>
          <wp:wrapNone/>
          <wp:docPr id="7" name="Imagen 10" descr="PAG CORPORAT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PAG CORPORATI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4546" b="85796"/>
                  <a:stretch>
                    <a:fillRect/>
                  </a:stretch>
                </pic:blipFill>
                <pic:spPr bwMode="auto">
                  <a:xfrm>
                    <a:off x="0" y="0"/>
                    <a:ext cx="7775575" cy="974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7E9"/>
    <w:multiLevelType w:val="hybridMultilevel"/>
    <w:tmpl w:val="D8E0A2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402B6"/>
    <w:multiLevelType w:val="hybridMultilevel"/>
    <w:tmpl w:val="7F9C0D4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C74E1"/>
    <w:multiLevelType w:val="hybridMultilevel"/>
    <w:tmpl w:val="ACA6D35C"/>
    <w:lvl w:ilvl="0" w:tplc="7E7CDD26">
      <w:numFmt w:val="bullet"/>
      <w:lvlText w:val="·"/>
      <w:lvlJc w:val="left"/>
      <w:pPr>
        <w:ind w:left="780" w:hanging="420"/>
      </w:pPr>
      <w:rPr>
        <w:rFonts w:ascii="Optima" w:eastAsia="Times New Roman" w:hAnsi="Optim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A3A6A"/>
    <w:multiLevelType w:val="hybridMultilevel"/>
    <w:tmpl w:val="42788242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8376A"/>
    <w:multiLevelType w:val="hybridMultilevel"/>
    <w:tmpl w:val="A29E0E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612F6"/>
    <w:multiLevelType w:val="hybridMultilevel"/>
    <w:tmpl w:val="12B8747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87498"/>
    <w:multiLevelType w:val="hybridMultilevel"/>
    <w:tmpl w:val="6818BD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F23FC"/>
    <w:multiLevelType w:val="hybridMultilevel"/>
    <w:tmpl w:val="A29E0E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477F1"/>
    <w:multiLevelType w:val="hybridMultilevel"/>
    <w:tmpl w:val="8E7E03FE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41150"/>
    <w:multiLevelType w:val="hybridMultilevel"/>
    <w:tmpl w:val="7F9C0D4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9D10FF"/>
    <w:multiLevelType w:val="hybridMultilevel"/>
    <w:tmpl w:val="2AC423F6"/>
    <w:lvl w:ilvl="0" w:tplc="7EA02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95B7F"/>
    <w:multiLevelType w:val="hybridMultilevel"/>
    <w:tmpl w:val="CB5070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0"/>
  </w:num>
  <w:num w:numId="5">
    <w:abstractNumId w:val="8"/>
  </w:num>
  <w:num w:numId="6">
    <w:abstractNumId w:val="11"/>
  </w:num>
  <w:num w:numId="7">
    <w:abstractNumId w:val="7"/>
  </w:num>
  <w:num w:numId="8">
    <w:abstractNumId w:val="4"/>
  </w:num>
  <w:num w:numId="9">
    <w:abstractNumId w:val="6"/>
  </w:num>
  <w:num w:numId="10">
    <w:abstractNumId w:val="1"/>
  </w:num>
  <w:num w:numId="11">
    <w:abstractNumId w:val="9"/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A40"/>
    <w:rsid w:val="00003F58"/>
    <w:rsid w:val="00022795"/>
    <w:rsid w:val="000456C5"/>
    <w:rsid w:val="000806E0"/>
    <w:rsid w:val="00095C5D"/>
    <w:rsid w:val="000A7468"/>
    <w:rsid w:val="000B3920"/>
    <w:rsid w:val="000B7A6B"/>
    <w:rsid w:val="000C1A21"/>
    <w:rsid w:val="000D2B5E"/>
    <w:rsid w:val="000D700C"/>
    <w:rsid w:val="000E6CB9"/>
    <w:rsid w:val="00101844"/>
    <w:rsid w:val="00105E11"/>
    <w:rsid w:val="001062B3"/>
    <w:rsid w:val="001113FE"/>
    <w:rsid w:val="00113A53"/>
    <w:rsid w:val="00121734"/>
    <w:rsid w:val="001233AA"/>
    <w:rsid w:val="00140EBF"/>
    <w:rsid w:val="00151DFD"/>
    <w:rsid w:val="00155564"/>
    <w:rsid w:val="00156CA5"/>
    <w:rsid w:val="00161825"/>
    <w:rsid w:val="00171D1F"/>
    <w:rsid w:val="00182DA1"/>
    <w:rsid w:val="00190ABB"/>
    <w:rsid w:val="001A0B2A"/>
    <w:rsid w:val="001B0D40"/>
    <w:rsid w:val="001B1FBC"/>
    <w:rsid w:val="001C1DEF"/>
    <w:rsid w:val="001D16F1"/>
    <w:rsid w:val="001D26CC"/>
    <w:rsid w:val="001E11F1"/>
    <w:rsid w:val="001E2AED"/>
    <w:rsid w:val="001F5F86"/>
    <w:rsid w:val="0021307E"/>
    <w:rsid w:val="0021704E"/>
    <w:rsid w:val="002208B5"/>
    <w:rsid w:val="00231197"/>
    <w:rsid w:val="00232102"/>
    <w:rsid w:val="00240921"/>
    <w:rsid w:val="0029320F"/>
    <w:rsid w:val="002A5D4E"/>
    <w:rsid w:val="002C4BD4"/>
    <w:rsid w:val="002E2C39"/>
    <w:rsid w:val="002F7415"/>
    <w:rsid w:val="00315302"/>
    <w:rsid w:val="00343237"/>
    <w:rsid w:val="0036193D"/>
    <w:rsid w:val="003A586E"/>
    <w:rsid w:val="003B1733"/>
    <w:rsid w:val="003E759F"/>
    <w:rsid w:val="00403EEC"/>
    <w:rsid w:val="00411BAB"/>
    <w:rsid w:val="0042062A"/>
    <w:rsid w:val="00472B5E"/>
    <w:rsid w:val="004843C1"/>
    <w:rsid w:val="004848DC"/>
    <w:rsid w:val="00490A0A"/>
    <w:rsid w:val="004B7D2A"/>
    <w:rsid w:val="004C0832"/>
    <w:rsid w:val="004C1761"/>
    <w:rsid w:val="004C227C"/>
    <w:rsid w:val="004C3FCE"/>
    <w:rsid w:val="004C7972"/>
    <w:rsid w:val="004F4516"/>
    <w:rsid w:val="00522E39"/>
    <w:rsid w:val="00533BCB"/>
    <w:rsid w:val="005421A0"/>
    <w:rsid w:val="00544042"/>
    <w:rsid w:val="005C4576"/>
    <w:rsid w:val="005E3635"/>
    <w:rsid w:val="005F6AB7"/>
    <w:rsid w:val="00625040"/>
    <w:rsid w:val="00632F8F"/>
    <w:rsid w:val="00655F7A"/>
    <w:rsid w:val="006900CC"/>
    <w:rsid w:val="006955D7"/>
    <w:rsid w:val="006B0A6C"/>
    <w:rsid w:val="006B429D"/>
    <w:rsid w:val="006B6AB6"/>
    <w:rsid w:val="006C2660"/>
    <w:rsid w:val="006C70F6"/>
    <w:rsid w:val="006D1252"/>
    <w:rsid w:val="006D3258"/>
    <w:rsid w:val="006D728A"/>
    <w:rsid w:val="006E06EB"/>
    <w:rsid w:val="007045EC"/>
    <w:rsid w:val="00705269"/>
    <w:rsid w:val="00724B66"/>
    <w:rsid w:val="00743DAA"/>
    <w:rsid w:val="00744E0C"/>
    <w:rsid w:val="007744B9"/>
    <w:rsid w:val="007D07C5"/>
    <w:rsid w:val="007D73AC"/>
    <w:rsid w:val="007E4BBE"/>
    <w:rsid w:val="007E57C1"/>
    <w:rsid w:val="007F1FC8"/>
    <w:rsid w:val="007F40C6"/>
    <w:rsid w:val="007F5941"/>
    <w:rsid w:val="007F7FA5"/>
    <w:rsid w:val="00800000"/>
    <w:rsid w:val="00811111"/>
    <w:rsid w:val="00812231"/>
    <w:rsid w:val="00821D58"/>
    <w:rsid w:val="008224FC"/>
    <w:rsid w:val="00823CFE"/>
    <w:rsid w:val="008528AA"/>
    <w:rsid w:val="00865801"/>
    <w:rsid w:val="00866CC2"/>
    <w:rsid w:val="00872FBE"/>
    <w:rsid w:val="00881B31"/>
    <w:rsid w:val="00887B07"/>
    <w:rsid w:val="008B2DA6"/>
    <w:rsid w:val="008D519F"/>
    <w:rsid w:val="008E700A"/>
    <w:rsid w:val="008F1589"/>
    <w:rsid w:val="008F32A5"/>
    <w:rsid w:val="008F3B21"/>
    <w:rsid w:val="008F49B6"/>
    <w:rsid w:val="00924D11"/>
    <w:rsid w:val="009468EA"/>
    <w:rsid w:val="00977130"/>
    <w:rsid w:val="00983423"/>
    <w:rsid w:val="009864CB"/>
    <w:rsid w:val="00986978"/>
    <w:rsid w:val="009A7235"/>
    <w:rsid w:val="009B18E4"/>
    <w:rsid w:val="009C6802"/>
    <w:rsid w:val="009D02B3"/>
    <w:rsid w:val="009F4204"/>
    <w:rsid w:val="00A0025A"/>
    <w:rsid w:val="00A01333"/>
    <w:rsid w:val="00A034CE"/>
    <w:rsid w:val="00A10489"/>
    <w:rsid w:val="00A727D3"/>
    <w:rsid w:val="00AC4C05"/>
    <w:rsid w:val="00AD56A8"/>
    <w:rsid w:val="00AE558C"/>
    <w:rsid w:val="00AF6D48"/>
    <w:rsid w:val="00B15AB8"/>
    <w:rsid w:val="00B33F2C"/>
    <w:rsid w:val="00B81D94"/>
    <w:rsid w:val="00B86F7B"/>
    <w:rsid w:val="00B96D7E"/>
    <w:rsid w:val="00B97D69"/>
    <w:rsid w:val="00BB1861"/>
    <w:rsid w:val="00BE0AF3"/>
    <w:rsid w:val="00C03DBD"/>
    <w:rsid w:val="00C13348"/>
    <w:rsid w:val="00C162E3"/>
    <w:rsid w:val="00C55618"/>
    <w:rsid w:val="00C751B0"/>
    <w:rsid w:val="00C93A87"/>
    <w:rsid w:val="00C94E34"/>
    <w:rsid w:val="00CC5D9B"/>
    <w:rsid w:val="00CF1A40"/>
    <w:rsid w:val="00D319BF"/>
    <w:rsid w:val="00D40860"/>
    <w:rsid w:val="00D44093"/>
    <w:rsid w:val="00D56251"/>
    <w:rsid w:val="00D56DA9"/>
    <w:rsid w:val="00D60799"/>
    <w:rsid w:val="00D611F6"/>
    <w:rsid w:val="00D632E0"/>
    <w:rsid w:val="00DA6055"/>
    <w:rsid w:val="00DC4E57"/>
    <w:rsid w:val="00DD4A92"/>
    <w:rsid w:val="00DD4B66"/>
    <w:rsid w:val="00DD4CF9"/>
    <w:rsid w:val="00DE24DE"/>
    <w:rsid w:val="00E162FA"/>
    <w:rsid w:val="00E46EA4"/>
    <w:rsid w:val="00E77955"/>
    <w:rsid w:val="00E879B0"/>
    <w:rsid w:val="00EA713F"/>
    <w:rsid w:val="00EE452E"/>
    <w:rsid w:val="00F01822"/>
    <w:rsid w:val="00F050F2"/>
    <w:rsid w:val="00F068B9"/>
    <w:rsid w:val="00F14A9E"/>
    <w:rsid w:val="00F15158"/>
    <w:rsid w:val="00F35C34"/>
    <w:rsid w:val="00F4230A"/>
    <w:rsid w:val="00F47508"/>
    <w:rsid w:val="00F7446D"/>
    <w:rsid w:val="00F752FB"/>
    <w:rsid w:val="00F84D82"/>
    <w:rsid w:val="00F84E44"/>
    <w:rsid w:val="00F97B63"/>
    <w:rsid w:val="00FA076F"/>
    <w:rsid w:val="00FA3D57"/>
    <w:rsid w:val="00FD5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;"/>
  <w14:docId w14:val="332C8100"/>
  <w15:docId w15:val="{8888A469-DB53-4C83-85E5-541500C2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10489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1A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1A40"/>
  </w:style>
  <w:style w:type="paragraph" w:styleId="Piedepgina">
    <w:name w:val="footer"/>
    <w:basedOn w:val="Normal"/>
    <w:link w:val="PiedepginaCar"/>
    <w:uiPriority w:val="99"/>
    <w:unhideWhenUsed/>
    <w:rsid w:val="00CF1A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1A40"/>
  </w:style>
  <w:style w:type="paragraph" w:customStyle="1" w:styleId="BasicParagraph">
    <w:name w:val="[Basic Paragraph]"/>
    <w:basedOn w:val="Normal"/>
    <w:uiPriority w:val="99"/>
    <w:rsid w:val="00CF1A4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515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1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F423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C4C05"/>
    <w:pPr>
      <w:jc w:val="center"/>
    </w:pPr>
    <w:rPr>
      <w:rFonts w:eastAsiaTheme="minorHAnsi"/>
      <w:b/>
      <w:bCs/>
      <w:sz w:val="52"/>
      <w:szCs w:val="52"/>
      <w:lang w:val="es-SV" w:eastAsia="es-SV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C4C05"/>
    <w:rPr>
      <w:rFonts w:eastAsiaTheme="minorHAnsi"/>
      <w:b/>
      <w:bCs/>
      <w:sz w:val="52"/>
      <w:szCs w:val="52"/>
      <w:lang w:val="es-SV" w:eastAsia="es-SV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AC4C05"/>
    <w:rPr>
      <w:rFonts w:ascii="Calibri" w:eastAsia="Calibri" w:hAnsi="Calibri"/>
      <w:sz w:val="22"/>
      <w:szCs w:val="22"/>
      <w:lang w:val="es-SV" w:eastAsia="en-US"/>
    </w:rPr>
  </w:style>
  <w:style w:type="table" w:styleId="Tablaconcuadrcula">
    <w:name w:val="Table Grid"/>
    <w:basedOn w:val="Tablanormal"/>
    <w:uiPriority w:val="59"/>
    <w:rsid w:val="00D56DA9"/>
    <w:rPr>
      <w:rFonts w:asciiTheme="minorHAnsi" w:eastAsiaTheme="minorHAnsi" w:hAnsiTheme="minorHAnsi" w:cstheme="minorBid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8000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4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7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1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3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0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29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5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5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18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62A7B-62E0-4860-9CF4-9DA926C41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Rodriguez Cecilia</dc:creator>
  <cp:lastModifiedBy>Jorge Martinez</cp:lastModifiedBy>
  <cp:revision>2</cp:revision>
  <cp:lastPrinted>2014-12-15T22:52:00Z</cp:lastPrinted>
  <dcterms:created xsi:type="dcterms:W3CDTF">2019-10-07T20:29:00Z</dcterms:created>
  <dcterms:modified xsi:type="dcterms:W3CDTF">2019-10-07T20:29:00Z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175370129</vt:i4>
  </property>
</Properties>
</file>