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95DDE" w14:textId="2A253E91" w:rsidR="00181F2C" w:rsidRDefault="007130F5" w:rsidP="000941EC">
      <w:pPr>
        <w:pStyle w:val="Prrafodelista"/>
        <w:spacing w:line="360" w:lineRule="auto"/>
        <w:ind w:left="0"/>
        <w:jc w:val="both"/>
        <w:rPr>
          <w:rFonts w:eastAsia="Times New Roman" w:cs="Tahoma"/>
          <w:szCs w:val="24"/>
          <w:lang w:val="es-MX" w:eastAsia="es-ES"/>
        </w:rPr>
      </w:pPr>
      <w:r w:rsidRPr="00AD47BE">
        <w:rPr>
          <w:rFonts w:eastAsia="Times New Roman" w:cs="Tahoma"/>
          <w:b/>
          <w:bCs/>
          <w:szCs w:val="24"/>
          <w:lang w:val="es-ES" w:eastAsia="es-ES"/>
        </w:rPr>
        <w:t>Sesión ordinaria número CD-</w:t>
      </w:r>
      <w:r w:rsidR="001839C9" w:rsidRPr="00AD47BE">
        <w:rPr>
          <w:rFonts w:eastAsia="Times New Roman" w:cs="Tahoma"/>
          <w:b/>
          <w:bCs/>
          <w:szCs w:val="24"/>
          <w:lang w:val="es-ES" w:eastAsia="es-ES"/>
        </w:rPr>
        <w:t>2</w:t>
      </w:r>
      <w:r w:rsidR="00AD47BE" w:rsidRPr="00AD47BE">
        <w:rPr>
          <w:rFonts w:eastAsia="Times New Roman" w:cs="Tahoma"/>
          <w:b/>
          <w:bCs/>
          <w:szCs w:val="24"/>
          <w:lang w:val="es-ES" w:eastAsia="es-ES"/>
        </w:rPr>
        <w:t>8</w:t>
      </w:r>
      <w:r w:rsidR="00EE5019" w:rsidRPr="00AD47BE">
        <w:rPr>
          <w:rFonts w:eastAsia="Times New Roman" w:cs="Tahoma"/>
          <w:b/>
          <w:bCs/>
          <w:szCs w:val="24"/>
          <w:lang w:val="es-ES" w:eastAsia="es-ES"/>
        </w:rPr>
        <w:t>/201</w:t>
      </w:r>
      <w:r w:rsidR="009C5644" w:rsidRPr="00AD47BE">
        <w:rPr>
          <w:rFonts w:eastAsia="Times New Roman" w:cs="Tahoma"/>
          <w:b/>
          <w:bCs/>
          <w:szCs w:val="24"/>
          <w:lang w:val="es-ES" w:eastAsia="es-ES"/>
        </w:rPr>
        <w:t>8</w:t>
      </w:r>
      <w:r w:rsidR="00EE5019" w:rsidRPr="00AD47BE">
        <w:rPr>
          <w:rFonts w:eastAsia="Times New Roman" w:cs="Tahoma"/>
          <w:b/>
          <w:bCs/>
          <w:szCs w:val="24"/>
          <w:lang w:val="es-ES" w:eastAsia="es-ES"/>
        </w:rPr>
        <w:t xml:space="preserve"> </w:t>
      </w:r>
      <w:r w:rsidR="00EE5019" w:rsidRPr="00AD47BE">
        <w:rPr>
          <w:rFonts w:eastAsia="Times New Roman" w:cs="Tahoma"/>
          <w:bCs/>
          <w:szCs w:val="24"/>
          <w:lang w:val="es-ES" w:eastAsia="es-ES"/>
        </w:rPr>
        <w:t xml:space="preserve">del </w:t>
      </w:r>
      <w:r w:rsidR="00EE5019" w:rsidRPr="00AD47BE">
        <w:rPr>
          <w:rFonts w:eastAsia="Times New Roman" w:cs="Tahoma"/>
          <w:szCs w:val="24"/>
          <w:lang w:val="es-ES" w:eastAsia="es-ES"/>
        </w:rPr>
        <w:t>Consejo Directivo de la Superintendencia de Competencia, celebrada</w:t>
      </w:r>
      <w:r w:rsidR="00EE5019" w:rsidRPr="00AD47BE">
        <w:rPr>
          <w:rFonts w:eastAsia="Times New Roman" w:cs="Tahoma"/>
          <w:szCs w:val="24"/>
          <w:lang w:val="es-MX" w:eastAsia="es-ES"/>
        </w:rPr>
        <w:t xml:space="preserve"> en la </w:t>
      </w:r>
      <w:r w:rsidR="00EE5019" w:rsidRPr="00AD47BE">
        <w:rPr>
          <w:rFonts w:eastAsia="Times New Roman" w:cs="Tahoma"/>
          <w:szCs w:val="24"/>
          <w:lang w:val="es-ES" w:eastAsia="es-ES"/>
        </w:rPr>
        <w:t xml:space="preserve">sala de sesiones de la Superintendencia de Competencia, ubicada en el edificio Madre Selva, </w:t>
      </w:r>
      <w:r w:rsidR="00EE5019" w:rsidRPr="00AD47BE">
        <w:rPr>
          <w:rFonts w:eastAsia="Times New Roman" w:cs="Tahoma"/>
          <w:szCs w:val="24"/>
          <w:lang w:val="es-MX" w:eastAsia="es-ES"/>
        </w:rPr>
        <w:t xml:space="preserve">calzada El Almendro y primera avenida El Espino, urbanización Madre Selva, Cuarta </w:t>
      </w:r>
      <w:r w:rsidR="00EE5019" w:rsidRPr="00016110">
        <w:rPr>
          <w:rFonts w:eastAsia="Times New Roman" w:cs="Tahoma"/>
          <w:szCs w:val="24"/>
          <w:lang w:val="es-MX" w:eastAsia="es-ES"/>
        </w:rPr>
        <w:t xml:space="preserve">Etapa, Antiguo Cuscatlán, departamento de La Libertad, a las siete horas </w:t>
      </w:r>
      <w:r w:rsidR="00CC0D5F" w:rsidRPr="00016110">
        <w:rPr>
          <w:rFonts w:eastAsia="Times New Roman" w:cs="Tahoma"/>
          <w:szCs w:val="24"/>
          <w:lang w:val="es-MX" w:eastAsia="es-ES"/>
        </w:rPr>
        <w:t xml:space="preserve">y treinta minutos </w:t>
      </w:r>
      <w:r w:rsidR="00EE5019" w:rsidRPr="00016110">
        <w:rPr>
          <w:rFonts w:eastAsia="Times New Roman" w:cs="Tahoma"/>
          <w:szCs w:val="24"/>
          <w:lang w:val="es-MX" w:eastAsia="es-ES"/>
        </w:rPr>
        <w:t xml:space="preserve">del </w:t>
      </w:r>
      <w:r w:rsidR="00A425B4" w:rsidRPr="00016110">
        <w:rPr>
          <w:rFonts w:eastAsia="Times New Roman" w:cs="Tahoma"/>
          <w:szCs w:val="24"/>
          <w:lang w:val="es-MX" w:eastAsia="es-ES"/>
        </w:rPr>
        <w:t xml:space="preserve">miércoles </w:t>
      </w:r>
      <w:r w:rsidR="00AD47BE" w:rsidRPr="00016110">
        <w:rPr>
          <w:rFonts w:eastAsia="Times New Roman" w:cs="Tahoma"/>
          <w:szCs w:val="24"/>
          <w:lang w:val="es-MX" w:eastAsia="es-ES"/>
        </w:rPr>
        <w:t>veinticinco</w:t>
      </w:r>
      <w:r w:rsidR="009737BB" w:rsidRPr="00016110">
        <w:rPr>
          <w:rFonts w:eastAsia="Times New Roman" w:cs="Tahoma"/>
          <w:szCs w:val="24"/>
          <w:lang w:val="es-MX" w:eastAsia="es-ES"/>
        </w:rPr>
        <w:t xml:space="preserve"> de ju</w:t>
      </w:r>
      <w:r w:rsidR="00376C46" w:rsidRPr="00016110">
        <w:rPr>
          <w:rFonts w:eastAsia="Times New Roman" w:cs="Tahoma"/>
          <w:szCs w:val="24"/>
          <w:lang w:val="es-MX" w:eastAsia="es-ES"/>
        </w:rPr>
        <w:t>l</w:t>
      </w:r>
      <w:r w:rsidR="009737BB" w:rsidRPr="00016110">
        <w:rPr>
          <w:rFonts w:eastAsia="Times New Roman" w:cs="Tahoma"/>
          <w:szCs w:val="24"/>
          <w:lang w:val="es-MX" w:eastAsia="es-ES"/>
        </w:rPr>
        <w:t>io</w:t>
      </w:r>
      <w:r w:rsidR="005B3F38" w:rsidRPr="00016110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016110">
        <w:rPr>
          <w:rFonts w:eastAsia="Times New Roman" w:cs="Tahoma"/>
          <w:szCs w:val="24"/>
          <w:lang w:val="es-MX" w:eastAsia="es-ES"/>
        </w:rPr>
        <w:t>de</w:t>
      </w:r>
      <w:r w:rsidR="00BB2FFD" w:rsidRPr="00016110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016110">
        <w:rPr>
          <w:rFonts w:eastAsia="Times New Roman" w:cs="Tahoma"/>
          <w:szCs w:val="24"/>
          <w:lang w:val="es-MX" w:eastAsia="es-ES"/>
        </w:rPr>
        <w:t>dos mil dieci</w:t>
      </w:r>
      <w:r w:rsidR="009C5644" w:rsidRPr="00016110">
        <w:rPr>
          <w:rFonts w:eastAsia="Times New Roman" w:cs="Tahoma"/>
          <w:szCs w:val="24"/>
          <w:lang w:val="es-MX" w:eastAsia="es-ES"/>
        </w:rPr>
        <w:t>ocho</w:t>
      </w:r>
      <w:r w:rsidR="00EE5019" w:rsidRPr="00016110">
        <w:rPr>
          <w:rFonts w:eastAsia="Times New Roman" w:cs="Tahoma"/>
          <w:szCs w:val="24"/>
          <w:lang w:val="es-MX" w:eastAsia="es-ES"/>
        </w:rPr>
        <w:t xml:space="preserve">. </w:t>
      </w:r>
      <w:r w:rsidR="00A425B4" w:rsidRPr="00016110">
        <w:rPr>
          <w:rFonts w:eastAsia="Times New Roman" w:cs="Tahoma"/>
          <w:szCs w:val="24"/>
          <w:lang w:val="es-MX" w:eastAsia="es-ES"/>
        </w:rPr>
        <w:t xml:space="preserve">Presentes los miembros del Consejo Directivo: licenciado </w:t>
      </w:r>
      <w:r w:rsidR="00376C46" w:rsidRPr="00016110">
        <w:rPr>
          <w:rFonts w:eastAsia="Times New Roman" w:cs="Tahoma"/>
          <w:szCs w:val="24"/>
          <w:lang w:val="es-MX" w:eastAsia="es-ES"/>
        </w:rPr>
        <w:t>Nelson Armando Guzmán Mendoza</w:t>
      </w:r>
      <w:r w:rsidR="00A425B4" w:rsidRPr="00016110">
        <w:rPr>
          <w:rFonts w:eastAsia="Times New Roman" w:cs="Tahoma"/>
          <w:szCs w:val="24"/>
          <w:lang w:val="es-MX" w:eastAsia="es-ES"/>
        </w:rPr>
        <w:t>, Presidente de este Consejo y Superintendente de Competencia, licenciado Oscar</w:t>
      </w:r>
      <w:r w:rsidR="00121D80" w:rsidRPr="00016110">
        <w:rPr>
          <w:rFonts w:eastAsia="Times New Roman" w:cs="Tahoma"/>
          <w:szCs w:val="24"/>
          <w:lang w:val="es-MX" w:eastAsia="es-ES"/>
        </w:rPr>
        <w:t xml:space="preserve"> Dámaso Alberto Castillo Rivas</w:t>
      </w:r>
      <w:r w:rsidR="003C113C">
        <w:rPr>
          <w:rFonts w:eastAsia="Times New Roman" w:cs="Tahoma"/>
          <w:szCs w:val="24"/>
          <w:lang w:val="es-MX" w:eastAsia="es-ES"/>
        </w:rPr>
        <w:t xml:space="preserve"> y licenciada Ruth Eleonora </w:t>
      </w:r>
      <w:r w:rsidR="003C113C" w:rsidRPr="00592205">
        <w:rPr>
          <w:rFonts w:eastAsia="Times New Roman" w:cs="Tahoma"/>
          <w:color w:val="000000" w:themeColor="text1"/>
          <w:szCs w:val="24"/>
          <w:lang w:val="es-MX" w:eastAsia="es-ES"/>
        </w:rPr>
        <w:t>López Alfaro</w:t>
      </w:r>
      <w:r w:rsidR="00592205" w:rsidRPr="00592205">
        <w:rPr>
          <w:rFonts w:eastAsia="Times New Roman" w:cs="Tahoma"/>
          <w:color w:val="000000" w:themeColor="text1"/>
          <w:szCs w:val="24"/>
          <w:lang w:val="es-MX" w:eastAsia="es-ES"/>
        </w:rPr>
        <w:t xml:space="preserve">, </w:t>
      </w:r>
      <w:r w:rsidR="00BB5152">
        <w:rPr>
          <w:rFonts w:eastAsia="Times New Roman" w:cs="Tahoma"/>
          <w:color w:val="000000" w:themeColor="text1"/>
          <w:szCs w:val="24"/>
          <w:lang w:val="es-MX" w:eastAsia="es-ES"/>
        </w:rPr>
        <w:t>ambos directores propietarios</w:t>
      </w:r>
      <w:r w:rsidR="00A425B4" w:rsidRPr="00592205">
        <w:rPr>
          <w:rFonts w:eastAsia="Times New Roman" w:cs="Tahoma"/>
          <w:color w:val="000000" w:themeColor="text1"/>
          <w:szCs w:val="24"/>
          <w:lang w:val="es-MX" w:eastAsia="es-ES"/>
        </w:rPr>
        <w:t xml:space="preserve">; </w:t>
      </w:r>
      <w:r w:rsidR="003A6C57" w:rsidRPr="00592205">
        <w:rPr>
          <w:rFonts w:eastAsia="Times New Roman" w:cs="Tahoma"/>
          <w:color w:val="000000" w:themeColor="text1"/>
          <w:szCs w:val="24"/>
          <w:lang w:val="es-MX" w:eastAsia="es-ES"/>
        </w:rPr>
        <w:t xml:space="preserve">licenciado Carlos Alberto Moreno Carmona y </w:t>
      </w:r>
      <w:r w:rsidR="00E5517F" w:rsidRPr="00592205">
        <w:rPr>
          <w:rFonts w:eastAsia="Times New Roman" w:cs="Tahoma"/>
          <w:color w:val="000000" w:themeColor="text1"/>
          <w:szCs w:val="24"/>
          <w:lang w:val="es-MX" w:eastAsia="es-ES"/>
        </w:rPr>
        <w:t xml:space="preserve">doctor Abraham Mena, </w:t>
      </w:r>
      <w:r w:rsidR="003A6C57" w:rsidRPr="00592205">
        <w:rPr>
          <w:rFonts w:eastAsia="Times New Roman" w:cs="Tahoma"/>
          <w:color w:val="000000" w:themeColor="text1"/>
          <w:szCs w:val="24"/>
          <w:lang w:val="es-MX" w:eastAsia="es-ES"/>
        </w:rPr>
        <w:t xml:space="preserve">ambos </w:t>
      </w:r>
      <w:r w:rsidR="00E26338" w:rsidRPr="00592205">
        <w:rPr>
          <w:rFonts w:eastAsia="Times New Roman" w:cs="Tahoma"/>
          <w:color w:val="000000" w:themeColor="text1"/>
          <w:szCs w:val="24"/>
          <w:lang w:val="es-MX" w:eastAsia="es-ES"/>
        </w:rPr>
        <w:t>Director</w:t>
      </w:r>
      <w:r w:rsidR="003A6C57" w:rsidRPr="00592205">
        <w:rPr>
          <w:rFonts w:eastAsia="Times New Roman" w:cs="Tahoma"/>
          <w:color w:val="000000" w:themeColor="text1"/>
          <w:szCs w:val="24"/>
          <w:lang w:val="es-MX" w:eastAsia="es-ES"/>
        </w:rPr>
        <w:t>es</w:t>
      </w:r>
      <w:r w:rsidR="00E26338" w:rsidRPr="00592205">
        <w:rPr>
          <w:rFonts w:eastAsia="Times New Roman" w:cs="Tahoma"/>
          <w:color w:val="000000" w:themeColor="text1"/>
          <w:szCs w:val="24"/>
          <w:lang w:val="es-MX" w:eastAsia="es-ES"/>
        </w:rPr>
        <w:t xml:space="preserve"> Suplente</w:t>
      </w:r>
      <w:r w:rsidR="003A6C57" w:rsidRPr="00592205">
        <w:rPr>
          <w:rFonts w:eastAsia="Times New Roman" w:cs="Tahoma"/>
          <w:color w:val="000000" w:themeColor="text1"/>
          <w:szCs w:val="24"/>
          <w:lang w:val="es-MX" w:eastAsia="es-ES"/>
        </w:rPr>
        <w:t>s</w:t>
      </w:r>
      <w:r w:rsidR="00A425B4" w:rsidRPr="00592205">
        <w:rPr>
          <w:rFonts w:eastAsia="Times New Roman" w:cs="Tahoma"/>
          <w:color w:val="000000" w:themeColor="text1"/>
          <w:szCs w:val="24"/>
          <w:lang w:val="es-MX" w:eastAsia="es-ES"/>
        </w:rPr>
        <w:t xml:space="preserve">. </w:t>
      </w:r>
      <w:r w:rsidR="008B7696" w:rsidRPr="00592205">
        <w:rPr>
          <w:rFonts w:eastAsia="Times New Roman" w:cs="Tahoma"/>
          <w:color w:val="000000" w:themeColor="text1"/>
          <w:szCs w:val="24"/>
          <w:lang w:val="es-MX" w:eastAsia="es-ES"/>
        </w:rPr>
        <w:t>Se inicia</w:t>
      </w:r>
      <w:r w:rsidR="0013596C" w:rsidRPr="00592205">
        <w:rPr>
          <w:rFonts w:eastAsia="Times New Roman" w:cs="Tahoma"/>
          <w:color w:val="000000" w:themeColor="text1"/>
          <w:szCs w:val="24"/>
          <w:lang w:val="es-MX" w:eastAsia="es-ES"/>
        </w:rPr>
        <w:t xml:space="preserve"> esta sesión en el siguiente orden: </w:t>
      </w:r>
      <w:r w:rsidR="00A425B4" w:rsidRPr="00592205">
        <w:rPr>
          <w:rFonts w:eastAsia="Times New Roman" w:cs="Tahoma"/>
          <w:color w:val="000000" w:themeColor="text1"/>
          <w:szCs w:val="24"/>
          <w:lang w:val="es-MX" w:eastAsia="es-ES"/>
        </w:rPr>
        <w:t xml:space="preserve"> </w:t>
      </w:r>
      <w:r w:rsidR="00A425B4" w:rsidRPr="00955C22">
        <w:rPr>
          <w:rFonts w:eastAsia="Times New Roman" w:cs="Tahoma"/>
          <w:b/>
          <w:szCs w:val="24"/>
          <w:u w:val="single"/>
          <w:lang w:val="es-MX" w:eastAsia="es-ES"/>
        </w:rPr>
        <w:t>Punto 1</w:t>
      </w:r>
      <w:r w:rsidR="00A425B4" w:rsidRPr="00955C22">
        <w:rPr>
          <w:rFonts w:eastAsia="Times New Roman" w:cs="Tahoma"/>
          <w:b/>
          <w:szCs w:val="24"/>
          <w:lang w:val="es-MX" w:eastAsia="es-ES"/>
        </w:rPr>
        <w:t xml:space="preserve">. Verificación de quórum e integración del Consejo. </w:t>
      </w:r>
      <w:r w:rsidR="00AE6ED6" w:rsidRPr="00955C22">
        <w:rPr>
          <w:rFonts w:eastAsia="Times New Roman" w:cs="Tahoma"/>
          <w:szCs w:val="24"/>
          <w:lang w:val="es-MX" w:eastAsia="es-ES"/>
        </w:rPr>
        <w:t>E</w:t>
      </w:r>
      <w:r w:rsidR="001839C9" w:rsidRPr="00955C22">
        <w:rPr>
          <w:rFonts w:eastAsia="Times New Roman" w:cs="Tahoma"/>
          <w:szCs w:val="24"/>
          <w:lang w:val="es-MX" w:eastAsia="es-ES"/>
        </w:rPr>
        <w:t xml:space="preserve">stando presente el número de </w:t>
      </w:r>
      <w:r w:rsidR="001839C9" w:rsidRPr="00955C22">
        <w:rPr>
          <w:rFonts w:cs="Tahoma"/>
          <w:szCs w:val="24"/>
          <w:lang w:val="es-MX"/>
        </w:rPr>
        <w:t xml:space="preserve">directores que determina el </w:t>
      </w:r>
      <w:r w:rsidR="001839C9" w:rsidRPr="00955C22">
        <w:rPr>
          <w:rFonts w:eastAsia="Times New Roman" w:cs="Tahoma"/>
          <w:szCs w:val="24"/>
          <w:lang w:val="es-MX" w:eastAsia="es-ES"/>
        </w:rPr>
        <w:t>artículo 6 inciso 5° de la Ley de Competencia,</w:t>
      </w:r>
      <w:r w:rsidR="00AE6ED6" w:rsidRPr="002A0175">
        <w:rPr>
          <w:rFonts w:eastAsia="Times New Roman" w:cs="Tahoma"/>
          <w:szCs w:val="24"/>
          <w:lang w:val="es-MX" w:eastAsia="es-ES"/>
        </w:rPr>
        <w:t xml:space="preserve"> se integra </w:t>
      </w:r>
      <w:r w:rsidR="00AE6ED6" w:rsidRPr="002A0175">
        <w:rPr>
          <w:rFonts w:eastAsia="Times New Roman" w:cs="Tahoma"/>
          <w:color w:val="000000" w:themeColor="text1"/>
          <w:szCs w:val="24"/>
          <w:lang w:val="es-MX" w:eastAsia="es-ES"/>
        </w:rPr>
        <w:t>el</w:t>
      </w:r>
      <w:r w:rsidR="00AE6ED6" w:rsidRPr="00DC37A3">
        <w:rPr>
          <w:rFonts w:eastAsia="Times New Roman" w:cs="Tahoma"/>
          <w:color w:val="000000" w:themeColor="text1"/>
          <w:szCs w:val="24"/>
          <w:lang w:val="es-MX" w:eastAsia="es-ES"/>
        </w:rPr>
        <w:t xml:space="preserve"> Consejo y se instala la presente </w:t>
      </w:r>
      <w:r w:rsidR="009B338F" w:rsidRPr="00DC37A3">
        <w:rPr>
          <w:rFonts w:eastAsia="Times New Roman" w:cs="Tahoma"/>
          <w:color w:val="000000" w:themeColor="text1"/>
          <w:szCs w:val="24"/>
          <w:lang w:val="es-MX" w:eastAsia="es-ES"/>
        </w:rPr>
        <w:t>sesión.</w:t>
      </w:r>
      <w:r w:rsidR="00174C79" w:rsidRPr="00DC37A3">
        <w:rPr>
          <w:rFonts w:eastAsia="Times New Roman" w:cs="Tahoma"/>
          <w:b/>
          <w:color w:val="000000" w:themeColor="text1"/>
          <w:szCs w:val="24"/>
          <w:lang w:val="es-MX" w:eastAsia="es-ES"/>
        </w:rPr>
        <w:t xml:space="preserve"> </w:t>
      </w:r>
      <w:r w:rsidR="00C72EA0" w:rsidRPr="00DC37A3">
        <w:rPr>
          <w:rFonts w:eastAsia="Times New Roman" w:cs="Tahoma"/>
          <w:b/>
          <w:color w:val="000000" w:themeColor="text1"/>
          <w:szCs w:val="24"/>
          <w:u w:val="single"/>
          <w:lang w:val="es-MX" w:eastAsia="es-ES"/>
        </w:rPr>
        <w:t>Punto 2</w:t>
      </w:r>
      <w:r w:rsidR="00C72EA0" w:rsidRPr="00DC37A3">
        <w:rPr>
          <w:rFonts w:eastAsia="Times New Roman" w:cs="Tahoma"/>
          <w:b/>
          <w:color w:val="000000" w:themeColor="text1"/>
          <w:szCs w:val="24"/>
          <w:lang w:val="es-MX" w:eastAsia="es-ES"/>
        </w:rPr>
        <w:t>.</w:t>
      </w:r>
      <w:r w:rsidR="00EE5019" w:rsidRPr="00DC37A3">
        <w:rPr>
          <w:rFonts w:eastAsia="Times New Roman" w:cs="Tahoma"/>
          <w:b/>
          <w:color w:val="000000" w:themeColor="text1"/>
          <w:szCs w:val="24"/>
          <w:lang w:val="es-MX" w:eastAsia="es-ES"/>
        </w:rPr>
        <w:t xml:space="preserve"> Aprobación de la agenda</w:t>
      </w:r>
      <w:r w:rsidR="00EE5019" w:rsidRPr="00DC37A3">
        <w:rPr>
          <w:rFonts w:eastAsia="Times New Roman" w:cs="Tahoma"/>
          <w:color w:val="000000" w:themeColor="text1"/>
          <w:szCs w:val="24"/>
          <w:lang w:val="es-MX" w:eastAsia="es-ES"/>
        </w:rPr>
        <w:t xml:space="preserve">. </w:t>
      </w:r>
      <w:r w:rsidR="00EE5019" w:rsidRPr="00DC37A3">
        <w:rPr>
          <w:rFonts w:eastAsia="Times New Roman" w:cs="Tahoma"/>
          <w:b/>
          <w:color w:val="000000" w:themeColor="text1"/>
          <w:szCs w:val="24"/>
          <w:lang w:val="es-MX" w:eastAsia="es-ES"/>
        </w:rPr>
        <w:t xml:space="preserve">EL </w:t>
      </w:r>
      <w:r w:rsidR="00EE5019" w:rsidRPr="00955C22">
        <w:rPr>
          <w:rFonts w:eastAsia="Times New Roman" w:cs="Tahoma"/>
          <w:b/>
          <w:szCs w:val="24"/>
          <w:lang w:val="es-MX" w:eastAsia="es-ES"/>
        </w:rPr>
        <w:t>CONSEJO DIRECTIVO APRUEBA LA AGENDA POR UNANIMIDAD</w:t>
      </w:r>
      <w:r w:rsidR="00C72EA0" w:rsidRPr="00955C22">
        <w:rPr>
          <w:rFonts w:eastAsia="Times New Roman" w:cs="Tahoma"/>
          <w:szCs w:val="24"/>
          <w:lang w:val="es-MX" w:eastAsia="es-ES"/>
        </w:rPr>
        <w:t>.</w:t>
      </w:r>
      <w:r w:rsidR="00EE5019" w:rsidRPr="00955C22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955C22">
        <w:rPr>
          <w:rFonts w:eastAsia="Times New Roman" w:cs="Tahoma"/>
          <w:b/>
          <w:szCs w:val="24"/>
          <w:u w:val="single"/>
          <w:lang w:val="es-MX" w:eastAsia="es-ES"/>
        </w:rPr>
        <w:t xml:space="preserve">Punto </w:t>
      </w:r>
      <w:r w:rsidR="00EE5019" w:rsidRPr="00866C94">
        <w:rPr>
          <w:rFonts w:eastAsia="Times New Roman" w:cs="Tahoma"/>
          <w:b/>
          <w:szCs w:val="24"/>
          <w:u w:val="single"/>
          <w:lang w:val="es-MX" w:eastAsia="es-ES"/>
        </w:rPr>
        <w:t>3</w:t>
      </w:r>
      <w:r w:rsidR="00C72EA0" w:rsidRPr="00866C94">
        <w:rPr>
          <w:rFonts w:eastAsia="Times New Roman" w:cs="Tahoma"/>
          <w:b/>
          <w:szCs w:val="24"/>
          <w:lang w:val="es-MX" w:eastAsia="es-ES"/>
        </w:rPr>
        <w:t>.</w:t>
      </w:r>
      <w:r w:rsidR="005108E9" w:rsidRPr="00866C94">
        <w:rPr>
          <w:rFonts w:eastAsia="Times New Roman" w:cs="Tahoma"/>
          <w:b/>
          <w:szCs w:val="24"/>
          <w:lang w:val="es-MX" w:eastAsia="es-ES"/>
        </w:rPr>
        <w:t xml:space="preserve"> Lectura del acta de sesión ordinaria CD-</w:t>
      </w:r>
      <w:r w:rsidR="001839C9" w:rsidRPr="00866C94">
        <w:rPr>
          <w:rFonts w:eastAsia="Times New Roman" w:cs="Tahoma"/>
          <w:b/>
          <w:szCs w:val="24"/>
          <w:lang w:val="es-MX" w:eastAsia="es-ES"/>
        </w:rPr>
        <w:t>2</w:t>
      </w:r>
      <w:r w:rsidR="00866C94" w:rsidRPr="00866C94">
        <w:rPr>
          <w:rFonts w:eastAsia="Times New Roman" w:cs="Tahoma"/>
          <w:b/>
          <w:szCs w:val="24"/>
          <w:lang w:val="es-MX" w:eastAsia="es-ES"/>
        </w:rPr>
        <w:t>7</w:t>
      </w:r>
      <w:r w:rsidR="009C5644" w:rsidRPr="00866C94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866C94">
        <w:rPr>
          <w:rFonts w:eastAsia="Times New Roman" w:cs="Tahoma"/>
          <w:szCs w:val="24"/>
          <w:lang w:val="es-MX" w:eastAsia="es-ES"/>
        </w:rPr>
        <w:t xml:space="preserve"> </w:t>
      </w:r>
      <w:r w:rsidR="00C72EA0" w:rsidRPr="00866C94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866C94">
        <w:rPr>
          <w:rFonts w:eastAsia="Times New Roman" w:cs="Tahoma"/>
          <w:b/>
          <w:szCs w:val="24"/>
          <w:lang w:val="es-MX" w:eastAsia="es-ES"/>
        </w:rPr>
        <w:t>l</w:t>
      </w:r>
      <w:r w:rsidR="00C72EA0" w:rsidRPr="00866C94">
        <w:rPr>
          <w:rFonts w:eastAsia="Times New Roman" w:cs="Tahoma"/>
          <w:b/>
          <w:szCs w:val="24"/>
          <w:lang w:val="es-MX" w:eastAsia="es-ES"/>
        </w:rPr>
        <w:t xml:space="preserve"> Consejo Directivo.</w:t>
      </w:r>
      <w:r w:rsidR="005108E9" w:rsidRPr="00866C94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866C94">
        <w:rPr>
          <w:rFonts w:eastAsia="Times New Roman" w:cs="Tahoma"/>
          <w:szCs w:val="24"/>
          <w:lang w:val="es-MX" w:eastAsia="es-ES"/>
        </w:rPr>
        <w:t xml:space="preserve">La Secretaria General </w:t>
      </w:r>
      <w:r w:rsidR="001839C9" w:rsidRPr="00866C94">
        <w:rPr>
          <w:rFonts w:eastAsia="Times New Roman" w:cs="Tahoma"/>
          <w:szCs w:val="24"/>
          <w:lang w:val="es-MX" w:eastAsia="es-ES"/>
        </w:rPr>
        <w:t xml:space="preserve">Interina, </w:t>
      </w:r>
      <w:r w:rsidR="00866C94" w:rsidRPr="00866C94">
        <w:rPr>
          <w:rFonts w:eastAsia="Times New Roman" w:cs="Tahoma"/>
          <w:szCs w:val="24"/>
          <w:lang w:val="es-MX" w:eastAsia="es-ES"/>
        </w:rPr>
        <w:t>Blanca Geraldina Leiva Montoya</w:t>
      </w:r>
      <w:r w:rsidR="001839C9" w:rsidRPr="00866C94">
        <w:rPr>
          <w:rFonts w:eastAsia="Times New Roman" w:cs="Tahoma"/>
          <w:szCs w:val="24"/>
          <w:lang w:val="es-MX" w:eastAsia="es-ES"/>
        </w:rPr>
        <w:t xml:space="preserve">, </w:t>
      </w:r>
      <w:r w:rsidR="005108E9" w:rsidRPr="00866C94">
        <w:rPr>
          <w:rFonts w:eastAsia="Times New Roman" w:cs="Tahoma"/>
          <w:szCs w:val="24"/>
          <w:lang w:val="es-MX" w:eastAsia="es-ES"/>
        </w:rPr>
        <w:t xml:space="preserve">procede a la lectura de la </w:t>
      </w:r>
      <w:r w:rsidR="00C72EA0" w:rsidRPr="00811569">
        <w:rPr>
          <w:rFonts w:eastAsia="Times New Roman" w:cs="Tahoma"/>
          <w:color w:val="000000" w:themeColor="text1"/>
          <w:szCs w:val="24"/>
          <w:lang w:val="es-MX" w:eastAsia="es-ES"/>
        </w:rPr>
        <w:t>misma.</w:t>
      </w:r>
      <w:r w:rsidR="005108E9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 xml:space="preserve"> </w:t>
      </w:r>
      <w:r w:rsidR="005108E9" w:rsidRPr="00811569">
        <w:rPr>
          <w:rFonts w:eastAsia="Times New Roman" w:cs="Tahoma"/>
          <w:b/>
          <w:color w:val="000000" w:themeColor="text1"/>
          <w:szCs w:val="24"/>
          <w:u w:val="single"/>
          <w:lang w:val="es-MX" w:eastAsia="es-ES"/>
        </w:rPr>
        <w:t>Punto 4</w:t>
      </w:r>
      <w:r w:rsidR="005108E9" w:rsidRPr="00811569">
        <w:rPr>
          <w:rFonts w:eastAsia="Times New Roman" w:cs="Tahoma"/>
          <w:color w:val="000000" w:themeColor="text1"/>
          <w:szCs w:val="24"/>
          <w:lang w:val="es-MX" w:eastAsia="es-ES"/>
        </w:rPr>
        <w:t>.</w:t>
      </w:r>
      <w:r w:rsidR="005108E9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 xml:space="preserve"> Aprobación de</w:t>
      </w:r>
      <w:r w:rsidR="004F03E8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 xml:space="preserve">l acta de sesión ordinaria </w:t>
      </w:r>
      <w:r w:rsidR="00C76281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>CD</w:t>
      </w:r>
      <w:r w:rsidR="009C5644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>-</w:t>
      </w:r>
      <w:r w:rsidR="009737BB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>2</w:t>
      </w:r>
      <w:r w:rsidR="00866C94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>7</w:t>
      </w:r>
      <w:r w:rsidR="009C5644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 xml:space="preserve">/2018 </w:t>
      </w:r>
      <w:r w:rsidR="005108E9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>de</w:t>
      </w:r>
      <w:r w:rsidR="009E5785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>l</w:t>
      </w:r>
      <w:r w:rsidR="005108E9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 xml:space="preserve"> Consejo Directivo. EL CONSEJO DIRECTIVO </w:t>
      </w:r>
      <w:r w:rsidR="009C5644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 xml:space="preserve">APRUEBA </w:t>
      </w:r>
      <w:r w:rsidR="005108E9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>POR UNANIMIDAD EL A</w:t>
      </w:r>
      <w:r w:rsidR="00DA1ADC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 xml:space="preserve">CTA DE LA SESIÓN ORDINARIA </w:t>
      </w:r>
      <w:r w:rsidR="00C76281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>CD-</w:t>
      </w:r>
      <w:r w:rsidR="001839C9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>2</w:t>
      </w:r>
      <w:r w:rsidR="00866C94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>7</w:t>
      </w:r>
      <w:r w:rsidR="009C5644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>/2018</w:t>
      </w:r>
      <w:r w:rsidR="005108E9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>.</w:t>
      </w:r>
      <w:r w:rsidR="00C72EA0" w:rsidRPr="00811569">
        <w:rPr>
          <w:rFonts w:eastAsia="Times New Roman" w:cs="Tahoma"/>
          <w:b/>
          <w:color w:val="000000" w:themeColor="text1"/>
          <w:szCs w:val="24"/>
          <w:lang w:val="es-MX" w:eastAsia="es-ES"/>
        </w:rPr>
        <w:t xml:space="preserve"> </w:t>
      </w:r>
      <w:r w:rsidR="002A31FF" w:rsidRPr="00811569">
        <w:rPr>
          <w:b/>
          <w:color w:val="000000" w:themeColor="text1"/>
          <w:u w:val="single"/>
        </w:rPr>
        <w:t>Punto 5</w:t>
      </w:r>
      <w:r w:rsidR="002A31FF" w:rsidRPr="00811569">
        <w:rPr>
          <w:color w:val="000000" w:themeColor="text1"/>
        </w:rPr>
        <w:t>.</w:t>
      </w:r>
      <w:r w:rsidR="002A31FF" w:rsidRPr="00811569">
        <w:rPr>
          <w:b/>
          <w:color w:val="000000" w:themeColor="text1"/>
        </w:rPr>
        <w:t xml:space="preserve"> </w:t>
      </w:r>
      <w:r w:rsidR="00482342" w:rsidRPr="00811569">
        <w:rPr>
          <w:b/>
          <w:color w:val="000000" w:themeColor="text1"/>
        </w:rPr>
        <w:t>Proyecto de resolución de declaración confidencial de información en procedimiento por falta de colaboración caso PRO-NOBIS S.A. DE C.V. (SC-016-O/OI/NR-2018)</w:t>
      </w:r>
      <w:r w:rsidR="003A6C57" w:rsidRPr="00811569">
        <w:rPr>
          <w:b/>
          <w:color w:val="000000" w:themeColor="text1"/>
        </w:rPr>
        <w:t xml:space="preserve">. </w:t>
      </w:r>
      <w:r w:rsidR="00E25321" w:rsidRPr="00E25321">
        <w:rPr>
          <w:b/>
          <w:color w:val="000000" w:themeColor="text1"/>
        </w:rPr>
        <w:t xml:space="preserve">PUNTO RESERVADO CONFORME AL ARTÍCULO 19 LETRAS F) Y G) DE LA LEY DE </w:t>
      </w:r>
      <w:r w:rsidR="00E25321">
        <w:rPr>
          <w:b/>
          <w:color w:val="000000" w:themeColor="text1"/>
        </w:rPr>
        <w:t>ACCESO A LA INFORMACIÓN PÚBLICA</w:t>
      </w:r>
      <w:r w:rsidR="003A6C57" w:rsidRPr="00A06C47">
        <w:rPr>
          <w:rFonts w:eastAsia="Times New Roman" w:cs="Tahoma"/>
          <w:b/>
          <w:color w:val="000000" w:themeColor="text1"/>
          <w:szCs w:val="24"/>
          <w:lang w:val="es-MX" w:eastAsia="es-ES"/>
        </w:rPr>
        <w:t xml:space="preserve">. </w:t>
      </w:r>
      <w:r w:rsidR="003A6C57" w:rsidRPr="00A06C47">
        <w:rPr>
          <w:rFonts w:eastAsia="Times New Roman" w:cs="Tahoma"/>
          <w:b/>
          <w:color w:val="000000" w:themeColor="text1"/>
          <w:szCs w:val="24"/>
          <w:u w:val="single"/>
          <w:lang w:val="es-MX" w:eastAsia="es-ES"/>
        </w:rPr>
        <w:t>Punto 6.</w:t>
      </w:r>
      <w:r w:rsidR="00DD25C6" w:rsidRPr="00A06C47">
        <w:rPr>
          <w:b/>
          <w:color w:val="000000" w:themeColor="text1"/>
        </w:rPr>
        <w:t xml:space="preserve"> </w:t>
      </w:r>
      <w:r w:rsidR="000A32AA" w:rsidRPr="00A06C47">
        <w:rPr>
          <w:b/>
          <w:color w:val="000000" w:themeColor="text1"/>
        </w:rPr>
        <w:t xml:space="preserve">Opinión sobre el proceso de licitación de 140 </w:t>
      </w:r>
      <w:proofErr w:type="spellStart"/>
      <w:r w:rsidR="000A32AA" w:rsidRPr="00A06C47">
        <w:rPr>
          <w:b/>
          <w:color w:val="000000" w:themeColor="text1"/>
        </w:rPr>
        <w:t>Megahertz</w:t>
      </w:r>
      <w:proofErr w:type="spellEnd"/>
      <w:r w:rsidR="000A32AA" w:rsidRPr="00A06C47">
        <w:rPr>
          <w:b/>
          <w:color w:val="000000" w:themeColor="text1"/>
        </w:rPr>
        <w:t xml:space="preserve"> (MHz) de espectro radioeléctrico para servicios de telecomunicaciones móviles, correspondientes a las bandas PCS y AWS.</w:t>
      </w:r>
      <w:r w:rsidR="000A32AA" w:rsidRPr="00A06C47">
        <w:rPr>
          <w:color w:val="000000" w:themeColor="text1"/>
        </w:rPr>
        <w:t xml:space="preserve"> </w:t>
      </w:r>
      <w:r w:rsidR="00E25321" w:rsidRPr="00E25321">
        <w:rPr>
          <w:b/>
          <w:color w:val="000000" w:themeColor="text1"/>
        </w:rPr>
        <w:t>PUNTO RESERVADO CONFORME AL ARTÍCULO 19 LETRA E) DE LA LEY DE ACCESO A LA INFOMRACIÓN PÚBLICA</w:t>
      </w:r>
      <w:r w:rsidR="000A32AA" w:rsidRPr="00A13B56">
        <w:rPr>
          <w:b/>
        </w:rPr>
        <w:t xml:space="preserve">. </w:t>
      </w:r>
      <w:r w:rsidR="00074C9A" w:rsidRPr="00987B33">
        <w:rPr>
          <w:b/>
          <w:szCs w:val="24"/>
          <w:u w:val="single"/>
        </w:rPr>
        <w:t>P</w:t>
      </w:r>
      <w:r w:rsidR="00315DAA">
        <w:rPr>
          <w:b/>
          <w:szCs w:val="24"/>
          <w:u w:val="single"/>
        </w:rPr>
        <w:t>unto 7</w:t>
      </w:r>
      <w:r w:rsidR="00074C9A" w:rsidRPr="00987B33">
        <w:rPr>
          <w:b/>
          <w:szCs w:val="24"/>
          <w:u w:val="single"/>
        </w:rPr>
        <w:t>.</w:t>
      </w:r>
      <w:r w:rsidR="00074C9A" w:rsidRPr="00987B33">
        <w:rPr>
          <w:szCs w:val="24"/>
        </w:rPr>
        <w:t xml:space="preserve"> </w:t>
      </w:r>
      <w:r w:rsidR="00F12209" w:rsidRPr="00987B33">
        <w:rPr>
          <w:b/>
          <w:szCs w:val="24"/>
        </w:rPr>
        <w:t xml:space="preserve">Proyecto de resolución de </w:t>
      </w:r>
      <w:r w:rsidR="00F12209" w:rsidRPr="00987B33">
        <w:rPr>
          <w:b/>
          <w:szCs w:val="24"/>
        </w:rPr>
        <w:lastRenderedPageBreak/>
        <w:t xml:space="preserve">improcedencia de SBA Torres y </w:t>
      </w:r>
      <w:proofErr w:type="spellStart"/>
      <w:r w:rsidR="00F12209" w:rsidRPr="00987B33">
        <w:rPr>
          <w:b/>
          <w:szCs w:val="24"/>
        </w:rPr>
        <w:t>Telemóvil</w:t>
      </w:r>
      <w:proofErr w:type="spellEnd"/>
      <w:r w:rsidR="00673577" w:rsidRPr="00987B33">
        <w:rPr>
          <w:b/>
          <w:szCs w:val="24"/>
        </w:rPr>
        <w:t>.</w:t>
      </w:r>
      <w:r w:rsidR="00673577" w:rsidRPr="00987B33">
        <w:rPr>
          <w:szCs w:val="24"/>
        </w:rPr>
        <w:t xml:space="preserve"> </w:t>
      </w:r>
      <w:r w:rsidR="00E25321" w:rsidRPr="00E25321">
        <w:rPr>
          <w:b/>
          <w:color w:val="000000" w:themeColor="text1"/>
        </w:rPr>
        <w:t>PUNTO RESERVADO CONFORME AL ARTÍCULO 19 LETRAS G) Y H) DE LA LEY DE ACCESO A LA INFORMACIÓN PÚBLICA</w:t>
      </w:r>
      <w:r w:rsidR="00673577" w:rsidRPr="000941EC">
        <w:rPr>
          <w:b/>
        </w:rPr>
        <w:t>.</w:t>
      </w:r>
      <w:r w:rsidR="00F12209" w:rsidRPr="00CB1A6F">
        <w:t xml:space="preserve"> </w:t>
      </w:r>
      <w:r w:rsidR="00F12209" w:rsidRPr="00445A47">
        <w:rPr>
          <w:b/>
          <w:u w:val="single"/>
        </w:rPr>
        <w:t>Pu</w:t>
      </w:r>
      <w:bookmarkStart w:id="0" w:name="_GoBack"/>
      <w:bookmarkEnd w:id="0"/>
      <w:r w:rsidR="00F12209" w:rsidRPr="00445A47">
        <w:rPr>
          <w:b/>
          <w:u w:val="single"/>
        </w:rPr>
        <w:t xml:space="preserve">nto </w:t>
      </w:r>
      <w:r w:rsidR="00315DAA" w:rsidRPr="00445A47">
        <w:rPr>
          <w:b/>
          <w:u w:val="single"/>
        </w:rPr>
        <w:t>8</w:t>
      </w:r>
      <w:r w:rsidR="00F12209" w:rsidRPr="00445A47">
        <w:rPr>
          <w:b/>
          <w:u w:val="single"/>
        </w:rPr>
        <w:t>.</w:t>
      </w:r>
      <w:r w:rsidR="00F12209" w:rsidRPr="00445A47">
        <w:t xml:space="preserve"> </w:t>
      </w:r>
      <w:r w:rsidR="00F12209" w:rsidRPr="00445A47">
        <w:rPr>
          <w:b/>
        </w:rPr>
        <w:t>Proyecto de resolución de apertura a prueba en procedimiento por falta de colaboración caso TOMZA GAS DE EL SALVADOR (</w:t>
      </w:r>
      <w:r w:rsidR="004C0F67" w:rsidRPr="004C0F67">
        <w:rPr>
          <w:b/>
        </w:rPr>
        <w:t>SC-021-O/OI/R-2018</w:t>
      </w:r>
      <w:r w:rsidR="00F12209" w:rsidRPr="00445A47">
        <w:rPr>
          <w:b/>
        </w:rPr>
        <w:t>)</w:t>
      </w:r>
      <w:r w:rsidR="00F12209" w:rsidRPr="00445A47">
        <w:t xml:space="preserve">. </w:t>
      </w:r>
      <w:r w:rsidR="00E25321" w:rsidRPr="00E25321">
        <w:rPr>
          <w:rFonts w:eastAsia="Times New Roman" w:cs="Tahoma"/>
          <w:b/>
          <w:szCs w:val="24"/>
          <w:lang w:val="es-MX" w:eastAsia="es-ES"/>
        </w:rPr>
        <w:t>PUNTO RESERVADO CONFORME AL ARTÍCULO 19 LETRAS F) Y G) DE LA LEY DE ACCESO A LA INFORMACIÓN PÚBLICA</w:t>
      </w:r>
      <w:r w:rsidR="00EB5D87" w:rsidRPr="007F46AA">
        <w:rPr>
          <w:b/>
        </w:rPr>
        <w:t xml:space="preserve">. </w:t>
      </w:r>
      <w:r w:rsidR="002F00DA" w:rsidRPr="007F46AA">
        <w:rPr>
          <w:b/>
          <w:u w:val="single"/>
        </w:rPr>
        <w:t xml:space="preserve">Punto </w:t>
      </w:r>
      <w:r w:rsidR="0024071B" w:rsidRPr="007F46AA">
        <w:rPr>
          <w:b/>
          <w:u w:val="single"/>
        </w:rPr>
        <w:t>9</w:t>
      </w:r>
      <w:r w:rsidR="002F00DA" w:rsidRPr="007F46AA">
        <w:rPr>
          <w:b/>
          <w:u w:val="single"/>
        </w:rPr>
        <w:t>.</w:t>
      </w:r>
      <w:r w:rsidR="002F00DA" w:rsidRPr="00384CC2">
        <w:rPr>
          <w:b/>
          <w:u w:val="single"/>
        </w:rPr>
        <w:t xml:space="preserve"> </w:t>
      </w:r>
      <w:r w:rsidR="005D6F4A" w:rsidRPr="00384CC2">
        <w:rPr>
          <w:b/>
        </w:rPr>
        <w:t>Presentación del caso Instalaciones de Fronteras (SC-037-O/PI/NR-2017)</w:t>
      </w:r>
      <w:r w:rsidR="005D6F4A" w:rsidRPr="00384CC2">
        <w:t>.</w:t>
      </w:r>
      <w:r w:rsidR="00C62607" w:rsidRPr="00384CC2">
        <w:t xml:space="preserve"> </w:t>
      </w:r>
      <w:r w:rsidR="00E25321" w:rsidRPr="00E25321">
        <w:rPr>
          <w:b/>
        </w:rPr>
        <w:t>PUNTO RESERVADO CONFORME AL ARTÍCULO 19 LETRAS F) Y G) DE LA LEY DE ACCESO A LA INFORMACIÓN PÚBLICA</w:t>
      </w:r>
      <w:r w:rsidR="002F1FE3" w:rsidRPr="000A50FD">
        <w:rPr>
          <w:b/>
        </w:rPr>
        <w:t>.</w:t>
      </w:r>
      <w:r w:rsidR="0024071B" w:rsidRPr="000A50FD">
        <w:rPr>
          <w:rFonts w:eastAsia="Times New Roman" w:cs="Tahoma"/>
          <w:szCs w:val="24"/>
          <w:lang w:val="es-MX" w:eastAsia="es-ES"/>
        </w:rPr>
        <w:t xml:space="preserve"> </w:t>
      </w:r>
      <w:r w:rsidR="00103330" w:rsidRPr="000A50FD">
        <w:rPr>
          <w:b/>
          <w:u w:val="single"/>
        </w:rPr>
        <w:t xml:space="preserve">Punto 10.- </w:t>
      </w:r>
      <w:r w:rsidR="00384CC2" w:rsidRPr="000A50FD">
        <w:rPr>
          <w:rFonts w:eastAsia="Times New Roman" w:cs="Tahoma"/>
          <w:b/>
          <w:szCs w:val="24"/>
          <w:lang w:val="es-MX" w:eastAsia="es-ES"/>
        </w:rPr>
        <w:t>Comunicación sobre nombramiento de Secretaria General Interina.-</w:t>
      </w:r>
      <w:r w:rsidR="00384CC2" w:rsidRPr="000A50FD">
        <w:rPr>
          <w:rFonts w:eastAsia="Times New Roman" w:cs="Tahoma"/>
          <w:szCs w:val="24"/>
          <w:lang w:val="es-MX" w:eastAsia="es-ES"/>
        </w:rPr>
        <w:t xml:space="preserve"> El Director Presidente informa al resto de miembros del Consejo Directivo que en vista que el cargo de Secretaria General no puede permanecer vacante en ningún momento, </w:t>
      </w:r>
      <w:r w:rsidR="00103330" w:rsidRPr="000A50FD">
        <w:rPr>
          <w:rFonts w:eastAsia="Times New Roman" w:cs="Tahoma"/>
          <w:szCs w:val="24"/>
          <w:lang w:val="es-MX" w:eastAsia="es-ES"/>
        </w:rPr>
        <w:t>y tomando en cuenta que por acuerdo 39/2018 de fecha diecisiete de julio de este año, se dejó sin efecto a partir del veintidós de julio de este año, el acuerdo 29/2018 mediante el cual fue nombrada secretaria general interina la licenciada María Elena Bertrand Olano, y se</w:t>
      </w:r>
      <w:r w:rsidR="00384CC2" w:rsidRPr="000A50FD">
        <w:rPr>
          <w:rFonts w:eastAsia="Times New Roman" w:cs="Tahoma"/>
          <w:szCs w:val="24"/>
          <w:lang w:val="es-MX" w:eastAsia="es-ES"/>
        </w:rPr>
        <w:t xml:space="preserve"> ha designado a la licenciada </w:t>
      </w:r>
      <w:r w:rsidR="00103330" w:rsidRPr="000A50FD">
        <w:rPr>
          <w:rFonts w:eastAsia="Times New Roman" w:cs="Tahoma"/>
          <w:szCs w:val="24"/>
          <w:lang w:val="es-MX" w:eastAsia="es-ES"/>
        </w:rPr>
        <w:t>Blanca Geraldina Leiva Montoya</w:t>
      </w:r>
      <w:r w:rsidR="00384CC2" w:rsidRPr="000A50FD">
        <w:rPr>
          <w:rFonts w:eastAsia="Times New Roman" w:cs="Tahoma"/>
          <w:szCs w:val="24"/>
          <w:lang w:val="es-MX" w:eastAsia="es-ES"/>
        </w:rPr>
        <w:t xml:space="preserve">, </w:t>
      </w:r>
      <w:r w:rsidR="00103330" w:rsidRPr="000A50FD">
        <w:rPr>
          <w:rFonts w:eastAsia="Times New Roman" w:cs="Tahoma"/>
          <w:szCs w:val="24"/>
          <w:lang w:val="es-MX" w:eastAsia="es-ES"/>
        </w:rPr>
        <w:t>Analista en Competencia I de la</w:t>
      </w:r>
      <w:r w:rsidR="00384CC2" w:rsidRPr="000A50FD">
        <w:rPr>
          <w:rFonts w:eastAsia="Times New Roman" w:cs="Tahoma"/>
          <w:szCs w:val="24"/>
          <w:lang w:val="es-MX" w:eastAsia="es-ES"/>
        </w:rPr>
        <w:t xml:space="preserve"> Intendencia de </w:t>
      </w:r>
      <w:r w:rsidR="00103330" w:rsidRPr="000A50FD">
        <w:rPr>
          <w:rFonts w:eastAsia="Times New Roman" w:cs="Tahoma"/>
          <w:szCs w:val="24"/>
          <w:lang w:val="es-MX" w:eastAsia="es-ES"/>
        </w:rPr>
        <w:t>Investigaciones,</w:t>
      </w:r>
      <w:r w:rsidR="00384CC2" w:rsidRPr="000A50FD">
        <w:rPr>
          <w:rFonts w:eastAsia="Times New Roman" w:cs="Tahoma"/>
          <w:szCs w:val="24"/>
          <w:lang w:val="es-MX" w:eastAsia="es-ES"/>
        </w:rPr>
        <w:t xml:space="preserve"> </w:t>
      </w:r>
      <w:r w:rsidR="000A50FD" w:rsidRPr="000A50FD">
        <w:rPr>
          <w:rFonts w:eastAsia="Times New Roman" w:cs="Tahoma"/>
          <w:szCs w:val="24"/>
          <w:lang w:val="es-MX" w:eastAsia="es-ES"/>
        </w:rPr>
        <w:t>para ejercer las funciones de Secretaria General interina de esta Superintendencia, conforme a los términos del</w:t>
      </w:r>
      <w:r w:rsidR="00384CC2" w:rsidRPr="000A50FD">
        <w:rPr>
          <w:rFonts w:eastAsia="Times New Roman" w:cs="Tahoma"/>
          <w:szCs w:val="24"/>
          <w:lang w:val="es-MX" w:eastAsia="es-ES"/>
        </w:rPr>
        <w:t xml:space="preserve"> acuerdo de Superintendente n.° </w:t>
      </w:r>
      <w:r w:rsidR="00103330" w:rsidRPr="000A50FD">
        <w:rPr>
          <w:rFonts w:eastAsia="Times New Roman" w:cs="Tahoma"/>
          <w:szCs w:val="24"/>
          <w:lang w:val="es-MX" w:eastAsia="es-ES"/>
        </w:rPr>
        <w:t>3</w:t>
      </w:r>
      <w:r w:rsidR="00384CC2" w:rsidRPr="000A50FD">
        <w:rPr>
          <w:rFonts w:eastAsia="Times New Roman" w:cs="Tahoma"/>
          <w:szCs w:val="24"/>
          <w:lang w:val="es-MX" w:eastAsia="es-ES"/>
        </w:rPr>
        <w:t xml:space="preserve">9/2018 de fecha </w:t>
      </w:r>
      <w:r w:rsidR="00103330" w:rsidRPr="000A50FD">
        <w:rPr>
          <w:rFonts w:eastAsia="Times New Roman" w:cs="Tahoma"/>
          <w:szCs w:val="24"/>
          <w:lang w:val="es-MX" w:eastAsia="es-ES"/>
        </w:rPr>
        <w:t>diecisiete</w:t>
      </w:r>
      <w:r w:rsidR="00384CC2" w:rsidRPr="000A50FD">
        <w:rPr>
          <w:rFonts w:eastAsia="Times New Roman" w:cs="Tahoma"/>
          <w:szCs w:val="24"/>
          <w:lang w:val="es-MX" w:eastAsia="es-ES"/>
        </w:rPr>
        <w:t xml:space="preserve"> de </w:t>
      </w:r>
      <w:r w:rsidR="00103330" w:rsidRPr="000A50FD">
        <w:rPr>
          <w:rFonts w:eastAsia="Times New Roman" w:cs="Tahoma"/>
          <w:szCs w:val="24"/>
          <w:lang w:val="es-MX" w:eastAsia="es-ES"/>
        </w:rPr>
        <w:t>julio</w:t>
      </w:r>
      <w:r w:rsidR="00384CC2" w:rsidRPr="000A50FD">
        <w:rPr>
          <w:rFonts w:eastAsia="Times New Roman" w:cs="Tahoma"/>
          <w:szCs w:val="24"/>
          <w:lang w:val="es-MX" w:eastAsia="es-ES"/>
        </w:rPr>
        <w:t xml:space="preserve"> de los corrientes, </w:t>
      </w:r>
      <w:r w:rsidR="000A50FD" w:rsidRPr="000A50FD">
        <w:rPr>
          <w:rFonts w:eastAsia="Times New Roman" w:cs="Tahoma"/>
          <w:szCs w:val="24"/>
          <w:lang w:val="es-MX" w:eastAsia="es-ES"/>
        </w:rPr>
        <w:t>atendiendo a que</w:t>
      </w:r>
      <w:r w:rsidR="00384CC2" w:rsidRPr="000A50FD">
        <w:rPr>
          <w:rFonts w:eastAsia="Times New Roman" w:cs="Tahoma"/>
          <w:szCs w:val="24"/>
          <w:lang w:val="es-MX" w:eastAsia="es-ES"/>
        </w:rPr>
        <w:t xml:space="preserve"> además de ser Abogado y Notario de la República, cumple con los requisitos del perfil institucional del cargo y a través de su trayectoria profesional, laboral y académica, ha demostrado idoneidad, probidad y capacidad.</w:t>
      </w:r>
      <w:r w:rsidR="00384CC2" w:rsidRPr="000A50FD">
        <w:rPr>
          <w:rFonts w:eastAsia="Times New Roman" w:cs="Tahoma"/>
          <w:b/>
          <w:szCs w:val="24"/>
          <w:lang w:val="es-MX" w:eastAsia="es-ES"/>
        </w:rPr>
        <w:t xml:space="preserve"> LOS MIEMBROS DEL CONSEJO DIRECTIVO SE DAN POR ENTERADOS</w:t>
      </w:r>
      <w:r w:rsidR="00384CC2" w:rsidRPr="000A50FD">
        <w:rPr>
          <w:rFonts w:eastAsia="Times New Roman" w:cs="Tahoma"/>
          <w:szCs w:val="24"/>
          <w:lang w:val="es-MX" w:eastAsia="es-ES"/>
        </w:rPr>
        <w:t xml:space="preserve">. </w:t>
      </w:r>
      <w:r w:rsidR="00181F2C" w:rsidRPr="000A50FD">
        <w:rPr>
          <w:rFonts w:eastAsia="Times New Roman" w:cs="Tahoma"/>
          <w:szCs w:val="24"/>
          <w:lang w:val="es-MX" w:eastAsia="es-ES"/>
        </w:rPr>
        <w:t>No habie</w:t>
      </w:r>
      <w:r w:rsidR="00181F2C" w:rsidRPr="00866C94">
        <w:rPr>
          <w:rFonts w:eastAsia="Times New Roman" w:cs="Tahoma"/>
          <w:szCs w:val="24"/>
          <w:lang w:val="es-MX" w:eastAsia="es-ES"/>
        </w:rPr>
        <w:t xml:space="preserve">ndo más que hacer constar se cierra la presente acta, a </w:t>
      </w:r>
      <w:r w:rsidR="00181F2C" w:rsidRPr="00BB5152">
        <w:rPr>
          <w:rFonts w:eastAsia="Times New Roman" w:cs="Tahoma"/>
          <w:szCs w:val="24"/>
          <w:lang w:val="es-MX" w:eastAsia="es-ES"/>
        </w:rPr>
        <w:t xml:space="preserve">las </w:t>
      </w:r>
      <w:r w:rsidR="00B62A2A" w:rsidRPr="00BB5152">
        <w:rPr>
          <w:rFonts w:eastAsia="Times New Roman" w:cs="Tahoma"/>
          <w:szCs w:val="24"/>
          <w:lang w:val="es-MX" w:eastAsia="es-ES"/>
        </w:rPr>
        <w:t xml:space="preserve">doce horas y </w:t>
      </w:r>
      <w:r w:rsidR="005169AE" w:rsidRPr="00BB5152">
        <w:rPr>
          <w:rFonts w:eastAsia="Times New Roman" w:cs="Tahoma"/>
          <w:szCs w:val="24"/>
          <w:lang w:val="es-MX" w:eastAsia="es-ES"/>
        </w:rPr>
        <w:t>cuarenta</w:t>
      </w:r>
      <w:r w:rsidR="00D275F2" w:rsidRPr="00BB5152">
        <w:rPr>
          <w:rFonts w:eastAsia="Times New Roman" w:cs="Tahoma"/>
          <w:szCs w:val="24"/>
          <w:lang w:val="es-MX" w:eastAsia="es-ES"/>
        </w:rPr>
        <w:t xml:space="preserve"> minutos </w:t>
      </w:r>
      <w:r w:rsidR="00181F2C" w:rsidRPr="00BB5152">
        <w:rPr>
          <w:rFonts w:eastAsia="Times New Roman" w:cs="Tahoma"/>
          <w:szCs w:val="24"/>
          <w:lang w:val="es-MX" w:eastAsia="es-ES"/>
        </w:rPr>
        <w:t xml:space="preserve">del día </w:t>
      </w:r>
      <w:r w:rsidR="00181F2C" w:rsidRPr="00866C94">
        <w:rPr>
          <w:rFonts w:eastAsia="Times New Roman" w:cs="Tahoma"/>
          <w:szCs w:val="24"/>
          <w:lang w:val="es-MX" w:eastAsia="es-ES"/>
        </w:rPr>
        <w:t>de su fecha.</w:t>
      </w:r>
    </w:p>
    <w:p w14:paraId="69B769EA" w14:textId="77777777" w:rsidR="008917CB" w:rsidRPr="00866C94" w:rsidRDefault="008917CB" w:rsidP="000941EC">
      <w:pPr>
        <w:pStyle w:val="Prrafodelista"/>
        <w:spacing w:line="360" w:lineRule="auto"/>
        <w:ind w:left="0"/>
        <w:jc w:val="both"/>
      </w:pPr>
    </w:p>
    <w:p w14:paraId="34B2D97A" w14:textId="7391EDE0" w:rsidR="009E3BFD" w:rsidRDefault="009E3BFD" w:rsidP="00181F2C">
      <w:pPr>
        <w:spacing w:line="360" w:lineRule="auto"/>
        <w:jc w:val="both"/>
        <w:rPr>
          <w:rFonts w:eastAsia="Times New Roman" w:cs="Tahoma"/>
          <w:color w:val="FF0000"/>
          <w:szCs w:val="24"/>
          <w:lang w:val="es-MX" w:eastAsia="es-ES"/>
        </w:rPr>
      </w:pPr>
    </w:p>
    <w:p w14:paraId="4C4DF044" w14:textId="77777777" w:rsidR="00F71E0F" w:rsidRPr="003B7D89" w:rsidRDefault="00D275F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3B7D89">
        <w:rPr>
          <w:rFonts w:eastAsia="Times New Roman" w:cs="Tahoma"/>
          <w:szCs w:val="24"/>
          <w:lang w:val="es-MX" w:eastAsia="es-ES"/>
        </w:rPr>
        <w:t>N</w:t>
      </w:r>
      <w:r w:rsidR="00372DE1" w:rsidRPr="003B7D89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3B7D89">
        <w:rPr>
          <w:rFonts w:eastAsia="Times New Roman" w:cs="Tahoma"/>
          <w:szCs w:val="24"/>
          <w:lang w:val="es-MX" w:eastAsia="es-ES"/>
        </w:rPr>
        <w:tab/>
      </w:r>
      <w:r w:rsidR="009B74FF" w:rsidRPr="003B7D89">
        <w:rPr>
          <w:rFonts w:eastAsia="Times New Roman" w:cs="Tahoma"/>
          <w:szCs w:val="24"/>
          <w:lang w:val="es-MX" w:eastAsia="es-ES"/>
        </w:rPr>
        <w:t>Oscar Dámaso Alberto Castillo Rivas</w:t>
      </w:r>
      <w:r w:rsidR="00F330BE" w:rsidRPr="003B7D89">
        <w:rPr>
          <w:rFonts w:eastAsia="Times New Roman" w:cs="Tahoma"/>
          <w:szCs w:val="24"/>
          <w:lang w:val="es-MX" w:eastAsia="es-ES"/>
        </w:rPr>
        <w:tab/>
      </w:r>
    </w:p>
    <w:p w14:paraId="65073D76" w14:textId="6CFA6C67" w:rsidR="00F71E0F" w:rsidRPr="003B7D89" w:rsidRDefault="00F71E0F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5B0B785" w14:textId="77777777" w:rsidR="003B7D89" w:rsidRPr="003B7D89" w:rsidRDefault="003B7D89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988B0F7" w14:textId="403E6B8C" w:rsidR="005F6AA4" w:rsidRPr="003B7D89" w:rsidRDefault="00D41D41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3B7D89">
        <w:rPr>
          <w:rFonts w:eastAsia="Times New Roman" w:cs="Tahoma"/>
          <w:szCs w:val="24"/>
          <w:lang w:val="es-MX" w:eastAsia="es-ES"/>
        </w:rPr>
        <w:t>Carlos Alberto Moreno Carmona</w:t>
      </w:r>
      <w:r w:rsidR="003D1812" w:rsidRPr="003B7D89">
        <w:rPr>
          <w:rFonts w:eastAsia="Times New Roman" w:cs="Tahoma"/>
          <w:szCs w:val="24"/>
          <w:lang w:val="es-MX" w:eastAsia="es-ES"/>
        </w:rPr>
        <w:tab/>
      </w:r>
      <w:r w:rsidR="003D1812" w:rsidRPr="003B7D89">
        <w:rPr>
          <w:rFonts w:eastAsia="Times New Roman" w:cs="Tahoma"/>
          <w:szCs w:val="24"/>
          <w:lang w:val="es-MX" w:eastAsia="es-ES"/>
        </w:rPr>
        <w:tab/>
      </w:r>
      <w:r w:rsidR="005F6AA4" w:rsidRPr="003B7D89">
        <w:rPr>
          <w:rFonts w:eastAsia="Times New Roman" w:cs="Tahoma"/>
          <w:szCs w:val="24"/>
          <w:lang w:val="es-MX" w:eastAsia="es-ES"/>
        </w:rPr>
        <w:t>Ruth Eleonora López Alfaro</w:t>
      </w:r>
    </w:p>
    <w:p w14:paraId="76932398" w14:textId="36EE3BA2" w:rsidR="005F6AA4" w:rsidRDefault="005F6AA4" w:rsidP="002709B9">
      <w:pPr>
        <w:spacing w:line="360" w:lineRule="auto"/>
        <w:jc w:val="both"/>
        <w:rPr>
          <w:rFonts w:eastAsia="Times New Roman" w:cs="Tahoma"/>
          <w:szCs w:val="24"/>
          <w:highlight w:val="yellow"/>
          <w:lang w:val="es-MX" w:eastAsia="es-ES"/>
        </w:rPr>
      </w:pPr>
    </w:p>
    <w:p w14:paraId="6C729528" w14:textId="77777777" w:rsidR="00BB5152" w:rsidRPr="00BB5152" w:rsidRDefault="00BB5152" w:rsidP="002709B9">
      <w:pPr>
        <w:spacing w:line="360" w:lineRule="auto"/>
        <w:jc w:val="both"/>
        <w:rPr>
          <w:rFonts w:eastAsia="Times New Roman" w:cs="Tahoma"/>
          <w:szCs w:val="24"/>
          <w:highlight w:val="yellow"/>
          <w:lang w:val="es-MX" w:eastAsia="es-ES"/>
        </w:rPr>
      </w:pPr>
    </w:p>
    <w:p w14:paraId="61CDD31F" w14:textId="2A1CEB8F" w:rsidR="003A0106" w:rsidRPr="00BB5152" w:rsidRDefault="00BB515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>
        <w:rPr>
          <w:rFonts w:eastAsia="Times New Roman" w:cs="Tahoma"/>
          <w:szCs w:val="24"/>
          <w:lang w:val="es-MX" w:eastAsia="es-ES"/>
        </w:rPr>
        <w:t>Abraham Me</w:t>
      </w:r>
      <w:r w:rsidRPr="00BB5152">
        <w:rPr>
          <w:rFonts w:eastAsia="Times New Roman" w:cs="Tahoma"/>
          <w:szCs w:val="24"/>
          <w:lang w:val="es-MX" w:eastAsia="es-ES"/>
        </w:rPr>
        <w:t>na</w:t>
      </w:r>
    </w:p>
    <w:sectPr w:rsidR="003A0106" w:rsidRPr="00BB5152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B14FF" w14:textId="77777777" w:rsidR="000B7F0E" w:rsidRDefault="000B7F0E" w:rsidP="007210AE">
      <w:pPr>
        <w:spacing w:after="0" w:line="240" w:lineRule="auto"/>
      </w:pPr>
      <w:r>
        <w:separator/>
      </w:r>
    </w:p>
  </w:endnote>
  <w:endnote w:type="continuationSeparator" w:id="0">
    <w:p w14:paraId="40650363" w14:textId="77777777" w:rsidR="000B7F0E" w:rsidRDefault="000B7F0E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6546408"/>
      <w:docPartObj>
        <w:docPartGallery w:val="Page Numbers (Bottom of Page)"/>
        <w:docPartUnique/>
      </w:docPartObj>
    </w:sdtPr>
    <w:sdtEndPr/>
    <w:sdtContent>
      <w:p w14:paraId="2C3D1E27" w14:textId="323697EF" w:rsidR="00A347F7" w:rsidRDefault="00A347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F45" w:rsidRPr="00DF5F45">
          <w:rPr>
            <w:noProof/>
            <w:lang w:val="es-ES"/>
          </w:rPr>
          <w:t>6</w:t>
        </w:r>
        <w:r>
          <w:fldChar w:fldCharType="end"/>
        </w:r>
      </w:p>
    </w:sdtContent>
  </w:sdt>
  <w:p w14:paraId="3FBA76BD" w14:textId="77777777" w:rsidR="00A347F7" w:rsidRDefault="00A34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E9F10" w14:textId="77777777" w:rsidR="000B7F0E" w:rsidRDefault="000B7F0E" w:rsidP="007210AE">
      <w:pPr>
        <w:spacing w:after="0" w:line="240" w:lineRule="auto"/>
      </w:pPr>
      <w:r>
        <w:separator/>
      </w:r>
    </w:p>
  </w:footnote>
  <w:footnote w:type="continuationSeparator" w:id="0">
    <w:p w14:paraId="0F7E5725" w14:textId="77777777" w:rsidR="000B7F0E" w:rsidRDefault="000B7F0E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2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7"/>
  </w:num>
  <w:num w:numId="5">
    <w:abstractNumId w:val="12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E9F"/>
    <w:rsid w:val="000028A4"/>
    <w:rsid w:val="00003786"/>
    <w:rsid w:val="00005226"/>
    <w:rsid w:val="0000613F"/>
    <w:rsid w:val="000070CF"/>
    <w:rsid w:val="00007398"/>
    <w:rsid w:val="00007B0B"/>
    <w:rsid w:val="00016110"/>
    <w:rsid w:val="00023115"/>
    <w:rsid w:val="000243ED"/>
    <w:rsid w:val="0002720C"/>
    <w:rsid w:val="00027B3E"/>
    <w:rsid w:val="00030460"/>
    <w:rsid w:val="000306FE"/>
    <w:rsid w:val="00030F74"/>
    <w:rsid w:val="000329C0"/>
    <w:rsid w:val="000333EA"/>
    <w:rsid w:val="000344FD"/>
    <w:rsid w:val="00034A51"/>
    <w:rsid w:val="00036086"/>
    <w:rsid w:val="000368D2"/>
    <w:rsid w:val="00037CFD"/>
    <w:rsid w:val="00040303"/>
    <w:rsid w:val="00040FFB"/>
    <w:rsid w:val="000442A0"/>
    <w:rsid w:val="00044D6B"/>
    <w:rsid w:val="00045D14"/>
    <w:rsid w:val="00046C67"/>
    <w:rsid w:val="000474A0"/>
    <w:rsid w:val="000475DC"/>
    <w:rsid w:val="00051589"/>
    <w:rsid w:val="00052058"/>
    <w:rsid w:val="000520B5"/>
    <w:rsid w:val="00052EFF"/>
    <w:rsid w:val="00056B2F"/>
    <w:rsid w:val="00061E28"/>
    <w:rsid w:val="0006230B"/>
    <w:rsid w:val="00064D7A"/>
    <w:rsid w:val="00073E1A"/>
    <w:rsid w:val="00074C9A"/>
    <w:rsid w:val="00076DFF"/>
    <w:rsid w:val="000852CA"/>
    <w:rsid w:val="000902C1"/>
    <w:rsid w:val="0009044D"/>
    <w:rsid w:val="00091E4E"/>
    <w:rsid w:val="00092987"/>
    <w:rsid w:val="000939F1"/>
    <w:rsid w:val="000941EC"/>
    <w:rsid w:val="00094215"/>
    <w:rsid w:val="000947E5"/>
    <w:rsid w:val="00095BDA"/>
    <w:rsid w:val="000A027E"/>
    <w:rsid w:val="000A0BDB"/>
    <w:rsid w:val="000A0F76"/>
    <w:rsid w:val="000A12E3"/>
    <w:rsid w:val="000A22B9"/>
    <w:rsid w:val="000A32AA"/>
    <w:rsid w:val="000A50FD"/>
    <w:rsid w:val="000A58CF"/>
    <w:rsid w:val="000A7F82"/>
    <w:rsid w:val="000B0AEA"/>
    <w:rsid w:val="000B2180"/>
    <w:rsid w:val="000B4299"/>
    <w:rsid w:val="000B60B8"/>
    <w:rsid w:val="000B63D8"/>
    <w:rsid w:val="000B7F0E"/>
    <w:rsid w:val="000C2C3A"/>
    <w:rsid w:val="000C2CB1"/>
    <w:rsid w:val="000C3D1A"/>
    <w:rsid w:val="000C3D60"/>
    <w:rsid w:val="000D0674"/>
    <w:rsid w:val="000D0909"/>
    <w:rsid w:val="000D467A"/>
    <w:rsid w:val="000D54CD"/>
    <w:rsid w:val="000D5CB0"/>
    <w:rsid w:val="000F0536"/>
    <w:rsid w:val="000F092A"/>
    <w:rsid w:val="000F131B"/>
    <w:rsid w:val="000F1F7F"/>
    <w:rsid w:val="000F281D"/>
    <w:rsid w:val="000F5C5A"/>
    <w:rsid w:val="000F756F"/>
    <w:rsid w:val="001005AB"/>
    <w:rsid w:val="00101259"/>
    <w:rsid w:val="00101D7C"/>
    <w:rsid w:val="00103330"/>
    <w:rsid w:val="00110523"/>
    <w:rsid w:val="00111E7A"/>
    <w:rsid w:val="00113074"/>
    <w:rsid w:val="001140AA"/>
    <w:rsid w:val="00115F60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30B0"/>
    <w:rsid w:val="0014370C"/>
    <w:rsid w:val="00145CEF"/>
    <w:rsid w:val="00147728"/>
    <w:rsid w:val="001479FB"/>
    <w:rsid w:val="00147A93"/>
    <w:rsid w:val="00150FAC"/>
    <w:rsid w:val="0015550C"/>
    <w:rsid w:val="00155B68"/>
    <w:rsid w:val="00157C6F"/>
    <w:rsid w:val="0016374C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1F2C"/>
    <w:rsid w:val="00182C54"/>
    <w:rsid w:val="001839C9"/>
    <w:rsid w:val="00193C0F"/>
    <w:rsid w:val="00194E39"/>
    <w:rsid w:val="0019530C"/>
    <w:rsid w:val="001975DC"/>
    <w:rsid w:val="001A0ADB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4002"/>
    <w:rsid w:val="001B5C62"/>
    <w:rsid w:val="001C0056"/>
    <w:rsid w:val="001C1063"/>
    <w:rsid w:val="001C3284"/>
    <w:rsid w:val="001C4FE0"/>
    <w:rsid w:val="001C7CEB"/>
    <w:rsid w:val="001D1631"/>
    <w:rsid w:val="001D3945"/>
    <w:rsid w:val="001D580A"/>
    <w:rsid w:val="001D7201"/>
    <w:rsid w:val="001D7570"/>
    <w:rsid w:val="001D7973"/>
    <w:rsid w:val="001E0E28"/>
    <w:rsid w:val="001E1530"/>
    <w:rsid w:val="001E27C0"/>
    <w:rsid w:val="001E5370"/>
    <w:rsid w:val="001F407F"/>
    <w:rsid w:val="001F5563"/>
    <w:rsid w:val="001F5D2E"/>
    <w:rsid w:val="001F6715"/>
    <w:rsid w:val="001F78AA"/>
    <w:rsid w:val="001F7EA9"/>
    <w:rsid w:val="002000DA"/>
    <w:rsid w:val="00202B3C"/>
    <w:rsid w:val="00202D5B"/>
    <w:rsid w:val="00210F14"/>
    <w:rsid w:val="00211E04"/>
    <w:rsid w:val="002135F9"/>
    <w:rsid w:val="0021409F"/>
    <w:rsid w:val="00215007"/>
    <w:rsid w:val="00215AC6"/>
    <w:rsid w:val="00217984"/>
    <w:rsid w:val="0022242B"/>
    <w:rsid w:val="00223C25"/>
    <w:rsid w:val="00227833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45E7"/>
    <w:rsid w:val="00244FF0"/>
    <w:rsid w:val="00245900"/>
    <w:rsid w:val="00246B32"/>
    <w:rsid w:val="00247BC1"/>
    <w:rsid w:val="00254D62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738E"/>
    <w:rsid w:val="0028124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A01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300A4C"/>
    <w:rsid w:val="00301E1E"/>
    <w:rsid w:val="00303117"/>
    <w:rsid w:val="003050E5"/>
    <w:rsid w:val="003065FA"/>
    <w:rsid w:val="00314CB8"/>
    <w:rsid w:val="00315DAA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E07"/>
    <w:rsid w:val="00345AB4"/>
    <w:rsid w:val="00353524"/>
    <w:rsid w:val="003562D0"/>
    <w:rsid w:val="00357190"/>
    <w:rsid w:val="00362486"/>
    <w:rsid w:val="00367C4B"/>
    <w:rsid w:val="00370E19"/>
    <w:rsid w:val="00372903"/>
    <w:rsid w:val="00372DE1"/>
    <w:rsid w:val="00373C14"/>
    <w:rsid w:val="00373D8B"/>
    <w:rsid w:val="0037614B"/>
    <w:rsid w:val="00376C46"/>
    <w:rsid w:val="00376F93"/>
    <w:rsid w:val="0038248E"/>
    <w:rsid w:val="00383995"/>
    <w:rsid w:val="0038460E"/>
    <w:rsid w:val="00384CC2"/>
    <w:rsid w:val="00385509"/>
    <w:rsid w:val="00385A5C"/>
    <w:rsid w:val="00386BC2"/>
    <w:rsid w:val="00393ADB"/>
    <w:rsid w:val="00394FB2"/>
    <w:rsid w:val="00395B83"/>
    <w:rsid w:val="00396DF7"/>
    <w:rsid w:val="003A0106"/>
    <w:rsid w:val="003A0220"/>
    <w:rsid w:val="003A19B2"/>
    <w:rsid w:val="003A4F6C"/>
    <w:rsid w:val="003A53FC"/>
    <w:rsid w:val="003A60B0"/>
    <w:rsid w:val="003A6C57"/>
    <w:rsid w:val="003B4312"/>
    <w:rsid w:val="003B66FF"/>
    <w:rsid w:val="003B7D89"/>
    <w:rsid w:val="003C113C"/>
    <w:rsid w:val="003C14AB"/>
    <w:rsid w:val="003C20A0"/>
    <w:rsid w:val="003C2179"/>
    <w:rsid w:val="003D1812"/>
    <w:rsid w:val="003D3F69"/>
    <w:rsid w:val="003D45DB"/>
    <w:rsid w:val="003D4944"/>
    <w:rsid w:val="003E0A83"/>
    <w:rsid w:val="003E325E"/>
    <w:rsid w:val="003E4B01"/>
    <w:rsid w:val="003E70F2"/>
    <w:rsid w:val="003F1372"/>
    <w:rsid w:val="003F191E"/>
    <w:rsid w:val="003F1B75"/>
    <w:rsid w:val="003F656E"/>
    <w:rsid w:val="003F7D1E"/>
    <w:rsid w:val="0040014B"/>
    <w:rsid w:val="004014B2"/>
    <w:rsid w:val="0040312B"/>
    <w:rsid w:val="0040394D"/>
    <w:rsid w:val="00405B2B"/>
    <w:rsid w:val="004064C3"/>
    <w:rsid w:val="00410DCC"/>
    <w:rsid w:val="00412376"/>
    <w:rsid w:val="004135BD"/>
    <w:rsid w:val="00414108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E29"/>
    <w:rsid w:val="00454E76"/>
    <w:rsid w:val="00455194"/>
    <w:rsid w:val="00455F7D"/>
    <w:rsid w:val="004563DB"/>
    <w:rsid w:val="004568B8"/>
    <w:rsid w:val="00460E45"/>
    <w:rsid w:val="00462839"/>
    <w:rsid w:val="004634CE"/>
    <w:rsid w:val="00463FF0"/>
    <w:rsid w:val="004640E6"/>
    <w:rsid w:val="00464A62"/>
    <w:rsid w:val="00464D54"/>
    <w:rsid w:val="00465E17"/>
    <w:rsid w:val="00470519"/>
    <w:rsid w:val="00471AA2"/>
    <w:rsid w:val="00472CD2"/>
    <w:rsid w:val="00475586"/>
    <w:rsid w:val="00475C21"/>
    <w:rsid w:val="0047688E"/>
    <w:rsid w:val="00480D4A"/>
    <w:rsid w:val="00482342"/>
    <w:rsid w:val="00483068"/>
    <w:rsid w:val="00486C1A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4931"/>
    <w:rsid w:val="004A572C"/>
    <w:rsid w:val="004A7069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3BF0"/>
    <w:rsid w:val="004D3D6D"/>
    <w:rsid w:val="004D494C"/>
    <w:rsid w:val="004D67E2"/>
    <w:rsid w:val="004D6E75"/>
    <w:rsid w:val="004E13C5"/>
    <w:rsid w:val="004E1FBE"/>
    <w:rsid w:val="004E267F"/>
    <w:rsid w:val="004E33C0"/>
    <w:rsid w:val="004F03E8"/>
    <w:rsid w:val="004F77AE"/>
    <w:rsid w:val="004F7EAD"/>
    <w:rsid w:val="00501A2D"/>
    <w:rsid w:val="00502E91"/>
    <w:rsid w:val="00506D71"/>
    <w:rsid w:val="0050775D"/>
    <w:rsid w:val="00510085"/>
    <w:rsid w:val="005107A4"/>
    <w:rsid w:val="005108E9"/>
    <w:rsid w:val="00511043"/>
    <w:rsid w:val="00515F1C"/>
    <w:rsid w:val="005169AE"/>
    <w:rsid w:val="00516FE5"/>
    <w:rsid w:val="00520D77"/>
    <w:rsid w:val="005221D0"/>
    <w:rsid w:val="00523404"/>
    <w:rsid w:val="00524D4C"/>
    <w:rsid w:val="005252F2"/>
    <w:rsid w:val="005308F1"/>
    <w:rsid w:val="00531F88"/>
    <w:rsid w:val="0053374B"/>
    <w:rsid w:val="00533F69"/>
    <w:rsid w:val="005365CC"/>
    <w:rsid w:val="005414FD"/>
    <w:rsid w:val="00541DF6"/>
    <w:rsid w:val="0054294C"/>
    <w:rsid w:val="0054474B"/>
    <w:rsid w:val="00550868"/>
    <w:rsid w:val="00554A67"/>
    <w:rsid w:val="005555B8"/>
    <w:rsid w:val="00556010"/>
    <w:rsid w:val="00556055"/>
    <w:rsid w:val="005576B0"/>
    <w:rsid w:val="0056030F"/>
    <w:rsid w:val="00561327"/>
    <w:rsid w:val="00561BB3"/>
    <w:rsid w:val="00562009"/>
    <w:rsid w:val="00564148"/>
    <w:rsid w:val="00567538"/>
    <w:rsid w:val="00570233"/>
    <w:rsid w:val="00573082"/>
    <w:rsid w:val="005733D6"/>
    <w:rsid w:val="0057609E"/>
    <w:rsid w:val="005768DE"/>
    <w:rsid w:val="005769C0"/>
    <w:rsid w:val="00577A72"/>
    <w:rsid w:val="00577DAE"/>
    <w:rsid w:val="005818F5"/>
    <w:rsid w:val="00584DBB"/>
    <w:rsid w:val="00587D50"/>
    <w:rsid w:val="00592205"/>
    <w:rsid w:val="005923DF"/>
    <w:rsid w:val="00592710"/>
    <w:rsid w:val="00592FC4"/>
    <w:rsid w:val="0059593A"/>
    <w:rsid w:val="005A26D6"/>
    <w:rsid w:val="005A2986"/>
    <w:rsid w:val="005A2C2A"/>
    <w:rsid w:val="005A3546"/>
    <w:rsid w:val="005A7599"/>
    <w:rsid w:val="005B1BF0"/>
    <w:rsid w:val="005B36FE"/>
    <w:rsid w:val="005B3F38"/>
    <w:rsid w:val="005B5295"/>
    <w:rsid w:val="005B5EFF"/>
    <w:rsid w:val="005B7B7B"/>
    <w:rsid w:val="005C18D7"/>
    <w:rsid w:val="005C2F03"/>
    <w:rsid w:val="005C6CCB"/>
    <w:rsid w:val="005C7B64"/>
    <w:rsid w:val="005D0922"/>
    <w:rsid w:val="005D125F"/>
    <w:rsid w:val="005D3BDB"/>
    <w:rsid w:val="005D50BD"/>
    <w:rsid w:val="005D67DD"/>
    <w:rsid w:val="005D6F4A"/>
    <w:rsid w:val="005D74C1"/>
    <w:rsid w:val="005D7D3C"/>
    <w:rsid w:val="005E0E93"/>
    <w:rsid w:val="005E21E1"/>
    <w:rsid w:val="005E2683"/>
    <w:rsid w:val="005E60D3"/>
    <w:rsid w:val="005F10C8"/>
    <w:rsid w:val="005F576A"/>
    <w:rsid w:val="005F6AA4"/>
    <w:rsid w:val="005F7285"/>
    <w:rsid w:val="005F793C"/>
    <w:rsid w:val="00600417"/>
    <w:rsid w:val="00600AE2"/>
    <w:rsid w:val="00601D5D"/>
    <w:rsid w:val="00602158"/>
    <w:rsid w:val="006026C9"/>
    <w:rsid w:val="00602CD3"/>
    <w:rsid w:val="00605507"/>
    <w:rsid w:val="00611AAC"/>
    <w:rsid w:val="006148F2"/>
    <w:rsid w:val="0061508E"/>
    <w:rsid w:val="006171AE"/>
    <w:rsid w:val="00620BC7"/>
    <w:rsid w:val="006254BF"/>
    <w:rsid w:val="00627C8E"/>
    <w:rsid w:val="00630008"/>
    <w:rsid w:val="006341F4"/>
    <w:rsid w:val="0063592C"/>
    <w:rsid w:val="00635997"/>
    <w:rsid w:val="00636260"/>
    <w:rsid w:val="00644D43"/>
    <w:rsid w:val="00652F7F"/>
    <w:rsid w:val="0065447F"/>
    <w:rsid w:val="00657318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526A"/>
    <w:rsid w:val="006905CB"/>
    <w:rsid w:val="00691043"/>
    <w:rsid w:val="00693BBB"/>
    <w:rsid w:val="0069462A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289C"/>
    <w:rsid w:val="006F3765"/>
    <w:rsid w:val="006F3B05"/>
    <w:rsid w:val="006F401B"/>
    <w:rsid w:val="006F4037"/>
    <w:rsid w:val="006F49D2"/>
    <w:rsid w:val="006F5FCA"/>
    <w:rsid w:val="0070112E"/>
    <w:rsid w:val="00701E54"/>
    <w:rsid w:val="007022FB"/>
    <w:rsid w:val="00702FFD"/>
    <w:rsid w:val="00703B63"/>
    <w:rsid w:val="0070628D"/>
    <w:rsid w:val="00707983"/>
    <w:rsid w:val="00710AF9"/>
    <w:rsid w:val="00710B5B"/>
    <w:rsid w:val="007122E0"/>
    <w:rsid w:val="00712DA3"/>
    <w:rsid w:val="007130F5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31D13"/>
    <w:rsid w:val="00735082"/>
    <w:rsid w:val="00735BA0"/>
    <w:rsid w:val="007375C9"/>
    <w:rsid w:val="00740AB3"/>
    <w:rsid w:val="00744D4F"/>
    <w:rsid w:val="00745084"/>
    <w:rsid w:val="0074695A"/>
    <w:rsid w:val="00754D4B"/>
    <w:rsid w:val="007566B8"/>
    <w:rsid w:val="0075728C"/>
    <w:rsid w:val="00757807"/>
    <w:rsid w:val="007600AD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71A0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5287"/>
    <w:rsid w:val="007B0423"/>
    <w:rsid w:val="007B385F"/>
    <w:rsid w:val="007B5E31"/>
    <w:rsid w:val="007B6DC1"/>
    <w:rsid w:val="007C256C"/>
    <w:rsid w:val="007C2CC5"/>
    <w:rsid w:val="007C41E3"/>
    <w:rsid w:val="007C4835"/>
    <w:rsid w:val="007C48C1"/>
    <w:rsid w:val="007C7CC3"/>
    <w:rsid w:val="007D233C"/>
    <w:rsid w:val="007D41A9"/>
    <w:rsid w:val="007D4B2C"/>
    <w:rsid w:val="007D5501"/>
    <w:rsid w:val="007D7286"/>
    <w:rsid w:val="007E1008"/>
    <w:rsid w:val="007E2E51"/>
    <w:rsid w:val="007E41E4"/>
    <w:rsid w:val="007E7F1C"/>
    <w:rsid w:val="007F1027"/>
    <w:rsid w:val="007F285B"/>
    <w:rsid w:val="007F332E"/>
    <w:rsid w:val="007F46AA"/>
    <w:rsid w:val="007F7FE5"/>
    <w:rsid w:val="008005CB"/>
    <w:rsid w:val="00803666"/>
    <w:rsid w:val="00806069"/>
    <w:rsid w:val="008060A0"/>
    <w:rsid w:val="00811569"/>
    <w:rsid w:val="00813C5D"/>
    <w:rsid w:val="00815D14"/>
    <w:rsid w:val="008166F7"/>
    <w:rsid w:val="00817EA8"/>
    <w:rsid w:val="00821417"/>
    <w:rsid w:val="008239FE"/>
    <w:rsid w:val="00825866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5F62"/>
    <w:rsid w:val="00857FAF"/>
    <w:rsid w:val="0086097B"/>
    <w:rsid w:val="00865D37"/>
    <w:rsid w:val="00865DAD"/>
    <w:rsid w:val="00866C94"/>
    <w:rsid w:val="00871264"/>
    <w:rsid w:val="00874BF1"/>
    <w:rsid w:val="0087547A"/>
    <w:rsid w:val="008810A7"/>
    <w:rsid w:val="00883640"/>
    <w:rsid w:val="00884ADF"/>
    <w:rsid w:val="00884DE3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F02"/>
    <w:rsid w:val="008C1982"/>
    <w:rsid w:val="008C321D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F6D0B"/>
    <w:rsid w:val="008F6D7C"/>
    <w:rsid w:val="00900BFB"/>
    <w:rsid w:val="00901B5F"/>
    <w:rsid w:val="00905761"/>
    <w:rsid w:val="009059A4"/>
    <w:rsid w:val="00906E7E"/>
    <w:rsid w:val="0091443C"/>
    <w:rsid w:val="0091509C"/>
    <w:rsid w:val="009216FE"/>
    <w:rsid w:val="009250EA"/>
    <w:rsid w:val="00933D33"/>
    <w:rsid w:val="0093705C"/>
    <w:rsid w:val="00942F00"/>
    <w:rsid w:val="00943B72"/>
    <w:rsid w:val="00946E94"/>
    <w:rsid w:val="00947D4C"/>
    <w:rsid w:val="00947F9A"/>
    <w:rsid w:val="009509CC"/>
    <w:rsid w:val="00955A39"/>
    <w:rsid w:val="00955C22"/>
    <w:rsid w:val="00960607"/>
    <w:rsid w:val="00961C0E"/>
    <w:rsid w:val="009629B8"/>
    <w:rsid w:val="0096645D"/>
    <w:rsid w:val="009666D7"/>
    <w:rsid w:val="00967018"/>
    <w:rsid w:val="009709D9"/>
    <w:rsid w:val="00971290"/>
    <w:rsid w:val="0097310A"/>
    <w:rsid w:val="0097367A"/>
    <w:rsid w:val="009737BB"/>
    <w:rsid w:val="00973E20"/>
    <w:rsid w:val="00974219"/>
    <w:rsid w:val="00975BBE"/>
    <w:rsid w:val="00980222"/>
    <w:rsid w:val="009805F1"/>
    <w:rsid w:val="00981462"/>
    <w:rsid w:val="00981A7D"/>
    <w:rsid w:val="00981FFD"/>
    <w:rsid w:val="009873C9"/>
    <w:rsid w:val="0098783C"/>
    <w:rsid w:val="00987B33"/>
    <w:rsid w:val="00987E37"/>
    <w:rsid w:val="009901B0"/>
    <w:rsid w:val="009964BD"/>
    <w:rsid w:val="009A0745"/>
    <w:rsid w:val="009A0DE3"/>
    <w:rsid w:val="009A0FF6"/>
    <w:rsid w:val="009A114A"/>
    <w:rsid w:val="009A25A7"/>
    <w:rsid w:val="009A3245"/>
    <w:rsid w:val="009A3701"/>
    <w:rsid w:val="009A6477"/>
    <w:rsid w:val="009A7EE5"/>
    <w:rsid w:val="009B09F2"/>
    <w:rsid w:val="009B1208"/>
    <w:rsid w:val="009B12AF"/>
    <w:rsid w:val="009B1FF1"/>
    <w:rsid w:val="009B254A"/>
    <w:rsid w:val="009B338F"/>
    <w:rsid w:val="009B3855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7BC"/>
    <w:rsid w:val="009D002C"/>
    <w:rsid w:val="009D13BF"/>
    <w:rsid w:val="009D204D"/>
    <w:rsid w:val="009D29F6"/>
    <w:rsid w:val="009D3CF4"/>
    <w:rsid w:val="009D65C8"/>
    <w:rsid w:val="009D7062"/>
    <w:rsid w:val="009E0F89"/>
    <w:rsid w:val="009E3BFD"/>
    <w:rsid w:val="009E3EA6"/>
    <w:rsid w:val="009E5785"/>
    <w:rsid w:val="009F0A38"/>
    <w:rsid w:val="009F12E2"/>
    <w:rsid w:val="009F19AA"/>
    <w:rsid w:val="009F4A23"/>
    <w:rsid w:val="009F4C91"/>
    <w:rsid w:val="009F4F49"/>
    <w:rsid w:val="009F5002"/>
    <w:rsid w:val="009F50F4"/>
    <w:rsid w:val="009F5139"/>
    <w:rsid w:val="009F6E33"/>
    <w:rsid w:val="00A0122C"/>
    <w:rsid w:val="00A017D2"/>
    <w:rsid w:val="00A02696"/>
    <w:rsid w:val="00A03504"/>
    <w:rsid w:val="00A038C9"/>
    <w:rsid w:val="00A06C47"/>
    <w:rsid w:val="00A06E80"/>
    <w:rsid w:val="00A078DA"/>
    <w:rsid w:val="00A10032"/>
    <w:rsid w:val="00A10FE3"/>
    <w:rsid w:val="00A121E3"/>
    <w:rsid w:val="00A129EE"/>
    <w:rsid w:val="00A13B56"/>
    <w:rsid w:val="00A16428"/>
    <w:rsid w:val="00A200FF"/>
    <w:rsid w:val="00A20C4A"/>
    <w:rsid w:val="00A2217A"/>
    <w:rsid w:val="00A23CA5"/>
    <w:rsid w:val="00A243AE"/>
    <w:rsid w:val="00A25BF1"/>
    <w:rsid w:val="00A275E7"/>
    <w:rsid w:val="00A30C21"/>
    <w:rsid w:val="00A347F7"/>
    <w:rsid w:val="00A36704"/>
    <w:rsid w:val="00A425B4"/>
    <w:rsid w:val="00A43BC4"/>
    <w:rsid w:val="00A51700"/>
    <w:rsid w:val="00A53A97"/>
    <w:rsid w:val="00A53C20"/>
    <w:rsid w:val="00A552F0"/>
    <w:rsid w:val="00A56D8F"/>
    <w:rsid w:val="00A60918"/>
    <w:rsid w:val="00A6179E"/>
    <w:rsid w:val="00A628BD"/>
    <w:rsid w:val="00A64410"/>
    <w:rsid w:val="00A656BE"/>
    <w:rsid w:val="00A65853"/>
    <w:rsid w:val="00A660BB"/>
    <w:rsid w:val="00A67B10"/>
    <w:rsid w:val="00A71332"/>
    <w:rsid w:val="00A71DBB"/>
    <w:rsid w:val="00A71E51"/>
    <w:rsid w:val="00A73BF6"/>
    <w:rsid w:val="00A76888"/>
    <w:rsid w:val="00A82163"/>
    <w:rsid w:val="00A86194"/>
    <w:rsid w:val="00A87C7C"/>
    <w:rsid w:val="00A87CA1"/>
    <w:rsid w:val="00A94039"/>
    <w:rsid w:val="00A94CD6"/>
    <w:rsid w:val="00A971F1"/>
    <w:rsid w:val="00A9773A"/>
    <w:rsid w:val="00AA0E88"/>
    <w:rsid w:val="00AA26C1"/>
    <w:rsid w:val="00AA278F"/>
    <w:rsid w:val="00AA3E9C"/>
    <w:rsid w:val="00AA760D"/>
    <w:rsid w:val="00AB10AA"/>
    <w:rsid w:val="00AB2B29"/>
    <w:rsid w:val="00AB345D"/>
    <w:rsid w:val="00AB3EF7"/>
    <w:rsid w:val="00AB435C"/>
    <w:rsid w:val="00AB5B02"/>
    <w:rsid w:val="00AB7391"/>
    <w:rsid w:val="00AC0A61"/>
    <w:rsid w:val="00AC1D45"/>
    <w:rsid w:val="00AC2565"/>
    <w:rsid w:val="00AC3499"/>
    <w:rsid w:val="00AC36EC"/>
    <w:rsid w:val="00AC4A22"/>
    <w:rsid w:val="00AD2A8B"/>
    <w:rsid w:val="00AD2ADE"/>
    <w:rsid w:val="00AD47BE"/>
    <w:rsid w:val="00AD5BE5"/>
    <w:rsid w:val="00AD75F9"/>
    <w:rsid w:val="00AE0270"/>
    <w:rsid w:val="00AE05F5"/>
    <w:rsid w:val="00AE1723"/>
    <w:rsid w:val="00AE20B1"/>
    <w:rsid w:val="00AE273A"/>
    <w:rsid w:val="00AE6ED6"/>
    <w:rsid w:val="00AF01AB"/>
    <w:rsid w:val="00AF612F"/>
    <w:rsid w:val="00B0006A"/>
    <w:rsid w:val="00B00399"/>
    <w:rsid w:val="00B0208E"/>
    <w:rsid w:val="00B05F34"/>
    <w:rsid w:val="00B0626B"/>
    <w:rsid w:val="00B0643B"/>
    <w:rsid w:val="00B10E4B"/>
    <w:rsid w:val="00B1134A"/>
    <w:rsid w:val="00B15780"/>
    <w:rsid w:val="00B15B5B"/>
    <w:rsid w:val="00B17BD6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5C9F"/>
    <w:rsid w:val="00B37E24"/>
    <w:rsid w:val="00B40BAE"/>
    <w:rsid w:val="00B4228E"/>
    <w:rsid w:val="00B424AE"/>
    <w:rsid w:val="00B43E5C"/>
    <w:rsid w:val="00B456FF"/>
    <w:rsid w:val="00B5405C"/>
    <w:rsid w:val="00B62A2A"/>
    <w:rsid w:val="00B70E0B"/>
    <w:rsid w:val="00B76388"/>
    <w:rsid w:val="00B81E31"/>
    <w:rsid w:val="00B82957"/>
    <w:rsid w:val="00B9044C"/>
    <w:rsid w:val="00B904A9"/>
    <w:rsid w:val="00B94741"/>
    <w:rsid w:val="00B97821"/>
    <w:rsid w:val="00BA4DFA"/>
    <w:rsid w:val="00BA6AED"/>
    <w:rsid w:val="00BA75B3"/>
    <w:rsid w:val="00BB1F1E"/>
    <w:rsid w:val="00BB2FFD"/>
    <w:rsid w:val="00BB314E"/>
    <w:rsid w:val="00BB41C7"/>
    <w:rsid w:val="00BB4379"/>
    <w:rsid w:val="00BB5152"/>
    <w:rsid w:val="00BB6182"/>
    <w:rsid w:val="00BB6D4A"/>
    <w:rsid w:val="00BD1331"/>
    <w:rsid w:val="00BD2F7D"/>
    <w:rsid w:val="00BD3777"/>
    <w:rsid w:val="00BE07FB"/>
    <w:rsid w:val="00BE174F"/>
    <w:rsid w:val="00BE33EC"/>
    <w:rsid w:val="00BE6AC8"/>
    <w:rsid w:val="00BE7948"/>
    <w:rsid w:val="00BF0282"/>
    <w:rsid w:val="00BF089C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74E5"/>
    <w:rsid w:val="00C241BB"/>
    <w:rsid w:val="00C24BD0"/>
    <w:rsid w:val="00C273C4"/>
    <w:rsid w:val="00C27521"/>
    <w:rsid w:val="00C316AB"/>
    <w:rsid w:val="00C322AD"/>
    <w:rsid w:val="00C3783E"/>
    <w:rsid w:val="00C4006E"/>
    <w:rsid w:val="00C4045C"/>
    <w:rsid w:val="00C40FC9"/>
    <w:rsid w:val="00C42934"/>
    <w:rsid w:val="00C46CE3"/>
    <w:rsid w:val="00C473DA"/>
    <w:rsid w:val="00C47CA2"/>
    <w:rsid w:val="00C54AD0"/>
    <w:rsid w:val="00C55DB6"/>
    <w:rsid w:val="00C56E74"/>
    <w:rsid w:val="00C61A31"/>
    <w:rsid w:val="00C62607"/>
    <w:rsid w:val="00C64963"/>
    <w:rsid w:val="00C728C9"/>
    <w:rsid w:val="00C72EA0"/>
    <w:rsid w:val="00C743B5"/>
    <w:rsid w:val="00C74C78"/>
    <w:rsid w:val="00C76281"/>
    <w:rsid w:val="00C77EEC"/>
    <w:rsid w:val="00C80B0D"/>
    <w:rsid w:val="00C858D3"/>
    <w:rsid w:val="00C86184"/>
    <w:rsid w:val="00C9500B"/>
    <w:rsid w:val="00C96A0E"/>
    <w:rsid w:val="00C978C7"/>
    <w:rsid w:val="00CA061C"/>
    <w:rsid w:val="00CA0B38"/>
    <w:rsid w:val="00CA2853"/>
    <w:rsid w:val="00CA2B2C"/>
    <w:rsid w:val="00CA34F2"/>
    <w:rsid w:val="00CA6756"/>
    <w:rsid w:val="00CB1A6F"/>
    <w:rsid w:val="00CB5FFE"/>
    <w:rsid w:val="00CB7D59"/>
    <w:rsid w:val="00CC0D5F"/>
    <w:rsid w:val="00CC114D"/>
    <w:rsid w:val="00CC4567"/>
    <w:rsid w:val="00CC4BBE"/>
    <w:rsid w:val="00CD15F8"/>
    <w:rsid w:val="00CD55EE"/>
    <w:rsid w:val="00CD6857"/>
    <w:rsid w:val="00CD73DB"/>
    <w:rsid w:val="00CE04D0"/>
    <w:rsid w:val="00CE4F04"/>
    <w:rsid w:val="00CE5E5E"/>
    <w:rsid w:val="00CE7998"/>
    <w:rsid w:val="00CF0C0E"/>
    <w:rsid w:val="00CF0FC4"/>
    <w:rsid w:val="00CF1C67"/>
    <w:rsid w:val="00CF232A"/>
    <w:rsid w:val="00CF2F55"/>
    <w:rsid w:val="00CF485B"/>
    <w:rsid w:val="00CF65B5"/>
    <w:rsid w:val="00CF6EC6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494F"/>
    <w:rsid w:val="00D66D10"/>
    <w:rsid w:val="00D70021"/>
    <w:rsid w:val="00D71F6F"/>
    <w:rsid w:val="00D72FBB"/>
    <w:rsid w:val="00D741A4"/>
    <w:rsid w:val="00D77DF1"/>
    <w:rsid w:val="00D80718"/>
    <w:rsid w:val="00D85783"/>
    <w:rsid w:val="00D86CBA"/>
    <w:rsid w:val="00D8742A"/>
    <w:rsid w:val="00D917FA"/>
    <w:rsid w:val="00D91B92"/>
    <w:rsid w:val="00D9441F"/>
    <w:rsid w:val="00D9497B"/>
    <w:rsid w:val="00DA06BB"/>
    <w:rsid w:val="00DA1ADC"/>
    <w:rsid w:val="00DA1E8A"/>
    <w:rsid w:val="00DA20FF"/>
    <w:rsid w:val="00DA2BB6"/>
    <w:rsid w:val="00DB2CEC"/>
    <w:rsid w:val="00DB41B3"/>
    <w:rsid w:val="00DB507A"/>
    <w:rsid w:val="00DB5D6F"/>
    <w:rsid w:val="00DB5EDF"/>
    <w:rsid w:val="00DB63E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532C"/>
    <w:rsid w:val="00DD591E"/>
    <w:rsid w:val="00DD6A7C"/>
    <w:rsid w:val="00DE03F3"/>
    <w:rsid w:val="00DE03FD"/>
    <w:rsid w:val="00DE0D4C"/>
    <w:rsid w:val="00DE6876"/>
    <w:rsid w:val="00DE68C9"/>
    <w:rsid w:val="00DF3347"/>
    <w:rsid w:val="00DF361D"/>
    <w:rsid w:val="00DF5F45"/>
    <w:rsid w:val="00DF79A2"/>
    <w:rsid w:val="00E01770"/>
    <w:rsid w:val="00E03717"/>
    <w:rsid w:val="00E03E0A"/>
    <w:rsid w:val="00E03F9F"/>
    <w:rsid w:val="00E04859"/>
    <w:rsid w:val="00E07845"/>
    <w:rsid w:val="00E153B1"/>
    <w:rsid w:val="00E15A1D"/>
    <w:rsid w:val="00E17D36"/>
    <w:rsid w:val="00E17F35"/>
    <w:rsid w:val="00E201D4"/>
    <w:rsid w:val="00E21291"/>
    <w:rsid w:val="00E25321"/>
    <w:rsid w:val="00E26338"/>
    <w:rsid w:val="00E2698B"/>
    <w:rsid w:val="00E3042F"/>
    <w:rsid w:val="00E35CD8"/>
    <w:rsid w:val="00E41C44"/>
    <w:rsid w:val="00E47404"/>
    <w:rsid w:val="00E50C52"/>
    <w:rsid w:val="00E53AF6"/>
    <w:rsid w:val="00E53D04"/>
    <w:rsid w:val="00E5517F"/>
    <w:rsid w:val="00E56DDB"/>
    <w:rsid w:val="00E60D99"/>
    <w:rsid w:val="00E612AE"/>
    <w:rsid w:val="00E653D3"/>
    <w:rsid w:val="00E6766B"/>
    <w:rsid w:val="00E723E4"/>
    <w:rsid w:val="00E72D94"/>
    <w:rsid w:val="00E8013E"/>
    <w:rsid w:val="00E80731"/>
    <w:rsid w:val="00E81840"/>
    <w:rsid w:val="00E81A07"/>
    <w:rsid w:val="00E824CA"/>
    <w:rsid w:val="00E91AC6"/>
    <w:rsid w:val="00E92D08"/>
    <w:rsid w:val="00E94CF3"/>
    <w:rsid w:val="00E95575"/>
    <w:rsid w:val="00EA03C3"/>
    <w:rsid w:val="00EB01DB"/>
    <w:rsid w:val="00EB164C"/>
    <w:rsid w:val="00EB489F"/>
    <w:rsid w:val="00EB4985"/>
    <w:rsid w:val="00EB5D87"/>
    <w:rsid w:val="00EB69D4"/>
    <w:rsid w:val="00EB7955"/>
    <w:rsid w:val="00EC0602"/>
    <w:rsid w:val="00EC4659"/>
    <w:rsid w:val="00EC579E"/>
    <w:rsid w:val="00EC68A6"/>
    <w:rsid w:val="00EC68ED"/>
    <w:rsid w:val="00EC7327"/>
    <w:rsid w:val="00EC7E94"/>
    <w:rsid w:val="00ED64D9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96D"/>
    <w:rsid w:val="00F0041F"/>
    <w:rsid w:val="00F00BCC"/>
    <w:rsid w:val="00F022CC"/>
    <w:rsid w:val="00F03A44"/>
    <w:rsid w:val="00F0608A"/>
    <w:rsid w:val="00F10865"/>
    <w:rsid w:val="00F11CF6"/>
    <w:rsid w:val="00F12209"/>
    <w:rsid w:val="00F15B8C"/>
    <w:rsid w:val="00F178F4"/>
    <w:rsid w:val="00F21D21"/>
    <w:rsid w:val="00F24CAD"/>
    <w:rsid w:val="00F268F2"/>
    <w:rsid w:val="00F27797"/>
    <w:rsid w:val="00F30196"/>
    <w:rsid w:val="00F30703"/>
    <w:rsid w:val="00F30E81"/>
    <w:rsid w:val="00F32592"/>
    <w:rsid w:val="00F330BE"/>
    <w:rsid w:val="00F3442D"/>
    <w:rsid w:val="00F367C1"/>
    <w:rsid w:val="00F40D76"/>
    <w:rsid w:val="00F420A8"/>
    <w:rsid w:val="00F430A8"/>
    <w:rsid w:val="00F43B10"/>
    <w:rsid w:val="00F43B89"/>
    <w:rsid w:val="00F46E6F"/>
    <w:rsid w:val="00F50582"/>
    <w:rsid w:val="00F53467"/>
    <w:rsid w:val="00F552E5"/>
    <w:rsid w:val="00F56E18"/>
    <w:rsid w:val="00F57F52"/>
    <w:rsid w:val="00F60A92"/>
    <w:rsid w:val="00F61AD0"/>
    <w:rsid w:val="00F65D9A"/>
    <w:rsid w:val="00F667BE"/>
    <w:rsid w:val="00F67964"/>
    <w:rsid w:val="00F71A98"/>
    <w:rsid w:val="00F71E0F"/>
    <w:rsid w:val="00F8072B"/>
    <w:rsid w:val="00F83296"/>
    <w:rsid w:val="00F83372"/>
    <w:rsid w:val="00F83543"/>
    <w:rsid w:val="00F85DB3"/>
    <w:rsid w:val="00F86172"/>
    <w:rsid w:val="00F93207"/>
    <w:rsid w:val="00F9347A"/>
    <w:rsid w:val="00F95EEF"/>
    <w:rsid w:val="00FA20AF"/>
    <w:rsid w:val="00FA3946"/>
    <w:rsid w:val="00FA4680"/>
    <w:rsid w:val="00FA7179"/>
    <w:rsid w:val="00FB0061"/>
    <w:rsid w:val="00FB118B"/>
    <w:rsid w:val="00FB1279"/>
    <w:rsid w:val="00FB5949"/>
    <w:rsid w:val="00FB6325"/>
    <w:rsid w:val="00FB71B5"/>
    <w:rsid w:val="00FC043E"/>
    <w:rsid w:val="00FC23E8"/>
    <w:rsid w:val="00FC3494"/>
    <w:rsid w:val="00FD13EE"/>
    <w:rsid w:val="00FD1AA0"/>
    <w:rsid w:val="00FD23CE"/>
    <w:rsid w:val="00FD2C29"/>
    <w:rsid w:val="00FD3BA3"/>
    <w:rsid w:val="00FD6BF5"/>
    <w:rsid w:val="00FE0CA2"/>
    <w:rsid w:val="00FE1DC7"/>
    <w:rsid w:val="00FE5E62"/>
    <w:rsid w:val="00FF1048"/>
    <w:rsid w:val="00FF16E6"/>
    <w:rsid w:val="00FF31C1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08E5D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uiPriority w:val="99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2D2E-7F0A-4A36-867B-D281FECA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4</cp:revision>
  <cp:lastPrinted>2018-06-05T21:34:00Z</cp:lastPrinted>
  <dcterms:created xsi:type="dcterms:W3CDTF">2018-08-10T14:03:00Z</dcterms:created>
  <dcterms:modified xsi:type="dcterms:W3CDTF">2019-05-07T15:32:00Z</dcterms:modified>
</cp:coreProperties>
</file>