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F2C" w:rsidRPr="005D3BDB" w:rsidRDefault="007130F5" w:rsidP="003A0106">
      <w:pPr>
        <w:pStyle w:val="Prrafodelista"/>
        <w:spacing w:line="360" w:lineRule="auto"/>
        <w:ind w:left="0"/>
        <w:jc w:val="both"/>
        <w:rPr>
          <w:rFonts w:cs="Tahoma"/>
          <w:highlight w:val="yellow"/>
          <w:lang w:bidi="en-US"/>
        </w:rPr>
      </w:pPr>
      <w:r w:rsidRPr="00C42934">
        <w:rPr>
          <w:rFonts w:eastAsia="Times New Roman" w:cs="Tahoma"/>
          <w:b/>
          <w:bCs/>
          <w:szCs w:val="24"/>
          <w:lang w:val="es-ES" w:eastAsia="es-ES"/>
        </w:rPr>
        <w:t>Sesión ordinaria número CD-</w:t>
      </w:r>
      <w:r w:rsidR="001839C9">
        <w:rPr>
          <w:rFonts w:eastAsia="Times New Roman" w:cs="Tahoma"/>
          <w:b/>
          <w:bCs/>
          <w:szCs w:val="24"/>
          <w:lang w:val="es-ES" w:eastAsia="es-ES"/>
        </w:rPr>
        <w:t>2</w:t>
      </w:r>
      <w:r w:rsidR="005308F1" w:rsidRPr="00C42934">
        <w:rPr>
          <w:rFonts w:eastAsia="Times New Roman" w:cs="Tahoma"/>
          <w:b/>
          <w:bCs/>
          <w:szCs w:val="24"/>
          <w:lang w:val="es-ES" w:eastAsia="es-ES"/>
        </w:rPr>
        <w:t>1</w:t>
      </w:r>
      <w:r w:rsidR="00EE5019" w:rsidRPr="00C42934">
        <w:rPr>
          <w:rFonts w:eastAsia="Times New Roman" w:cs="Tahoma"/>
          <w:b/>
          <w:bCs/>
          <w:szCs w:val="24"/>
          <w:lang w:val="es-ES" w:eastAsia="es-ES"/>
        </w:rPr>
        <w:t>/201</w:t>
      </w:r>
      <w:r w:rsidR="009C5644" w:rsidRPr="00C42934">
        <w:rPr>
          <w:rFonts w:eastAsia="Times New Roman" w:cs="Tahoma"/>
          <w:b/>
          <w:bCs/>
          <w:szCs w:val="24"/>
          <w:lang w:val="es-ES" w:eastAsia="es-ES"/>
        </w:rPr>
        <w:t>8</w:t>
      </w:r>
      <w:r w:rsidR="00EE5019" w:rsidRPr="00C42934">
        <w:rPr>
          <w:rFonts w:eastAsia="Times New Roman" w:cs="Tahoma"/>
          <w:b/>
          <w:bCs/>
          <w:szCs w:val="24"/>
          <w:lang w:val="es-ES" w:eastAsia="es-ES"/>
        </w:rPr>
        <w:t xml:space="preserve"> </w:t>
      </w:r>
      <w:r w:rsidR="00EE5019" w:rsidRPr="00C42934">
        <w:rPr>
          <w:rFonts w:eastAsia="Times New Roman" w:cs="Tahoma"/>
          <w:bCs/>
          <w:szCs w:val="24"/>
          <w:lang w:val="es-ES" w:eastAsia="es-ES"/>
        </w:rPr>
        <w:t xml:space="preserve">del </w:t>
      </w:r>
      <w:r w:rsidR="00EE5019" w:rsidRPr="00C42934">
        <w:rPr>
          <w:rFonts w:eastAsia="Times New Roman" w:cs="Tahoma"/>
          <w:szCs w:val="24"/>
          <w:lang w:val="es-ES" w:eastAsia="es-ES"/>
        </w:rPr>
        <w:t>Consejo Directivo de la Superintendencia de Competencia, celebrada</w:t>
      </w:r>
      <w:r w:rsidR="00EE5019" w:rsidRPr="00C42934">
        <w:rPr>
          <w:rFonts w:eastAsia="Times New Roman" w:cs="Tahoma"/>
          <w:szCs w:val="24"/>
          <w:lang w:val="es-MX" w:eastAsia="es-ES"/>
        </w:rPr>
        <w:t xml:space="preserve"> en la </w:t>
      </w:r>
      <w:r w:rsidR="00EE5019" w:rsidRPr="00C42934">
        <w:rPr>
          <w:rFonts w:eastAsia="Times New Roman" w:cs="Tahoma"/>
          <w:szCs w:val="24"/>
          <w:lang w:val="es-ES" w:eastAsia="es-ES"/>
        </w:rPr>
        <w:t xml:space="preserve">sala de sesiones de la Superintendencia de Competencia, ubicada en el edificio Madre Selva, </w:t>
      </w:r>
      <w:r w:rsidR="00EE5019" w:rsidRPr="00C42934">
        <w:rPr>
          <w:rFonts w:eastAsia="Times New Roman" w:cs="Tahoma"/>
          <w:szCs w:val="24"/>
          <w:lang w:val="es-MX" w:eastAsia="es-ES"/>
        </w:rPr>
        <w:t xml:space="preserve">calzada El Almendro y primera avenida El Espino, urbanización Madre Selva, Cuarta Etapa, Antiguo Cuscatlán, departamento de La Libertad, a las siete horas </w:t>
      </w:r>
      <w:r w:rsidR="00CC0D5F" w:rsidRPr="00C42934">
        <w:rPr>
          <w:rFonts w:eastAsia="Times New Roman" w:cs="Tahoma"/>
          <w:szCs w:val="24"/>
          <w:lang w:val="es-MX" w:eastAsia="es-ES"/>
        </w:rPr>
        <w:t xml:space="preserve">y treinta minutos </w:t>
      </w:r>
      <w:r w:rsidR="00EE5019" w:rsidRPr="00C42934">
        <w:rPr>
          <w:rFonts w:eastAsia="Times New Roman" w:cs="Tahoma"/>
          <w:szCs w:val="24"/>
          <w:lang w:val="es-MX" w:eastAsia="es-ES"/>
        </w:rPr>
        <w:t xml:space="preserve">del </w:t>
      </w:r>
      <w:r w:rsidR="00A425B4" w:rsidRPr="00C42934">
        <w:rPr>
          <w:rFonts w:eastAsia="Times New Roman" w:cs="Tahoma"/>
          <w:szCs w:val="24"/>
          <w:lang w:val="es-MX" w:eastAsia="es-ES"/>
        </w:rPr>
        <w:t xml:space="preserve">miércoles </w:t>
      </w:r>
      <w:r w:rsidR="001839C9">
        <w:rPr>
          <w:rFonts w:eastAsia="Times New Roman" w:cs="Tahoma"/>
          <w:szCs w:val="24"/>
          <w:lang w:val="es-MX" w:eastAsia="es-ES"/>
        </w:rPr>
        <w:t>treinta</w:t>
      </w:r>
      <w:r w:rsidR="00A6179E" w:rsidRPr="00C42934">
        <w:rPr>
          <w:rFonts w:eastAsia="Times New Roman" w:cs="Tahoma"/>
          <w:szCs w:val="24"/>
          <w:lang w:val="es-MX" w:eastAsia="es-ES"/>
        </w:rPr>
        <w:t xml:space="preserve"> de mayo</w:t>
      </w:r>
      <w:r w:rsidR="005B3F38" w:rsidRPr="00C42934">
        <w:rPr>
          <w:rFonts w:eastAsia="Times New Roman" w:cs="Tahoma"/>
          <w:szCs w:val="24"/>
          <w:lang w:val="es-MX" w:eastAsia="es-ES"/>
        </w:rPr>
        <w:t xml:space="preserve"> </w:t>
      </w:r>
      <w:r w:rsidR="00EE5019" w:rsidRPr="00C42934">
        <w:rPr>
          <w:rFonts w:eastAsia="Times New Roman" w:cs="Tahoma"/>
          <w:szCs w:val="24"/>
          <w:lang w:val="es-MX" w:eastAsia="es-ES"/>
        </w:rPr>
        <w:t>de</w:t>
      </w:r>
      <w:r w:rsidR="00BB2FFD" w:rsidRPr="00C42934">
        <w:rPr>
          <w:rFonts w:eastAsia="Times New Roman" w:cs="Tahoma"/>
          <w:szCs w:val="24"/>
          <w:lang w:val="es-MX" w:eastAsia="es-ES"/>
        </w:rPr>
        <w:t xml:space="preserve"> </w:t>
      </w:r>
      <w:r w:rsidR="00EE5019" w:rsidRPr="00C42934">
        <w:rPr>
          <w:rFonts w:eastAsia="Times New Roman" w:cs="Tahoma"/>
          <w:szCs w:val="24"/>
          <w:lang w:val="es-MX" w:eastAsia="es-ES"/>
        </w:rPr>
        <w:t>dos mil dieci</w:t>
      </w:r>
      <w:r w:rsidR="009C5644" w:rsidRPr="00C42934">
        <w:rPr>
          <w:rFonts w:eastAsia="Times New Roman" w:cs="Tahoma"/>
          <w:szCs w:val="24"/>
          <w:lang w:val="es-MX" w:eastAsia="es-ES"/>
        </w:rPr>
        <w:t>ocho</w:t>
      </w:r>
      <w:r w:rsidR="00EE5019" w:rsidRPr="00C42934">
        <w:rPr>
          <w:rFonts w:eastAsia="Times New Roman" w:cs="Tahoma"/>
          <w:szCs w:val="24"/>
          <w:lang w:val="es-MX" w:eastAsia="es-ES"/>
        </w:rPr>
        <w:t xml:space="preserve">. </w:t>
      </w:r>
      <w:r w:rsidR="00A425B4" w:rsidRPr="00C42934">
        <w:rPr>
          <w:rFonts w:eastAsia="Times New Roman" w:cs="Tahoma"/>
          <w:szCs w:val="24"/>
          <w:lang w:val="es-MX" w:eastAsia="es-ES"/>
        </w:rPr>
        <w:t xml:space="preserve">Presentes los siguientes miembros del Consejo Directivo: licenciado Francisco Díaz Rodríguez, Presidente de este Consejo y Superintendente de Competencia, </w:t>
      </w:r>
      <w:r w:rsidR="00E5517F" w:rsidRPr="00C42934">
        <w:rPr>
          <w:rFonts w:eastAsia="Times New Roman" w:cs="Tahoma"/>
          <w:szCs w:val="24"/>
          <w:lang w:val="es-MX" w:eastAsia="es-ES"/>
        </w:rPr>
        <w:t xml:space="preserve">licenciada Ruth Eleonora López Alfaro </w:t>
      </w:r>
      <w:r w:rsidR="00121D80" w:rsidRPr="00C42934">
        <w:rPr>
          <w:rFonts w:eastAsia="Times New Roman" w:cs="Tahoma"/>
          <w:szCs w:val="24"/>
          <w:lang w:val="es-MX" w:eastAsia="es-ES"/>
        </w:rPr>
        <w:t xml:space="preserve">y </w:t>
      </w:r>
      <w:r w:rsidR="00A425B4" w:rsidRPr="00C42934">
        <w:rPr>
          <w:rFonts w:eastAsia="Times New Roman" w:cs="Tahoma"/>
          <w:szCs w:val="24"/>
          <w:lang w:val="es-MX" w:eastAsia="es-ES"/>
        </w:rPr>
        <w:t>licenciado Oscar</w:t>
      </w:r>
      <w:r w:rsidR="00121D80" w:rsidRPr="00C42934">
        <w:rPr>
          <w:rFonts w:eastAsia="Times New Roman" w:cs="Tahoma"/>
          <w:szCs w:val="24"/>
          <w:lang w:val="es-MX" w:eastAsia="es-ES"/>
        </w:rPr>
        <w:t xml:space="preserve"> Dámaso Alberto Castillo Rivas,</w:t>
      </w:r>
      <w:r w:rsidR="00A425B4" w:rsidRPr="00C42934">
        <w:rPr>
          <w:rFonts w:eastAsia="Times New Roman" w:cs="Tahoma"/>
          <w:szCs w:val="24"/>
          <w:lang w:val="es-MX" w:eastAsia="es-ES"/>
        </w:rPr>
        <w:t xml:space="preserve"> </w:t>
      </w:r>
      <w:r w:rsidR="00121D80" w:rsidRPr="00C42934">
        <w:rPr>
          <w:rFonts w:eastAsia="Times New Roman" w:cs="Tahoma"/>
          <w:szCs w:val="24"/>
          <w:lang w:val="es-MX" w:eastAsia="es-ES"/>
        </w:rPr>
        <w:t>ambos</w:t>
      </w:r>
      <w:r w:rsidR="00A425B4" w:rsidRPr="00C42934">
        <w:rPr>
          <w:rFonts w:eastAsia="Times New Roman" w:cs="Tahoma"/>
          <w:szCs w:val="24"/>
          <w:lang w:val="es-MX" w:eastAsia="es-ES"/>
        </w:rPr>
        <w:t xml:space="preserve"> Directores Propietarios; licenciado Carlos Alberto Moreno Carmona </w:t>
      </w:r>
      <w:r w:rsidR="00E5517F">
        <w:rPr>
          <w:rFonts w:eastAsia="Times New Roman" w:cs="Tahoma"/>
          <w:szCs w:val="24"/>
          <w:lang w:val="es-MX" w:eastAsia="es-ES"/>
        </w:rPr>
        <w:t xml:space="preserve">y </w:t>
      </w:r>
      <w:r w:rsidR="00E5517F" w:rsidRPr="00C42934">
        <w:rPr>
          <w:rFonts w:eastAsia="Times New Roman" w:cs="Tahoma"/>
          <w:szCs w:val="24"/>
          <w:lang w:val="es-MX" w:eastAsia="es-ES"/>
        </w:rPr>
        <w:t>doctor Abraham Mena</w:t>
      </w:r>
      <w:r w:rsidR="00E5517F">
        <w:rPr>
          <w:rFonts w:eastAsia="Times New Roman" w:cs="Tahoma"/>
          <w:szCs w:val="24"/>
          <w:lang w:val="es-MX" w:eastAsia="es-ES"/>
        </w:rPr>
        <w:t>, ambos</w:t>
      </w:r>
      <w:r w:rsidR="00E5517F" w:rsidRPr="00C42934">
        <w:rPr>
          <w:rFonts w:eastAsia="Times New Roman" w:cs="Tahoma"/>
          <w:szCs w:val="24"/>
          <w:lang w:val="es-MX" w:eastAsia="es-ES"/>
        </w:rPr>
        <w:t xml:space="preserve"> </w:t>
      </w:r>
      <w:r w:rsidR="00E26338" w:rsidRPr="00C42934">
        <w:rPr>
          <w:rFonts w:eastAsia="Times New Roman" w:cs="Tahoma"/>
          <w:szCs w:val="24"/>
          <w:lang w:val="es-MX" w:eastAsia="es-ES"/>
        </w:rPr>
        <w:t>Director</w:t>
      </w:r>
      <w:r w:rsidR="00E5517F">
        <w:rPr>
          <w:rFonts w:eastAsia="Times New Roman" w:cs="Tahoma"/>
          <w:szCs w:val="24"/>
          <w:lang w:val="es-MX" w:eastAsia="es-ES"/>
        </w:rPr>
        <w:t>es</w:t>
      </w:r>
      <w:r w:rsidR="00E26338" w:rsidRPr="00C42934">
        <w:rPr>
          <w:rFonts w:eastAsia="Times New Roman" w:cs="Tahoma"/>
          <w:szCs w:val="24"/>
          <w:lang w:val="es-MX" w:eastAsia="es-ES"/>
        </w:rPr>
        <w:t xml:space="preserve"> Suplente</w:t>
      </w:r>
      <w:r w:rsidR="00E5517F">
        <w:rPr>
          <w:rFonts w:eastAsia="Times New Roman" w:cs="Tahoma"/>
          <w:szCs w:val="24"/>
          <w:lang w:val="es-MX" w:eastAsia="es-ES"/>
        </w:rPr>
        <w:t>s</w:t>
      </w:r>
      <w:r w:rsidR="00A425B4" w:rsidRPr="00C42934">
        <w:rPr>
          <w:rFonts w:eastAsia="Times New Roman" w:cs="Tahoma"/>
          <w:szCs w:val="24"/>
          <w:lang w:val="es-MX" w:eastAsia="es-ES"/>
        </w:rPr>
        <w:t xml:space="preserve">. </w:t>
      </w:r>
      <w:r w:rsidR="0013596C" w:rsidRPr="00C42934">
        <w:rPr>
          <w:rFonts w:eastAsia="Times New Roman" w:cs="Tahoma"/>
          <w:szCs w:val="24"/>
          <w:lang w:val="es-MX" w:eastAsia="es-ES"/>
        </w:rPr>
        <w:t xml:space="preserve">Se procede a iniciar esta sesión en el siguiente orden: </w:t>
      </w:r>
      <w:r w:rsidR="00A425B4" w:rsidRPr="00C42934">
        <w:rPr>
          <w:rFonts w:eastAsia="Times New Roman" w:cs="Tahoma"/>
          <w:szCs w:val="24"/>
          <w:lang w:val="es-MX" w:eastAsia="es-ES"/>
        </w:rPr>
        <w:t xml:space="preserve"> </w:t>
      </w:r>
      <w:r w:rsidR="00A425B4" w:rsidRPr="006A28E0">
        <w:rPr>
          <w:rFonts w:eastAsia="Times New Roman" w:cs="Tahoma"/>
          <w:b/>
          <w:szCs w:val="24"/>
          <w:u w:val="single"/>
          <w:lang w:val="es-MX" w:eastAsia="es-ES"/>
        </w:rPr>
        <w:t>Punto 1</w:t>
      </w:r>
      <w:r w:rsidR="00A425B4" w:rsidRPr="00C42934">
        <w:rPr>
          <w:rFonts w:eastAsia="Times New Roman" w:cs="Tahoma"/>
          <w:b/>
          <w:szCs w:val="24"/>
          <w:lang w:val="es-MX" w:eastAsia="es-ES"/>
        </w:rPr>
        <w:t xml:space="preserve">. Verificación de quórum e integración del Consejo. </w:t>
      </w:r>
      <w:r w:rsidR="00A425B4" w:rsidRPr="00C42934">
        <w:rPr>
          <w:rFonts w:eastAsia="Times New Roman" w:cs="Tahoma"/>
          <w:szCs w:val="24"/>
          <w:lang w:val="es-MX" w:eastAsia="es-ES"/>
        </w:rPr>
        <w:t>Se verifica el quórum y</w:t>
      </w:r>
      <w:r w:rsidR="007F285B">
        <w:rPr>
          <w:rFonts w:eastAsia="Times New Roman" w:cs="Tahoma"/>
          <w:szCs w:val="24"/>
          <w:lang w:val="es-MX" w:eastAsia="es-ES"/>
        </w:rPr>
        <w:t>,</w:t>
      </w:r>
      <w:r w:rsidR="00A425B4" w:rsidRPr="00C42934">
        <w:rPr>
          <w:rFonts w:eastAsia="Times New Roman" w:cs="Tahoma"/>
          <w:szCs w:val="24"/>
          <w:lang w:val="es-MX" w:eastAsia="es-ES"/>
        </w:rPr>
        <w:t xml:space="preserve"> </w:t>
      </w:r>
      <w:r w:rsidR="001839C9" w:rsidRPr="00BB789F">
        <w:rPr>
          <w:rFonts w:eastAsia="Times New Roman" w:cs="Tahoma"/>
          <w:szCs w:val="24"/>
          <w:lang w:val="es-MX" w:eastAsia="es-ES"/>
        </w:rPr>
        <w:t xml:space="preserve">estando presente el número de </w:t>
      </w:r>
      <w:r w:rsidR="001839C9" w:rsidRPr="00BB789F">
        <w:rPr>
          <w:rFonts w:cs="Tahoma"/>
          <w:szCs w:val="24"/>
          <w:lang w:val="es-MX"/>
        </w:rPr>
        <w:t xml:space="preserve">directores que determina el </w:t>
      </w:r>
      <w:r w:rsidR="001839C9">
        <w:rPr>
          <w:rFonts w:eastAsia="Times New Roman" w:cs="Tahoma"/>
          <w:szCs w:val="24"/>
          <w:lang w:val="es-MX" w:eastAsia="es-ES"/>
        </w:rPr>
        <w:t>artículo 6 inciso 5</w:t>
      </w:r>
      <w:r w:rsidR="001839C9" w:rsidRPr="00C42934">
        <w:rPr>
          <w:rFonts w:eastAsia="Times New Roman" w:cs="Tahoma"/>
          <w:szCs w:val="24"/>
          <w:lang w:val="es-MX" w:eastAsia="es-ES"/>
        </w:rPr>
        <w:t>° de la Ley de Competencia</w:t>
      </w:r>
      <w:r w:rsidR="001839C9">
        <w:rPr>
          <w:rFonts w:eastAsia="Times New Roman" w:cs="Tahoma"/>
          <w:szCs w:val="24"/>
          <w:lang w:val="es-MX" w:eastAsia="es-ES"/>
        </w:rPr>
        <w:t>,</w:t>
      </w:r>
      <w:r w:rsidR="001839C9" w:rsidRPr="00BB789F">
        <w:rPr>
          <w:rFonts w:cs="Tahoma"/>
          <w:szCs w:val="24"/>
          <w:lang w:val="es-MX"/>
        </w:rPr>
        <w:t xml:space="preserve"> </w:t>
      </w:r>
      <w:r w:rsidR="009B338F" w:rsidRPr="00C42934">
        <w:rPr>
          <w:rFonts w:eastAsia="Times New Roman" w:cs="Tahoma"/>
          <w:szCs w:val="24"/>
          <w:lang w:val="es-MX" w:eastAsia="es-ES"/>
        </w:rPr>
        <w:t xml:space="preserve">se integra el Consejo Directivo y se instala la presente sesión. </w:t>
      </w:r>
      <w:r w:rsidR="00C72EA0" w:rsidRPr="006A28E0">
        <w:rPr>
          <w:rFonts w:eastAsia="Times New Roman" w:cs="Tahoma"/>
          <w:b/>
          <w:szCs w:val="24"/>
          <w:u w:val="single"/>
          <w:lang w:val="es-MX" w:eastAsia="es-ES"/>
        </w:rPr>
        <w:t>Punto 2</w:t>
      </w:r>
      <w:r w:rsidR="00C72EA0" w:rsidRPr="00C42934">
        <w:rPr>
          <w:rFonts w:eastAsia="Times New Roman" w:cs="Tahoma"/>
          <w:b/>
          <w:szCs w:val="24"/>
          <w:lang w:val="es-MX" w:eastAsia="es-ES"/>
        </w:rPr>
        <w:t>.</w:t>
      </w:r>
      <w:r w:rsidR="00EE5019" w:rsidRPr="00C42934">
        <w:rPr>
          <w:rFonts w:eastAsia="Times New Roman" w:cs="Tahoma"/>
          <w:b/>
          <w:szCs w:val="24"/>
          <w:lang w:val="es-MX" w:eastAsia="es-ES"/>
        </w:rPr>
        <w:t xml:space="preserve"> Aprobación de la agenda</w:t>
      </w:r>
      <w:r w:rsidR="00EE5019" w:rsidRPr="00C42934">
        <w:rPr>
          <w:rFonts w:eastAsia="Times New Roman" w:cs="Tahoma"/>
          <w:szCs w:val="24"/>
          <w:lang w:val="es-MX" w:eastAsia="es-ES"/>
        </w:rPr>
        <w:t xml:space="preserve">. </w:t>
      </w:r>
      <w:r w:rsidR="00EE5019" w:rsidRPr="00C42934">
        <w:rPr>
          <w:rFonts w:eastAsia="Times New Roman" w:cs="Tahoma"/>
          <w:b/>
          <w:szCs w:val="24"/>
          <w:lang w:val="es-MX" w:eastAsia="es-ES"/>
        </w:rPr>
        <w:t xml:space="preserve">EL CONSEJO DIRECTIVO APRUEBA LA AGENDA POR </w:t>
      </w:r>
      <w:r w:rsidR="00EE5019" w:rsidRPr="007F285B">
        <w:rPr>
          <w:rFonts w:eastAsia="Times New Roman" w:cs="Tahoma"/>
          <w:b/>
          <w:szCs w:val="24"/>
          <w:lang w:val="es-MX" w:eastAsia="es-ES"/>
        </w:rPr>
        <w:t>UNANIMIDAD</w:t>
      </w:r>
      <w:r w:rsidR="00C72EA0" w:rsidRPr="007F285B">
        <w:rPr>
          <w:rFonts w:eastAsia="Times New Roman" w:cs="Tahoma"/>
          <w:szCs w:val="24"/>
          <w:lang w:val="es-MX" w:eastAsia="es-ES"/>
        </w:rPr>
        <w:t>.</w:t>
      </w:r>
      <w:r w:rsidR="00EE5019" w:rsidRPr="007F285B">
        <w:rPr>
          <w:rFonts w:eastAsia="Times New Roman" w:cs="Tahoma"/>
          <w:szCs w:val="24"/>
          <w:lang w:val="es-MX" w:eastAsia="es-ES"/>
        </w:rPr>
        <w:t xml:space="preserve"> </w:t>
      </w:r>
      <w:r w:rsidR="00EE5019" w:rsidRPr="007F285B">
        <w:rPr>
          <w:rFonts w:eastAsia="Times New Roman" w:cs="Tahoma"/>
          <w:b/>
          <w:szCs w:val="24"/>
          <w:u w:val="single"/>
          <w:lang w:val="es-MX" w:eastAsia="es-ES"/>
        </w:rPr>
        <w:t>Punto 3</w:t>
      </w:r>
      <w:r w:rsidR="00C72EA0" w:rsidRPr="007F285B">
        <w:rPr>
          <w:rFonts w:eastAsia="Times New Roman" w:cs="Tahoma"/>
          <w:b/>
          <w:szCs w:val="24"/>
          <w:lang w:val="es-MX" w:eastAsia="es-ES"/>
        </w:rPr>
        <w:t>.</w:t>
      </w:r>
      <w:r w:rsidR="005108E9" w:rsidRPr="007F285B">
        <w:rPr>
          <w:rFonts w:eastAsia="Times New Roman" w:cs="Tahoma"/>
          <w:b/>
          <w:szCs w:val="24"/>
          <w:lang w:val="es-MX" w:eastAsia="es-ES"/>
        </w:rPr>
        <w:t xml:space="preserve"> Lectura del acta de sesión ordinaria CD-</w:t>
      </w:r>
      <w:r w:rsidR="001839C9" w:rsidRPr="007F285B">
        <w:rPr>
          <w:rFonts w:eastAsia="Times New Roman" w:cs="Tahoma"/>
          <w:b/>
          <w:szCs w:val="24"/>
          <w:lang w:val="es-MX" w:eastAsia="es-ES"/>
        </w:rPr>
        <w:t>20</w:t>
      </w:r>
      <w:r w:rsidR="009C5644" w:rsidRPr="007F285B">
        <w:rPr>
          <w:rFonts w:eastAsia="Times New Roman" w:cs="Tahoma"/>
          <w:b/>
          <w:szCs w:val="24"/>
          <w:lang w:val="es-MX" w:eastAsia="es-ES"/>
        </w:rPr>
        <w:t>/2018</w:t>
      </w:r>
      <w:r w:rsidR="005108E9" w:rsidRPr="007F285B">
        <w:rPr>
          <w:rFonts w:eastAsia="Times New Roman" w:cs="Tahoma"/>
          <w:szCs w:val="24"/>
          <w:lang w:val="es-MX" w:eastAsia="es-ES"/>
        </w:rPr>
        <w:t xml:space="preserve"> </w:t>
      </w:r>
      <w:r w:rsidR="00C72EA0" w:rsidRPr="007F285B">
        <w:rPr>
          <w:rFonts w:eastAsia="Times New Roman" w:cs="Tahoma"/>
          <w:b/>
          <w:szCs w:val="24"/>
          <w:lang w:val="es-MX" w:eastAsia="es-ES"/>
        </w:rPr>
        <w:t>de</w:t>
      </w:r>
      <w:r w:rsidR="009E5785" w:rsidRPr="007F285B">
        <w:rPr>
          <w:rFonts w:eastAsia="Times New Roman" w:cs="Tahoma"/>
          <w:b/>
          <w:szCs w:val="24"/>
          <w:lang w:val="es-MX" w:eastAsia="es-ES"/>
        </w:rPr>
        <w:t>l</w:t>
      </w:r>
      <w:r w:rsidR="00C72EA0" w:rsidRPr="007F285B">
        <w:rPr>
          <w:rFonts w:eastAsia="Times New Roman" w:cs="Tahoma"/>
          <w:b/>
          <w:szCs w:val="24"/>
          <w:lang w:val="es-MX" w:eastAsia="es-ES"/>
        </w:rPr>
        <w:t xml:space="preserve"> Consejo Directivo.</w:t>
      </w:r>
      <w:r w:rsidR="005108E9" w:rsidRPr="007F285B">
        <w:rPr>
          <w:rFonts w:eastAsia="Times New Roman" w:cs="Tahoma"/>
          <w:b/>
          <w:szCs w:val="24"/>
          <w:lang w:val="es-MX" w:eastAsia="es-ES"/>
        </w:rPr>
        <w:t xml:space="preserve"> </w:t>
      </w:r>
      <w:r w:rsidR="005108E9" w:rsidRPr="007F285B">
        <w:rPr>
          <w:rFonts w:eastAsia="Times New Roman" w:cs="Tahoma"/>
          <w:szCs w:val="24"/>
          <w:lang w:val="es-MX" w:eastAsia="es-ES"/>
        </w:rPr>
        <w:t xml:space="preserve">La Secretaria General </w:t>
      </w:r>
      <w:r w:rsidR="001839C9" w:rsidRPr="007F285B">
        <w:rPr>
          <w:rFonts w:eastAsia="Times New Roman" w:cs="Tahoma"/>
          <w:szCs w:val="24"/>
          <w:lang w:val="es-MX" w:eastAsia="es-ES"/>
        </w:rPr>
        <w:t xml:space="preserve">Interina, María Elena Bertrand Olano, </w:t>
      </w:r>
      <w:r w:rsidR="005108E9" w:rsidRPr="007F285B">
        <w:rPr>
          <w:rFonts w:eastAsia="Times New Roman" w:cs="Tahoma"/>
          <w:szCs w:val="24"/>
          <w:lang w:val="es-MX" w:eastAsia="es-ES"/>
        </w:rPr>
        <w:t xml:space="preserve">procede a la lectura de la </w:t>
      </w:r>
      <w:r w:rsidR="00C72EA0" w:rsidRPr="007F285B">
        <w:rPr>
          <w:rFonts w:eastAsia="Times New Roman" w:cs="Tahoma"/>
          <w:szCs w:val="24"/>
          <w:lang w:val="es-MX" w:eastAsia="es-ES"/>
        </w:rPr>
        <w:t>misma.</w:t>
      </w:r>
      <w:r w:rsidR="005108E9" w:rsidRPr="007F285B">
        <w:rPr>
          <w:rFonts w:eastAsia="Times New Roman" w:cs="Tahoma"/>
          <w:b/>
          <w:szCs w:val="24"/>
          <w:lang w:val="es-MX" w:eastAsia="es-ES"/>
        </w:rPr>
        <w:t xml:space="preserve"> </w:t>
      </w:r>
      <w:r w:rsidR="005108E9" w:rsidRPr="007F285B">
        <w:rPr>
          <w:rFonts w:eastAsia="Times New Roman" w:cs="Tahoma"/>
          <w:b/>
          <w:szCs w:val="24"/>
          <w:u w:val="single"/>
          <w:lang w:val="es-MX" w:eastAsia="es-ES"/>
        </w:rPr>
        <w:t>Punto 4</w:t>
      </w:r>
      <w:r w:rsidR="005108E9" w:rsidRPr="007F285B">
        <w:rPr>
          <w:rFonts w:eastAsia="Times New Roman" w:cs="Tahoma"/>
          <w:szCs w:val="24"/>
          <w:lang w:val="es-MX" w:eastAsia="es-ES"/>
        </w:rPr>
        <w:t>.</w:t>
      </w:r>
      <w:r w:rsidR="005108E9" w:rsidRPr="007F285B">
        <w:rPr>
          <w:rFonts w:eastAsia="Times New Roman" w:cs="Tahoma"/>
          <w:b/>
          <w:szCs w:val="24"/>
          <w:lang w:val="es-MX" w:eastAsia="es-ES"/>
        </w:rPr>
        <w:t xml:space="preserve"> Aprobación de</w:t>
      </w:r>
      <w:r w:rsidR="004F03E8" w:rsidRPr="007F285B">
        <w:rPr>
          <w:rFonts w:eastAsia="Times New Roman" w:cs="Tahoma"/>
          <w:b/>
          <w:szCs w:val="24"/>
          <w:lang w:val="es-MX" w:eastAsia="es-ES"/>
        </w:rPr>
        <w:t xml:space="preserve">l acta de sesión ordinaria </w:t>
      </w:r>
      <w:r w:rsidR="00C76281" w:rsidRPr="007F285B">
        <w:rPr>
          <w:rFonts w:eastAsia="Times New Roman" w:cs="Tahoma"/>
          <w:b/>
          <w:szCs w:val="24"/>
          <w:lang w:val="es-MX" w:eastAsia="es-ES"/>
        </w:rPr>
        <w:t>CD</w:t>
      </w:r>
      <w:r w:rsidR="009C5644" w:rsidRPr="007F285B">
        <w:rPr>
          <w:rFonts w:eastAsia="Times New Roman" w:cs="Tahoma"/>
          <w:b/>
          <w:szCs w:val="24"/>
          <w:lang w:val="es-MX" w:eastAsia="es-ES"/>
        </w:rPr>
        <w:t>-</w:t>
      </w:r>
      <w:r w:rsidR="001839C9" w:rsidRPr="007F285B">
        <w:rPr>
          <w:rFonts w:eastAsia="Times New Roman" w:cs="Tahoma"/>
          <w:b/>
          <w:szCs w:val="24"/>
          <w:lang w:val="es-MX" w:eastAsia="es-ES"/>
        </w:rPr>
        <w:t>20</w:t>
      </w:r>
      <w:r w:rsidR="009C5644" w:rsidRPr="007F285B">
        <w:rPr>
          <w:rFonts w:eastAsia="Times New Roman" w:cs="Tahoma"/>
          <w:b/>
          <w:szCs w:val="24"/>
          <w:lang w:val="es-MX" w:eastAsia="es-ES"/>
        </w:rPr>
        <w:t xml:space="preserve">/2018 </w:t>
      </w:r>
      <w:r w:rsidR="005108E9" w:rsidRPr="007F285B">
        <w:rPr>
          <w:rFonts w:eastAsia="Times New Roman" w:cs="Tahoma"/>
          <w:b/>
          <w:szCs w:val="24"/>
          <w:lang w:val="es-MX" w:eastAsia="es-ES"/>
        </w:rPr>
        <w:t>de</w:t>
      </w:r>
      <w:r w:rsidR="009E5785" w:rsidRPr="007F285B">
        <w:rPr>
          <w:rFonts w:eastAsia="Times New Roman" w:cs="Tahoma"/>
          <w:b/>
          <w:szCs w:val="24"/>
          <w:lang w:val="es-MX" w:eastAsia="es-ES"/>
        </w:rPr>
        <w:t>l</w:t>
      </w:r>
      <w:r w:rsidR="005108E9" w:rsidRPr="007F285B">
        <w:rPr>
          <w:rFonts w:eastAsia="Times New Roman" w:cs="Tahoma"/>
          <w:b/>
          <w:szCs w:val="24"/>
          <w:lang w:val="es-MX" w:eastAsia="es-ES"/>
        </w:rPr>
        <w:t xml:space="preserve"> Consejo Directivo. EL CONSEJO DIRECTIVO </w:t>
      </w:r>
      <w:r w:rsidR="009C5644" w:rsidRPr="007F285B">
        <w:rPr>
          <w:rFonts w:eastAsia="Times New Roman" w:cs="Tahoma"/>
          <w:b/>
          <w:szCs w:val="24"/>
          <w:lang w:val="es-MX" w:eastAsia="es-ES"/>
        </w:rPr>
        <w:t xml:space="preserve">APRUEBA </w:t>
      </w:r>
      <w:r w:rsidR="005108E9" w:rsidRPr="007F285B">
        <w:rPr>
          <w:rFonts w:eastAsia="Times New Roman" w:cs="Tahoma"/>
          <w:b/>
          <w:szCs w:val="24"/>
          <w:lang w:val="es-MX" w:eastAsia="es-ES"/>
        </w:rPr>
        <w:t>POR UNANIMIDAD EL A</w:t>
      </w:r>
      <w:r w:rsidR="00DA1ADC" w:rsidRPr="007F285B">
        <w:rPr>
          <w:rFonts w:eastAsia="Times New Roman" w:cs="Tahoma"/>
          <w:b/>
          <w:szCs w:val="24"/>
          <w:lang w:val="es-MX" w:eastAsia="es-ES"/>
        </w:rPr>
        <w:t xml:space="preserve">CTA DE LA SESIÓN ORDINARIA </w:t>
      </w:r>
      <w:r w:rsidR="00C76281" w:rsidRPr="007F285B">
        <w:rPr>
          <w:rFonts w:eastAsia="Times New Roman" w:cs="Tahoma"/>
          <w:b/>
          <w:szCs w:val="24"/>
          <w:lang w:val="es-MX" w:eastAsia="es-ES"/>
        </w:rPr>
        <w:t>CD-</w:t>
      </w:r>
      <w:r w:rsidR="001839C9" w:rsidRPr="007F285B">
        <w:rPr>
          <w:rFonts w:eastAsia="Times New Roman" w:cs="Tahoma"/>
          <w:b/>
          <w:szCs w:val="24"/>
          <w:lang w:val="es-MX" w:eastAsia="es-ES"/>
        </w:rPr>
        <w:t>20</w:t>
      </w:r>
      <w:r w:rsidR="009C5644" w:rsidRPr="007F285B">
        <w:rPr>
          <w:rFonts w:eastAsia="Times New Roman" w:cs="Tahoma"/>
          <w:b/>
          <w:szCs w:val="24"/>
          <w:lang w:val="es-MX" w:eastAsia="es-ES"/>
        </w:rPr>
        <w:t>/2018</w:t>
      </w:r>
      <w:r w:rsidR="005108E9" w:rsidRPr="007F285B">
        <w:rPr>
          <w:rFonts w:eastAsia="Times New Roman" w:cs="Tahoma"/>
          <w:b/>
          <w:szCs w:val="24"/>
          <w:lang w:val="es-MX" w:eastAsia="es-ES"/>
        </w:rPr>
        <w:t>.</w:t>
      </w:r>
      <w:r w:rsidR="00C72EA0" w:rsidRPr="007F285B">
        <w:rPr>
          <w:rFonts w:eastAsia="Times New Roman" w:cs="Tahoma"/>
          <w:b/>
          <w:szCs w:val="24"/>
          <w:lang w:val="es-MX" w:eastAsia="es-ES"/>
        </w:rPr>
        <w:t xml:space="preserve"> </w:t>
      </w:r>
      <w:r w:rsidR="00FF31C1" w:rsidRPr="007F285B">
        <w:rPr>
          <w:rFonts w:eastAsia="Times New Roman" w:cs="Tahoma"/>
          <w:b/>
          <w:szCs w:val="24"/>
          <w:u w:val="single"/>
          <w:lang w:val="es-MX" w:eastAsia="es-ES"/>
        </w:rPr>
        <w:t>P</w:t>
      </w:r>
      <w:r w:rsidR="00C76281" w:rsidRPr="007F285B">
        <w:rPr>
          <w:rFonts w:eastAsia="Times New Roman" w:cs="Tahoma"/>
          <w:b/>
          <w:szCs w:val="24"/>
          <w:u w:val="single"/>
          <w:lang w:val="es-MX" w:eastAsia="es-ES"/>
        </w:rPr>
        <w:t>unto</w:t>
      </w:r>
      <w:r w:rsidR="00FF31C1" w:rsidRPr="007F285B">
        <w:rPr>
          <w:rFonts w:eastAsia="Times New Roman" w:cs="Tahoma"/>
          <w:b/>
          <w:szCs w:val="24"/>
          <w:u w:val="single"/>
          <w:lang w:val="es-MX" w:eastAsia="es-ES"/>
        </w:rPr>
        <w:t xml:space="preserve"> </w:t>
      </w:r>
      <w:r w:rsidR="00967018" w:rsidRPr="007F285B">
        <w:rPr>
          <w:rFonts w:eastAsia="Times New Roman" w:cs="Tahoma"/>
          <w:b/>
          <w:szCs w:val="24"/>
          <w:u w:val="single"/>
          <w:lang w:val="es-MX" w:eastAsia="es-ES"/>
        </w:rPr>
        <w:t>5</w:t>
      </w:r>
      <w:r w:rsidR="00865DAD" w:rsidRPr="007F285B">
        <w:rPr>
          <w:rFonts w:eastAsia="Times New Roman" w:cs="Tahoma"/>
          <w:szCs w:val="24"/>
          <w:lang w:val="es-MX" w:eastAsia="es-ES"/>
        </w:rPr>
        <w:t>.</w:t>
      </w:r>
      <w:r w:rsidR="002E73F6" w:rsidRPr="00C42934">
        <w:rPr>
          <w:b/>
        </w:rPr>
        <w:t xml:space="preserve"> </w:t>
      </w:r>
      <w:r w:rsidR="001839C9">
        <w:rPr>
          <w:b/>
        </w:rPr>
        <w:t>P</w:t>
      </w:r>
      <w:r w:rsidR="001839C9" w:rsidRPr="001839C9">
        <w:rPr>
          <w:b/>
        </w:rPr>
        <w:t xml:space="preserve">ropuesta de concesión de prórroga </w:t>
      </w:r>
      <w:r w:rsidR="001839C9">
        <w:rPr>
          <w:b/>
        </w:rPr>
        <w:t>para el plazo de prevención en s</w:t>
      </w:r>
      <w:r w:rsidR="001839C9" w:rsidRPr="001839C9">
        <w:rPr>
          <w:b/>
        </w:rPr>
        <w:t>olicitud de autorización de concentración económica ref.: SC-009-S/CE/R-2018 entre SBA Torres y Telemovil El Salvador, S.</w:t>
      </w:r>
      <w:r w:rsidR="001839C9">
        <w:rPr>
          <w:b/>
        </w:rPr>
        <w:t xml:space="preserve"> </w:t>
      </w:r>
      <w:r w:rsidR="001839C9" w:rsidRPr="001839C9">
        <w:rPr>
          <w:b/>
        </w:rPr>
        <w:t>A. de C.</w:t>
      </w:r>
      <w:r w:rsidR="001839C9">
        <w:rPr>
          <w:b/>
        </w:rPr>
        <w:t xml:space="preserve"> </w:t>
      </w:r>
      <w:r w:rsidR="001839C9" w:rsidRPr="001839C9">
        <w:rPr>
          <w:b/>
        </w:rPr>
        <w:t xml:space="preserve">V.: </w:t>
      </w:r>
      <w:r w:rsidR="007F7B6E" w:rsidRPr="007F7B6E">
        <w:rPr>
          <w:b/>
        </w:rPr>
        <w:t>PUNTO RESERVADO CONFORME AL ARTÍCULO 19 LETRAS G) Y H) DE LA LEY DE ACCESO A LA INFORMACIÓN PÚBLICA</w:t>
      </w:r>
      <w:r w:rsidR="009B338F" w:rsidRPr="007F285B">
        <w:t xml:space="preserve">. </w:t>
      </w:r>
      <w:r w:rsidR="00121D80" w:rsidRPr="007F285B">
        <w:rPr>
          <w:b/>
          <w:u w:val="single"/>
        </w:rPr>
        <w:t>Punto 6</w:t>
      </w:r>
      <w:r w:rsidR="00121D80" w:rsidRPr="007F285B">
        <w:t>.</w:t>
      </w:r>
      <w:r w:rsidR="00121D80" w:rsidRPr="00C42934">
        <w:rPr>
          <w:b/>
        </w:rPr>
        <w:t xml:space="preserve"> </w:t>
      </w:r>
      <w:r w:rsidR="0012676C">
        <w:rPr>
          <w:b/>
        </w:rPr>
        <w:t>P</w:t>
      </w:r>
      <w:r w:rsidR="0012676C" w:rsidRPr="0012676C">
        <w:rPr>
          <w:b/>
        </w:rPr>
        <w:t xml:space="preserve">ropuesta de </w:t>
      </w:r>
      <w:r w:rsidR="006A28E0">
        <w:rPr>
          <w:b/>
        </w:rPr>
        <w:t xml:space="preserve">resolución de </w:t>
      </w:r>
      <w:r w:rsidR="0012676C" w:rsidRPr="0012676C">
        <w:rPr>
          <w:b/>
        </w:rPr>
        <w:t xml:space="preserve">improcedencia de la solicitud de autorización de concentración económica ref.: SC-007-S/CE/R-2018 consistente en la adquisición por parte de Tecnoquímicas, S. A. del capital social de Corporación Bonima, S. </w:t>
      </w:r>
      <w:r w:rsidR="0012676C" w:rsidRPr="0012676C">
        <w:rPr>
          <w:b/>
        </w:rPr>
        <w:lastRenderedPageBreak/>
        <w:t>A., y de ciertos activos relacionados con el negocio de medicamentos genéricos bajo la marca “MK” en la regió</w:t>
      </w:r>
      <w:r w:rsidR="0012676C">
        <w:rPr>
          <w:b/>
        </w:rPr>
        <w:t xml:space="preserve">n de Centroamérica y el Caribe. </w:t>
      </w:r>
      <w:r w:rsidR="007F7B6E" w:rsidRPr="007F7B6E">
        <w:rPr>
          <w:b/>
        </w:rPr>
        <w:t>PUNTO RESERVADO CONFORME AL ARTÍCULO 19 LETRAS G) Y H) DE LA LEY DE ACCESO A LA INFORMACIÓN PÚBLICA</w:t>
      </w:r>
      <w:r w:rsidR="0012676C" w:rsidRPr="007F285B">
        <w:rPr>
          <w:b/>
        </w:rPr>
        <w:t>.</w:t>
      </w:r>
      <w:r w:rsidR="00236A77" w:rsidRPr="007F285B">
        <w:rPr>
          <w:b/>
        </w:rPr>
        <w:t xml:space="preserve"> </w:t>
      </w:r>
      <w:r w:rsidR="00236A77" w:rsidRPr="007F285B">
        <w:rPr>
          <w:b/>
          <w:u w:val="single"/>
        </w:rPr>
        <w:t>Punto 7.</w:t>
      </w:r>
      <w:r w:rsidR="00236A77" w:rsidRPr="00236A77">
        <w:rPr>
          <w:b/>
        </w:rPr>
        <w:t xml:space="preserve"> </w:t>
      </w:r>
      <w:r w:rsidR="009C52F9">
        <w:rPr>
          <w:b/>
        </w:rPr>
        <w:t>P</w:t>
      </w:r>
      <w:r w:rsidR="009C52F9" w:rsidRPr="0012676C">
        <w:rPr>
          <w:b/>
        </w:rPr>
        <w:t xml:space="preserve">ropuesta de </w:t>
      </w:r>
      <w:r w:rsidR="009C52F9">
        <w:rPr>
          <w:b/>
        </w:rPr>
        <w:t xml:space="preserve">resolución de </w:t>
      </w:r>
      <w:r w:rsidR="009C52F9" w:rsidRPr="0012676C">
        <w:rPr>
          <w:b/>
        </w:rPr>
        <w:t xml:space="preserve">improcedencia de la solicitud de autorización de concentración económica ref.: </w:t>
      </w:r>
      <w:r w:rsidR="009C52F9" w:rsidRPr="006A28E0">
        <w:rPr>
          <w:b/>
        </w:rPr>
        <w:t>SC-014-S/CE/R-2018</w:t>
      </w:r>
      <w:r w:rsidR="009C52F9">
        <w:rPr>
          <w:b/>
        </w:rPr>
        <w:t xml:space="preserve"> de las sociedades </w:t>
      </w:r>
      <w:r w:rsidR="009C52F9" w:rsidRPr="006A28E0">
        <w:rPr>
          <w:b/>
        </w:rPr>
        <w:t>Inversiones Financieras Davivienda, S.</w:t>
      </w:r>
      <w:r w:rsidR="009C52F9">
        <w:rPr>
          <w:b/>
        </w:rPr>
        <w:t xml:space="preserve"> </w:t>
      </w:r>
      <w:r w:rsidR="009C52F9" w:rsidRPr="006A28E0">
        <w:rPr>
          <w:b/>
        </w:rPr>
        <w:t>A.</w:t>
      </w:r>
      <w:r w:rsidR="009C52F9">
        <w:rPr>
          <w:b/>
        </w:rPr>
        <w:t xml:space="preserve"> y </w:t>
      </w:r>
      <w:r w:rsidR="009C52F9" w:rsidRPr="006A28E0">
        <w:rPr>
          <w:b/>
        </w:rPr>
        <w:t>Banco Davivienda Internacional (Panamá), S.</w:t>
      </w:r>
      <w:r w:rsidR="009C52F9">
        <w:rPr>
          <w:b/>
        </w:rPr>
        <w:t xml:space="preserve"> </w:t>
      </w:r>
      <w:r w:rsidR="009C52F9" w:rsidRPr="006A28E0">
        <w:rPr>
          <w:b/>
        </w:rPr>
        <w:t>A.</w:t>
      </w:r>
      <w:r w:rsidR="009C52F9">
        <w:rPr>
          <w:b/>
        </w:rPr>
        <w:t xml:space="preserve"> </w:t>
      </w:r>
      <w:r w:rsidR="009C52F9" w:rsidRPr="00C42934">
        <w:t>El Director ponente presenta al Consejo Directivo una propuesta de resolución</w:t>
      </w:r>
      <w:r w:rsidR="009C52F9">
        <w:t xml:space="preserve"> de improcedencia de la solicitud de </w:t>
      </w:r>
      <w:r w:rsidR="007F285B">
        <w:t xml:space="preserve">autorización de </w:t>
      </w:r>
      <w:r w:rsidR="009C52F9">
        <w:t>concentración recibida</w:t>
      </w:r>
      <w:r w:rsidR="007F285B">
        <w:t>,</w:t>
      </w:r>
      <w:r w:rsidR="009C52F9">
        <w:t xml:space="preserve"> consistente en </w:t>
      </w:r>
      <w:r w:rsidR="009C52F9">
        <w:rPr>
          <w:color w:val="000000"/>
        </w:rPr>
        <w:t>la adquisición de acciones de Inversiones Financieras Davivienda, S.</w:t>
      </w:r>
      <w:r w:rsidR="007F285B">
        <w:rPr>
          <w:color w:val="000000"/>
        </w:rPr>
        <w:t xml:space="preserve"> </w:t>
      </w:r>
      <w:r w:rsidR="009C52F9">
        <w:rPr>
          <w:color w:val="000000"/>
        </w:rPr>
        <w:t xml:space="preserve">A. por parte de </w:t>
      </w:r>
      <w:r w:rsidR="009C52F9">
        <w:t>Banco Davivienda Internacional (Panamá), S. A. El tenor literal del fallo de la propuesta reza así: “</w:t>
      </w:r>
      <w:r w:rsidR="009C52F9" w:rsidRPr="006A28E0">
        <w:t>A.</w:t>
      </w:r>
      <w:r w:rsidR="009C52F9">
        <w:t xml:space="preserve"> </w:t>
      </w:r>
      <w:r w:rsidR="009C52F9" w:rsidRPr="006A28E0">
        <w:t>Declárese improcedente la solicitud de autorización de concentración económica consistente en la adquisición de hasta el 8.95% de las acciones de Inversiones Financieras Davivienda, S.A. por parte de Banco Davivienda Internacional (Panamá), S.A., por no cumplir con los presupuestos procesales para ser sometido al análisis de concentraciones económicas, al no identificarse un cambio de control. En consecuencia, esta operación no requiere autorización previa por parte de esta Superintendencia.</w:t>
      </w:r>
      <w:r w:rsidR="009C52F9">
        <w:t xml:space="preserve"> </w:t>
      </w:r>
      <w:r w:rsidR="009C52F9" w:rsidRPr="006A28E0">
        <w:t>B.</w:t>
      </w:r>
      <w:r w:rsidR="009C52F9">
        <w:t xml:space="preserve"> </w:t>
      </w:r>
      <w:r w:rsidR="009C52F9" w:rsidRPr="006A28E0">
        <w:t>Devuélvanse los documentos descritos en el romano IV de la presente resolución.</w:t>
      </w:r>
      <w:r w:rsidR="009C52F9">
        <w:t xml:space="preserve"> </w:t>
      </w:r>
      <w:r w:rsidR="009C52F9" w:rsidRPr="006A28E0">
        <w:t>C.</w:t>
      </w:r>
      <w:r w:rsidR="009C52F9">
        <w:t xml:space="preserve"> </w:t>
      </w:r>
      <w:r w:rsidR="009C52F9" w:rsidRPr="006A28E0">
        <w:t>Déjese copia en formato digital de los documentos detallados en el romano IV de la presente resolución, debidamente confrontada por la Secretaria General de esta Superintendencia.</w:t>
      </w:r>
      <w:r w:rsidR="009C52F9">
        <w:t xml:space="preserve"> </w:t>
      </w:r>
      <w:r w:rsidR="009C52F9" w:rsidRPr="006A28E0">
        <w:t>D.</w:t>
      </w:r>
      <w:r w:rsidR="009C52F9">
        <w:t xml:space="preserve"> </w:t>
      </w:r>
      <w:r w:rsidR="009C52F9" w:rsidRPr="006A28E0">
        <w:t>Declárese como confidencial la información aportada por la solicitante y descrita en el romano V de la parte expositiva de esta resolución.</w:t>
      </w:r>
      <w:r w:rsidR="009C52F9">
        <w:t xml:space="preserve"> </w:t>
      </w:r>
      <w:r w:rsidR="009C52F9" w:rsidRPr="006A28E0">
        <w:t>E.</w:t>
      </w:r>
      <w:r w:rsidR="009C52F9">
        <w:t xml:space="preserve"> </w:t>
      </w:r>
      <w:r w:rsidR="009C52F9" w:rsidRPr="006A28E0">
        <w:t xml:space="preserve">Nómbrese como custodio de la información calificada como confidencial en esta resolución, a la Secretaria General de la Superintendencia de Competencia. Dicha información deberá conservarse por la custodio, por separado en soporte informático, en duplicado, y en el dispositivo de almacenamiento designado para tales efectos, de conformidad con el artículo 27 de la Ley de </w:t>
      </w:r>
      <w:r w:rsidR="009C52F9" w:rsidRPr="006A28E0">
        <w:lastRenderedPageBreak/>
        <w:t>Acceso a la Información Pública.</w:t>
      </w:r>
      <w:r w:rsidR="009C52F9">
        <w:t xml:space="preserve"> </w:t>
      </w:r>
      <w:r w:rsidR="009C52F9" w:rsidRPr="006A28E0">
        <w:t>F.</w:t>
      </w:r>
      <w:r w:rsidR="009C52F9">
        <w:t xml:space="preserve"> </w:t>
      </w:r>
      <w:r w:rsidR="009C52F9" w:rsidRPr="006A28E0">
        <w:t>N</w:t>
      </w:r>
      <w:r w:rsidR="009C52F9">
        <w:t xml:space="preserve">otificar la presente resolución”. </w:t>
      </w:r>
      <w:r w:rsidR="009C52F9" w:rsidRPr="00C42934">
        <w:t>Luego de analizad</w:t>
      </w:r>
      <w:r w:rsidR="009C52F9">
        <w:t>a</w:t>
      </w:r>
      <w:r w:rsidR="009C52F9" w:rsidRPr="00C42934">
        <w:t xml:space="preserve"> la propuesta y con base en los </w:t>
      </w:r>
      <w:r w:rsidR="00471AA2">
        <w:t xml:space="preserve">artículos </w:t>
      </w:r>
      <w:r w:rsidR="009C52F9" w:rsidRPr="006A28E0">
        <w:t>13 f), 14 letra e), 31, 32 y 33 de la Ley de Competencia, 48 y 49 de su reglamento</w:t>
      </w:r>
      <w:r w:rsidR="007F285B">
        <w:t>,</w:t>
      </w:r>
      <w:r w:rsidR="009C52F9" w:rsidRPr="006A28E0">
        <w:t xml:space="preserve"> y 24, 27 y 33 de la Ley de Acceso a la Información Pública</w:t>
      </w:r>
      <w:r w:rsidR="009C52F9" w:rsidRPr="0012676C">
        <w:t>,</w:t>
      </w:r>
      <w:r w:rsidR="009C52F9">
        <w:t xml:space="preserve"> </w:t>
      </w:r>
      <w:r w:rsidR="009C52F9" w:rsidRPr="00C42934">
        <w:rPr>
          <w:b/>
        </w:rPr>
        <w:t xml:space="preserve">ESTE CONSEJO DIRECTIVO ACUERDA POR UNANIMIDAD APROBARLA, PARA LO CUAL EMITE LA RESPECTIVA </w:t>
      </w:r>
      <w:r w:rsidR="009C52F9">
        <w:rPr>
          <w:b/>
        </w:rPr>
        <w:t>RESOLUCIÓN</w:t>
      </w:r>
      <w:r w:rsidR="009C52F9" w:rsidRPr="00C42934">
        <w:rPr>
          <w:b/>
        </w:rPr>
        <w:t xml:space="preserve"> A LAS </w:t>
      </w:r>
      <w:r w:rsidR="009C52F9">
        <w:rPr>
          <w:b/>
        </w:rPr>
        <w:t>OCHO</w:t>
      </w:r>
      <w:r w:rsidR="009C52F9" w:rsidRPr="00C42934">
        <w:rPr>
          <w:b/>
        </w:rPr>
        <w:t xml:space="preserve"> HORAS </w:t>
      </w:r>
      <w:r w:rsidR="009C52F9">
        <w:rPr>
          <w:b/>
        </w:rPr>
        <w:t>Y CUARENTA MINUTOS DEL 30</w:t>
      </w:r>
      <w:r w:rsidR="009C52F9" w:rsidRPr="00C42934">
        <w:rPr>
          <w:b/>
        </w:rPr>
        <w:t xml:space="preserve"> DE MAYO DE 2018 E INSTRUYE A</w:t>
      </w:r>
      <w:r w:rsidR="009C52F9">
        <w:rPr>
          <w:b/>
        </w:rPr>
        <w:t xml:space="preserve"> LA INTENDENTE ECONÓMICO NOTIFICARLA</w:t>
      </w:r>
      <w:r w:rsidR="009C52F9" w:rsidRPr="007F285B">
        <w:rPr>
          <w:b/>
        </w:rPr>
        <w:t>.</w:t>
      </w:r>
      <w:r w:rsidR="009C52F9" w:rsidRPr="007F285B">
        <w:t xml:space="preserve"> </w:t>
      </w:r>
      <w:r w:rsidR="006A28E0" w:rsidRPr="007F285B">
        <w:rPr>
          <w:b/>
          <w:u w:val="single"/>
        </w:rPr>
        <w:t>Punto 8.</w:t>
      </w:r>
      <w:r w:rsidR="006A28E0" w:rsidRPr="007F285B">
        <w:t xml:space="preserve"> </w:t>
      </w:r>
      <w:r w:rsidR="009C52F9" w:rsidRPr="007F285B">
        <w:rPr>
          <w:b/>
        </w:rPr>
        <w:t>Propuesta</w:t>
      </w:r>
      <w:r w:rsidR="009C52F9" w:rsidRPr="0027738E">
        <w:rPr>
          <w:b/>
        </w:rPr>
        <w:t xml:space="preserve"> de resolución de seguimiento de </w:t>
      </w:r>
      <w:r w:rsidR="009C52F9">
        <w:rPr>
          <w:b/>
        </w:rPr>
        <w:t>la s</w:t>
      </w:r>
      <w:r w:rsidR="009C52F9" w:rsidRPr="0027738E">
        <w:rPr>
          <w:b/>
        </w:rPr>
        <w:t>olicitud de autorización de concentración económica Ref.: SC-047-S/CE/R-2016 de las sociedades Telemovil El Salvador, S.</w:t>
      </w:r>
      <w:r w:rsidR="009C52F9">
        <w:rPr>
          <w:b/>
        </w:rPr>
        <w:t xml:space="preserve"> </w:t>
      </w:r>
      <w:r w:rsidR="009C52F9" w:rsidRPr="0027738E">
        <w:rPr>
          <w:b/>
        </w:rPr>
        <w:t>A. de C.</w:t>
      </w:r>
      <w:r w:rsidR="009C52F9">
        <w:rPr>
          <w:b/>
        </w:rPr>
        <w:t xml:space="preserve"> </w:t>
      </w:r>
      <w:r w:rsidR="009C52F9" w:rsidRPr="0027738E">
        <w:rPr>
          <w:b/>
        </w:rPr>
        <w:t>V., Caribeña, S.</w:t>
      </w:r>
      <w:r w:rsidR="009C52F9">
        <w:rPr>
          <w:b/>
        </w:rPr>
        <w:t xml:space="preserve"> </w:t>
      </w:r>
      <w:r w:rsidR="009C52F9" w:rsidRPr="0027738E">
        <w:rPr>
          <w:b/>
        </w:rPr>
        <w:t>A. de C.</w:t>
      </w:r>
      <w:r w:rsidR="009C52F9">
        <w:rPr>
          <w:b/>
        </w:rPr>
        <w:t xml:space="preserve"> </w:t>
      </w:r>
      <w:r w:rsidR="009C52F9" w:rsidRPr="0027738E">
        <w:rPr>
          <w:b/>
        </w:rPr>
        <w:t>V.</w:t>
      </w:r>
      <w:r w:rsidR="009C52F9">
        <w:rPr>
          <w:b/>
        </w:rPr>
        <w:t xml:space="preserve"> y Caribeña Cable, S. A. de C. V. </w:t>
      </w:r>
      <w:r w:rsidR="007F7B6E" w:rsidRPr="007F7B6E">
        <w:rPr>
          <w:b/>
        </w:rPr>
        <w:t>PUNTO RESERVADO CONFORME AL ARTÍCULO 19 LETRAS G) Y H) DE LA LEY DE ACCESO A LA INFORMACIÓN PÚBLICA</w:t>
      </w:r>
      <w:r w:rsidR="007F7B6E">
        <w:t xml:space="preserve">. </w:t>
      </w:r>
      <w:r w:rsidR="009C52F9" w:rsidRPr="007F285B">
        <w:rPr>
          <w:b/>
        </w:rPr>
        <w:t>A</w:t>
      </w:r>
      <w:r w:rsidR="009C52F9" w:rsidRPr="007F285B">
        <w:t xml:space="preserve">. </w:t>
      </w:r>
      <w:r w:rsidR="0027738E" w:rsidRPr="007F285B">
        <w:rPr>
          <w:rFonts w:cs="Tahoma"/>
          <w:b/>
          <w:u w:val="single"/>
          <w:lang w:bidi="en-US"/>
        </w:rPr>
        <w:t xml:space="preserve">PUNTO </w:t>
      </w:r>
      <w:r w:rsidR="009C52F9" w:rsidRPr="007F285B">
        <w:rPr>
          <w:rFonts w:cs="Tahoma"/>
          <w:b/>
          <w:u w:val="single"/>
          <w:lang w:bidi="en-US"/>
        </w:rPr>
        <w:t>9</w:t>
      </w:r>
      <w:r w:rsidR="0027738E" w:rsidRPr="007F285B">
        <w:rPr>
          <w:rFonts w:cs="Tahoma"/>
          <w:b/>
          <w:u w:val="single"/>
          <w:lang w:bidi="en-US"/>
        </w:rPr>
        <w:t>.</w:t>
      </w:r>
      <w:r w:rsidR="0027738E">
        <w:rPr>
          <w:rFonts w:cs="Tahoma"/>
          <w:lang w:bidi="en-US"/>
        </w:rPr>
        <w:t xml:space="preserve"> </w:t>
      </w:r>
      <w:r w:rsidR="00502E91" w:rsidRPr="00502E91">
        <w:rPr>
          <w:rFonts w:cs="Tahoma"/>
          <w:b/>
          <w:lang w:bidi="en-US"/>
        </w:rPr>
        <w:t>Propuesta de</w:t>
      </w:r>
      <w:r w:rsidR="00502E91">
        <w:rPr>
          <w:rFonts w:cs="Tahoma"/>
          <w:b/>
          <w:lang w:bidi="en-US"/>
        </w:rPr>
        <w:t xml:space="preserve"> C</w:t>
      </w:r>
      <w:r w:rsidR="009C52F9" w:rsidRPr="009C52F9">
        <w:rPr>
          <w:rFonts w:cs="Tahoma"/>
          <w:b/>
          <w:lang w:bidi="en-US"/>
        </w:rPr>
        <w:t xml:space="preserve">onstancia de no pago </w:t>
      </w:r>
      <w:r w:rsidR="009C52F9">
        <w:rPr>
          <w:rFonts w:cs="Tahoma"/>
          <w:b/>
          <w:lang w:bidi="en-US"/>
        </w:rPr>
        <w:t xml:space="preserve">por parte de </w:t>
      </w:r>
      <w:r w:rsidR="009C52F9" w:rsidRPr="009C52F9">
        <w:rPr>
          <w:rFonts w:cs="Tahoma"/>
          <w:b/>
          <w:lang w:bidi="en-US"/>
        </w:rPr>
        <w:t xml:space="preserve">Operadora del Sur, </w:t>
      </w:r>
      <w:r w:rsidR="007F285B">
        <w:rPr>
          <w:rFonts w:cs="Tahoma"/>
          <w:b/>
          <w:lang w:bidi="en-US"/>
        </w:rPr>
        <w:t>S. A. de C. V.</w:t>
      </w:r>
      <w:r w:rsidR="009C52F9">
        <w:rPr>
          <w:rFonts w:cs="Tahoma"/>
          <w:b/>
          <w:lang w:bidi="en-US"/>
        </w:rPr>
        <w:t xml:space="preserve"> </w:t>
      </w:r>
      <w:r w:rsidR="009C52F9" w:rsidRPr="009C52F9">
        <w:rPr>
          <w:rFonts w:cs="Tahoma"/>
          <w:b/>
          <w:lang w:bidi="en-US"/>
        </w:rPr>
        <w:t xml:space="preserve">de la sanción </w:t>
      </w:r>
      <w:r w:rsidR="009C52F9">
        <w:rPr>
          <w:rFonts w:cs="Tahoma"/>
          <w:b/>
          <w:lang w:bidi="en-US"/>
        </w:rPr>
        <w:t xml:space="preserve">impuesta en la resolución de fecha 9 de mayo de 2018 en el procedimiento </w:t>
      </w:r>
      <w:r w:rsidR="009C52F9" w:rsidRPr="009C52F9">
        <w:rPr>
          <w:rFonts w:cs="Tahoma"/>
          <w:b/>
          <w:lang w:bidi="en-US"/>
        </w:rPr>
        <w:t>SC-011–O/M/NR-2014</w:t>
      </w:r>
      <w:r w:rsidR="009C52F9">
        <w:rPr>
          <w:rFonts w:cs="Tahoma"/>
          <w:b/>
          <w:lang w:bidi="en-US"/>
        </w:rPr>
        <w:t xml:space="preserve">. </w:t>
      </w:r>
      <w:r w:rsidR="00502E91">
        <w:rPr>
          <w:rFonts w:cs="Tahoma"/>
          <w:lang w:bidi="en-US"/>
        </w:rPr>
        <w:t xml:space="preserve">El Intendente de Investigaciones y su equipo exponen al Consejo Directivo que no consta en expediente el pago de la multa impuesta por falta de colaboración a la sociedad </w:t>
      </w:r>
      <w:r w:rsidR="00502E91" w:rsidRPr="00502E91">
        <w:rPr>
          <w:rFonts w:cs="Tahoma"/>
          <w:lang w:bidi="en-US"/>
        </w:rPr>
        <w:t xml:space="preserve">Operadora del Sur, </w:t>
      </w:r>
      <w:r w:rsidR="007F285B">
        <w:rPr>
          <w:rFonts w:cs="Tahoma"/>
          <w:lang w:bidi="en-US"/>
        </w:rPr>
        <w:t>S. A. de C. V.</w:t>
      </w:r>
      <w:r w:rsidR="00502E91">
        <w:rPr>
          <w:rFonts w:cs="Tahoma"/>
          <w:lang w:bidi="en-US"/>
        </w:rPr>
        <w:t>, en el plazo establecido por la Ley de Competencia</w:t>
      </w:r>
      <w:r w:rsidR="00471AA2">
        <w:rPr>
          <w:rFonts w:cs="Tahoma"/>
          <w:lang w:bidi="en-US"/>
        </w:rPr>
        <w:t>,</w:t>
      </w:r>
      <w:r w:rsidR="00502E91">
        <w:rPr>
          <w:rFonts w:cs="Tahoma"/>
          <w:lang w:bidi="en-US"/>
        </w:rPr>
        <w:t xml:space="preserve"> por lo que procedería firmar la cons</w:t>
      </w:r>
      <w:bookmarkStart w:id="0" w:name="_GoBack"/>
      <w:bookmarkEnd w:id="0"/>
      <w:r w:rsidR="00502E91">
        <w:rPr>
          <w:rFonts w:cs="Tahoma"/>
          <w:lang w:bidi="en-US"/>
        </w:rPr>
        <w:t xml:space="preserve">tancia de no pago para remitirla a la Fiscalía General de la República. </w:t>
      </w:r>
      <w:r w:rsidR="00502E91">
        <w:t>Analizada la propuesta presentada y para los efectos previstos en el artículo 74 del Reglamento de la Ley de Competencia</w:t>
      </w:r>
      <w:r w:rsidR="00502E91">
        <w:rPr>
          <w:rFonts w:cs="Tahoma"/>
          <w:lang w:bidi="en-US"/>
        </w:rPr>
        <w:t xml:space="preserve">, </w:t>
      </w:r>
      <w:r w:rsidR="00502E91" w:rsidRPr="00373D8B">
        <w:rPr>
          <w:rFonts w:cs="Tahoma"/>
          <w:b/>
          <w:lang w:bidi="en-US"/>
        </w:rPr>
        <w:t xml:space="preserve">ESTE CONSEJO DIRECTIVO ACUERDA POR UNANIMIDAD APROBARLA Y FIRMARLA, E INSTRUYE AL INTENDENTE DE INVESTIGACIONES A PRESENTARLA A LA FISCALÍA GENERAL DE LA </w:t>
      </w:r>
      <w:r w:rsidR="00502E91" w:rsidRPr="005D3BDB">
        <w:rPr>
          <w:rFonts w:cs="Tahoma"/>
          <w:b/>
          <w:lang w:bidi="en-US"/>
        </w:rPr>
        <w:t>REPÚBLICA.</w:t>
      </w:r>
      <w:r w:rsidR="00502E91" w:rsidRPr="005D3BDB">
        <w:rPr>
          <w:rFonts w:cs="Tahoma"/>
          <w:lang w:bidi="en-US"/>
        </w:rPr>
        <w:t xml:space="preserve"> </w:t>
      </w:r>
      <w:r w:rsidR="00373D8B" w:rsidRPr="005D3BDB">
        <w:rPr>
          <w:rFonts w:cs="Tahoma"/>
          <w:b/>
          <w:u w:val="single"/>
          <w:lang w:bidi="en-US"/>
        </w:rPr>
        <w:t>Punto 10.</w:t>
      </w:r>
      <w:r w:rsidR="00373D8B" w:rsidRPr="005D3BDB">
        <w:rPr>
          <w:rFonts w:cs="Tahoma"/>
          <w:lang w:bidi="en-US"/>
        </w:rPr>
        <w:t xml:space="preserve"> </w:t>
      </w:r>
      <w:r w:rsidR="0027738E" w:rsidRPr="005D3BDB">
        <w:rPr>
          <w:rFonts w:cs="Tahoma"/>
          <w:b/>
          <w:lang w:bidi="en-US"/>
        </w:rPr>
        <w:t>Varios.-</w:t>
      </w:r>
      <w:r w:rsidR="0027738E" w:rsidRPr="005D3BDB">
        <w:rPr>
          <w:rFonts w:cs="Tahoma"/>
          <w:lang w:bidi="en-US"/>
        </w:rPr>
        <w:t xml:space="preserve"> </w:t>
      </w:r>
      <w:r w:rsidR="00471AA2">
        <w:rPr>
          <w:rFonts w:cs="Tahoma"/>
          <w:b/>
          <w:lang w:bidi="en-US"/>
        </w:rPr>
        <w:t>10</w:t>
      </w:r>
      <w:r w:rsidR="0027738E" w:rsidRPr="005D3BDB">
        <w:rPr>
          <w:rFonts w:cs="Tahoma"/>
          <w:b/>
          <w:lang w:bidi="en-US"/>
        </w:rPr>
        <w:t>.1-</w:t>
      </w:r>
      <w:r w:rsidR="0027738E" w:rsidRPr="005D3BDB">
        <w:rPr>
          <w:rFonts w:cs="Tahoma"/>
          <w:lang w:bidi="en-US"/>
        </w:rPr>
        <w:t xml:space="preserve"> </w:t>
      </w:r>
      <w:r w:rsidR="0027738E" w:rsidRPr="005D3BDB">
        <w:rPr>
          <w:rFonts w:cs="Tahoma"/>
          <w:b/>
          <w:lang w:bidi="en-US"/>
        </w:rPr>
        <w:t xml:space="preserve">Comunicación sobre nombramiento de Secretaria General Interina.- </w:t>
      </w:r>
      <w:r w:rsidR="0027738E" w:rsidRPr="005D3BDB">
        <w:rPr>
          <w:rFonts w:cs="Tahoma"/>
          <w:lang w:bidi="en-US"/>
        </w:rPr>
        <w:t xml:space="preserve">El </w:t>
      </w:r>
      <w:r w:rsidR="00373D8B" w:rsidRPr="005D3BDB">
        <w:rPr>
          <w:rFonts w:cs="Tahoma"/>
          <w:lang w:bidi="en-US"/>
        </w:rPr>
        <w:t>Director P</w:t>
      </w:r>
      <w:r w:rsidR="0027738E" w:rsidRPr="005D3BDB">
        <w:rPr>
          <w:rFonts w:cs="Tahoma"/>
          <w:lang w:bidi="en-US"/>
        </w:rPr>
        <w:t xml:space="preserve">residente informa al resto de miembros del Consejo Directivo que </w:t>
      </w:r>
      <w:r w:rsidR="00373D8B" w:rsidRPr="005D3BDB">
        <w:rPr>
          <w:rFonts w:cs="Tahoma"/>
          <w:lang w:bidi="en-US"/>
        </w:rPr>
        <w:t xml:space="preserve">en vista que el cargo de Secretaria General no puede permanecer vacante en ningún momento, es necesario designar a una persona que de manera inmediata pueda sustituir interinamente a la persona </w:t>
      </w:r>
      <w:r w:rsidR="00373D8B" w:rsidRPr="005D3BDB">
        <w:rPr>
          <w:rFonts w:cs="Tahoma"/>
          <w:lang w:bidi="en-US"/>
        </w:rPr>
        <w:lastRenderedPageBreak/>
        <w:t xml:space="preserve">titular del cargo cuando ella tenga impedimentos para cumplir con sus funciones, previo memorando autorizante del </w:t>
      </w:r>
      <w:r w:rsidR="00373D8B" w:rsidRPr="00281248">
        <w:rPr>
          <w:rFonts w:cs="Tahoma"/>
          <w:lang w:bidi="en-US"/>
        </w:rPr>
        <w:t>Superintendente que justifique</w:t>
      </w:r>
      <w:r w:rsidR="00373D8B" w:rsidRPr="005D3BDB">
        <w:rPr>
          <w:rFonts w:cs="Tahoma"/>
          <w:lang w:bidi="en-US"/>
        </w:rPr>
        <w:t xml:space="preserve"> el motivo, la duración, y las condiciones laborales</w:t>
      </w:r>
      <w:r w:rsidR="005D3BDB" w:rsidRPr="005D3BDB">
        <w:rPr>
          <w:rFonts w:cs="Tahoma"/>
          <w:lang w:bidi="en-US"/>
        </w:rPr>
        <w:t xml:space="preserve"> y salariales de la sustitución. En tal virtud, </w:t>
      </w:r>
      <w:r w:rsidR="00373D8B" w:rsidRPr="005D3BDB">
        <w:rPr>
          <w:rFonts w:cs="Tahoma"/>
          <w:lang w:bidi="en-US"/>
        </w:rPr>
        <w:t xml:space="preserve">se ha designado a la licenciada María Elena Bertrand Olano, Coordinadora de Promoción de la Competencia de la Intendencia de Abogacía de la Competencia según acuerdo </w:t>
      </w:r>
      <w:r w:rsidR="009873C9" w:rsidRPr="005D3BDB">
        <w:rPr>
          <w:rFonts w:cs="Tahoma"/>
          <w:lang w:bidi="en-US"/>
        </w:rPr>
        <w:t xml:space="preserve">de Superintendente </w:t>
      </w:r>
      <w:r w:rsidR="00373D8B" w:rsidRPr="005D3BDB">
        <w:rPr>
          <w:rFonts w:cs="Tahoma"/>
          <w:lang w:bidi="en-US"/>
        </w:rPr>
        <w:t>n.° 29/2018 de fecha 25 de mayo de los corrientes</w:t>
      </w:r>
      <w:r w:rsidR="005D3BDB" w:rsidRPr="005D3BDB">
        <w:rPr>
          <w:rFonts w:cs="Tahoma"/>
          <w:lang w:bidi="en-US"/>
        </w:rPr>
        <w:t xml:space="preserve">, atendiendo a que, además de ser Abogado y Notario de la República, cumple </w:t>
      </w:r>
      <w:r w:rsidR="005D3BDB">
        <w:rPr>
          <w:rFonts w:cs="Tahoma"/>
          <w:lang w:bidi="en-US"/>
        </w:rPr>
        <w:t>con los</w:t>
      </w:r>
      <w:r w:rsidR="005D3BDB" w:rsidRPr="005D3BDB">
        <w:rPr>
          <w:rFonts w:cs="Tahoma"/>
          <w:lang w:bidi="en-US"/>
        </w:rPr>
        <w:t xml:space="preserve"> requisitos </w:t>
      </w:r>
      <w:r w:rsidR="005D3BDB">
        <w:rPr>
          <w:rFonts w:cs="Tahoma"/>
          <w:lang w:bidi="en-US"/>
        </w:rPr>
        <w:t xml:space="preserve">del perfil institucional del cargo </w:t>
      </w:r>
      <w:r w:rsidR="005D3BDB" w:rsidRPr="005D3BDB">
        <w:rPr>
          <w:rFonts w:cs="Tahoma"/>
          <w:lang w:bidi="en-US"/>
        </w:rPr>
        <w:t>y a través de su trayectoria profesional, laboral y académica, ha demostrado idoneidad, probidad y capacidad para ejercer las funciones de Secretaria General de esta Superintendencia, habiendo ejercido ya el cargo de forma interina durante el mes de mayo de 2017</w:t>
      </w:r>
      <w:r w:rsidR="00373D8B" w:rsidRPr="005D3BDB">
        <w:rPr>
          <w:rFonts w:cs="Tahoma"/>
          <w:lang w:bidi="en-US"/>
        </w:rPr>
        <w:t>. Además</w:t>
      </w:r>
      <w:r w:rsidR="009873C9" w:rsidRPr="005D3BDB">
        <w:rPr>
          <w:rFonts w:cs="Tahoma"/>
          <w:lang w:bidi="en-US"/>
        </w:rPr>
        <w:t xml:space="preserve">, informa que </w:t>
      </w:r>
      <w:r w:rsidR="00373D8B" w:rsidRPr="005D3BDB">
        <w:rPr>
          <w:rFonts w:cs="Tahoma"/>
          <w:lang w:bidi="en-US"/>
        </w:rPr>
        <w:t xml:space="preserve">en vista que la Secretaria General </w:t>
      </w:r>
      <w:r w:rsidR="00281248">
        <w:rPr>
          <w:rFonts w:cs="Tahoma"/>
          <w:lang w:bidi="en-US"/>
        </w:rPr>
        <w:t>titular</w:t>
      </w:r>
      <w:r w:rsidR="00373D8B" w:rsidRPr="005D3BDB">
        <w:rPr>
          <w:rFonts w:cs="Tahoma"/>
          <w:lang w:bidi="en-US"/>
        </w:rPr>
        <w:t>, Elvira Lorena Duke Chávez</w:t>
      </w:r>
      <w:r w:rsidR="005D3BDB" w:rsidRPr="005D3BDB">
        <w:rPr>
          <w:rFonts w:cs="Tahoma"/>
          <w:lang w:bidi="en-US"/>
        </w:rPr>
        <w:t xml:space="preserve"> se encuentra incapacitada,</w:t>
      </w:r>
      <w:r w:rsidR="009873C9" w:rsidRPr="005D3BDB">
        <w:rPr>
          <w:rFonts w:cs="Tahoma"/>
          <w:lang w:bidi="en-US"/>
        </w:rPr>
        <w:t xml:space="preserve"> </w:t>
      </w:r>
      <w:r w:rsidR="0027738E" w:rsidRPr="005D3BDB">
        <w:rPr>
          <w:rFonts w:cs="Tahoma"/>
          <w:lang w:bidi="en-US"/>
        </w:rPr>
        <w:t xml:space="preserve">la licenciada María Elena Bertrand Olano </w:t>
      </w:r>
      <w:r w:rsidR="009873C9" w:rsidRPr="005D3BDB">
        <w:rPr>
          <w:rFonts w:cs="Tahoma"/>
          <w:lang w:bidi="en-US"/>
        </w:rPr>
        <w:t>actúa</w:t>
      </w:r>
      <w:r w:rsidR="00373D8B" w:rsidRPr="005D3BDB">
        <w:rPr>
          <w:rFonts w:cs="Tahoma"/>
          <w:lang w:bidi="en-US"/>
        </w:rPr>
        <w:t xml:space="preserve"> como Secretaria General Interina remunerada </w:t>
      </w:r>
      <w:r w:rsidR="009873C9" w:rsidRPr="005D3BDB">
        <w:rPr>
          <w:rFonts w:cs="Tahoma"/>
          <w:lang w:bidi="en-US"/>
        </w:rPr>
        <w:t>desde</w:t>
      </w:r>
      <w:r w:rsidR="00373D8B" w:rsidRPr="005D3BDB">
        <w:rPr>
          <w:rFonts w:cs="Tahoma"/>
          <w:lang w:bidi="en-US"/>
        </w:rPr>
        <w:t xml:space="preserve"> </w:t>
      </w:r>
      <w:r w:rsidR="00471AA2">
        <w:rPr>
          <w:rFonts w:cs="Tahoma"/>
          <w:lang w:bidi="en-US"/>
        </w:rPr>
        <w:t xml:space="preserve">el </w:t>
      </w:r>
      <w:r w:rsidR="00373D8B" w:rsidRPr="005D3BDB">
        <w:rPr>
          <w:rFonts w:cs="Tahoma"/>
          <w:lang w:bidi="en-US"/>
        </w:rPr>
        <w:t xml:space="preserve">25 de mayo de los corrientes </w:t>
      </w:r>
      <w:r w:rsidR="009873C9" w:rsidRPr="005D3BDB">
        <w:rPr>
          <w:rFonts w:cs="Tahoma"/>
          <w:lang w:bidi="en-US"/>
        </w:rPr>
        <w:t>y mientras dure dicha incapacidad</w:t>
      </w:r>
      <w:r w:rsidR="0027738E" w:rsidRPr="005D3BDB">
        <w:rPr>
          <w:rFonts w:cs="Tahoma"/>
          <w:lang w:bidi="en-US"/>
        </w:rPr>
        <w:t xml:space="preserve">. </w:t>
      </w:r>
      <w:r w:rsidR="005D3BDB" w:rsidRPr="005D3BDB">
        <w:rPr>
          <w:rFonts w:cs="Tahoma"/>
          <w:b/>
          <w:lang w:bidi="en-US"/>
        </w:rPr>
        <w:t>LOS MIEMBROS DEL CONSEJO DIRECTIVO SE DAN POR ENTERADOS.</w:t>
      </w:r>
      <w:r w:rsidR="005D3BDB">
        <w:rPr>
          <w:rFonts w:cs="Tahoma"/>
          <w:lang w:bidi="en-US"/>
        </w:rPr>
        <w:t xml:space="preserve"> </w:t>
      </w:r>
      <w:r w:rsidR="00471AA2">
        <w:rPr>
          <w:rFonts w:cs="Tahoma"/>
          <w:b/>
          <w:lang w:bidi="en-US"/>
        </w:rPr>
        <w:t>10</w:t>
      </w:r>
      <w:r w:rsidR="0027738E" w:rsidRPr="005D3BDB">
        <w:rPr>
          <w:rFonts w:cs="Tahoma"/>
          <w:b/>
          <w:lang w:bidi="en-US"/>
        </w:rPr>
        <w:t>.2 Designación de la</w:t>
      </w:r>
      <w:r w:rsidR="0027738E" w:rsidRPr="005D3BDB">
        <w:rPr>
          <w:rFonts w:cs="Tahoma"/>
          <w:lang w:bidi="en-US"/>
        </w:rPr>
        <w:t xml:space="preserve"> </w:t>
      </w:r>
      <w:r w:rsidR="0027738E" w:rsidRPr="005D3BDB">
        <w:rPr>
          <w:rFonts w:cs="Tahoma"/>
          <w:b/>
          <w:lang w:bidi="en-US"/>
        </w:rPr>
        <w:t>Secretaria General Interina para adjudicar adquisiciones y contrataciones que no excedan de US$200.00, ni superen la cantidad de US$400.00, en un mismo día calendario</w:t>
      </w:r>
      <w:r w:rsidR="0027738E" w:rsidRPr="005D3BDB">
        <w:rPr>
          <w:rFonts w:cs="Tahoma"/>
          <w:lang w:bidi="en-US"/>
        </w:rPr>
        <w:t xml:space="preserve">. El Director presidente solicita a los miembros del Consejo Directivo autorizar a la </w:t>
      </w:r>
      <w:r w:rsidR="005D3BDB">
        <w:rPr>
          <w:rFonts w:cs="Tahoma"/>
          <w:lang w:bidi="en-US"/>
        </w:rPr>
        <w:t xml:space="preserve">licenciada María Elena Bertrand Olano, </w:t>
      </w:r>
      <w:r w:rsidR="00434CB3">
        <w:rPr>
          <w:rFonts w:cs="Tahoma"/>
          <w:lang w:bidi="en-US"/>
        </w:rPr>
        <w:t>a partir de la fecha de su nombramiento como</w:t>
      </w:r>
      <w:r w:rsidR="005D3BDB">
        <w:rPr>
          <w:rFonts w:cs="Tahoma"/>
          <w:lang w:bidi="en-US"/>
        </w:rPr>
        <w:t xml:space="preserve"> </w:t>
      </w:r>
      <w:r w:rsidR="0027738E" w:rsidRPr="005D3BDB">
        <w:rPr>
          <w:rFonts w:cs="Tahoma"/>
          <w:lang w:bidi="en-US"/>
        </w:rPr>
        <w:t>Secretaria General Interina</w:t>
      </w:r>
      <w:r w:rsidR="005D3BDB">
        <w:rPr>
          <w:rFonts w:cs="Tahoma"/>
          <w:lang w:bidi="en-US"/>
        </w:rPr>
        <w:t>,</w:t>
      </w:r>
      <w:r w:rsidR="0027738E" w:rsidRPr="005D3BDB">
        <w:rPr>
          <w:rFonts w:cs="Tahoma"/>
          <w:lang w:bidi="en-US"/>
        </w:rPr>
        <w:t xml:space="preserve"> </w:t>
      </w:r>
      <w:r w:rsidR="0027738E" w:rsidRPr="005D3BDB">
        <w:rPr>
          <w:rFonts w:cs="Tahoma"/>
        </w:rPr>
        <w:t xml:space="preserve">para </w:t>
      </w:r>
      <w:r w:rsidR="0027738E" w:rsidRPr="005D3BDB">
        <w:rPr>
          <w:rFonts w:cs="Tahoma"/>
          <w:lang w:bidi="en-US"/>
        </w:rPr>
        <w:t>adjudicar las adquisiciones y cont</w:t>
      </w:r>
      <w:r w:rsidR="005D3BDB">
        <w:rPr>
          <w:rFonts w:cs="Tahoma"/>
          <w:lang w:bidi="en-US"/>
        </w:rPr>
        <w:t>rataciones que no excedan de US</w:t>
      </w:r>
      <w:r w:rsidR="0027738E" w:rsidRPr="005D3BDB">
        <w:rPr>
          <w:rFonts w:cs="Tahoma"/>
          <w:lang w:bidi="en-US"/>
        </w:rPr>
        <w:t xml:space="preserve">$200.00 ni superen la cantidad de US$400.00, para un mismo día calendario, como </w:t>
      </w:r>
      <w:r w:rsidR="005D3BDB">
        <w:rPr>
          <w:rFonts w:cs="Tahoma"/>
          <w:lang w:bidi="en-US"/>
        </w:rPr>
        <w:t xml:space="preserve">ha sido autorizada </w:t>
      </w:r>
      <w:r w:rsidR="0027738E" w:rsidRPr="005D3BDB">
        <w:rPr>
          <w:rFonts w:cs="Tahoma"/>
          <w:lang w:bidi="en-US"/>
        </w:rPr>
        <w:t xml:space="preserve">la Secretaria General </w:t>
      </w:r>
      <w:r w:rsidR="005D3BDB">
        <w:rPr>
          <w:rFonts w:cs="Tahoma"/>
          <w:lang w:bidi="en-US"/>
        </w:rPr>
        <w:t>titular</w:t>
      </w:r>
      <w:r w:rsidR="0027738E" w:rsidRPr="005D3BDB">
        <w:rPr>
          <w:rFonts w:cs="Tahoma"/>
          <w:lang w:bidi="en-US"/>
        </w:rPr>
        <w:t>. Todo ello, de conformidad con el artículo 18, inciso 2°, de la Ley de Adquisiciones y Contrataciones</w:t>
      </w:r>
      <w:r w:rsidR="0027738E" w:rsidRPr="005D3BDB">
        <w:rPr>
          <w:rFonts w:cs="Tahoma"/>
        </w:rPr>
        <w:t xml:space="preserve"> de la Administración Pública</w:t>
      </w:r>
      <w:r w:rsidR="0027738E" w:rsidRPr="005D3BDB">
        <w:rPr>
          <w:rFonts w:cs="Tahoma"/>
          <w:lang w:bidi="en-US"/>
        </w:rPr>
        <w:t>.</w:t>
      </w:r>
      <w:r w:rsidR="0027738E" w:rsidRPr="005D3BDB">
        <w:rPr>
          <w:rFonts w:cs="Tahoma"/>
          <w:b/>
          <w:lang w:bidi="en-US"/>
        </w:rPr>
        <w:t xml:space="preserve"> </w:t>
      </w:r>
      <w:r w:rsidR="0027738E" w:rsidRPr="005D3BDB">
        <w:rPr>
          <w:rFonts w:cs="Tahoma"/>
          <w:lang w:bidi="en-US"/>
        </w:rPr>
        <w:t>En virtud de lo anterior,</w:t>
      </w:r>
      <w:r w:rsidR="0027738E" w:rsidRPr="003668FA">
        <w:rPr>
          <w:rFonts w:cs="Tahoma"/>
          <w:b/>
          <w:lang w:bidi="en-US"/>
        </w:rPr>
        <w:t xml:space="preserve"> </w:t>
      </w:r>
      <w:r w:rsidR="0027738E" w:rsidRPr="003668FA">
        <w:rPr>
          <w:rFonts w:cs="Tahoma"/>
          <w:b/>
        </w:rPr>
        <w:t xml:space="preserve">EL CONSEJO DIRECTIVO POR UNANIMIDAD ACUERDA </w:t>
      </w:r>
      <w:r w:rsidR="0027738E" w:rsidRPr="003668FA">
        <w:rPr>
          <w:rFonts w:cs="Tahoma"/>
          <w:b/>
          <w:lang w:bidi="en-US"/>
        </w:rPr>
        <w:t>AUTORIZAR A LA SECRETARIA GENERAL INTERINA</w:t>
      </w:r>
      <w:r w:rsidR="005D3BDB">
        <w:rPr>
          <w:rFonts w:cs="Tahoma"/>
          <w:b/>
          <w:lang w:bidi="en-US"/>
        </w:rPr>
        <w:t>,</w:t>
      </w:r>
      <w:r w:rsidR="0027738E" w:rsidRPr="003668FA">
        <w:rPr>
          <w:rFonts w:cs="Tahoma"/>
          <w:b/>
          <w:lang w:bidi="en-US"/>
        </w:rPr>
        <w:t xml:space="preserve"> LICENCIADA MARIA ELENA BERTRAND OLANO</w:t>
      </w:r>
      <w:r w:rsidR="005D3BDB">
        <w:rPr>
          <w:rFonts w:cs="Tahoma"/>
          <w:b/>
          <w:lang w:bidi="en-US"/>
        </w:rPr>
        <w:t>,</w:t>
      </w:r>
      <w:r w:rsidR="0027738E" w:rsidRPr="003668FA">
        <w:rPr>
          <w:rFonts w:cs="Tahoma"/>
          <w:b/>
          <w:lang w:bidi="en-US"/>
        </w:rPr>
        <w:t xml:space="preserve"> PARA ADJUDICAR LAS ADQUISICIONES Y CONTRATACIONES QUE NO EXCEDAN DE US$200.00 NI </w:t>
      </w:r>
      <w:r w:rsidR="0027738E" w:rsidRPr="003668FA">
        <w:rPr>
          <w:rFonts w:cs="Tahoma"/>
          <w:b/>
          <w:lang w:bidi="en-US"/>
        </w:rPr>
        <w:lastRenderedPageBreak/>
        <w:t xml:space="preserve">SUPEREN LA CANTIDAD DE US$400.00, PARA </w:t>
      </w:r>
      <w:r w:rsidR="0027738E" w:rsidRPr="00533F69">
        <w:rPr>
          <w:rFonts w:cs="Tahoma"/>
          <w:b/>
          <w:lang w:bidi="en-US"/>
        </w:rPr>
        <w:t>UN MISMO DÍA CALENDARIO</w:t>
      </w:r>
      <w:r w:rsidR="0027738E" w:rsidRPr="005D3BDB">
        <w:rPr>
          <w:rFonts w:cs="Tahoma"/>
          <w:lang w:bidi="en-US"/>
        </w:rPr>
        <w:t>.</w:t>
      </w:r>
      <w:r w:rsidR="00533F69" w:rsidRPr="005D3BDB">
        <w:rPr>
          <w:rFonts w:cs="Tahoma"/>
          <w:lang w:bidi="en-US"/>
        </w:rPr>
        <w:t xml:space="preserve"> </w:t>
      </w:r>
      <w:r w:rsidR="008E0FFD" w:rsidRPr="005D3BDB">
        <w:rPr>
          <w:rFonts w:cs="Tahoma"/>
          <w:lang w:bidi="en-US"/>
        </w:rPr>
        <w:t xml:space="preserve">Se hace </w:t>
      </w:r>
      <w:r w:rsidR="005D3BDB">
        <w:rPr>
          <w:rFonts w:cs="Tahoma"/>
          <w:lang w:bidi="en-US"/>
        </w:rPr>
        <w:t>además constar que, p</w:t>
      </w:r>
      <w:r w:rsidR="008E0FFD" w:rsidRPr="005D3BDB">
        <w:rPr>
          <w:rFonts w:cs="Tahoma"/>
          <w:lang w:bidi="en-US"/>
        </w:rPr>
        <w:t>revio al cierre de la presente sesión, se recibió en la Superintendencia el recibo de pago de la multa impuesta a la sociedad Operadora del Sur, S. A</w:t>
      </w:r>
      <w:r w:rsidR="00281248">
        <w:rPr>
          <w:rFonts w:cs="Tahoma"/>
          <w:lang w:bidi="en-US"/>
        </w:rPr>
        <w:t>. de C. V.</w:t>
      </w:r>
      <w:r w:rsidR="008E0FFD" w:rsidRPr="005D3BDB">
        <w:rPr>
          <w:rFonts w:cs="Tahoma"/>
          <w:lang w:bidi="en-US"/>
        </w:rPr>
        <w:t xml:space="preserve"> en la resolución de fecha 9 de mayo de 2018 en el procedimiento SC-011–O/M/NR-2014, por lo que </w:t>
      </w:r>
      <w:r w:rsidR="008E0FFD" w:rsidRPr="005D3BDB">
        <w:rPr>
          <w:rFonts w:cs="Tahoma"/>
          <w:b/>
          <w:lang w:bidi="en-US"/>
        </w:rPr>
        <w:t>EL CONSEJO DIRECTIVO POR UNANIMIDAD ACUERDA DEJAR SIN EFECTO LA CONSTANCIA DE NO PAGO FIRMADA EN EL PUNTO NUEVE ABORDADO EN ESTA SESIÓN</w:t>
      </w:r>
      <w:r w:rsidR="005D3BDB">
        <w:rPr>
          <w:rFonts w:cs="Tahoma"/>
          <w:b/>
          <w:lang w:bidi="en-US"/>
        </w:rPr>
        <w:t xml:space="preserve"> E INSTRUYE A LA SECRETARIA GENERAL INTERINA A DESTRUIRLA</w:t>
      </w:r>
      <w:r w:rsidR="008E0FFD" w:rsidRPr="005D3BDB">
        <w:rPr>
          <w:rFonts w:cs="Tahoma"/>
          <w:lang w:bidi="en-US"/>
        </w:rPr>
        <w:t>.</w:t>
      </w:r>
      <w:r w:rsidR="008E0FFD">
        <w:rPr>
          <w:rFonts w:cs="Tahoma"/>
          <w:i/>
          <w:lang w:bidi="en-US"/>
        </w:rPr>
        <w:t xml:space="preserve"> </w:t>
      </w:r>
      <w:r w:rsidR="00181F2C" w:rsidRPr="00C42934">
        <w:rPr>
          <w:rFonts w:eastAsia="Times New Roman" w:cs="Tahoma"/>
          <w:szCs w:val="24"/>
          <w:lang w:val="es-MX" w:eastAsia="es-ES"/>
        </w:rPr>
        <w:t xml:space="preserve">No habiendo más que hacer constar se cierra la presente acta, a las </w:t>
      </w:r>
      <w:r w:rsidR="00533F69">
        <w:rPr>
          <w:rFonts w:eastAsia="Times New Roman" w:cs="Tahoma"/>
          <w:szCs w:val="24"/>
          <w:lang w:val="es-MX" w:eastAsia="es-ES"/>
        </w:rPr>
        <w:t>diez</w:t>
      </w:r>
      <w:r w:rsidR="00C24BD0" w:rsidRPr="00C42934">
        <w:rPr>
          <w:rFonts w:eastAsia="Times New Roman" w:cs="Tahoma"/>
          <w:szCs w:val="24"/>
          <w:lang w:val="es-MX" w:eastAsia="es-ES"/>
        </w:rPr>
        <w:t xml:space="preserve"> </w:t>
      </w:r>
      <w:r w:rsidR="00DD1096" w:rsidRPr="00C42934">
        <w:rPr>
          <w:rFonts w:eastAsia="Times New Roman" w:cs="Tahoma"/>
          <w:szCs w:val="24"/>
          <w:lang w:val="es-MX" w:eastAsia="es-ES"/>
        </w:rPr>
        <w:t xml:space="preserve">horas </w:t>
      </w:r>
      <w:r w:rsidR="003A0106">
        <w:rPr>
          <w:rFonts w:eastAsia="Times New Roman" w:cs="Tahoma"/>
          <w:szCs w:val="24"/>
          <w:lang w:val="es-MX" w:eastAsia="es-ES"/>
        </w:rPr>
        <w:t xml:space="preserve">y </w:t>
      </w:r>
      <w:r w:rsidR="00121D80" w:rsidRPr="00C42934">
        <w:rPr>
          <w:rFonts w:eastAsia="Times New Roman" w:cs="Tahoma"/>
          <w:szCs w:val="24"/>
          <w:lang w:val="es-MX" w:eastAsia="es-ES"/>
        </w:rPr>
        <w:t>cinco</w:t>
      </w:r>
      <w:r w:rsidR="009964BD" w:rsidRPr="00C42934">
        <w:rPr>
          <w:rFonts w:eastAsia="Times New Roman" w:cs="Tahoma"/>
          <w:szCs w:val="24"/>
          <w:lang w:val="es-MX" w:eastAsia="es-ES"/>
        </w:rPr>
        <w:t xml:space="preserve"> </w:t>
      </w:r>
      <w:r w:rsidR="00DD1096" w:rsidRPr="00C42934">
        <w:rPr>
          <w:rFonts w:eastAsia="Times New Roman" w:cs="Tahoma"/>
          <w:szCs w:val="24"/>
          <w:lang w:val="es-MX" w:eastAsia="es-ES"/>
        </w:rPr>
        <w:t>minutos</w:t>
      </w:r>
      <w:r w:rsidR="00BB2FFD" w:rsidRPr="00C42934">
        <w:rPr>
          <w:rFonts w:eastAsia="Times New Roman" w:cs="Tahoma"/>
          <w:szCs w:val="24"/>
          <w:lang w:val="es-MX" w:eastAsia="es-ES"/>
        </w:rPr>
        <w:t xml:space="preserve"> </w:t>
      </w:r>
      <w:r w:rsidR="00181F2C" w:rsidRPr="00C42934">
        <w:rPr>
          <w:rFonts w:eastAsia="Times New Roman" w:cs="Tahoma"/>
          <w:szCs w:val="24"/>
          <w:lang w:val="es-MX" w:eastAsia="es-ES"/>
        </w:rPr>
        <w:t>del día de su fecha.</w:t>
      </w:r>
    </w:p>
    <w:p w:rsidR="00181F2C" w:rsidRPr="00C42934" w:rsidRDefault="00181F2C" w:rsidP="00181F2C">
      <w:pPr>
        <w:spacing w:line="360" w:lineRule="auto"/>
        <w:jc w:val="both"/>
        <w:rPr>
          <w:rFonts w:eastAsia="Times New Roman" w:cs="Tahoma"/>
          <w:szCs w:val="24"/>
          <w:lang w:val="es-MX" w:eastAsia="es-ES"/>
        </w:rPr>
      </w:pPr>
    </w:p>
    <w:p w:rsidR="00F71E0F" w:rsidRPr="00C42934" w:rsidRDefault="00F71E0F" w:rsidP="002709B9">
      <w:pPr>
        <w:spacing w:line="360" w:lineRule="auto"/>
        <w:jc w:val="both"/>
        <w:rPr>
          <w:rFonts w:eastAsia="Times New Roman" w:cs="Tahoma"/>
          <w:szCs w:val="24"/>
          <w:lang w:val="es-MX" w:eastAsia="es-ES"/>
        </w:rPr>
      </w:pPr>
      <w:r w:rsidRPr="00C42934">
        <w:rPr>
          <w:rFonts w:eastAsia="Times New Roman" w:cs="Tahoma"/>
          <w:szCs w:val="24"/>
          <w:lang w:val="es-MX" w:eastAsia="es-ES"/>
        </w:rPr>
        <w:t xml:space="preserve">Francisco Díaz Rodríguez </w:t>
      </w:r>
      <w:r w:rsidRPr="00C42934">
        <w:rPr>
          <w:rFonts w:eastAsia="Times New Roman" w:cs="Tahoma"/>
          <w:szCs w:val="24"/>
          <w:lang w:val="es-MX" w:eastAsia="es-ES"/>
        </w:rPr>
        <w:tab/>
      </w:r>
      <w:r w:rsidRPr="00C42934">
        <w:rPr>
          <w:rFonts w:eastAsia="Times New Roman" w:cs="Tahoma"/>
          <w:szCs w:val="24"/>
          <w:lang w:val="es-MX" w:eastAsia="es-ES"/>
        </w:rPr>
        <w:tab/>
      </w:r>
      <w:r w:rsidRPr="00C42934">
        <w:rPr>
          <w:rFonts w:eastAsia="Times New Roman" w:cs="Tahoma"/>
          <w:szCs w:val="24"/>
          <w:lang w:val="es-MX" w:eastAsia="es-ES"/>
        </w:rPr>
        <w:tab/>
      </w:r>
      <w:r w:rsidR="009B74FF" w:rsidRPr="00C42934">
        <w:rPr>
          <w:rFonts w:eastAsia="Times New Roman" w:cs="Tahoma"/>
          <w:szCs w:val="24"/>
          <w:lang w:val="es-MX" w:eastAsia="es-ES"/>
        </w:rPr>
        <w:t>Oscar Dámaso Alberto Castillo Rivas</w:t>
      </w:r>
      <w:r w:rsidR="00F330BE" w:rsidRPr="00C42934">
        <w:rPr>
          <w:rFonts w:eastAsia="Times New Roman" w:cs="Tahoma"/>
          <w:szCs w:val="24"/>
          <w:lang w:val="es-MX" w:eastAsia="es-ES"/>
        </w:rPr>
        <w:tab/>
      </w:r>
    </w:p>
    <w:p w:rsidR="00F71E0F" w:rsidRPr="00C42934" w:rsidRDefault="00F71E0F" w:rsidP="002709B9">
      <w:pPr>
        <w:spacing w:line="360" w:lineRule="auto"/>
        <w:jc w:val="both"/>
        <w:rPr>
          <w:rFonts w:eastAsia="Times New Roman" w:cs="Tahoma"/>
          <w:szCs w:val="24"/>
          <w:lang w:val="es-MX" w:eastAsia="es-ES"/>
        </w:rPr>
      </w:pPr>
    </w:p>
    <w:p w:rsidR="00C40FC9" w:rsidRDefault="00A425B4" w:rsidP="002709B9">
      <w:pPr>
        <w:spacing w:line="360" w:lineRule="auto"/>
        <w:jc w:val="both"/>
        <w:rPr>
          <w:rFonts w:eastAsia="Times New Roman" w:cs="Tahoma"/>
          <w:szCs w:val="24"/>
          <w:lang w:val="es-MX" w:eastAsia="es-ES"/>
        </w:rPr>
      </w:pPr>
      <w:r w:rsidRPr="00C42934">
        <w:rPr>
          <w:rFonts w:eastAsia="Times New Roman" w:cs="Tahoma"/>
          <w:szCs w:val="24"/>
          <w:lang w:val="es-MX" w:eastAsia="es-ES"/>
        </w:rPr>
        <w:t xml:space="preserve">Ruth Eleonora López Alfaro </w:t>
      </w:r>
      <w:r w:rsidRPr="00C42934">
        <w:rPr>
          <w:rFonts w:eastAsia="Times New Roman" w:cs="Tahoma"/>
          <w:szCs w:val="24"/>
          <w:lang w:val="es-MX" w:eastAsia="es-ES"/>
        </w:rPr>
        <w:tab/>
      </w:r>
      <w:r w:rsidRPr="00C42934">
        <w:rPr>
          <w:rFonts w:eastAsia="Times New Roman" w:cs="Tahoma"/>
          <w:szCs w:val="24"/>
          <w:lang w:val="es-MX" w:eastAsia="es-ES"/>
        </w:rPr>
        <w:tab/>
      </w:r>
      <w:r w:rsidR="00D41D41" w:rsidRPr="00C42934">
        <w:rPr>
          <w:rFonts w:eastAsia="Times New Roman" w:cs="Tahoma"/>
          <w:szCs w:val="24"/>
          <w:lang w:val="es-MX" w:eastAsia="es-ES"/>
        </w:rPr>
        <w:t>Carlos Alberto Moreno Carmona</w:t>
      </w:r>
    </w:p>
    <w:p w:rsidR="003A0106" w:rsidRDefault="003A0106" w:rsidP="002709B9">
      <w:pPr>
        <w:spacing w:line="360" w:lineRule="auto"/>
        <w:jc w:val="both"/>
        <w:rPr>
          <w:rFonts w:eastAsia="Times New Roman" w:cs="Tahoma"/>
          <w:szCs w:val="24"/>
          <w:lang w:val="es-MX" w:eastAsia="es-ES"/>
        </w:rPr>
      </w:pPr>
    </w:p>
    <w:p w:rsidR="003A0106" w:rsidRDefault="003A0106" w:rsidP="002709B9">
      <w:pPr>
        <w:spacing w:line="360" w:lineRule="auto"/>
        <w:jc w:val="both"/>
        <w:rPr>
          <w:rFonts w:eastAsia="Times New Roman" w:cs="Tahoma"/>
          <w:szCs w:val="24"/>
          <w:lang w:val="es-MX" w:eastAsia="es-ES"/>
        </w:rPr>
      </w:pPr>
      <w:r w:rsidRPr="002052AF">
        <w:rPr>
          <w:rFonts w:eastAsia="Times New Roman" w:cs="Tahoma"/>
          <w:szCs w:val="24"/>
          <w:lang w:val="es-MX" w:eastAsia="es-ES"/>
        </w:rPr>
        <w:t>Abraham Mena</w:t>
      </w:r>
    </w:p>
    <w:sectPr w:rsidR="003A0106" w:rsidSect="00EE5019">
      <w:pgSz w:w="12242" w:h="15842" w:code="1"/>
      <w:pgMar w:top="197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A2D" w:rsidRDefault="002C0A2D" w:rsidP="007210AE">
      <w:pPr>
        <w:spacing w:after="0" w:line="240" w:lineRule="auto"/>
      </w:pPr>
      <w:r>
        <w:separator/>
      </w:r>
    </w:p>
  </w:endnote>
  <w:endnote w:type="continuationSeparator" w:id="0">
    <w:p w:rsidR="002C0A2D" w:rsidRDefault="002C0A2D"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A2D" w:rsidRDefault="002C0A2D" w:rsidP="007210AE">
      <w:pPr>
        <w:spacing w:after="0" w:line="240" w:lineRule="auto"/>
      </w:pPr>
      <w:r>
        <w:separator/>
      </w:r>
    </w:p>
  </w:footnote>
  <w:footnote w:type="continuationSeparator" w:id="0">
    <w:p w:rsidR="002C0A2D" w:rsidRDefault="002C0A2D"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2"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5"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2"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7"/>
  </w:num>
  <w:num w:numId="5">
    <w:abstractNumId w:val="11"/>
  </w:num>
  <w:num w:numId="6">
    <w:abstractNumId w:val="4"/>
  </w:num>
  <w:num w:numId="7">
    <w:abstractNumId w:val="1"/>
  </w:num>
  <w:num w:numId="8">
    <w:abstractNumId w:val="12"/>
  </w:num>
  <w:num w:numId="9">
    <w:abstractNumId w:val="5"/>
  </w:num>
  <w:num w:numId="10">
    <w:abstractNumId w:val="0"/>
  </w:num>
  <w:num w:numId="11">
    <w:abstractNumId w:val="3"/>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E9F"/>
    <w:rsid w:val="000028A4"/>
    <w:rsid w:val="00003786"/>
    <w:rsid w:val="00005226"/>
    <w:rsid w:val="0000613F"/>
    <w:rsid w:val="000070CF"/>
    <w:rsid w:val="00007398"/>
    <w:rsid w:val="00007B0B"/>
    <w:rsid w:val="00023115"/>
    <w:rsid w:val="000243ED"/>
    <w:rsid w:val="0002720C"/>
    <w:rsid w:val="00027B3E"/>
    <w:rsid w:val="00030460"/>
    <w:rsid w:val="00030F74"/>
    <w:rsid w:val="000329C0"/>
    <w:rsid w:val="000333EA"/>
    <w:rsid w:val="000344FD"/>
    <w:rsid w:val="00034A51"/>
    <w:rsid w:val="00036086"/>
    <w:rsid w:val="000368D2"/>
    <w:rsid w:val="00037CFD"/>
    <w:rsid w:val="00040303"/>
    <w:rsid w:val="00040FFB"/>
    <w:rsid w:val="000442A0"/>
    <w:rsid w:val="00044D6B"/>
    <w:rsid w:val="00045D14"/>
    <w:rsid w:val="00046C67"/>
    <w:rsid w:val="000474A0"/>
    <w:rsid w:val="000475DC"/>
    <w:rsid w:val="00051589"/>
    <w:rsid w:val="00052058"/>
    <w:rsid w:val="000520B5"/>
    <w:rsid w:val="00052EFF"/>
    <w:rsid w:val="00056B2F"/>
    <w:rsid w:val="00061E28"/>
    <w:rsid w:val="00064D7A"/>
    <w:rsid w:val="00073E1A"/>
    <w:rsid w:val="000852CA"/>
    <w:rsid w:val="000902C1"/>
    <w:rsid w:val="0009044D"/>
    <w:rsid w:val="00091E4E"/>
    <w:rsid w:val="00092987"/>
    <w:rsid w:val="000939F1"/>
    <w:rsid w:val="00094215"/>
    <w:rsid w:val="000947E5"/>
    <w:rsid w:val="00095BDA"/>
    <w:rsid w:val="000A027E"/>
    <w:rsid w:val="000A0BDB"/>
    <w:rsid w:val="000A0F76"/>
    <w:rsid w:val="000A12E3"/>
    <w:rsid w:val="000A22B9"/>
    <w:rsid w:val="000A58CF"/>
    <w:rsid w:val="000A7F82"/>
    <w:rsid w:val="000B0AEA"/>
    <w:rsid w:val="000B2180"/>
    <w:rsid w:val="000B4299"/>
    <w:rsid w:val="000B60B8"/>
    <w:rsid w:val="000B63D8"/>
    <w:rsid w:val="000C2C3A"/>
    <w:rsid w:val="000C2CB1"/>
    <w:rsid w:val="000C3D1A"/>
    <w:rsid w:val="000C3D60"/>
    <w:rsid w:val="000D0674"/>
    <w:rsid w:val="000D0909"/>
    <w:rsid w:val="000D467A"/>
    <w:rsid w:val="000D54CD"/>
    <w:rsid w:val="000D5CB0"/>
    <w:rsid w:val="000F0536"/>
    <w:rsid w:val="000F092A"/>
    <w:rsid w:val="000F131B"/>
    <w:rsid w:val="000F1F7F"/>
    <w:rsid w:val="000F5C5A"/>
    <w:rsid w:val="000F756F"/>
    <w:rsid w:val="001005AB"/>
    <w:rsid w:val="00101259"/>
    <w:rsid w:val="00101D7C"/>
    <w:rsid w:val="00110523"/>
    <w:rsid w:val="00111E7A"/>
    <w:rsid w:val="00113074"/>
    <w:rsid w:val="001140AA"/>
    <w:rsid w:val="00115F60"/>
    <w:rsid w:val="00120969"/>
    <w:rsid w:val="00121D80"/>
    <w:rsid w:val="0012451B"/>
    <w:rsid w:val="00125405"/>
    <w:rsid w:val="0012676C"/>
    <w:rsid w:val="00126988"/>
    <w:rsid w:val="00134640"/>
    <w:rsid w:val="0013596C"/>
    <w:rsid w:val="00140437"/>
    <w:rsid w:val="00140ACB"/>
    <w:rsid w:val="00141AB0"/>
    <w:rsid w:val="001430B0"/>
    <w:rsid w:val="0014370C"/>
    <w:rsid w:val="00145CEF"/>
    <w:rsid w:val="00147728"/>
    <w:rsid w:val="001479FB"/>
    <w:rsid w:val="00150FAC"/>
    <w:rsid w:val="0015550C"/>
    <w:rsid w:val="00155B68"/>
    <w:rsid w:val="00157C6F"/>
    <w:rsid w:val="0016374C"/>
    <w:rsid w:val="00164409"/>
    <w:rsid w:val="00172941"/>
    <w:rsid w:val="001744C6"/>
    <w:rsid w:val="001746AE"/>
    <w:rsid w:val="00175379"/>
    <w:rsid w:val="0017634A"/>
    <w:rsid w:val="00176580"/>
    <w:rsid w:val="00177079"/>
    <w:rsid w:val="00181F2C"/>
    <w:rsid w:val="00182C54"/>
    <w:rsid w:val="001839C9"/>
    <w:rsid w:val="00194E39"/>
    <w:rsid w:val="0019530C"/>
    <w:rsid w:val="001A4D56"/>
    <w:rsid w:val="001A5924"/>
    <w:rsid w:val="001A5EC0"/>
    <w:rsid w:val="001A71F6"/>
    <w:rsid w:val="001A7730"/>
    <w:rsid w:val="001B009A"/>
    <w:rsid w:val="001B10A7"/>
    <w:rsid w:val="001B2FA9"/>
    <w:rsid w:val="001B4002"/>
    <w:rsid w:val="001B5C62"/>
    <w:rsid w:val="001C1063"/>
    <w:rsid w:val="001C3284"/>
    <w:rsid w:val="001C4FE0"/>
    <w:rsid w:val="001C7CEB"/>
    <w:rsid w:val="001D1631"/>
    <w:rsid w:val="001D580A"/>
    <w:rsid w:val="001D7201"/>
    <w:rsid w:val="001D7570"/>
    <w:rsid w:val="001E0E28"/>
    <w:rsid w:val="001E1530"/>
    <w:rsid w:val="001E27C0"/>
    <w:rsid w:val="001E5370"/>
    <w:rsid w:val="001F5563"/>
    <w:rsid w:val="001F6715"/>
    <w:rsid w:val="001F78AA"/>
    <w:rsid w:val="001F7EA9"/>
    <w:rsid w:val="002000DA"/>
    <w:rsid w:val="00202B3C"/>
    <w:rsid w:val="00210F14"/>
    <w:rsid w:val="00211E04"/>
    <w:rsid w:val="002135F9"/>
    <w:rsid w:val="0021409F"/>
    <w:rsid w:val="00215007"/>
    <w:rsid w:val="00217984"/>
    <w:rsid w:val="0022242B"/>
    <w:rsid w:val="00223C25"/>
    <w:rsid w:val="00227833"/>
    <w:rsid w:val="00233DAC"/>
    <w:rsid w:val="0023407B"/>
    <w:rsid w:val="0023470F"/>
    <w:rsid w:val="0023494F"/>
    <w:rsid w:val="002366B8"/>
    <w:rsid w:val="00236846"/>
    <w:rsid w:val="002368AA"/>
    <w:rsid w:val="00236A77"/>
    <w:rsid w:val="002445E7"/>
    <w:rsid w:val="00245900"/>
    <w:rsid w:val="00246B32"/>
    <w:rsid w:val="00247BC1"/>
    <w:rsid w:val="00254D62"/>
    <w:rsid w:val="00261702"/>
    <w:rsid w:val="00262C0B"/>
    <w:rsid w:val="002637B9"/>
    <w:rsid w:val="0026512B"/>
    <w:rsid w:val="002669D6"/>
    <w:rsid w:val="00266B02"/>
    <w:rsid w:val="002709B9"/>
    <w:rsid w:val="00273137"/>
    <w:rsid w:val="00275AB9"/>
    <w:rsid w:val="0027738E"/>
    <w:rsid w:val="00281248"/>
    <w:rsid w:val="002845C0"/>
    <w:rsid w:val="00294662"/>
    <w:rsid w:val="00295DCB"/>
    <w:rsid w:val="00297C32"/>
    <w:rsid w:val="002A25B0"/>
    <w:rsid w:val="002A2659"/>
    <w:rsid w:val="002A32CE"/>
    <w:rsid w:val="002A4234"/>
    <w:rsid w:val="002A4A01"/>
    <w:rsid w:val="002A7542"/>
    <w:rsid w:val="002A7F3F"/>
    <w:rsid w:val="002B0023"/>
    <w:rsid w:val="002B4B9D"/>
    <w:rsid w:val="002B7CFF"/>
    <w:rsid w:val="002C07F2"/>
    <w:rsid w:val="002C0A2D"/>
    <w:rsid w:val="002C2AC7"/>
    <w:rsid w:val="002C3358"/>
    <w:rsid w:val="002C47D6"/>
    <w:rsid w:val="002C65EC"/>
    <w:rsid w:val="002C6A8E"/>
    <w:rsid w:val="002D1AE3"/>
    <w:rsid w:val="002D20D1"/>
    <w:rsid w:val="002D30DF"/>
    <w:rsid w:val="002D6A1B"/>
    <w:rsid w:val="002D6C93"/>
    <w:rsid w:val="002D6D8D"/>
    <w:rsid w:val="002D7F64"/>
    <w:rsid w:val="002E2439"/>
    <w:rsid w:val="002E44EC"/>
    <w:rsid w:val="002E6AA0"/>
    <w:rsid w:val="002E73F6"/>
    <w:rsid w:val="002F0B93"/>
    <w:rsid w:val="002F303B"/>
    <w:rsid w:val="002F30A4"/>
    <w:rsid w:val="002F4380"/>
    <w:rsid w:val="002F5DC4"/>
    <w:rsid w:val="00300A4C"/>
    <w:rsid w:val="00301E1E"/>
    <w:rsid w:val="00303117"/>
    <w:rsid w:val="003050E5"/>
    <w:rsid w:val="003065FA"/>
    <w:rsid w:val="003175FF"/>
    <w:rsid w:val="003179DB"/>
    <w:rsid w:val="00317B08"/>
    <w:rsid w:val="00321304"/>
    <w:rsid w:val="00321688"/>
    <w:rsid w:val="003237CC"/>
    <w:rsid w:val="00325D65"/>
    <w:rsid w:val="00326E50"/>
    <w:rsid w:val="00326F08"/>
    <w:rsid w:val="00330297"/>
    <w:rsid w:val="0033474D"/>
    <w:rsid w:val="00336B76"/>
    <w:rsid w:val="00337104"/>
    <w:rsid w:val="00342133"/>
    <w:rsid w:val="00344E07"/>
    <w:rsid w:val="00345AB4"/>
    <w:rsid w:val="00353524"/>
    <w:rsid w:val="003562D0"/>
    <w:rsid w:val="00357190"/>
    <w:rsid w:val="00367C4B"/>
    <w:rsid w:val="00370E19"/>
    <w:rsid w:val="00372903"/>
    <w:rsid w:val="00373C14"/>
    <w:rsid w:val="00373D8B"/>
    <w:rsid w:val="0037614B"/>
    <w:rsid w:val="00376F93"/>
    <w:rsid w:val="0038248E"/>
    <w:rsid w:val="0038460E"/>
    <w:rsid w:val="00385509"/>
    <w:rsid w:val="00386BC2"/>
    <w:rsid w:val="00393ADB"/>
    <w:rsid w:val="00394FB2"/>
    <w:rsid w:val="00395B83"/>
    <w:rsid w:val="00396DF7"/>
    <w:rsid w:val="003A0106"/>
    <w:rsid w:val="003A0220"/>
    <w:rsid w:val="003A19B2"/>
    <w:rsid w:val="003A4F6C"/>
    <w:rsid w:val="003A53FC"/>
    <w:rsid w:val="003B4312"/>
    <w:rsid w:val="003B66FF"/>
    <w:rsid w:val="003C14AB"/>
    <w:rsid w:val="003C20A0"/>
    <w:rsid w:val="003C2179"/>
    <w:rsid w:val="003D3F69"/>
    <w:rsid w:val="003D45DB"/>
    <w:rsid w:val="003D4944"/>
    <w:rsid w:val="003E0A83"/>
    <w:rsid w:val="003E325E"/>
    <w:rsid w:val="003E4B01"/>
    <w:rsid w:val="003E70F2"/>
    <w:rsid w:val="003F1372"/>
    <w:rsid w:val="003F191E"/>
    <w:rsid w:val="003F1B75"/>
    <w:rsid w:val="003F656E"/>
    <w:rsid w:val="003F7D1E"/>
    <w:rsid w:val="0040014B"/>
    <w:rsid w:val="004014B2"/>
    <w:rsid w:val="0040312B"/>
    <w:rsid w:val="0040394D"/>
    <w:rsid w:val="00405B2B"/>
    <w:rsid w:val="004064C3"/>
    <w:rsid w:val="00410DCC"/>
    <w:rsid w:val="004135BD"/>
    <w:rsid w:val="00414108"/>
    <w:rsid w:val="00416F21"/>
    <w:rsid w:val="004214AE"/>
    <w:rsid w:val="0042418F"/>
    <w:rsid w:val="00425711"/>
    <w:rsid w:val="004272EA"/>
    <w:rsid w:val="00430848"/>
    <w:rsid w:val="00434CB3"/>
    <w:rsid w:val="00437054"/>
    <w:rsid w:val="00440A7D"/>
    <w:rsid w:val="00443C24"/>
    <w:rsid w:val="00443EA2"/>
    <w:rsid w:val="00446353"/>
    <w:rsid w:val="00453E29"/>
    <w:rsid w:val="00454E76"/>
    <w:rsid w:val="00455194"/>
    <w:rsid w:val="00455F7D"/>
    <w:rsid w:val="004563DB"/>
    <w:rsid w:val="004568B8"/>
    <w:rsid w:val="00460E45"/>
    <w:rsid w:val="00462839"/>
    <w:rsid w:val="004634CE"/>
    <w:rsid w:val="00463FF0"/>
    <w:rsid w:val="00464A62"/>
    <w:rsid w:val="00464D54"/>
    <w:rsid w:val="00465E17"/>
    <w:rsid w:val="00470519"/>
    <w:rsid w:val="00471AA2"/>
    <w:rsid w:val="00472CD2"/>
    <w:rsid w:val="00475586"/>
    <w:rsid w:val="00475C21"/>
    <w:rsid w:val="0047688E"/>
    <w:rsid w:val="00480D4A"/>
    <w:rsid w:val="00483068"/>
    <w:rsid w:val="00486C1A"/>
    <w:rsid w:val="00490A8E"/>
    <w:rsid w:val="00494CAD"/>
    <w:rsid w:val="00494F9E"/>
    <w:rsid w:val="004954D5"/>
    <w:rsid w:val="00495BB8"/>
    <w:rsid w:val="00496616"/>
    <w:rsid w:val="004A0DE2"/>
    <w:rsid w:val="004A0F37"/>
    <w:rsid w:val="004A4931"/>
    <w:rsid w:val="004A572C"/>
    <w:rsid w:val="004A7069"/>
    <w:rsid w:val="004B5CE6"/>
    <w:rsid w:val="004B76AC"/>
    <w:rsid w:val="004B771C"/>
    <w:rsid w:val="004C308E"/>
    <w:rsid w:val="004C4FA1"/>
    <w:rsid w:val="004C50FD"/>
    <w:rsid w:val="004C5269"/>
    <w:rsid w:val="004C52CA"/>
    <w:rsid w:val="004C5D5D"/>
    <w:rsid w:val="004C6163"/>
    <w:rsid w:val="004D3BF0"/>
    <w:rsid w:val="004D3D6D"/>
    <w:rsid w:val="004D494C"/>
    <w:rsid w:val="004D67E2"/>
    <w:rsid w:val="004D6E75"/>
    <w:rsid w:val="004E13C5"/>
    <w:rsid w:val="004E1FBE"/>
    <w:rsid w:val="004E267F"/>
    <w:rsid w:val="004E33C0"/>
    <w:rsid w:val="004F03E8"/>
    <w:rsid w:val="004F7EAD"/>
    <w:rsid w:val="00501A2D"/>
    <w:rsid w:val="00502E91"/>
    <w:rsid w:val="00506D71"/>
    <w:rsid w:val="0050775D"/>
    <w:rsid w:val="00510085"/>
    <w:rsid w:val="005107A4"/>
    <w:rsid w:val="005108E9"/>
    <w:rsid w:val="00515F1C"/>
    <w:rsid w:val="00516FE5"/>
    <w:rsid w:val="00520D77"/>
    <w:rsid w:val="00523404"/>
    <w:rsid w:val="00524D4C"/>
    <w:rsid w:val="005252F2"/>
    <w:rsid w:val="005308F1"/>
    <w:rsid w:val="00531F88"/>
    <w:rsid w:val="00533F69"/>
    <w:rsid w:val="005365CC"/>
    <w:rsid w:val="005414FD"/>
    <w:rsid w:val="00541DF6"/>
    <w:rsid w:val="0054294C"/>
    <w:rsid w:val="0054474B"/>
    <w:rsid w:val="00550868"/>
    <w:rsid w:val="00554A67"/>
    <w:rsid w:val="005555B8"/>
    <w:rsid w:val="00556010"/>
    <w:rsid w:val="00556055"/>
    <w:rsid w:val="005576B0"/>
    <w:rsid w:val="0056030F"/>
    <w:rsid w:val="00561327"/>
    <w:rsid w:val="00562009"/>
    <w:rsid w:val="00564148"/>
    <w:rsid w:val="00567538"/>
    <w:rsid w:val="00570233"/>
    <w:rsid w:val="005733D6"/>
    <w:rsid w:val="005768DE"/>
    <w:rsid w:val="005769C0"/>
    <w:rsid w:val="00577A72"/>
    <w:rsid w:val="00577DAE"/>
    <w:rsid w:val="00584DBB"/>
    <w:rsid w:val="00587D50"/>
    <w:rsid w:val="005923DF"/>
    <w:rsid w:val="00592710"/>
    <w:rsid w:val="00592FC4"/>
    <w:rsid w:val="0059593A"/>
    <w:rsid w:val="005A26D6"/>
    <w:rsid w:val="005A2986"/>
    <w:rsid w:val="005A2C2A"/>
    <w:rsid w:val="005A7599"/>
    <w:rsid w:val="005B1BF0"/>
    <w:rsid w:val="005B3F38"/>
    <w:rsid w:val="005B5295"/>
    <w:rsid w:val="005B5EFF"/>
    <w:rsid w:val="005B7B7B"/>
    <w:rsid w:val="005C2F03"/>
    <w:rsid w:val="005C6CCB"/>
    <w:rsid w:val="005C7B64"/>
    <w:rsid w:val="005D0922"/>
    <w:rsid w:val="005D125F"/>
    <w:rsid w:val="005D3BDB"/>
    <w:rsid w:val="005D50BD"/>
    <w:rsid w:val="005D67DD"/>
    <w:rsid w:val="005D7D3C"/>
    <w:rsid w:val="005E0E93"/>
    <w:rsid w:val="005E21E1"/>
    <w:rsid w:val="005E2683"/>
    <w:rsid w:val="005E60D3"/>
    <w:rsid w:val="005F10C8"/>
    <w:rsid w:val="005F576A"/>
    <w:rsid w:val="005F7285"/>
    <w:rsid w:val="005F793C"/>
    <w:rsid w:val="00600417"/>
    <w:rsid w:val="00600AE2"/>
    <w:rsid w:val="00602158"/>
    <w:rsid w:val="006026C9"/>
    <w:rsid w:val="00602CD3"/>
    <w:rsid w:val="00605507"/>
    <w:rsid w:val="00611AAC"/>
    <w:rsid w:val="006148F2"/>
    <w:rsid w:val="0061508E"/>
    <w:rsid w:val="006171AE"/>
    <w:rsid w:val="00620BC7"/>
    <w:rsid w:val="00627C8E"/>
    <w:rsid w:val="00630008"/>
    <w:rsid w:val="0063592C"/>
    <w:rsid w:val="00635997"/>
    <w:rsid w:val="00636260"/>
    <w:rsid w:val="00644D43"/>
    <w:rsid w:val="00652F7F"/>
    <w:rsid w:val="0065447F"/>
    <w:rsid w:val="00657318"/>
    <w:rsid w:val="0066307A"/>
    <w:rsid w:val="0066362F"/>
    <w:rsid w:val="0066624A"/>
    <w:rsid w:val="0066634B"/>
    <w:rsid w:val="00667EB5"/>
    <w:rsid w:val="00670421"/>
    <w:rsid w:val="00670E49"/>
    <w:rsid w:val="0067301D"/>
    <w:rsid w:val="006739BE"/>
    <w:rsid w:val="0067526A"/>
    <w:rsid w:val="006905CB"/>
    <w:rsid w:val="00691043"/>
    <w:rsid w:val="00693BBB"/>
    <w:rsid w:val="0069462A"/>
    <w:rsid w:val="006967B9"/>
    <w:rsid w:val="006A28E0"/>
    <w:rsid w:val="006A3190"/>
    <w:rsid w:val="006A4F5D"/>
    <w:rsid w:val="006A585F"/>
    <w:rsid w:val="006A58DC"/>
    <w:rsid w:val="006A792E"/>
    <w:rsid w:val="006B0156"/>
    <w:rsid w:val="006B2120"/>
    <w:rsid w:val="006B3CA7"/>
    <w:rsid w:val="006B5430"/>
    <w:rsid w:val="006B70D6"/>
    <w:rsid w:val="006C0255"/>
    <w:rsid w:val="006C0A11"/>
    <w:rsid w:val="006C7C05"/>
    <w:rsid w:val="006D0347"/>
    <w:rsid w:val="006D16A3"/>
    <w:rsid w:val="006D3F19"/>
    <w:rsid w:val="006D55E1"/>
    <w:rsid w:val="006D7227"/>
    <w:rsid w:val="006D7B53"/>
    <w:rsid w:val="006E04A5"/>
    <w:rsid w:val="006E6FEB"/>
    <w:rsid w:val="006E7F9E"/>
    <w:rsid w:val="006F081A"/>
    <w:rsid w:val="006F289C"/>
    <w:rsid w:val="006F3B05"/>
    <w:rsid w:val="006F401B"/>
    <w:rsid w:val="006F4037"/>
    <w:rsid w:val="006F5FCA"/>
    <w:rsid w:val="0070112E"/>
    <w:rsid w:val="00701E54"/>
    <w:rsid w:val="007022FB"/>
    <w:rsid w:val="00702FFD"/>
    <w:rsid w:val="0070628D"/>
    <w:rsid w:val="00710AF9"/>
    <w:rsid w:val="00710B5B"/>
    <w:rsid w:val="007122E0"/>
    <w:rsid w:val="00712DA3"/>
    <w:rsid w:val="007130F5"/>
    <w:rsid w:val="00716AEC"/>
    <w:rsid w:val="00716B60"/>
    <w:rsid w:val="007177BD"/>
    <w:rsid w:val="007210AE"/>
    <w:rsid w:val="00721F9F"/>
    <w:rsid w:val="007231A4"/>
    <w:rsid w:val="00723999"/>
    <w:rsid w:val="00725EE8"/>
    <w:rsid w:val="00726371"/>
    <w:rsid w:val="00731D13"/>
    <w:rsid w:val="00735082"/>
    <w:rsid w:val="00735BA0"/>
    <w:rsid w:val="007375C9"/>
    <w:rsid w:val="00740AB3"/>
    <w:rsid w:val="00745084"/>
    <w:rsid w:val="00754D4B"/>
    <w:rsid w:val="007566B8"/>
    <w:rsid w:val="0075728C"/>
    <w:rsid w:val="00757807"/>
    <w:rsid w:val="007600AD"/>
    <w:rsid w:val="00762623"/>
    <w:rsid w:val="007656B8"/>
    <w:rsid w:val="007661D5"/>
    <w:rsid w:val="00766499"/>
    <w:rsid w:val="00767DF0"/>
    <w:rsid w:val="00770AB4"/>
    <w:rsid w:val="0077508F"/>
    <w:rsid w:val="0078199C"/>
    <w:rsid w:val="00782C2C"/>
    <w:rsid w:val="00783CF9"/>
    <w:rsid w:val="007858A6"/>
    <w:rsid w:val="007871A0"/>
    <w:rsid w:val="0079298F"/>
    <w:rsid w:val="00793DF8"/>
    <w:rsid w:val="00793E59"/>
    <w:rsid w:val="00795DC8"/>
    <w:rsid w:val="0079702A"/>
    <w:rsid w:val="007979B0"/>
    <w:rsid w:val="007A2651"/>
    <w:rsid w:val="007A38EA"/>
    <w:rsid w:val="007A3B39"/>
    <w:rsid w:val="007A3F51"/>
    <w:rsid w:val="007A5287"/>
    <w:rsid w:val="007B385F"/>
    <w:rsid w:val="007B5E31"/>
    <w:rsid w:val="007B6DC1"/>
    <w:rsid w:val="007C256C"/>
    <w:rsid w:val="007C2CC5"/>
    <w:rsid w:val="007C41E3"/>
    <w:rsid w:val="007C4835"/>
    <w:rsid w:val="007C48C1"/>
    <w:rsid w:val="007C7CC3"/>
    <w:rsid w:val="007D233C"/>
    <w:rsid w:val="007D41A9"/>
    <w:rsid w:val="007D4B2C"/>
    <w:rsid w:val="007D5501"/>
    <w:rsid w:val="007D7286"/>
    <w:rsid w:val="007E1008"/>
    <w:rsid w:val="007E41E4"/>
    <w:rsid w:val="007E7F1C"/>
    <w:rsid w:val="007F285B"/>
    <w:rsid w:val="007F332E"/>
    <w:rsid w:val="007F7B6E"/>
    <w:rsid w:val="007F7FE5"/>
    <w:rsid w:val="008005CB"/>
    <w:rsid w:val="00803666"/>
    <w:rsid w:val="00806069"/>
    <w:rsid w:val="008060A0"/>
    <w:rsid w:val="00813C5D"/>
    <w:rsid w:val="008166F7"/>
    <w:rsid w:val="00817EA8"/>
    <w:rsid w:val="00821417"/>
    <w:rsid w:val="008239FE"/>
    <w:rsid w:val="00825866"/>
    <w:rsid w:val="00831646"/>
    <w:rsid w:val="00837BA2"/>
    <w:rsid w:val="00842B96"/>
    <w:rsid w:val="0084587C"/>
    <w:rsid w:val="008458F8"/>
    <w:rsid w:val="00847776"/>
    <w:rsid w:val="0085062B"/>
    <w:rsid w:val="00855F62"/>
    <w:rsid w:val="00857FAF"/>
    <w:rsid w:val="0086097B"/>
    <w:rsid w:val="00865D37"/>
    <w:rsid w:val="00865DAD"/>
    <w:rsid w:val="00871264"/>
    <w:rsid w:val="00874BF1"/>
    <w:rsid w:val="0087547A"/>
    <w:rsid w:val="008810A7"/>
    <w:rsid w:val="00883640"/>
    <w:rsid w:val="00884ADF"/>
    <w:rsid w:val="00884DE3"/>
    <w:rsid w:val="008921F6"/>
    <w:rsid w:val="008927AC"/>
    <w:rsid w:val="00893AAD"/>
    <w:rsid w:val="00894D16"/>
    <w:rsid w:val="00894E34"/>
    <w:rsid w:val="008A19DF"/>
    <w:rsid w:val="008A226E"/>
    <w:rsid w:val="008A41D0"/>
    <w:rsid w:val="008A46C8"/>
    <w:rsid w:val="008A7773"/>
    <w:rsid w:val="008B10A0"/>
    <w:rsid w:val="008B5683"/>
    <w:rsid w:val="008B69A1"/>
    <w:rsid w:val="008C1982"/>
    <w:rsid w:val="008C4983"/>
    <w:rsid w:val="008C63D3"/>
    <w:rsid w:val="008C696D"/>
    <w:rsid w:val="008D03C9"/>
    <w:rsid w:val="008D08A7"/>
    <w:rsid w:val="008D1AD7"/>
    <w:rsid w:val="008D29A9"/>
    <w:rsid w:val="008D3191"/>
    <w:rsid w:val="008D4B66"/>
    <w:rsid w:val="008D5C67"/>
    <w:rsid w:val="008E0BD7"/>
    <w:rsid w:val="008E0FFD"/>
    <w:rsid w:val="008E1AAF"/>
    <w:rsid w:val="008E3CAC"/>
    <w:rsid w:val="008F6D0B"/>
    <w:rsid w:val="008F6D7C"/>
    <w:rsid w:val="00900BFB"/>
    <w:rsid w:val="00901B5F"/>
    <w:rsid w:val="00905761"/>
    <w:rsid w:val="009059A4"/>
    <w:rsid w:val="00906E7E"/>
    <w:rsid w:val="0091443C"/>
    <w:rsid w:val="0091509C"/>
    <w:rsid w:val="009216FE"/>
    <w:rsid w:val="009250EA"/>
    <w:rsid w:val="00933D33"/>
    <w:rsid w:val="0093705C"/>
    <w:rsid w:val="00942F00"/>
    <w:rsid w:val="00943B72"/>
    <w:rsid w:val="00946E94"/>
    <w:rsid w:val="00947D4C"/>
    <w:rsid w:val="00947F9A"/>
    <w:rsid w:val="009509CC"/>
    <w:rsid w:val="00955A39"/>
    <w:rsid w:val="00961C0E"/>
    <w:rsid w:val="009629B8"/>
    <w:rsid w:val="0096645D"/>
    <w:rsid w:val="009666D7"/>
    <w:rsid w:val="00967018"/>
    <w:rsid w:val="009709D9"/>
    <w:rsid w:val="00971290"/>
    <w:rsid w:val="0097310A"/>
    <w:rsid w:val="00973E20"/>
    <w:rsid w:val="00974219"/>
    <w:rsid w:val="00975BBE"/>
    <w:rsid w:val="00980222"/>
    <w:rsid w:val="009805F1"/>
    <w:rsid w:val="00981462"/>
    <w:rsid w:val="00981A7D"/>
    <w:rsid w:val="00981FFD"/>
    <w:rsid w:val="009873C9"/>
    <w:rsid w:val="0098783C"/>
    <w:rsid w:val="00987E37"/>
    <w:rsid w:val="009901B0"/>
    <w:rsid w:val="009964BD"/>
    <w:rsid w:val="009A0745"/>
    <w:rsid w:val="009A0DE3"/>
    <w:rsid w:val="009A0FF6"/>
    <w:rsid w:val="009A114A"/>
    <w:rsid w:val="009A25A7"/>
    <w:rsid w:val="009A3245"/>
    <w:rsid w:val="009A3701"/>
    <w:rsid w:val="009A6477"/>
    <w:rsid w:val="009B09F2"/>
    <w:rsid w:val="009B1208"/>
    <w:rsid w:val="009B12AF"/>
    <w:rsid w:val="009B1FF1"/>
    <w:rsid w:val="009B254A"/>
    <w:rsid w:val="009B338F"/>
    <w:rsid w:val="009B74FF"/>
    <w:rsid w:val="009C024E"/>
    <w:rsid w:val="009C0EAE"/>
    <w:rsid w:val="009C1602"/>
    <w:rsid w:val="009C1F5C"/>
    <w:rsid w:val="009C3F18"/>
    <w:rsid w:val="009C52F9"/>
    <w:rsid w:val="009C5644"/>
    <w:rsid w:val="009C654A"/>
    <w:rsid w:val="009C6BC5"/>
    <w:rsid w:val="009C77BC"/>
    <w:rsid w:val="009D002C"/>
    <w:rsid w:val="009D13BF"/>
    <w:rsid w:val="009D204D"/>
    <w:rsid w:val="009D29F6"/>
    <w:rsid w:val="009D3CF4"/>
    <w:rsid w:val="009D65C8"/>
    <w:rsid w:val="009D7062"/>
    <w:rsid w:val="009E3EA6"/>
    <w:rsid w:val="009E5785"/>
    <w:rsid w:val="009F0A38"/>
    <w:rsid w:val="009F12E2"/>
    <w:rsid w:val="009F19AA"/>
    <w:rsid w:val="009F4A23"/>
    <w:rsid w:val="009F4C91"/>
    <w:rsid w:val="009F4F49"/>
    <w:rsid w:val="009F5002"/>
    <w:rsid w:val="009F50F4"/>
    <w:rsid w:val="009F6E33"/>
    <w:rsid w:val="00A017D2"/>
    <w:rsid w:val="00A02696"/>
    <w:rsid w:val="00A03504"/>
    <w:rsid w:val="00A038C9"/>
    <w:rsid w:val="00A06E80"/>
    <w:rsid w:val="00A078DA"/>
    <w:rsid w:val="00A10032"/>
    <w:rsid w:val="00A10FE3"/>
    <w:rsid w:val="00A121E3"/>
    <w:rsid w:val="00A129EE"/>
    <w:rsid w:val="00A16428"/>
    <w:rsid w:val="00A200FF"/>
    <w:rsid w:val="00A2217A"/>
    <w:rsid w:val="00A23CA5"/>
    <w:rsid w:val="00A25BF1"/>
    <w:rsid w:val="00A275E7"/>
    <w:rsid w:val="00A30C21"/>
    <w:rsid w:val="00A36704"/>
    <w:rsid w:val="00A425B4"/>
    <w:rsid w:val="00A43BC4"/>
    <w:rsid w:val="00A51700"/>
    <w:rsid w:val="00A53C20"/>
    <w:rsid w:val="00A552F0"/>
    <w:rsid w:val="00A56D8F"/>
    <w:rsid w:val="00A60918"/>
    <w:rsid w:val="00A6179E"/>
    <w:rsid w:val="00A628BD"/>
    <w:rsid w:val="00A656BE"/>
    <w:rsid w:val="00A65853"/>
    <w:rsid w:val="00A660BB"/>
    <w:rsid w:val="00A67B10"/>
    <w:rsid w:val="00A71332"/>
    <w:rsid w:val="00A71DBB"/>
    <w:rsid w:val="00A71E51"/>
    <w:rsid w:val="00A73BF6"/>
    <w:rsid w:val="00A76888"/>
    <w:rsid w:val="00A82163"/>
    <w:rsid w:val="00A86194"/>
    <w:rsid w:val="00A87C7C"/>
    <w:rsid w:val="00A87CA1"/>
    <w:rsid w:val="00A94039"/>
    <w:rsid w:val="00A94CD6"/>
    <w:rsid w:val="00A971F1"/>
    <w:rsid w:val="00A9773A"/>
    <w:rsid w:val="00AA0E88"/>
    <w:rsid w:val="00AA26C1"/>
    <w:rsid w:val="00AA278F"/>
    <w:rsid w:val="00AA3E9C"/>
    <w:rsid w:val="00AA760D"/>
    <w:rsid w:val="00AB10AA"/>
    <w:rsid w:val="00AB2B29"/>
    <w:rsid w:val="00AB345D"/>
    <w:rsid w:val="00AB3EF7"/>
    <w:rsid w:val="00AB435C"/>
    <w:rsid w:val="00AB5B02"/>
    <w:rsid w:val="00AB7391"/>
    <w:rsid w:val="00AC0A61"/>
    <w:rsid w:val="00AC3499"/>
    <w:rsid w:val="00AC36EC"/>
    <w:rsid w:val="00AC4A22"/>
    <w:rsid w:val="00AD2ADE"/>
    <w:rsid w:val="00AD5BE5"/>
    <w:rsid w:val="00AD75F9"/>
    <w:rsid w:val="00AE0270"/>
    <w:rsid w:val="00AE05F5"/>
    <w:rsid w:val="00AE1723"/>
    <w:rsid w:val="00AE20B1"/>
    <w:rsid w:val="00AF01AB"/>
    <w:rsid w:val="00AF612F"/>
    <w:rsid w:val="00B00399"/>
    <w:rsid w:val="00B0208E"/>
    <w:rsid w:val="00B05F34"/>
    <w:rsid w:val="00B0626B"/>
    <w:rsid w:val="00B0643B"/>
    <w:rsid w:val="00B1134A"/>
    <w:rsid w:val="00B15780"/>
    <w:rsid w:val="00B15B5B"/>
    <w:rsid w:val="00B17BD6"/>
    <w:rsid w:val="00B20194"/>
    <w:rsid w:val="00B22EDA"/>
    <w:rsid w:val="00B2353E"/>
    <w:rsid w:val="00B25CF9"/>
    <w:rsid w:val="00B26927"/>
    <w:rsid w:val="00B32B2A"/>
    <w:rsid w:val="00B333DF"/>
    <w:rsid w:val="00B34F7D"/>
    <w:rsid w:val="00B37E24"/>
    <w:rsid w:val="00B40BAE"/>
    <w:rsid w:val="00B4228E"/>
    <w:rsid w:val="00B424AE"/>
    <w:rsid w:val="00B43E5C"/>
    <w:rsid w:val="00B456FF"/>
    <w:rsid w:val="00B5405C"/>
    <w:rsid w:val="00B70E0B"/>
    <w:rsid w:val="00B76388"/>
    <w:rsid w:val="00B81E31"/>
    <w:rsid w:val="00B9044C"/>
    <w:rsid w:val="00B94741"/>
    <w:rsid w:val="00BA6AED"/>
    <w:rsid w:val="00BA75B3"/>
    <w:rsid w:val="00BB1F1E"/>
    <w:rsid w:val="00BB2FFD"/>
    <w:rsid w:val="00BB314E"/>
    <w:rsid w:val="00BB41C7"/>
    <w:rsid w:val="00BB4379"/>
    <w:rsid w:val="00BB6182"/>
    <w:rsid w:val="00BB6D4A"/>
    <w:rsid w:val="00BD1331"/>
    <w:rsid w:val="00BD2F7D"/>
    <w:rsid w:val="00BD3777"/>
    <w:rsid w:val="00BE07FB"/>
    <w:rsid w:val="00BE174F"/>
    <w:rsid w:val="00BE33EC"/>
    <w:rsid w:val="00BE6AC8"/>
    <w:rsid w:val="00BE7948"/>
    <w:rsid w:val="00BF0282"/>
    <w:rsid w:val="00BF089C"/>
    <w:rsid w:val="00BF7023"/>
    <w:rsid w:val="00BF7D9C"/>
    <w:rsid w:val="00C0083E"/>
    <w:rsid w:val="00C00D93"/>
    <w:rsid w:val="00C0620F"/>
    <w:rsid w:val="00C11717"/>
    <w:rsid w:val="00C13FEA"/>
    <w:rsid w:val="00C15CA1"/>
    <w:rsid w:val="00C16676"/>
    <w:rsid w:val="00C174E5"/>
    <w:rsid w:val="00C241BB"/>
    <w:rsid w:val="00C24BD0"/>
    <w:rsid w:val="00C273C4"/>
    <w:rsid w:val="00C27521"/>
    <w:rsid w:val="00C316AB"/>
    <w:rsid w:val="00C322AD"/>
    <w:rsid w:val="00C3783E"/>
    <w:rsid w:val="00C4006E"/>
    <w:rsid w:val="00C4045C"/>
    <w:rsid w:val="00C40FC9"/>
    <w:rsid w:val="00C42934"/>
    <w:rsid w:val="00C46CE3"/>
    <w:rsid w:val="00C473DA"/>
    <w:rsid w:val="00C47CA2"/>
    <w:rsid w:val="00C54AD0"/>
    <w:rsid w:val="00C55DB6"/>
    <w:rsid w:val="00C56E74"/>
    <w:rsid w:val="00C61A31"/>
    <w:rsid w:val="00C64963"/>
    <w:rsid w:val="00C728C9"/>
    <w:rsid w:val="00C72EA0"/>
    <w:rsid w:val="00C743B5"/>
    <w:rsid w:val="00C76281"/>
    <w:rsid w:val="00C77EEC"/>
    <w:rsid w:val="00C80B0D"/>
    <w:rsid w:val="00C858D3"/>
    <w:rsid w:val="00C86184"/>
    <w:rsid w:val="00C9500B"/>
    <w:rsid w:val="00C96A0E"/>
    <w:rsid w:val="00C978C7"/>
    <w:rsid w:val="00CA061C"/>
    <w:rsid w:val="00CA0B38"/>
    <w:rsid w:val="00CA2B2C"/>
    <w:rsid w:val="00CA34F2"/>
    <w:rsid w:val="00CA6756"/>
    <w:rsid w:val="00CB5FFE"/>
    <w:rsid w:val="00CB7D59"/>
    <w:rsid w:val="00CC0D5F"/>
    <w:rsid w:val="00CC114D"/>
    <w:rsid w:val="00CC4567"/>
    <w:rsid w:val="00CD15F8"/>
    <w:rsid w:val="00CD55EE"/>
    <w:rsid w:val="00CD73DB"/>
    <w:rsid w:val="00CE04D0"/>
    <w:rsid w:val="00CE5E5E"/>
    <w:rsid w:val="00CE7998"/>
    <w:rsid w:val="00CF0C0E"/>
    <w:rsid w:val="00CF0FC4"/>
    <w:rsid w:val="00CF1C67"/>
    <w:rsid w:val="00CF232A"/>
    <w:rsid w:val="00CF2F55"/>
    <w:rsid w:val="00CF485B"/>
    <w:rsid w:val="00CF65B5"/>
    <w:rsid w:val="00CF6EC6"/>
    <w:rsid w:val="00D0394F"/>
    <w:rsid w:val="00D04C38"/>
    <w:rsid w:val="00D05D85"/>
    <w:rsid w:val="00D11926"/>
    <w:rsid w:val="00D11FD2"/>
    <w:rsid w:val="00D14017"/>
    <w:rsid w:val="00D176EA"/>
    <w:rsid w:val="00D20EAF"/>
    <w:rsid w:val="00D22364"/>
    <w:rsid w:val="00D24A4D"/>
    <w:rsid w:val="00D32551"/>
    <w:rsid w:val="00D350B3"/>
    <w:rsid w:val="00D40CC7"/>
    <w:rsid w:val="00D41D41"/>
    <w:rsid w:val="00D43008"/>
    <w:rsid w:val="00D45F9D"/>
    <w:rsid w:val="00D47C8B"/>
    <w:rsid w:val="00D47D11"/>
    <w:rsid w:val="00D50068"/>
    <w:rsid w:val="00D514FE"/>
    <w:rsid w:val="00D56742"/>
    <w:rsid w:val="00D60ED6"/>
    <w:rsid w:val="00D62810"/>
    <w:rsid w:val="00D6494F"/>
    <w:rsid w:val="00D66D10"/>
    <w:rsid w:val="00D70021"/>
    <w:rsid w:val="00D71F6F"/>
    <w:rsid w:val="00D72FBB"/>
    <w:rsid w:val="00D77DF1"/>
    <w:rsid w:val="00D80718"/>
    <w:rsid w:val="00D85783"/>
    <w:rsid w:val="00D86CBA"/>
    <w:rsid w:val="00D8742A"/>
    <w:rsid w:val="00D917FA"/>
    <w:rsid w:val="00D91B92"/>
    <w:rsid w:val="00D9497B"/>
    <w:rsid w:val="00DA06BB"/>
    <w:rsid w:val="00DA1ADC"/>
    <w:rsid w:val="00DA1E8A"/>
    <w:rsid w:val="00DA20FF"/>
    <w:rsid w:val="00DA2BB6"/>
    <w:rsid w:val="00DB2CEC"/>
    <w:rsid w:val="00DB41B3"/>
    <w:rsid w:val="00DB507A"/>
    <w:rsid w:val="00DB5D6F"/>
    <w:rsid w:val="00DB5EDF"/>
    <w:rsid w:val="00DC4415"/>
    <w:rsid w:val="00DC4568"/>
    <w:rsid w:val="00DC5C56"/>
    <w:rsid w:val="00DD1096"/>
    <w:rsid w:val="00DD21F3"/>
    <w:rsid w:val="00DD420A"/>
    <w:rsid w:val="00DD42A8"/>
    <w:rsid w:val="00DD532C"/>
    <w:rsid w:val="00DD591E"/>
    <w:rsid w:val="00DD6A7C"/>
    <w:rsid w:val="00DE03F3"/>
    <w:rsid w:val="00DE03FD"/>
    <w:rsid w:val="00DE0D4C"/>
    <w:rsid w:val="00DE6876"/>
    <w:rsid w:val="00DE68C9"/>
    <w:rsid w:val="00DF3347"/>
    <w:rsid w:val="00DF361D"/>
    <w:rsid w:val="00DF79A2"/>
    <w:rsid w:val="00E01770"/>
    <w:rsid w:val="00E03717"/>
    <w:rsid w:val="00E03E0A"/>
    <w:rsid w:val="00E03F9F"/>
    <w:rsid w:val="00E04859"/>
    <w:rsid w:val="00E07845"/>
    <w:rsid w:val="00E153B1"/>
    <w:rsid w:val="00E15A1D"/>
    <w:rsid w:val="00E17D36"/>
    <w:rsid w:val="00E17F35"/>
    <w:rsid w:val="00E201D4"/>
    <w:rsid w:val="00E21291"/>
    <w:rsid w:val="00E26338"/>
    <w:rsid w:val="00E2698B"/>
    <w:rsid w:val="00E3042F"/>
    <w:rsid w:val="00E35CD8"/>
    <w:rsid w:val="00E41C44"/>
    <w:rsid w:val="00E47404"/>
    <w:rsid w:val="00E5517F"/>
    <w:rsid w:val="00E56DDB"/>
    <w:rsid w:val="00E60D99"/>
    <w:rsid w:val="00E653D3"/>
    <w:rsid w:val="00E6766B"/>
    <w:rsid w:val="00E723E4"/>
    <w:rsid w:val="00E72D94"/>
    <w:rsid w:val="00E8013E"/>
    <w:rsid w:val="00E80731"/>
    <w:rsid w:val="00E81840"/>
    <w:rsid w:val="00E81A07"/>
    <w:rsid w:val="00E824CA"/>
    <w:rsid w:val="00E91AC6"/>
    <w:rsid w:val="00E92D08"/>
    <w:rsid w:val="00E94CF3"/>
    <w:rsid w:val="00EA03C3"/>
    <w:rsid w:val="00EB01DB"/>
    <w:rsid w:val="00EB489F"/>
    <w:rsid w:val="00EB4985"/>
    <w:rsid w:val="00EB69D4"/>
    <w:rsid w:val="00EC0602"/>
    <w:rsid w:val="00EC4659"/>
    <w:rsid w:val="00EC579E"/>
    <w:rsid w:val="00EC68A6"/>
    <w:rsid w:val="00EC68ED"/>
    <w:rsid w:val="00EC7327"/>
    <w:rsid w:val="00EC7E94"/>
    <w:rsid w:val="00ED64D9"/>
    <w:rsid w:val="00EE130E"/>
    <w:rsid w:val="00EE2AC3"/>
    <w:rsid w:val="00EE4273"/>
    <w:rsid w:val="00EE5019"/>
    <w:rsid w:val="00EE5514"/>
    <w:rsid w:val="00EE6D6D"/>
    <w:rsid w:val="00EE7479"/>
    <w:rsid w:val="00EF0D1A"/>
    <w:rsid w:val="00EF5ED2"/>
    <w:rsid w:val="00EF609D"/>
    <w:rsid w:val="00EF60D9"/>
    <w:rsid w:val="00EF796D"/>
    <w:rsid w:val="00F0041F"/>
    <w:rsid w:val="00F00BCC"/>
    <w:rsid w:val="00F022CC"/>
    <w:rsid w:val="00F03A44"/>
    <w:rsid w:val="00F0608A"/>
    <w:rsid w:val="00F10865"/>
    <w:rsid w:val="00F11CF6"/>
    <w:rsid w:val="00F15B8C"/>
    <w:rsid w:val="00F178F4"/>
    <w:rsid w:val="00F24CAD"/>
    <w:rsid w:val="00F268F2"/>
    <w:rsid w:val="00F30196"/>
    <w:rsid w:val="00F30703"/>
    <w:rsid w:val="00F30E81"/>
    <w:rsid w:val="00F330BE"/>
    <w:rsid w:val="00F3442D"/>
    <w:rsid w:val="00F367C1"/>
    <w:rsid w:val="00F40D76"/>
    <w:rsid w:val="00F420A8"/>
    <w:rsid w:val="00F43B10"/>
    <w:rsid w:val="00F43B89"/>
    <w:rsid w:val="00F46E6F"/>
    <w:rsid w:val="00F53467"/>
    <w:rsid w:val="00F552E5"/>
    <w:rsid w:val="00F56E18"/>
    <w:rsid w:val="00F57F52"/>
    <w:rsid w:val="00F65D9A"/>
    <w:rsid w:val="00F667BE"/>
    <w:rsid w:val="00F67964"/>
    <w:rsid w:val="00F71A98"/>
    <w:rsid w:val="00F71E0F"/>
    <w:rsid w:val="00F8072B"/>
    <w:rsid w:val="00F83296"/>
    <w:rsid w:val="00F83372"/>
    <w:rsid w:val="00F83543"/>
    <w:rsid w:val="00F85DB3"/>
    <w:rsid w:val="00F86172"/>
    <w:rsid w:val="00F93207"/>
    <w:rsid w:val="00F9347A"/>
    <w:rsid w:val="00F95EEF"/>
    <w:rsid w:val="00FA20AF"/>
    <w:rsid w:val="00FA3946"/>
    <w:rsid w:val="00FA4680"/>
    <w:rsid w:val="00FA7179"/>
    <w:rsid w:val="00FB0061"/>
    <w:rsid w:val="00FB118B"/>
    <w:rsid w:val="00FB1279"/>
    <w:rsid w:val="00FB5949"/>
    <w:rsid w:val="00FB71B5"/>
    <w:rsid w:val="00FC043E"/>
    <w:rsid w:val="00FC23E8"/>
    <w:rsid w:val="00FC3494"/>
    <w:rsid w:val="00FD13EE"/>
    <w:rsid w:val="00FD1AA0"/>
    <w:rsid w:val="00FD23CE"/>
    <w:rsid w:val="00FD2C29"/>
    <w:rsid w:val="00FD3BA3"/>
    <w:rsid w:val="00FD6BF5"/>
    <w:rsid w:val="00FE0CA2"/>
    <w:rsid w:val="00FE5E62"/>
    <w:rsid w:val="00FF1048"/>
    <w:rsid w:val="00FF16E6"/>
    <w:rsid w:val="00FF31C1"/>
    <w:rsid w:val="00FF4B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0850"/>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basedOn w:val="Normal"/>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41C21-3CDC-4DFA-A409-90BEFEAB8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1419</Words>
  <Characters>7809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del Rosario Rivera</cp:lastModifiedBy>
  <cp:revision>11</cp:revision>
  <cp:lastPrinted>2018-06-05T21:34:00Z</cp:lastPrinted>
  <dcterms:created xsi:type="dcterms:W3CDTF">2018-05-30T21:56:00Z</dcterms:created>
  <dcterms:modified xsi:type="dcterms:W3CDTF">2019-05-07T15:04:00Z</dcterms:modified>
</cp:coreProperties>
</file>