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7EA02" w14:textId="77777777" w:rsidR="00326B76" w:rsidRDefault="00370DDE" w:rsidP="00E80592">
      <w:pPr>
        <w:jc w:val="center"/>
        <w:rPr>
          <w:rFonts w:ascii="Verdana" w:hAnsi="Verdana"/>
          <w:b/>
          <w:color w:val="1F497D" w:themeColor="text2"/>
          <w:sz w:val="36"/>
          <w:szCs w:val="36"/>
        </w:rPr>
      </w:pPr>
      <w:r w:rsidRPr="00370DDE">
        <w:rPr>
          <w:b/>
          <w:noProof/>
          <w:sz w:val="36"/>
          <w:szCs w:val="36"/>
          <w:lang w:eastAsia="es-SV"/>
        </w:rPr>
        <w:drawing>
          <wp:anchor distT="0" distB="0" distL="114300" distR="114300" simplePos="0" relativeHeight="251658240" behindDoc="0" locked="0" layoutInCell="1" allowOverlap="1" wp14:anchorId="3867ACF3" wp14:editId="7C62BE3D">
            <wp:simplePos x="0" y="0"/>
            <wp:positionH relativeFrom="margin">
              <wp:posOffset>1785620</wp:posOffset>
            </wp:positionH>
            <wp:positionV relativeFrom="paragraph">
              <wp:posOffset>-271806</wp:posOffset>
            </wp:positionV>
            <wp:extent cx="2040890" cy="2620441"/>
            <wp:effectExtent l="0" t="0" r="0" b="8890"/>
            <wp:wrapNone/>
            <wp:docPr id="4" name="Imagen 4" descr="C:\Users\Owner\Desktop\LOGOS DE ARCHIVOS\Escudo Alcaldi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S DE ARCHIVOS\Escudo Alcaldia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62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90F78" w14:textId="77777777" w:rsidR="00174C5B" w:rsidRDefault="00174C5B" w:rsidP="00E80592">
      <w:pPr>
        <w:jc w:val="center"/>
        <w:rPr>
          <w:b/>
          <w:sz w:val="36"/>
          <w:szCs w:val="36"/>
        </w:rPr>
      </w:pPr>
    </w:p>
    <w:p w14:paraId="52231FAC" w14:textId="77777777" w:rsidR="00174C5B" w:rsidRDefault="00174C5B" w:rsidP="00E805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p w14:paraId="2882E25A" w14:textId="77777777" w:rsidR="001D4029" w:rsidRDefault="001D4029" w:rsidP="00FD45E8">
      <w:pPr>
        <w:rPr>
          <w:b/>
          <w:sz w:val="36"/>
          <w:szCs w:val="36"/>
        </w:rPr>
      </w:pPr>
    </w:p>
    <w:p w14:paraId="40325A81" w14:textId="77777777" w:rsidR="00174C5B" w:rsidRDefault="00174C5B" w:rsidP="00326B76">
      <w:pPr>
        <w:rPr>
          <w:b/>
          <w:sz w:val="36"/>
          <w:szCs w:val="36"/>
        </w:rPr>
      </w:pPr>
    </w:p>
    <w:p w14:paraId="66C6EF76" w14:textId="77777777" w:rsidR="00326B76" w:rsidRDefault="00326B76" w:rsidP="005C5380">
      <w:pPr>
        <w:rPr>
          <w:b/>
          <w:sz w:val="36"/>
          <w:szCs w:val="36"/>
        </w:rPr>
      </w:pPr>
    </w:p>
    <w:p w14:paraId="78DD7195" w14:textId="77777777" w:rsidR="004E36C5" w:rsidRDefault="00E80592" w:rsidP="00E80592">
      <w:pPr>
        <w:jc w:val="center"/>
        <w:rPr>
          <w:b/>
          <w:sz w:val="36"/>
          <w:szCs w:val="36"/>
        </w:rPr>
      </w:pPr>
      <w:r w:rsidRPr="00E80592">
        <w:rPr>
          <w:b/>
          <w:sz w:val="36"/>
          <w:szCs w:val="36"/>
        </w:rPr>
        <w:t>GUIA DEL ARCHIVO</w:t>
      </w:r>
      <w:r w:rsidR="00370DDE">
        <w:rPr>
          <w:b/>
          <w:sz w:val="36"/>
          <w:szCs w:val="36"/>
        </w:rPr>
        <w:t xml:space="preserve"> INSTITUCIONAL DE LA ALCALDIA MUNICIPAL DE SAN PABLO TACACHICO </w:t>
      </w:r>
    </w:p>
    <w:p w14:paraId="625B5AA9" w14:textId="77777777" w:rsidR="00167AD1" w:rsidRDefault="00A60ACC" w:rsidP="009452E3">
      <w:pPr>
        <w:jc w:val="center"/>
        <w:rPr>
          <w:sz w:val="24"/>
        </w:rPr>
      </w:pPr>
      <w:r w:rsidRPr="001D4029">
        <w:rPr>
          <w:sz w:val="24"/>
        </w:rPr>
        <w:t xml:space="preserve">SEGÚN LA NORMA INTERNACIONAL PARA DESCRIPCIÓN DE INSTITUCIONES CON ACERVO ARCHIVÍSTICO </w:t>
      </w:r>
      <w:r w:rsidR="00E80592" w:rsidRPr="001D4029">
        <w:rPr>
          <w:sz w:val="24"/>
        </w:rPr>
        <w:t>ISDIAH (1ª. Ed.)</w:t>
      </w:r>
    </w:p>
    <w:p w14:paraId="1AFFE8F7" w14:textId="77777777" w:rsidR="007D7928" w:rsidRDefault="007D7928" w:rsidP="009452E3">
      <w:pPr>
        <w:jc w:val="center"/>
        <w:rPr>
          <w:sz w:val="24"/>
        </w:rPr>
      </w:pPr>
    </w:p>
    <w:p w14:paraId="669904B6" w14:textId="77777777" w:rsidR="007D7928" w:rsidRPr="009452E3" w:rsidRDefault="007D7928" w:rsidP="009452E3">
      <w:pPr>
        <w:jc w:val="center"/>
        <w:rPr>
          <w:sz w:val="24"/>
        </w:rPr>
      </w:pPr>
    </w:p>
    <w:p w14:paraId="65B1F735" w14:textId="77777777" w:rsidR="00510652" w:rsidRDefault="00326B76" w:rsidP="009452E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36E5B8BC" w14:textId="5456D5F5" w:rsidR="009452E3" w:rsidRPr="00510652" w:rsidRDefault="007D7928" w:rsidP="007D7928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S</w:t>
      </w:r>
      <w:r w:rsidR="00370DDE">
        <w:rPr>
          <w:b/>
          <w:sz w:val="24"/>
          <w:szCs w:val="20"/>
        </w:rPr>
        <w:t>an Pablo Tacachico</w:t>
      </w:r>
      <w:r w:rsidR="009452E3" w:rsidRPr="00510652">
        <w:rPr>
          <w:b/>
          <w:sz w:val="24"/>
          <w:szCs w:val="20"/>
        </w:rPr>
        <w:t>, El Salvador</w:t>
      </w:r>
      <w:r w:rsidR="003C7741">
        <w:rPr>
          <w:b/>
          <w:sz w:val="24"/>
          <w:szCs w:val="20"/>
        </w:rPr>
        <w:t xml:space="preserve"> 2020</w:t>
      </w:r>
    </w:p>
    <w:p w14:paraId="25ECC8A2" w14:textId="30507E09" w:rsidR="00A50AD3" w:rsidRPr="00510652" w:rsidRDefault="00A50AD3" w:rsidP="009452E3">
      <w:pPr>
        <w:jc w:val="right"/>
        <w:rPr>
          <w:b/>
          <w:sz w:val="24"/>
          <w:szCs w:val="20"/>
        </w:rPr>
      </w:pPr>
    </w:p>
    <w:tbl>
      <w:tblPr>
        <w:tblStyle w:val="Tablaconcuadrcul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C7741" w14:paraId="4920AB49" w14:textId="77777777" w:rsidTr="003C7741">
        <w:tc>
          <w:tcPr>
            <w:tcW w:w="3256" w:type="dxa"/>
          </w:tcPr>
          <w:p w14:paraId="0E0FB50D" w14:textId="7AC3D1DD" w:rsidR="003C7741" w:rsidRPr="003C7741" w:rsidRDefault="003C7741" w:rsidP="003C7741">
            <w:pPr>
              <w:jc w:val="center"/>
              <w:rPr>
                <w:rFonts w:ascii="Verdana" w:hAnsi="Verdana"/>
                <w:b/>
                <w:color w:val="1F497D" w:themeColor="text2"/>
                <w:sz w:val="24"/>
              </w:rPr>
            </w:pPr>
            <w:r>
              <w:rPr>
                <w:rFonts w:ascii="Verdana" w:hAnsi="Verdana"/>
                <w:b/>
                <w:color w:val="1F497D" w:themeColor="text2"/>
                <w:sz w:val="24"/>
              </w:rPr>
              <w:t xml:space="preserve">Redivisión y actualización </w:t>
            </w:r>
          </w:p>
        </w:tc>
        <w:tc>
          <w:tcPr>
            <w:tcW w:w="5572" w:type="dxa"/>
          </w:tcPr>
          <w:p w14:paraId="0BA1615C" w14:textId="2638E35B" w:rsidR="003C7741" w:rsidRDefault="003C7741" w:rsidP="003C7741">
            <w:pPr>
              <w:jc w:val="center"/>
              <w:rPr>
                <w:rFonts w:ascii="Verdana" w:hAnsi="Verdana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Verdana" w:hAnsi="Verdana"/>
                <w:b/>
                <w:color w:val="1F497D" w:themeColor="text2"/>
                <w:sz w:val="24"/>
              </w:rPr>
              <w:t>fecha</w:t>
            </w:r>
          </w:p>
        </w:tc>
      </w:tr>
      <w:tr w:rsidR="003C7741" w14:paraId="527D758D" w14:textId="77777777" w:rsidTr="003C7741">
        <w:tc>
          <w:tcPr>
            <w:tcW w:w="3256" w:type="dxa"/>
          </w:tcPr>
          <w:p w14:paraId="0557F773" w14:textId="3C16AE2D" w:rsidR="003C7741" w:rsidRPr="003C7741" w:rsidRDefault="003C7741" w:rsidP="003C7741">
            <w:pPr>
              <w:jc w:val="center"/>
              <w:rPr>
                <w:rFonts w:ascii="Verdana" w:hAnsi="Verdana"/>
                <w:b/>
                <w:color w:val="1F497D" w:themeColor="text2"/>
                <w:sz w:val="24"/>
              </w:rPr>
            </w:pPr>
            <w:r>
              <w:rPr>
                <w:rFonts w:ascii="Verdana" w:hAnsi="Verdana"/>
                <w:b/>
                <w:color w:val="1F497D" w:themeColor="text2"/>
                <w:sz w:val="24"/>
              </w:rPr>
              <w:t>UGDA</w:t>
            </w:r>
          </w:p>
        </w:tc>
        <w:tc>
          <w:tcPr>
            <w:tcW w:w="5572" w:type="dxa"/>
          </w:tcPr>
          <w:p w14:paraId="1ABCA7C8" w14:textId="6FDCFF37" w:rsidR="003C7741" w:rsidRPr="003C7741" w:rsidRDefault="003C7741" w:rsidP="003C7741">
            <w:pPr>
              <w:jc w:val="center"/>
              <w:rPr>
                <w:rFonts w:ascii="Verdana" w:hAnsi="Verdana"/>
                <w:b/>
                <w:color w:val="1F497D" w:themeColor="text2"/>
                <w:sz w:val="24"/>
              </w:rPr>
            </w:pPr>
            <w:r>
              <w:rPr>
                <w:rFonts w:ascii="Verdana" w:hAnsi="Verdana"/>
                <w:b/>
                <w:color w:val="1F497D" w:themeColor="text2"/>
                <w:sz w:val="24"/>
              </w:rPr>
              <w:t>Febrero 2020</w:t>
            </w:r>
          </w:p>
        </w:tc>
      </w:tr>
    </w:tbl>
    <w:p w14:paraId="07D9BB82" w14:textId="77777777" w:rsidR="009452E3" w:rsidRDefault="009452E3" w:rsidP="00A50AD3">
      <w:pPr>
        <w:jc w:val="center"/>
        <w:rPr>
          <w:b/>
          <w:sz w:val="20"/>
          <w:szCs w:val="20"/>
        </w:rPr>
      </w:pPr>
    </w:p>
    <w:p w14:paraId="46FB16BC" w14:textId="77777777" w:rsidR="00510652" w:rsidRDefault="0051065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9A40017" w14:textId="77777777" w:rsidR="009452E3" w:rsidRPr="00326B76" w:rsidRDefault="009452E3" w:rsidP="00A50AD3">
      <w:pPr>
        <w:jc w:val="center"/>
        <w:rPr>
          <w:b/>
          <w:sz w:val="20"/>
          <w:szCs w:val="20"/>
        </w:rPr>
      </w:pPr>
    </w:p>
    <w:p w14:paraId="13A44B60" w14:textId="77777777" w:rsidR="00456D11" w:rsidRPr="00CD0C40" w:rsidRDefault="004A7829" w:rsidP="004A7829">
      <w:pPr>
        <w:jc w:val="center"/>
        <w:rPr>
          <w:rFonts w:ascii="Verdana" w:hAnsi="Verdana"/>
          <w:color w:val="000000" w:themeColor="text1"/>
          <w:sz w:val="26"/>
          <w:szCs w:val="26"/>
          <w:u w:val="single"/>
        </w:rPr>
      </w:pPr>
      <w:r w:rsidRPr="00CD0C40">
        <w:rPr>
          <w:rFonts w:ascii="Verdana" w:hAnsi="Verdana"/>
          <w:color w:val="000000" w:themeColor="text1"/>
          <w:sz w:val="26"/>
          <w:szCs w:val="26"/>
          <w:u w:val="single"/>
        </w:rPr>
        <w:t>INTRODUCCIÓN</w:t>
      </w:r>
    </w:p>
    <w:p w14:paraId="20EC4D43" w14:textId="77777777" w:rsidR="004A7829" w:rsidRPr="00CD0C40" w:rsidRDefault="004A7829" w:rsidP="00456D11">
      <w:pPr>
        <w:rPr>
          <w:color w:val="EEECE1" w:themeColor="background2"/>
          <w:sz w:val="24"/>
        </w:rPr>
      </w:pPr>
    </w:p>
    <w:p w14:paraId="245CBD56" w14:textId="73217569" w:rsidR="004A7829" w:rsidRDefault="004A7829" w:rsidP="004A7829">
      <w:pPr>
        <w:spacing w:line="360" w:lineRule="auto"/>
        <w:jc w:val="both"/>
        <w:rPr>
          <w:rFonts w:ascii="Verdana" w:hAnsi="Verdana"/>
          <w:sz w:val="24"/>
        </w:rPr>
      </w:pPr>
      <w:r w:rsidRPr="004A7829">
        <w:rPr>
          <w:rFonts w:ascii="Verdana" w:hAnsi="Verdana"/>
          <w:sz w:val="24"/>
        </w:rPr>
        <w:t xml:space="preserve">En el contexto del cumplimiento de la Ley de Acceso a la Información Pública </w:t>
      </w:r>
      <w:r>
        <w:rPr>
          <w:rFonts w:ascii="Verdana" w:hAnsi="Verdana"/>
          <w:sz w:val="24"/>
        </w:rPr>
        <w:t>(</w:t>
      </w:r>
      <w:r w:rsidRPr="004A7829">
        <w:rPr>
          <w:rFonts w:ascii="Verdana" w:hAnsi="Verdana"/>
          <w:sz w:val="24"/>
        </w:rPr>
        <w:t>LAIP</w:t>
      </w:r>
      <w:r>
        <w:rPr>
          <w:rFonts w:ascii="Verdana" w:hAnsi="Verdana"/>
          <w:sz w:val="24"/>
        </w:rPr>
        <w:t>)</w:t>
      </w:r>
      <w:r w:rsidRPr="004A7829">
        <w:rPr>
          <w:rFonts w:ascii="Verdana" w:hAnsi="Verdana"/>
          <w:sz w:val="24"/>
        </w:rPr>
        <w:t xml:space="preserve">, se ha creado </w:t>
      </w:r>
      <w:r>
        <w:rPr>
          <w:rFonts w:ascii="Verdana" w:hAnsi="Verdana"/>
          <w:sz w:val="24"/>
        </w:rPr>
        <w:t>la presente</w:t>
      </w:r>
      <w:r w:rsidRPr="004A7829">
        <w:rPr>
          <w:rFonts w:ascii="Verdana" w:hAnsi="Verdana"/>
          <w:sz w:val="24"/>
        </w:rPr>
        <w:t xml:space="preserve"> guía de descripción del archivo documental institucional, la cual presenta información referente al fortalecimiento de la gestión municipal, estructura organizativa, historia, marco institucional, áreas de trabajo y servicios, de igual manera el detalle de las personas encargadas de la Oficina de</w:t>
      </w:r>
      <w:r w:rsidR="007D7928">
        <w:rPr>
          <w:rFonts w:ascii="Verdana" w:hAnsi="Verdana"/>
          <w:sz w:val="24"/>
        </w:rPr>
        <w:t xml:space="preserve"> solicitud de</w:t>
      </w:r>
      <w:r w:rsidRPr="004A7829">
        <w:rPr>
          <w:rFonts w:ascii="Verdana" w:hAnsi="Verdana"/>
          <w:sz w:val="24"/>
        </w:rPr>
        <w:t xml:space="preserve"> Informac</w:t>
      </w:r>
      <w:r w:rsidR="00370DDE">
        <w:rPr>
          <w:rFonts w:ascii="Verdana" w:hAnsi="Verdana"/>
          <w:sz w:val="24"/>
        </w:rPr>
        <w:t>ión y Respuesta</w:t>
      </w:r>
      <w:r w:rsidR="007D7928">
        <w:rPr>
          <w:rFonts w:ascii="Verdana" w:hAnsi="Verdana"/>
          <w:sz w:val="24"/>
        </w:rPr>
        <w:t>,</w:t>
      </w:r>
      <w:r w:rsidR="00370DDE">
        <w:rPr>
          <w:rFonts w:ascii="Verdana" w:hAnsi="Verdana"/>
          <w:sz w:val="24"/>
        </w:rPr>
        <w:t xml:space="preserve"> dentro de la Alcaldía Municipal de San Pablo Tacachico</w:t>
      </w:r>
      <w:r w:rsidRPr="004A7829">
        <w:rPr>
          <w:rFonts w:ascii="Verdana" w:hAnsi="Verdana"/>
          <w:sz w:val="24"/>
        </w:rPr>
        <w:t>.</w:t>
      </w:r>
    </w:p>
    <w:p w14:paraId="14D85659" w14:textId="77777777" w:rsidR="00D20FBA" w:rsidRDefault="00D20FBA" w:rsidP="004A7829">
      <w:pPr>
        <w:spacing w:line="360" w:lineRule="auto"/>
        <w:jc w:val="both"/>
        <w:rPr>
          <w:rFonts w:ascii="Verdana" w:hAnsi="Verdana"/>
          <w:sz w:val="24"/>
        </w:rPr>
      </w:pPr>
    </w:p>
    <w:p w14:paraId="4A756075" w14:textId="1B159CB9" w:rsidR="004A7829" w:rsidRDefault="004A7829" w:rsidP="004A7829">
      <w:pPr>
        <w:spacing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Cabe mencionar que nuestra guía </w:t>
      </w:r>
      <w:r w:rsidR="002F6DB6">
        <w:rPr>
          <w:rFonts w:ascii="Verdana" w:hAnsi="Verdana"/>
          <w:sz w:val="24"/>
        </w:rPr>
        <w:t xml:space="preserve">es </w:t>
      </w:r>
      <w:r w:rsidRPr="004A7829">
        <w:rPr>
          <w:rFonts w:ascii="Verdana" w:hAnsi="Verdana"/>
          <w:sz w:val="24"/>
        </w:rPr>
        <w:t>elaborada en base a la Norma Internacional para Descripción de Instituciones con Acervo Archivístico ISDIAH (1ª Ed.)</w:t>
      </w:r>
      <w:r w:rsidR="002F6DB6">
        <w:rPr>
          <w:rFonts w:ascii="Verdana" w:hAnsi="Verdana"/>
          <w:sz w:val="24"/>
        </w:rPr>
        <w:t>,</w:t>
      </w:r>
      <w:r w:rsidR="007D7928">
        <w:rPr>
          <w:rFonts w:ascii="Verdana" w:hAnsi="Verdana"/>
          <w:sz w:val="24"/>
        </w:rPr>
        <w:t xml:space="preserve"> ya que somos una I</w:t>
      </w:r>
      <w:r>
        <w:rPr>
          <w:rFonts w:ascii="Verdana" w:hAnsi="Verdana"/>
          <w:sz w:val="24"/>
        </w:rPr>
        <w:t xml:space="preserve">nstitución que </w:t>
      </w:r>
      <w:r w:rsidR="005B1053" w:rsidRPr="005B1053">
        <w:rPr>
          <w:rFonts w:ascii="Verdana" w:hAnsi="Verdana"/>
          <w:sz w:val="24"/>
        </w:rPr>
        <w:t>custodia y preserva documentos de archivo y los hace accesibles al público</w:t>
      </w:r>
      <w:r w:rsidR="005B1053">
        <w:rPr>
          <w:rFonts w:ascii="Verdana" w:hAnsi="Verdana"/>
          <w:sz w:val="24"/>
        </w:rPr>
        <w:t>.</w:t>
      </w:r>
    </w:p>
    <w:p w14:paraId="14025753" w14:textId="77777777" w:rsidR="00D20FBA" w:rsidRDefault="00D20FBA" w:rsidP="004A7829">
      <w:pPr>
        <w:spacing w:line="360" w:lineRule="auto"/>
        <w:jc w:val="both"/>
        <w:rPr>
          <w:rFonts w:ascii="Verdana" w:hAnsi="Verdana"/>
          <w:sz w:val="24"/>
        </w:rPr>
      </w:pPr>
    </w:p>
    <w:p w14:paraId="38DCD76E" w14:textId="3ED7CC5A" w:rsidR="005B105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 finalidad para la cual ha sido</w:t>
      </w:r>
      <w:r w:rsidRPr="005B1053">
        <w:rPr>
          <w:rFonts w:ascii="Verdana" w:hAnsi="Verdana"/>
          <w:sz w:val="24"/>
        </w:rPr>
        <w:t xml:space="preserve"> creada</w:t>
      </w:r>
      <w:r w:rsidR="007D7928">
        <w:rPr>
          <w:rFonts w:ascii="Verdana" w:hAnsi="Verdana"/>
          <w:sz w:val="24"/>
        </w:rPr>
        <w:t>,</w:t>
      </w:r>
      <w:r w:rsidRPr="005B1053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es</w:t>
      </w:r>
      <w:r w:rsidRPr="005B1053">
        <w:rPr>
          <w:rFonts w:ascii="Verdana" w:hAnsi="Verdana"/>
          <w:sz w:val="24"/>
        </w:rPr>
        <w:t xml:space="preserve"> presentar una descripción detallada de la institución </w:t>
      </w:r>
      <w:r>
        <w:rPr>
          <w:rFonts w:ascii="Verdana" w:hAnsi="Verdana"/>
          <w:sz w:val="24"/>
        </w:rPr>
        <w:t>que</w:t>
      </w:r>
      <w:r w:rsidRPr="005B1053">
        <w:rPr>
          <w:rFonts w:ascii="Verdana" w:hAnsi="Verdana"/>
          <w:sz w:val="24"/>
        </w:rPr>
        <w:t xml:space="preserve"> genera</w:t>
      </w:r>
      <w:r>
        <w:rPr>
          <w:rFonts w:ascii="Verdana" w:hAnsi="Verdana"/>
          <w:sz w:val="24"/>
        </w:rPr>
        <w:t xml:space="preserve">, procesa, recibe y </w:t>
      </w:r>
      <w:r w:rsidRPr="005B1053">
        <w:rPr>
          <w:rFonts w:ascii="Verdana" w:hAnsi="Verdana"/>
          <w:sz w:val="24"/>
        </w:rPr>
        <w:t>custodia informa</w:t>
      </w:r>
      <w:r w:rsidR="007D7928">
        <w:rPr>
          <w:rFonts w:ascii="Verdana" w:hAnsi="Verdana"/>
          <w:sz w:val="24"/>
        </w:rPr>
        <w:t>ción documental y bibliográfica;</w:t>
      </w:r>
      <w:r w:rsidRPr="005B1053">
        <w:rPr>
          <w:rFonts w:ascii="Verdana" w:hAnsi="Verdana"/>
          <w:sz w:val="24"/>
        </w:rPr>
        <w:t xml:space="preserve"> aporta información que c</w:t>
      </w:r>
      <w:r w:rsidR="00CD0C40">
        <w:rPr>
          <w:rFonts w:ascii="Verdana" w:hAnsi="Verdana"/>
          <w:sz w:val="24"/>
        </w:rPr>
        <w:t>ontribuye con el público en general.</w:t>
      </w:r>
    </w:p>
    <w:p w14:paraId="0B416D5B" w14:textId="77777777" w:rsidR="005B105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</w:p>
    <w:p w14:paraId="680D0017" w14:textId="77777777" w:rsidR="005B105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</w:p>
    <w:p w14:paraId="55C96FDC" w14:textId="77777777" w:rsidR="005B105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</w:p>
    <w:p w14:paraId="2BD52E47" w14:textId="77777777" w:rsidR="005B105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</w:p>
    <w:tbl>
      <w:tblPr>
        <w:tblStyle w:val="Tablaconcuadrcula"/>
        <w:tblW w:w="1103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5"/>
        <w:gridCol w:w="8522"/>
      </w:tblGrid>
      <w:tr w:rsidR="00631C11" w14:paraId="0DBDE919" w14:textId="77777777" w:rsidTr="00CD0C40">
        <w:trPr>
          <w:jc w:val="center"/>
        </w:trPr>
        <w:tc>
          <w:tcPr>
            <w:tcW w:w="11034" w:type="dxa"/>
            <w:gridSpan w:val="3"/>
            <w:shd w:val="clear" w:color="auto" w:fill="FBD4B4" w:themeFill="accent6" w:themeFillTint="66"/>
          </w:tcPr>
          <w:p w14:paraId="2C5D2E17" w14:textId="77777777" w:rsidR="00631C11" w:rsidRPr="00631C11" w:rsidRDefault="00370DDE" w:rsidP="00631C11">
            <w:pPr>
              <w:spacing w:line="360" w:lineRule="auto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color w:val="FFFFFF" w:themeColor="background1"/>
                <w:sz w:val="26"/>
                <w:szCs w:val="26"/>
              </w:rPr>
              <w:lastRenderedPageBreak/>
              <w:t>ALCALDIA MUNICIPAL DE SAN PABLO TACACHICO</w:t>
            </w:r>
          </w:p>
        </w:tc>
      </w:tr>
      <w:tr w:rsidR="00631C11" w14:paraId="36CC9EC3" w14:textId="77777777" w:rsidTr="00CD0C40">
        <w:trPr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49A41529" w14:textId="77777777" w:rsidR="00631C11" w:rsidRPr="00631C11" w:rsidRDefault="00631C11" w:rsidP="004A7829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31C11">
              <w:rPr>
                <w:rFonts w:ascii="Verdana" w:hAnsi="Verdana"/>
                <w:b/>
                <w:color w:val="FFFFFF" w:themeColor="background1"/>
                <w:szCs w:val="22"/>
              </w:rPr>
              <w:t>1. ÁREA DE IDENTIFICACIÓN</w:t>
            </w:r>
          </w:p>
        </w:tc>
      </w:tr>
      <w:tr w:rsidR="005B1053" w14:paraId="120B27A4" w14:textId="77777777" w:rsidTr="008B2628">
        <w:trPr>
          <w:jc w:val="center"/>
        </w:trPr>
        <w:tc>
          <w:tcPr>
            <w:tcW w:w="2497" w:type="dxa"/>
          </w:tcPr>
          <w:p w14:paraId="62F362A6" w14:textId="77777777" w:rsidR="005B1053" w:rsidRPr="00BC5722" w:rsidRDefault="00BC5722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 w:rsidRPr="00BC5722">
              <w:rPr>
                <w:rFonts w:ascii="Verdana" w:hAnsi="Verdana"/>
                <w:szCs w:val="22"/>
              </w:rPr>
              <w:t>1.1</w:t>
            </w:r>
            <w:r>
              <w:rPr>
                <w:rFonts w:ascii="Verdana" w:hAnsi="Verdana"/>
                <w:szCs w:val="22"/>
              </w:rPr>
              <w:t xml:space="preserve"> Identificador</w:t>
            </w:r>
          </w:p>
        </w:tc>
        <w:tc>
          <w:tcPr>
            <w:tcW w:w="8537" w:type="dxa"/>
            <w:gridSpan w:val="2"/>
          </w:tcPr>
          <w:p w14:paraId="2E1C62E8" w14:textId="77777777" w:rsidR="005B1053" w:rsidRPr="001C5D74" w:rsidRDefault="00AD34DB" w:rsidP="00AD34DB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SV</w:t>
            </w:r>
            <w:r w:rsidR="00370DDE">
              <w:rPr>
                <w:rFonts w:ascii="Verdana" w:hAnsi="Verdana"/>
                <w:b/>
                <w:szCs w:val="22"/>
              </w:rPr>
              <w:t>-ALCALDIA DE TACACHICO</w:t>
            </w:r>
            <w:r w:rsidR="001C5D74">
              <w:rPr>
                <w:rFonts w:ascii="Verdana" w:hAnsi="Verdana"/>
                <w:b/>
                <w:szCs w:val="22"/>
              </w:rPr>
              <w:br/>
            </w:r>
            <w:r w:rsidR="001C5D74" w:rsidRPr="001C5D74">
              <w:rPr>
                <w:rFonts w:ascii="Verdana" w:hAnsi="Verdana"/>
                <w:sz w:val="20"/>
                <w:szCs w:val="20"/>
              </w:rPr>
              <w:t>El Salvador-</w:t>
            </w:r>
            <w:r w:rsidRPr="001C5D7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DDE">
              <w:rPr>
                <w:rFonts w:ascii="Verdana" w:hAnsi="Verdana"/>
                <w:sz w:val="20"/>
                <w:szCs w:val="20"/>
              </w:rPr>
              <w:t>Alcaldía Municipal de San Pablo Tacachico</w:t>
            </w:r>
          </w:p>
        </w:tc>
      </w:tr>
      <w:tr w:rsidR="005B1053" w14:paraId="54359F99" w14:textId="77777777" w:rsidTr="008B2628">
        <w:trPr>
          <w:trHeight w:val="1044"/>
          <w:jc w:val="center"/>
        </w:trPr>
        <w:tc>
          <w:tcPr>
            <w:tcW w:w="2497" w:type="dxa"/>
          </w:tcPr>
          <w:p w14:paraId="50FC6B62" w14:textId="77777777" w:rsidR="005B1053" w:rsidRDefault="001C5D74" w:rsidP="00A35C2D">
            <w:pPr>
              <w:spacing w:before="200" w:after="200"/>
              <w:rPr>
                <w:rFonts w:ascii="Verdana" w:hAnsi="Verdana"/>
                <w:sz w:val="24"/>
              </w:rPr>
            </w:pPr>
            <w:r w:rsidRPr="00BC5722">
              <w:rPr>
                <w:rFonts w:ascii="Verdana" w:hAnsi="Verdana"/>
                <w:szCs w:val="22"/>
              </w:rPr>
              <w:t>1.</w:t>
            </w:r>
            <w:r>
              <w:rPr>
                <w:rFonts w:ascii="Verdana" w:hAnsi="Verdana"/>
                <w:szCs w:val="22"/>
              </w:rPr>
              <w:t>2 Forma autorizada del nombre</w:t>
            </w:r>
          </w:p>
        </w:tc>
        <w:tc>
          <w:tcPr>
            <w:tcW w:w="8537" w:type="dxa"/>
            <w:gridSpan w:val="2"/>
          </w:tcPr>
          <w:p w14:paraId="7EB08044" w14:textId="77777777" w:rsidR="005B1053" w:rsidRDefault="00370DDE" w:rsidP="002222B5">
            <w:pPr>
              <w:spacing w:before="20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20"/>
              </w:rPr>
              <w:t>Alcaldía Municipal de San Pablo Tacachico</w:t>
            </w:r>
          </w:p>
        </w:tc>
      </w:tr>
      <w:tr w:rsidR="005B1053" w14:paraId="22CA914B" w14:textId="77777777" w:rsidTr="008B2628">
        <w:trPr>
          <w:jc w:val="center"/>
        </w:trPr>
        <w:tc>
          <w:tcPr>
            <w:tcW w:w="2497" w:type="dxa"/>
          </w:tcPr>
          <w:p w14:paraId="283883D4" w14:textId="77777777" w:rsidR="005B1053" w:rsidRPr="008E4CA2" w:rsidRDefault="008E4CA2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 w:rsidRPr="008E4CA2">
              <w:rPr>
                <w:rFonts w:ascii="Verdana" w:hAnsi="Verdana"/>
                <w:szCs w:val="22"/>
              </w:rPr>
              <w:t>1.3 Forma paralela del nombre</w:t>
            </w:r>
          </w:p>
        </w:tc>
        <w:tc>
          <w:tcPr>
            <w:tcW w:w="8537" w:type="dxa"/>
            <w:gridSpan w:val="2"/>
          </w:tcPr>
          <w:p w14:paraId="1B262E4A" w14:textId="77777777" w:rsidR="005B1053" w:rsidRDefault="002222B5" w:rsidP="00F75E77">
            <w:pPr>
              <w:spacing w:before="20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b/>
                <w:szCs w:val="22"/>
              </w:rPr>
              <w:t>No posee</w:t>
            </w:r>
          </w:p>
        </w:tc>
      </w:tr>
      <w:tr w:rsidR="005B1053" w14:paraId="34CA3F34" w14:textId="77777777" w:rsidTr="008B2628">
        <w:trPr>
          <w:jc w:val="center"/>
        </w:trPr>
        <w:tc>
          <w:tcPr>
            <w:tcW w:w="2497" w:type="dxa"/>
          </w:tcPr>
          <w:p w14:paraId="5034BDDE" w14:textId="77777777" w:rsidR="005B1053" w:rsidRPr="00B03607" w:rsidRDefault="00B03607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 w:rsidRPr="00B03607">
              <w:rPr>
                <w:rFonts w:ascii="Verdana" w:hAnsi="Verdana"/>
                <w:szCs w:val="22"/>
              </w:rPr>
              <w:t>1.4 Otras formas del nombre</w:t>
            </w:r>
          </w:p>
        </w:tc>
        <w:tc>
          <w:tcPr>
            <w:tcW w:w="8537" w:type="dxa"/>
            <w:gridSpan w:val="2"/>
          </w:tcPr>
          <w:p w14:paraId="1264BC67" w14:textId="77777777" w:rsidR="00E86E45" w:rsidRDefault="00370DDE" w:rsidP="00780AFF">
            <w:pPr>
              <w:spacing w:before="200" w:after="200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AMSPTA, acrónimo </w:t>
            </w:r>
            <w:r w:rsidR="00EE0BD3">
              <w:rPr>
                <w:rFonts w:ascii="Verdana" w:hAnsi="Verdana"/>
                <w:b/>
                <w:szCs w:val="22"/>
              </w:rPr>
              <w:t xml:space="preserve">de </w:t>
            </w:r>
            <w:r>
              <w:rPr>
                <w:rFonts w:ascii="Verdana" w:hAnsi="Verdana"/>
                <w:b/>
                <w:szCs w:val="22"/>
              </w:rPr>
              <w:t>Alcaldía Municipal de San Pablo Tacachico</w:t>
            </w:r>
            <w:r w:rsidR="00167AD1">
              <w:rPr>
                <w:rFonts w:ascii="Verdana" w:hAnsi="Verdana"/>
                <w:b/>
                <w:szCs w:val="22"/>
              </w:rPr>
              <w:t>.</w:t>
            </w:r>
          </w:p>
          <w:p w14:paraId="3D9C6B39" w14:textId="77777777" w:rsidR="005B1053" w:rsidRDefault="005B1053" w:rsidP="00780AFF">
            <w:pPr>
              <w:spacing w:before="200" w:after="200"/>
              <w:jc w:val="both"/>
              <w:rPr>
                <w:rFonts w:ascii="Verdana" w:hAnsi="Verdana"/>
                <w:sz w:val="24"/>
              </w:rPr>
            </w:pPr>
          </w:p>
        </w:tc>
      </w:tr>
      <w:tr w:rsidR="005B1053" w14:paraId="71B1FC97" w14:textId="77777777" w:rsidTr="00272E09">
        <w:trPr>
          <w:trHeight w:val="1447"/>
          <w:jc w:val="center"/>
        </w:trPr>
        <w:tc>
          <w:tcPr>
            <w:tcW w:w="2497" w:type="dxa"/>
          </w:tcPr>
          <w:p w14:paraId="4DE76B08" w14:textId="77777777" w:rsidR="005B1053" w:rsidRPr="00B03607" w:rsidRDefault="00B03607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 w:rsidRPr="00B03607">
              <w:rPr>
                <w:rFonts w:ascii="Verdana" w:hAnsi="Verdana"/>
                <w:szCs w:val="22"/>
              </w:rPr>
              <w:t xml:space="preserve">1.5 </w:t>
            </w:r>
            <w:r>
              <w:rPr>
                <w:rFonts w:ascii="Verdana" w:hAnsi="Verdana"/>
                <w:szCs w:val="22"/>
              </w:rPr>
              <w:t>Tipo de institución que conserva los fondos de archivo</w:t>
            </w:r>
          </w:p>
        </w:tc>
        <w:tc>
          <w:tcPr>
            <w:tcW w:w="8537" w:type="dxa"/>
            <w:gridSpan w:val="2"/>
          </w:tcPr>
          <w:p w14:paraId="4201F423" w14:textId="77777777" w:rsidR="005B1053" w:rsidRDefault="00167AD1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2A78DD">
              <w:rPr>
                <w:rFonts w:ascii="Verdana" w:hAnsi="Verdana"/>
                <w:szCs w:val="22"/>
              </w:rPr>
              <w:t xml:space="preserve">Institución autónoma </w:t>
            </w:r>
            <w:r w:rsidR="00E86E45" w:rsidRPr="002A78DD">
              <w:rPr>
                <w:rFonts w:ascii="Verdana" w:hAnsi="Verdana"/>
                <w:szCs w:val="22"/>
              </w:rPr>
              <w:t>de derecho público,</w:t>
            </w:r>
            <w:r w:rsidR="00EB26B4" w:rsidRPr="002A78DD">
              <w:rPr>
                <w:rFonts w:ascii="Verdana" w:hAnsi="Verdana"/>
                <w:szCs w:val="22"/>
              </w:rPr>
              <w:t xml:space="preserve"> </w:t>
            </w:r>
            <w:r w:rsidR="00E86E45" w:rsidRPr="002A78DD">
              <w:rPr>
                <w:rFonts w:ascii="Verdana" w:hAnsi="Verdana"/>
                <w:szCs w:val="22"/>
              </w:rPr>
              <w:t>especializado en el campo de la adminis</w:t>
            </w:r>
            <w:r w:rsidR="004E07E9" w:rsidRPr="002A78DD">
              <w:rPr>
                <w:rFonts w:ascii="Verdana" w:hAnsi="Verdana"/>
                <w:szCs w:val="22"/>
              </w:rPr>
              <w:t>tración municipal.</w:t>
            </w:r>
          </w:p>
          <w:p w14:paraId="5FFFC193" w14:textId="77777777" w:rsidR="00FE6419" w:rsidRPr="00F91933" w:rsidRDefault="00FE6419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</w:tc>
      </w:tr>
      <w:tr w:rsidR="00F91933" w14:paraId="6F7DD7F5" w14:textId="77777777" w:rsidTr="00CD0C40">
        <w:trPr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  <w:vAlign w:val="center"/>
          </w:tcPr>
          <w:p w14:paraId="5434250A" w14:textId="77777777" w:rsidR="00F91933" w:rsidRPr="00B03607" w:rsidRDefault="00F91933" w:rsidP="00272E09">
            <w:pPr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  <w:color w:val="FFFFFF" w:themeColor="background1"/>
                <w:szCs w:val="22"/>
              </w:rPr>
              <w:t>2</w:t>
            </w:r>
            <w:r w:rsidRPr="00631C11">
              <w:rPr>
                <w:rFonts w:ascii="Verdana" w:hAnsi="Verdana"/>
                <w:b/>
                <w:color w:val="FFFFFF" w:themeColor="background1"/>
                <w:szCs w:val="22"/>
              </w:rPr>
              <w:t xml:space="preserve">. ÁREA DE </w:t>
            </w:r>
            <w:r>
              <w:rPr>
                <w:rFonts w:ascii="Verdana" w:hAnsi="Verdana"/>
                <w:b/>
                <w:color w:val="FFFFFF" w:themeColor="background1"/>
                <w:szCs w:val="22"/>
              </w:rPr>
              <w:t>CONTACTO</w:t>
            </w:r>
          </w:p>
        </w:tc>
      </w:tr>
      <w:tr w:rsidR="00B03607" w:rsidRPr="00EE0BD3" w14:paraId="2BC18CAF" w14:textId="77777777" w:rsidTr="008B2628">
        <w:trPr>
          <w:jc w:val="center"/>
        </w:trPr>
        <w:tc>
          <w:tcPr>
            <w:tcW w:w="2497" w:type="dxa"/>
          </w:tcPr>
          <w:p w14:paraId="49D2BE5A" w14:textId="77777777" w:rsidR="00B03607" w:rsidRPr="00B03607" w:rsidRDefault="002B1663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1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Localización y dirección</w:t>
            </w:r>
          </w:p>
        </w:tc>
        <w:tc>
          <w:tcPr>
            <w:tcW w:w="8537" w:type="dxa"/>
            <w:gridSpan w:val="2"/>
          </w:tcPr>
          <w:p w14:paraId="34DD4F59" w14:textId="35D5FEAB" w:rsidR="002B1663" w:rsidRDefault="00EE0BD3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Calle principal</w:t>
            </w:r>
            <w:r w:rsidR="003F122E">
              <w:rPr>
                <w:rFonts w:ascii="Verdana" w:hAnsi="Verdana"/>
                <w:szCs w:val="22"/>
              </w:rPr>
              <w:t xml:space="preserve"> oriente</w:t>
            </w:r>
            <w:r>
              <w:rPr>
                <w:rFonts w:ascii="Verdana" w:hAnsi="Verdana"/>
                <w:szCs w:val="22"/>
              </w:rPr>
              <w:t xml:space="preserve"> y av.</w:t>
            </w:r>
            <w:r w:rsidR="003F122E">
              <w:rPr>
                <w:rFonts w:ascii="Verdana" w:hAnsi="Verdana"/>
                <w:szCs w:val="22"/>
              </w:rPr>
              <w:t xml:space="preserve"> José</w:t>
            </w:r>
            <w:r>
              <w:rPr>
                <w:rFonts w:ascii="Verdana" w:hAnsi="Verdana"/>
                <w:szCs w:val="22"/>
              </w:rPr>
              <w:t xml:space="preserve"> Cipriano Castro, Barrio El Centro, San Pablo Tacachico La Libertad,</w:t>
            </w:r>
            <w:r w:rsidR="002B1663">
              <w:rPr>
                <w:rFonts w:ascii="Verdana" w:hAnsi="Verdana"/>
                <w:szCs w:val="22"/>
              </w:rPr>
              <w:t xml:space="preserve"> El Salvador, Centroamérica.</w:t>
            </w:r>
          </w:p>
          <w:p w14:paraId="2939DC34" w14:textId="77777777" w:rsidR="00B03607" w:rsidRPr="00EE0BD3" w:rsidRDefault="00B03607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</w:tc>
      </w:tr>
      <w:tr w:rsidR="00B03607" w:rsidRPr="002B1663" w14:paraId="51894697" w14:textId="77777777" w:rsidTr="008B2628">
        <w:trPr>
          <w:jc w:val="center"/>
        </w:trPr>
        <w:tc>
          <w:tcPr>
            <w:tcW w:w="2497" w:type="dxa"/>
          </w:tcPr>
          <w:p w14:paraId="3B3EEE97" w14:textId="77777777" w:rsidR="00B03607" w:rsidRPr="002B1663" w:rsidRDefault="002B1663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Teléfono, fax y correo electrónico</w:t>
            </w:r>
          </w:p>
        </w:tc>
        <w:tc>
          <w:tcPr>
            <w:tcW w:w="8537" w:type="dxa"/>
            <w:gridSpan w:val="2"/>
          </w:tcPr>
          <w:p w14:paraId="7853E899" w14:textId="77777777" w:rsidR="00B03607" w:rsidRDefault="00EE0BD3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PBX (503)2445-9800</w:t>
            </w:r>
          </w:p>
          <w:p w14:paraId="460F3C4E" w14:textId="77777777" w:rsidR="002222B5" w:rsidRPr="002B1663" w:rsidRDefault="00EE0BD3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El Salvador, Alcaldía Municipal de San Pablo Tacachico</w:t>
            </w:r>
          </w:p>
        </w:tc>
      </w:tr>
      <w:tr w:rsidR="00B03607" w:rsidRPr="00CC0AE6" w14:paraId="2DBCA4DE" w14:textId="77777777" w:rsidTr="008B2628">
        <w:trPr>
          <w:jc w:val="center"/>
        </w:trPr>
        <w:tc>
          <w:tcPr>
            <w:tcW w:w="2497" w:type="dxa"/>
          </w:tcPr>
          <w:p w14:paraId="1A65E8EC" w14:textId="77777777" w:rsidR="00B03607" w:rsidRPr="002B1663" w:rsidRDefault="002B1663" w:rsidP="00A35C2D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Personas de contacto</w:t>
            </w:r>
          </w:p>
        </w:tc>
        <w:tc>
          <w:tcPr>
            <w:tcW w:w="8537" w:type="dxa"/>
            <w:gridSpan w:val="2"/>
          </w:tcPr>
          <w:p w14:paraId="52A565F2" w14:textId="77777777" w:rsidR="00780AFF" w:rsidRDefault="00EE0BD3" w:rsidP="002222B5">
            <w:pPr>
              <w:spacing w:after="18"/>
            </w:pPr>
            <w:r>
              <w:rPr>
                <w:rFonts w:eastAsia="Arial" w:cs="Arial"/>
                <w:b/>
                <w:sz w:val="24"/>
              </w:rPr>
              <w:t xml:space="preserve">Oficial </w:t>
            </w:r>
            <w:r w:rsidR="00780AFF">
              <w:rPr>
                <w:rFonts w:eastAsia="Arial" w:cs="Arial"/>
                <w:b/>
                <w:sz w:val="24"/>
              </w:rPr>
              <w:t xml:space="preserve"> de Gestión Documental y Archivo </w:t>
            </w:r>
          </w:p>
          <w:p w14:paraId="2E44E84E" w14:textId="77777777" w:rsidR="00780AFF" w:rsidRDefault="00EE0BD3" w:rsidP="00780AFF">
            <w:pPr>
              <w:spacing w:after="18"/>
              <w:ind w:left="2"/>
            </w:pPr>
            <w:r>
              <w:rPr>
                <w:rFonts w:eastAsia="Arial" w:cs="Arial"/>
                <w:sz w:val="24"/>
              </w:rPr>
              <w:t xml:space="preserve">Wilmer Ernesto López García </w:t>
            </w:r>
          </w:p>
          <w:p w14:paraId="2490C7B0" w14:textId="19CB314D" w:rsidR="00780AFF" w:rsidRDefault="00780AFF" w:rsidP="00780AFF">
            <w:pPr>
              <w:spacing w:after="17" w:line="252" w:lineRule="auto"/>
              <w:ind w:left="2" w:right="3940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E-mail:</w:t>
            </w:r>
            <w:r w:rsidRPr="005436E0">
              <w:rPr>
                <w:rFonts w:eastAsia="Arial" w:cs="Arial"/>
                <w:color w:val="0070C0"/>
                <w:sz w:val="24"/>
              </w:rPr>
              <w:t xml:space="preserve"> </w:t>
            </w:r>
            <w:r w:rsidR="003C7741">
              <w:rPr>
                <w:rFonts w:eastAsia="Arial" w:cs="Arial"/>
                <w:color w:val="0070C0"/>
                <w:sz w:val="24"/>
                <w:u w:val="single" w:color="000000"/>
              </w:rPr>
              <w:t>ugda</w:t>
            </w:r>
            <w:r w:rsidR="00EE0BD3">
              <w:rPr>
                <w:rFonts w:eastAsia="Arial" w:cs="Arial"/>
                <w:color w:val="0070C0"/>
                <w:sz w:val="24"/>
                <w:u w:val="single" w:color="000000"/>
              </w:rPr>
              <w:t>@tacachico.gob.sv</w:t>
            </w:r>
          </w:p>
          <w:p w14:paraId="61496C20" w14:textId="77777777" w:rsidR="00780AFF" w:rsidRDefault="00EE0BD3" w:rsidP="00780AFF">
            <w:pPr>
              <w:spacing w:after="17" w:line="252" w:lineRule="auto"/>
              <w:ind w:right="3940"/>
            </w:pPr>
            <w:r>
              <w:rPr>
                <w:rFonts w:eastAsia="Arial" w:cs="Arial"/>
                <w:sz w:val="24"/>
              </w:rPr>
              <w:t>Tel: 2445-9823</w:t>
            </w:r>
          </w:p>
          <w:p w14:paraId="58C5E283" w14:textId="77777777" w:rsidR="00780AFF" w:rsidRDefault="00780AFF" w:rsidP="00780AFF">
            <w:pPr>
              <w:spacing w:after="19"/>
            </w:pPr>
            <w:r>
              <w:rPr>
                <w:rFonts w:eastAsia="Arial" w:cs="Arial"/>
                <w:sz w:val="24"/>
              </w:rPr>
              <w:t xml:space="preserve"> </w:t>
            </w:r>
          </w:p>
          <w:p w14:paraId="3A8FA218" w14:textId="77777777" w:rsidR="00780AFF" w:rsidRDefault="00780AFF" w:rsidP="00780AFF">
            <w:pPr>
              <w:spacing w:after="18"/>
              <w:ind w:left="2"/>
              <w:rPr>
                <w:rFonts w:eastAsia="Arial" w:cs="Arial"/>
                <w:b/>
                <w:sz w:val="24"/>
              </w:rPr>
            </w:pPr>
          </w:p>
          <w:p w14:paraId="334A38C7" w14:textId="77777777" w:rsidR="00EE0BD3" w:rsidRDefault="00EE0BD3" w:rsidP="00780AFF">
            <w:pPr>
              <w:spacing w:after="18"/>
              <w:ind w:left="2"/>
              <w:rPr>
                <w:rFonts w:eastAsia="Arial" w:cs="Arial"/>
                <w:b/>
                <w:sz w:val="24"/>
              </w:rPr>
            </w:pPr>
          </w:p>
          <w:p w14:paraId="4170FDC3" w14:textId="77777777" w:rsidR="00EE0BD3" w:rsidRDefault="00EE0BD3" w:rsidP="00780AFF">
            <w:pPr>
              <w:spacing w:after="18"/>
              <w:ind w:left="2"/>
              <w:rPr>
                <w:rFonts w:eastAsia="Arial" w:cs="Arial"/>
                <w:b/>
                <w:sz w:val="24"/>
              </w:rPr>
            </w:pPr>
          </w:p>
          <w:p w14:paraId="26C40905" w14:textId="77777777" w:rsidR="00EE0BD3" w:rsidRDefault="00EE0BD3" w:rsidP="00780AFF">
            <w:pPr>
              <w:spacing w:after="18"/>
              <w:ind w:left="2"/>
              <w:rPr>
                <w:rFonts w:eastAsia="Arial" w:cs="Arial"/>
                <w:b/>
                <w:sz w:val="24"/>
              </w:rPr>
            </w:pPr>
          </w:p>
          <w:p w14:paraId="499ABCDD" w14:textId="77777777" w:rsidR="00EE0BD3" w:rsidRDefault="00EE0BD3" w:rsidP="00780AFF">
            <w:pPr>
              <w:spacing w:after="18"/>
              <w:ind w:left="2"/>
            </w:pPr>
          </w:p>
          <w:p w14:paraId="504C3F07" w14:textId="32ADD4A0" w:rsidR="00780AFF" w:rsidRDefault="00780AFF" w:rsidP="00780AFF">
            <w:pPr>
              <w:spacing w:after="17"/>
              <w:ind w:left="2"/>
            </w:pPr>
            <w:r>
              <w:rPr>
                <w:rFonts w:eastAsia="Arial" w:cs="Arial"/>
                <w:b/>
                <w:sz w:val="24"/>
              </w:rPr>
              <w:lastRenderedPageBreak/>
              <w:t>Enca</w:t>
            </w:r>
            <w:r w:rsidR="003C7741">
              <w:rPr>
                <w:rFonts w:eastAsia="Arial" w:cs="Arial"/>
                <w:b/>
                <w:sz w:val="24"/>
              </w:rPr>
              <w:t xml:space="preserve">rgado Archivo Especializado </w:t>
            </w:r>
            <w:r>
              <w:rPr>
                <w:rFonts w:eastAsia="Arial" w:cs="Arial"/>
                <w:b/>
                <w:sz w:val="24"/>
              </w:rPr>
              <w:t xml:space="preserve"> </w:t>
            </w:r>
            <w:r w:rsidR="00EE0BD3">
              <w:rPr>
                <w:rFonts w:eastAsia="Arial" w:cs="Arial"/>
                <w:b/>
                <w:sz w:val="24"/>
              </w:rPr>
              <w:t xml:space="preserve"> REF</w:t>
            </w:r>
            <w:r w:rsidR="003C7741">
              <w:rPr>
                <w:rFonts w:eastAsia="Arial" w:cs="Arial"/>
                <w:b/>
                <w:sz w:val="24"/>
              </w:rPr>
              <w:t xml:space="preserve"> y registro municipal de la carrera administrativa</w:t>
            </w:r>
          </w:p>
          <w:p w14:paraId="181ADA18" w14:textId="77777777" w:rsidR="00780AFF" w:rsidRPr="004E07E9" w:rsidRDefault="00EE0BD3" w:rsidP="00780AFF">
            <w:pPr>
              <w:spacing w:after="19"/>
              <w:ind w:left="2"/>
            </w:pPr>
            <w:r>
              <w:rPr>
                <w:rFonts w:eastAsia="Arial" w:cs="Arial"/>
                <w:sz w:val="24"/>
              </w:rPr>
              <w:t>Delmy Noemí Medina</w:t>
            </w:r>
            <w:r w:rsidRPr="004E07E9">
              <w:rPr>
                <w:rFonts w:eastAsia="Arial" w:cs="Arial"/>
                <w:sz w:val="24"/>
              </w:rPr>
              <w:t xml:space="preserve"> </w:t>
            </w:r>
          </w:p>
          <w:p w14:paraId="592D896F" w14:textId="77777777" w:rsidR="0012033D" w:rsidRPr="004E07E9" w:rsidRDefault="00780AFF" w:rsidP="00780AFF">
            <w:pPr>
              <w:spacing w:after="17" w:line="252" w:lineRule="auto"/>
              <w:ind w:left="2" w:right="3820"/>
              <w:rPr>
                <w:rFonts w:eastAsia="Arial" w:cs="Arial"/>
                <w:sz w:val="24"/>
              </w:rPr>
            </w:pPr>
            <w:r w:rsidRPr="004E07E9">
              <w:rPr>
                <w:rFonts w:eastAsia="Arial" w:cs="Arial"/>
                <w:sz w:val="24"/>
              </w:rPr>
              <w:t xml:space="preserve">Email: </w:t>
            </w:r>
            <w:r w:rsidR="00EE0BD3" w:rsidRPr="004E07E9">
              <w:rPr>
                <w:rFonts w:eastAsia="Arial" w:cs="Arial"/>
                <w:color w:val="0562C1"/>
                <w:sz w:val="24"/>
                <w:u w:val="single" w:color="0562C1"/>
              </w:rPr>
              <w:t>ref@tacachico.gob.sv</w:t>
            </w:r>
          </w:p>
          <w:p w14:paraId="42FE4270" w14:textId="77777777" w:rsidR="00780AFF" w:rsidRDefault="00EE0BD3" w:rsidP="00780AFF">
            <w:pPr>
              <w:spacing w:after="17" w:line="252" w:lineRule="auto"/>
              <w:ind w:left="2" w:right="3820"/>
              <w:rPr>
                <w:rFonts w:eastAsia="Arial" w:cs="Arial"/>
                <w:sz w:val="24"/>
              </w:rPr>
            </w:pPr>
            <w:r w:rsidRPr="004E07E9">
              <w:rPr>
                <w:rFonts w:eastAsia="Arial" w:cs="Arial"/>
                <w:sz w:val="24"/>
              </w:rPr>
              <w:t>Tel: 2445-9806</w:t>
            </w:r>
          </w:p>
          <w:p w14:paraId="51C2C083" w14:textId="3D72217C" w:rsidR="003C7741" w:rsidRPr="00CC0AE6" w:rsidRDefault="00CC0AE6" w:rsidP="00780AFF">
            <w:pPr>
              <w:spacing w:after="17" w:line="252" w:lineRule="auto"/>
              <w:ind w:left="2" w:right="3820"/>
              <w:rPr>
                <w:rFonts w:eastAsia="Arial" w:cs="Arial"/>
                <w:b/>
                <w:sz w:val="24"/>
              </w:rPr>
            </w:pPr>
            <w:r w:rsidRPr="00CC0AE6">
              <w:rPr>
                <w:rFonts w:eastAsia="Arial" w:cs="Arial"/>
                <w:b/>
                <w:sz w:val="24"/>
              </w:rPr>
              <w:t>jefe</w:t>
            </w:r>
            <w:r w:rsidR="003C7741" w:rsidRPr="00CC0AE6">
              <w:rPr>
                <w:rFonts w:eastAsia="Arial" w:cs="Arial"/>
                <w:b/>
                <w:sz w:val="24"/>
              </w:rPr>
              <w:t xml:space="preserve"> </w:t>
            </w:r>
            <w:r w:rsidRPr="00CC0AE6">
              <w:rPr>
                <w:rFonts w:eastAsia="Arial" w:cs="Arial"/>
                <w:b/>
                <w:sz w:val="24"/>
              </w:rPr>
              <w:t>d</w:t>
            </w:r>
            <w:r w:rsidR="003C7741" w:rsidRPr="00CC0AE6">
              <w:rPr>
                <w:rFonts w:eastAsia="Arial" w:cs="Arial"/>
                <w:b/>
                <w:sz w:val="24"/>
              </w:rPr>
              <w:t xml:space="preserve">e registro y control tributario </w:t>
            </w:r>
          </w:p>
          <w:p w14:paraId="13209EE4" w14:textId="626A18CF" w:rsidR="003C7741" w:rsidRPr="00CC0AE6" w:rsidRDefault="00CC0AE6" w:rsidP="00780AFF">
            <w:pPr>
              <w:spacing w:after="17" w:line="252" w:lineRule="auto"/>
              <w:ind w:left="2" w:right="3820"/>
            </w:pPr>
            <w:r>
              <w:rPr>
                <w:rFonts w:eastAsia="Arial" w:cs="Arial"/>
                <w:sz w:val="24"/>
              </w:rPr>
              <w:t xml:space="preserve">José </w:t>
            </w:r>
            <w:r w:rsidR="003C7741">
              <w:rPr>
                <w:rFonts w:eastAsia="Arial" w:cs="Arial"/>
                <w:sz w:val="24"/>
              </w:rPr>
              <w:t>Amilcar</w:t>
            </w:r>
            <w:r w:rsidR="003C7741" w:rsidRPr="00CC0AE6">
              <w:rPr>
                <w:rFonts w:eastAsia="Arial" w:cs="Arial"/>
                <w:sz w:val="24"/>
              </w:rPr>
              <w:t xml:space="preserve"> </w:t>
            </w:r>
            <w:r w:rsidRPr="00CC0AE6">
              <w:rPr>
                <w:rFonts w:eastAsia="Arial" w:cs="Arial"/>
                <w:sz w:val="24"/>
              </w:rPr>
              <w:t>Cruz</w:t>
            </w:r>
            <w:r w:rsidR="003C7741" w:rsidRPr="00CC0AE6">
              <w:rPr>
                <w:rFonts w:eastAsia="Arial" w:cs="Arial"/>
                <w:sz w:val="24"/>
              </w:rPr>
              <w:t xml:space="preserve"> </w:t>
            </w:r>
          </w:p>
          <w:p w14:paraId="055B7FCF" w14:textId="439A3B38" w:rsidR="003C7741" w:rsidRPr="00CC0AE6" w:rsidRDefault="003C7741" w:rsidP="003C7741">
            <w:pPr>
              <w:spacing w:after="17" w:line="252" w:lineRule="auto"/>
              <w:ind w:left="2" w:right="3820"/>
              <w:rPr>
                <w:rFonts w:eastAsia="Arial" w:cs="Arial"/>
                <w:color w:val="0562C1"/>
                <w:sz w:val="24"/>
                <w:u w:val="single" w:color="0562C1"/>
              </w:rPr>
            </w:pPr>
            <w:r w:rsidRPr="00CC0AE6">
              <w:rPr>
                <w:rFonts w:eastAsia="Arial" w:cs="Arial"/>
                <w:sz w:val="24"/>
              </w:rPr>
              <w:t xml:space="preserve">Email: </w:t>
            </w:r>
            <w:r w:rsidR="00CC0AE6">
              <w:rPr>
                <w:rFonts w:eastAsia="Arial" w:cs="Arial"/>
                <w:color w:val="0562C1"/>
                <w:sz w:val="24"/>
                <w:u w:val="single" w:color="0562C1"/>
                <w:lang w:val="en-US"/>
              </w:rPr>
              <w:t>registrotributario@tacachico.gob.sv</w:t>
            </w:r>
          </w:p>
          <w:p w14:paraId="5048DB80" w14:textId="51421E3F" w:rsidR="00CC0AE6" w:rsidRPr="00CC0AE6" w:rsidRDefault="00CC0AE6" w:rsidP="003C7741">
            <w:pPr>
              <w:spacing w:after="17" w:line="252" w:lineRule="auto"/>
              <w:ind w:left="2" w:right="3820"/>
              <w:rPr>
                <w:rFonts w:eastAsia="Arial" w:cs="Arial"/>
                <w:sz w:val="24"/>
              </w:rPr>
            </w:pPr>
            <w:r w:rsidRPr="00CC0AE6">
              <w:rPr>
                <w:rFonts w:eastAsia="Arial" w:cs="Arial"/>
                <w:sz w:val="24"/>
              </w:rPr>
              <w:t>Tel: 2445-9818</w:t>
            </w:r>
          </w:p>
          <w:p w14:paraId="6894C0FD" w14:textId="77777777" w:rsidR="00780AFF" w:rsidRPr="00CC0AE6" w:rsidRDefault="00780AFF" w:rsidP="00902690">
            <w:pPr>
              <w:spacing w:after="17"/>
              <w:ind w:left="2"/>
              <w:rPr>
                <w:rFonts w:ascii="Verdana" w:hAnsi="Verdana"/>
                <w:b/>
                <w:color w:val="0000FF" w:themeColor="hyperlink"/>
                <w:szCs w:val="22"/>
                <w:u w:val="single"/>
              </w:rPr>
            </w:pPr>
          </w:p>
        </w:tc>
      </w:tr>
      <w:tr w:rsidR="00A35C2D" w:rsidRPr="002B1663" w14:paraId="5DEF924C" w14:textId="77777777" w:rsidTr="00CD0C40">
        <w:trPr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390DB543" w14:textId="657C541D" w:rsidR="00A35C2D" w:rsidRPr="002B1663" w:rsidRDefault="00A35C2D" w:rsidP="00F75E77">
            <w:pPr>
              <w:spacing w:before="120" w:after="12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  <w:color w:val="FFFFFF" w:themeColor="background1"/>
                <w:szCs w:val="22"/>
              </w:rPr>
              <w:lastRenderedPageBreak/>
              <w:t>3</w:t>
            </w:r>
            <w:r w:rsidRPr="00631C11">
              <w:rPr>
                <w:rFonts w:ascii="Verdana" w:hAnsi="Verdana"/>
                <w:b/>
                <w:color w:val="FFFFFF" w:themeColor="background1"/>
                <w:szCs w:val="22"/>
              </w:rPr>
              <w:t xml:space="preserve">. ÁREA DE </w:t>
            </w:r>
            <w:r>
              <w:rPr>
                <w:rFonts w:ascii="Verdana" w:hAnsi="Verdana"/>
                <w:b/>
                <w:color w:val="FFFFFF" w:themeColor="background1"/>
                <w:szCs w:val="22"/>
              </w:rPr>
              <w:t>DESCRIPCIÓN</w:t>
            </w:r>
          </w:p>
        </w:tc>
      </w:tr>
      <w:tr w:rsidR="00A35C2D" w:rsidRPr="002B1663" w14:paraId="42DBAA44" w14:textId="77777777" w:rsidTr="008B2628">
        <w:trPr>
          <w:jc w:val="center"/>
        </w:trPr>
        <w:tc>
          <w:tcPr>
            <w:tcW w:w="2497" w:type="dxa"/>
          </w:tcPr>
          <w:p w14:paraId="4ACC47F9" w14:textId="77777777" w:rsidR="00A35C2D" w:rsidRPr="002B1663" w:rsidRDefault="00A35C2D" w:rsidP="00130953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1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Historia de la institución que custodia los fondos de archivo</w:t>
            </w:r>
          </w:p>
        </w:tc>
        <w:tc>
          <w:tcPr>
            <w:tcW w:w="8537" w:type="dxa"/>
            <w:gridSpan w:val="2"/>
          </w:tcPr>
          <w:p w14:paraId="19F1F78C" w14:textId="20B92A0F" w:rsidR="00A35C2D" w:rsidRDefault="000C4B20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0C4B20">
              <w:rPr>
                <w:rFonts w:ascii="Verdana" w:hAnsi="Verdana"/>
                <w:szCs w:val="22"/>
              </w:rPr>
              <w:t>Del 12 de Junio de 1824 al 22 de mayo del 1835, formó parte del departamento de San Salvador en el distrito de Opico; del 22 de mayo de 1835 al 30 de julio de 1836, del departamento de Cuscatlán en el departamento de Quezaltepeque; y del 30 de julio de 1836 al 5 de abril de 1842, al departa</w:t>
            </w:r>
            <w:r w:rsidR="007C271A">
              <w:rPr>
                <w:rFonts w:ascii="Verdana" w:hAnsi="Verdana"/>
                <w:szCs w:val="22"/>
              </w:rPr>
              <w:t>mento de Cuscatlán en el distrito</w:t>
            </w:r>
            <w:r w:rsidRPr="000C4B20">
              <w:rPr>
                <w:rFonts w:ascii="Verdana" w:hAnsi="Verdana"/>
                <w:szCs w:val="22"/>
              </w:rPr>
              <w:t xml:space="preserve"> de </w:t>
            </w:r>
            <w:proofErr w:type="spellStart"/>
            <w:r w:rsidRPr="000C4B20">
              <w:rPr>
                <w:rFonts w:ascii="Verdana" w:hAnsi="Verdana"/>
                <w:szCs w:val="22"/>
              </w:rPr>
              <w:t>Opico</w:t>
            </w:r>
            <w:proofErr w:type="spellEnd"/>
            <w:r w:rsidRPr="000C4B20">
              <w:rPr>
                <w:rFonts w:ascii="Verdana" w:hAnsi="Verdana"/>
                <w:szCs w:val="22"/>
              </w:rPr>
              <w:t xml:space="preserve">.  A </w:t>
            </w:r>
            <w:r w:rsidR="007C271A">
              <w:rPr>
                <w:rFonts w:ascii="Verdana" w:hAnsi="Verdana"/>
                <w:szCs w:val="22"/>
              </w:rPr>
              <w:t>partir de esa fecha volvió a ser</w:t>
            </w:r>
            <w:r w:rsidRPr="000C4B20">
              <w:rPr>
                <w:rFonts w:ascii="Verdana" w:hAnsi="Verdana"/>
                <w:szCs w:val="22"/>
              </w:rPr>
              <w:t xml:space="preserve"> municipio del departamento de </w:t>
            </w:r>
            <w:r w:rsidR="007C271A">
              <w:rPr>
                <w:rFonts w:ascii="Verdana" w:hAnsi="Verdana"/>
                <w:szCs w:val="22"/>
              </w:rPr>
              <w:t>San Salvador en el mismo distrito</w:t>
            </w:r>
            <w:r w:rsidRPr="000C4B20">
              <w:rPr>
                <w:rFonts w:ascii="Verdana" w:hAnsi="Verdana"/>
                <w:szCs w:val="22"/>
              </w:rPr>
              <w:t xml:space="preserve"> de </w:t>
            </w:r>
            <w:proofErr w:type="spellStart"/>
            <w:r w:rsidRPr="000C4B20">
              <w:rPr>
                <w:rFonts w:ascii="Verdana" w:hAnsi="Verdana"/>
                <w:szCs w:val="22"/>
              </w:rPr>
              <w:t>Opico</w:t>
            </w:r>
            <w:proofErr w:type="spellEnd"/>
            <w:r w:rsidRPr="000C4B20">
              <w:rPr>
                <w:rFonts w:ascii="Verdana" w:hAnsi="Verdana"/>
                <w:szCs w:val="22"/>
              </w:rPr>
              <w:t xml:space="preserve">. Por ley del 28 de enero de 1865, como municipio siempre del distrito de Opico, entró a formar parte del departamento de La Libertad. Ingresó en el área jurisdiccional del distrito de Quezaltepeque cuando éste se creó por Ley de fecha 5 de mayo de 1915. Por Decreto Legislativo No. 108 del 7 de Septiembre de 1971, se le otorgó el Título de </w:t>
            </w:r>
            <w:r w:rsidR="00CC0AE6" w:rsidRPr="000C4B20">
              <w:rPr>
                <w:rFonts w:ascii="Verdana" w:hAnsi="Verdana"/>
                <w:szCs w:val="22"/>
              </w:rPr>
              <w:t>Villa;</w:t>
            </w:r>
            <w:r w:rsidR="00CC0AE6">
              <w:rPr>
                <w:rFonts w:ascii="Verdana" w:hAnsi="Verdana"/>
                <w:szCs w:val="22"/>
              </w:rPr>
              <w:t xml:space="preserve"> siempre del departamento de La Libertad</w:t>
            </w:r>
            <w:r w:rsidRPr="000C4B20">
              <w:rPr>
                <w:rFonts w:ascii="Verdana" w:hAnsi="Verdana"/>
                <w:szCs w:val="22"/>
              </w:rPr>
              <w:t xml:space="preserve"> y</w:t>
            </w:r>
            <w:r w:rsidR="00CC0AE6">
              <w:rPr>
                <w:rFonts w:ascii="Verdana" w:hAnsi="Verdana"/>
                <w:szCs w:val="22"/>
              </w:rPr>
              <w:t xml:space="preserve"> actualmente</w:t>
            </w:r>
            <w:r w:rsidRPr="000C4B20">
              <w:rPr>
                <w:rFonts w:ascii="Verdana" w:hAnsi="Verdana"/>
                <w:szCs w:val="22"/>
              </w:rPr>
              <w:t xml:space="preserve"> por Decreto Legislativo N° 688 del 13 de Mayo del 2005, se le otorgó el Título de Ciudad, publicado en el Diario Oficial N° 367 Tomo N° 108 de fecha 13 de Junio del 2005.</w:t>
            </w:r>
          </w:p>
          <w:p w14:paraId="72B27266" w14:textId="77777777" w:rsidR="000C4B20" w:rsidRPr="002B1663" w:rsidRDefault="000C4B20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</w:tc>
      </w:tr>
      <w:tr w:rsidR="00A35C2D" w:rsidRPr="002B1663" w14:paraId="3FFEA966" w14:textId="77777777" w:rsidTr="008B2628">
        <w:trPr>
          <w:jc w:val="center"/>
        </w:trPr>
        <w:tc>
          <w:tcPr>
            <w:tcW w:w="2497" w:type="dxa"/>
          </w:tcPr>
          <w:p w14:paraId="001FCC3F" w14:textId="77777777" w:rsidR="00A35C2D" w:rsidRPr="002B1663" w:rsidRDefault="00130953" w:rsidP="00713CF9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Contexto cultural y geográfico.</w:t>
            </w:r>
          </w:p>
        </w:tc>
        <w:tc>
          <w:tcPr>
            <w:tcW w:w="8537" w:type="dxa"/>
            <w:gridSpan w:val="2"/>
          </w:tcPr>
          <w:p w14:paraId="5EEB42AF" w14:textId="1F4334DC" w:rsidR="005A599B" w:rsidRPr="005A599B" w:rsidRDefault="005A599B" w:rsidP="005A599B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 w:rsidRPr="005A599B">
              <w:rPr>
                <w:rFonts w:ascii="Verdana" w:hAnsi="Verdana"/>
                <w:szCs w:val="22"/>
              </w:rPr>
              <w:t>Tacachico en los tiempos de los Precolombinos fue ocupado por los Pokomanes y Chortis de la familia Maya quiché, a partir de</w:t>
            </w:r>
            <w:r w:rsidR="00B4286E">
              <w:rPr>
                <w:rFonts w:ascii="Verdana" w:hAnsi="Verdana"/>
                <w:szCs w:val="22"/>
              </w:rPr>
              <w:t xml:space="preserve"> la segunda mitad del siglo XI y</w:t>
            </w:r>
            <w:r w:rsidRPr="005A599B">
              <w:rPr>
                <w:rFonts w:ascii="Verdana" w:hAnsi="Verdana"/>
                <w:szCs w:val="22"/>
              </w:rPr>
              <w:t xml:space="preserve"> XV fue influenciada por las civilizaciones Ya</w:t>
            </w:r>
            <w:r w:rsidR="00B4286E">
              <w:rPr>
                <w:rFonts w:ascii="Verdana" w:hAnsi="Verdana"/>
                <w:szCs w:val="22"/>
              </w:rPr>
              <w:t>n</w:t>
            </w:r>
            <w:r w:rsidRPr="005A599B">
              <w:rPr>
                <w:rFonts w:ascii="Verdana" w:hAnsi="Verdana"/>
                <w:szCs w:val="22"/>
              </w:rPr>
              <w:t xml:space="preserve">quis o Pipiles. </w:t>
            </w:r>
          </w:p>
          <w:p w14:paraId="026A1D74" w14:textId="77777777" w:rsidR="005A599B" w:rsidRPr="005A599B" w:rsidRDefault="005A599B" w:rsidP="005A599B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 w:rsidRPr="005A599B">
              <w:rPr>
                <w:rFonts w:ascii="Verdana" w:hAnsi="Verdana"/>
                <w:szCs w:val="22"/>
              </w:rPr>
              <w:t xml:space="preserve">En la época colonial 1550 tenía una población de 300 habitantes, según informe de 8 de junio de 1869. Tacachico está situado y suscrito por Fray Francisco de Zuaza y por Francisco Vásquez, se dice. </w:t>
            </w:r>
          </w:p>
          <w:p w14:paraId="3BF89FE4" w14:textId="77777777" w:rsidR="005A599B" w:rsidRPr="005A599B" w:rsidRDefault="005A599B" w:rsidP="005A599B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 w:rsidRPr="005A599B">
              <w:rPr>
                <w:rFonts w:ascii="Verdana" w:hAnsi="Verdana"/>
                <w:szCs w:val="22"/>
              </w:rPr>
              <w:t xml:space="preserve">Tacachico "está situado en un llano descombrado, estéril y muy seco, su temperatura es poco saludable, antiguamente en los alrededores de la zona se elaboraba la tinta del añil, algo que hoy en día no existe este legado. </w:t>
            </w:r>
          </w:p>
          <w:p w14:paraId="4C1AC2E0" w14:textId="391198A6" w:rsidR="005A599B" w:rsidRPr="005A599B" w:rsidRDefault="00B4286E" w:rsidP="005A599B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En el año de 17</w:t>
            </w:r>
            <w:r w:rsidR="005A599B" w:rsidRPr="005A599B">
              <w:rPr>
                <w:rFonts w:ascii="Verdana" w:hAnsi="Verdana"/>
                <w:szCs w:val="22"/>
              </w:rPr>
              <w:t xml:space="preserve">40 solo tenía de población "dos indios y tres ladinos". El 27 de mayo de 1860 aparece con una población de 484 y unas veintisiete casas de tejas y treinta de paja. </w:t>
            </w:r>
            <w:r w:rsidR="00902690" w:rsidRPr="005A599B">
              <w:rPr>
                <w:rFonts w:ascii="Verdana" w:hAnsi="Verdana"/>
                <w:szCs w:val="22"/>
              </w:rPr>
              <w:t>Proviene</w:t>
            </w:r>
            <w:r w:rsidR="005A599B" w:rsidRPr="005A599B">
              <w:rPr>
                <w:rFonts w:ascii="Verdana" w:hAnsi="Verdana"/>
                <w:szCs w:val="22"/>
              </w:rPr>
              <w:t xml:space="preserve"> del idioma Nahuat que significa "LOS SIETE HOMBRES", ya que sus raíces constitutivas de este toponímico son las siguientes: taca, tacat, tagat, hombre, chico, chicun, siete.</w:t>
            </w:r>
          </w:p>
          <w:p w14:paraId="39B2DC13" w14:textId="3A18C825" w:rsidR="005A599B" w:rsidRDefault="005A599B" w:rsidP="005A599B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5A599B">
              <w:rPr>
                <w:rFonts w:ascii="Verdana" w:hAnsi="Verdana"/>
                <w:szCs w:val="22"/>
              </w:rPr>
              <w:lastRenderedPageBreak/>
              <w:t>En la actualidad Tacachico es u</w:t>
            </w:r>
            <w:r>
              <w:rPr>
                <w:rFonts w:ascii="Verdana" w:hAnsi="Verdana"/>
                <w:szCs w:val="22"/>
              </w:rPr>
              <w:t>na "ciudad”,</w:t>
            </w:r>
            <w:r w:rsidRPr="005A599B">
              <w:rPr>
                <w:rFonts w:ascii="Verdana" w:hAnsi="Verdana"/>
                <w:szCs w:val="22"/>
              </w:rPr>
              <w:t xml:space="preserve"> está formado por ocho cantones. Atiocoyo, Campana, el Transito, Las Mesas, Mogotes, Monc</w:t>
            </w:r>
            <w:r w:rsidR="00B4286E">
              <w:rPr>
                <w:rFonts w:ascii="Verdana" w:hAnsi="Verdana"/>
                <w:szCs w:val="22"/>
              </w:rPr>
              <w:t>agua, Obraje Nuevo y San Isidro Lempa.</w:t>
            </w:r>
            <w:r w:rsidRPr="005A599B">
              <w:rPr>
                <w:rFonts w:ascii="Verdana" w:hAnsi="Verdana"/>
                <w:szCs w:val="22"/>
              </w:rPr>
              <w:t xml:space="preserve"> Tacachic</w:t>
            </w:r>
            <w:r>
              <w:rPr>
                <w:rFonts w:ascii="Verdana" w:hAnsi="Verdana"/>
                <w:szCs w:val="22"/>
              </w:rPr>
              <w:t>o cuenta con 43 caseríos.</w:t>
            </w:r>
            <w:r w:rsidRPr="005A599B">
              <w:rPr>
                <w:rFonts w:ascii="Verdana" w:hAnsi="Verdana"/>
                <w:szCs w:val="22"/>
              </w:rPr>
              <w:t xml:space="preserve"> El casco urbano tiene cua</w:t>
            </w:r>
            <w:r w:rsidR="00C907A1">
              <w:rPr>
                <w:rFonts w:ascii="Verdana" w:hAnsi="Verdana"/>
                <w:szCs w:val="22"/>
              </w:rPr>
              <w:t xml:space="preserve">tro barrios El  Centro, La Cruz, </w:t>
            </w:r>
            <w:r w:rsidRPr="005A599B">
              <w:rPr>
                <w:rFonts w:ascii="Verdana" w:hAnsi="Verdana"/>
                <w:szCs w:val="22"/>
              </w:rPr>
              <w:t>El Calvario y Nuevo, d</w:t>
            </w:r>
            <w:r w:rsidR="00B4286E">
              <w:rPr>
                <w:rFonts w:ascii="Verdana" w:hAnsi="Verdana"/>
                <w:szCs w:val="22"/>
              </w:rPr>
              <w:t>os lotificaciones y una colonia. S</w:t>
            </w:r>
            <w:r w:rsidRPr="005A599B">
              <w:rPr>
                <w:rFonts w:ascii="Verdana" w:hAnsi="Verdana"/>
                <w:szCs w:val="22"/>
              </w:rPr>
              <w:t>u población es de 20,366 habitantes según Censo 2007 con una extensión territorial de 129.80 kms2, su patrimonio cultural es la Agricultura y la Ganadería.</w:t>
            </w:r>
          </w:p>
          <w:p w14:paraId="1DB1906F" w14:textId="77777777" w:rsidR="00A35C2D" w:rsidRPr="002B1663" w:rsidRDefault="005A599B" w:rsidP="005A599B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5A599B">
              <w:rPr>
                <w:rFonts w:ascii="Verdana" w:hAnsi="Verdana"/>
                <w:szCs w:val="22"/>
              </w:rPr>
              <w:t>San Pablo Tacachico, se encuentra ubicado al norte del Departamento de La Libertad,</w:t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5A599B">
              <w:rPr>
                <w:rFonts w:ascii="Verdana" w:hAnsi="Verdana"/>
                <w:szCs w:val="22"/>
              </w:rPr>
              <w:t>a 315 MSNM, Sus coordenadas geográficas centrales, son:   13°58’32” LN.  Y 89°20’19” LWG. a 54 km de la ciudad Capital de San Salvador; siendo delimitado: al norte, por el municipio de la Nueva Concepción departamento Chalatenango; al sur con los municipios de San Juan Opico y San Matías, ambos del departamentos de La Libertad, al este con el municipio del Paisnal en el departamento de San Salvador y al oeste con el municipio de Coatepeque y Santa Ana del Departamento. De Santa Ana.</w:t>
            </w:r>
          </w:p>
        </w:tc>
      </w:tr>
      <w:tr w:rsidR="00A35C2D" w:rsidRPr="002B1663" w14:paraId="300E1811" w14:textId="77777777" w:rsidTr="008B2628">
        <w:trPr>
          <w:jc w:val="center"/>
        </w:trPr>
        <w:tc>
          <w:tcPr>
            <w:tcW w:w="2497" w:type="dxa"/>
          </w:tcPr>
          <w:p w14:paraId="27B574F0" w14:textId="77777777" w:rsidR="00A35C2D" w:rsidRPr="002B1663" w:rsidRDefault="008412E4" w:rsidP="008412E4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lastRenderedPageBreak/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Atribuciones/fuentes legales.</w:t>
            </w:r>
          </w:p>
        </w:tc>
        <w:tc>
          <w:tcPr>
            <w:tcW w:w="85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7"/>
            </w:tblGrid>
            <w:tr w:rsidR="004E07E9" w:rsidRPr="004E07E9" w14:paraId="39E1D5BE" w14:textId="77777777" w:rsidTr="005E3074">
              <w:trPr>
                <w:trHeight w:val="11166"/>
              </w:trPr>
              <w:tc>
                <w:tcPr>
                  <w:tcW w:w="4577" w:type="dxa"/>
                </w:tcPr>
                <w:p w14:paraId="7753EE94" w14:textId="1587EF83" w:rsidR="00C907A1" w:rsidRDefault="008F52A5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b/>
                      <w:szCs w:val="22"/>
                    </w:rPr>
                  </w:pPr>
                  <w:r>
                    <w:rPr>
                      <w:rFonts w:ascii="Verdana" w:hAnsi="Verdana"/>
                      <w:szCs w:val="22"/>
                    </w:rPr>
                    <w:t xml:space="preserve"> </w:t>
                  </w:r>
                  <w:r w:rsidR="004E07E9" w:rsidRPr="004E07E9">
                    <w:rPr>
                      <w:rFonts w:ascii="Verdana" w:hAnsi="Verdana"/>
                      <w:b/>
                      <w:szCs w:val="22"/>
                    </w:rPr>
                    <w:t xml:space="preserve"> </w:t>
                  </w:r>
                </w:p>
                <w:p w14:paraId="69F4AA56" w14:textId="77777777" w:rsidR="004E07E9" w:rsidRDefault="000C734B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Cs w:val="22"/>
                    </w:rPr>
                    <w:t>*C</w:t>
                  </w:r>
                  <w:r w:rsidR="004E07E9" w:rsidRPr="004E07E9">
                    <w:rPr>
                      <w:rFonts w:ascii="Verdana" w:hAnsi="Verdana"/>
                      <w:b/>
                      <w:szCs w:val="22"/>
                    </w:rPr>
                    <w:t>onstitución de la República</w:t>
                  </w:r>
                  <w:r w:rsidR="00C907A1">
                    <w:rPr>
                      <w:rFonts w:ascii="Verdana" w:hAnsi="Verdana"/>
                      <w:b/>
                      <w:szCs w:val="22"/>
                    </w:rPr>
                    <w:t xml:space="preserve"> </w:t>
                  </w:r>
                  <w:r w:rsidR="004E07E9" w:rsidRPr="004E07E9">
                    <w:rPr>
                      <w:rFonts w:ascii="Verdana" w:hAnsi="Verdana"/>
                      <w:szCs w:val="22"/>
                    </w:rPr>
                    <w:t>Decreto N°38 del 15 de Diciembre de 1983. Publicado en Diario Oficial 281 Tomo 234 del 16 de Diciembre de 1983.</w:t>
                  </w:r>
                </w:p>
                <w:p w14:paraId="6A3787C5" w14:textId="77777777" w:rsidR="00C907A1" w:rsidRPr="004E07E9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b/>
                      <w:szCs w:val="22"/>
                    </w:rPr>
                  </w:pPr>
                </w:p>
                <w:p w14:paraId="6F608B4C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b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Calibri"/>
                      <w:b/>
                      <w:color w:val="000000"/>
                      <w:szCs w:val="22"/>
                    </w:rPr>
                    <w:t xml:space="preserve">*Código Municipal </w:t>
                  </w:r>
                </w:p>
                <w:p w14:paraId="65CCD0AD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Calibri"/>
                      <w:color w:val="000000"/>
                      <w:szCs w:val="22"/>
                    </w:rPr>
                    <w:t xml:space="preserve">Decreto </w:t>
                  </w:r>
                </w:p>
                <w:p w14:paraId="7D6E769A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Calibri"/>
                      <w:color w:val="000000"/>
                      <w:szCs w:val="22"/>
                    </w:rPr>
                    <w:t xml:space="preserve">N°274 del 31 de enero de 1986. Publicado en el Diario Oficial 23 Tomo 290 del 5 de Febrero de 1986. </w:t>
                  </w:r>
                </w:p>
                <w:p w14:paraId="11C8F885" w14:textId="77777777" w:rsidR="00C907A1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 xml:space="preserve"> </w:t>
                  </w:r>
                </w:p>
                <w:p w14:paraId="65F2C27B" w14:textId="77777777" w:rsidR="00C907A1" w:rsidRPr="004E07E9" w:rsidRDefault="000C734B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>*L</w:t>
                  </w:r>
                  <w:r w:rsidR="004E07E9" w:rsidRPr="004E07E9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 xml:space="preserve">ey Especial de Protección al </w:t>
                  </w:r>
                  <w:r w:rsidR="004E07E9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C907A1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 xml:space="preserve">  </w:t>
                  </w:r>
                  <w:r w:rsidR="004E07E9" w:rsidRPr="004E07E9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 xml:space="preserve">Patrimonio Cultura </w:t>
                  </w:r>
                </w:p>
                <w:p w14:paraId="2D1BE36B" w14:textId="77777777" w:rsid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Calibri"/>
                      <w:color w:val="000000"/>
                      <w:szCs w:val="22"/>
                    </w:rPr>
                    <w:t xml:space="preserve">Del 22 de Abril de 1993. Publicado en el Diario Oficial 98 Tomo 319 del 26 de Mayo de 1993. </w:t>
                  </w:r>
                </w:p>
                <w:p w14:paraId="21F04794" w14:textId="77777777" w:rsidR="00C907A1" w:rsidRPr="004E07E9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</w:p>
                <w:p w14:paraId="19F6CC17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 xml:space="preserve"> </w:t>
                  </w:r>
                  <w:r w:rsidR="000C734B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>*L</w:t>
                  </w:r>
                  <w:r w:rsidRPr="004E07E9">
                    <w:rPr>
                      <w:rFonts w:ascii="Verdana" w:hAnsi="Verdana" w:cs="Calibri"/>
                      <w:b/>
                      <w:bCs/>
                      <w:color w:val="000000"/>
                      <w:szCs w:val="22"/>
                    </w:rPr>
                    <w:t xml:space="preserve">ey del Archivo General de la Nación </w:t>
                  </w:r>
                </w:p>
                <w:p w14:paraId="2C00413C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Calibri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Calibri"/>
                      <w:color w:val="000000"/>
                      <w:szCs w:val="22"/>
                    </w:rPr>
                    <w:t xml:space="preserve">Decreto N°316 del 15 de Enero de 1985. Publicado en Diario Oficial 26 Tomo 286 del 5 de Febrero de 1985. </w:t>
                  </w:r>
                </w:p>
                <w:p w14:paraId="20D35B16" w14:textId="77777777" w:rsidR="00C907A1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675A2EFC" w14:textId="77777777" w:rsidR="004E07E9" w:rsidRPr="005E3074" w:rsidRDefault="005E3074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</w:t>
                  </w:r>
                  <w:r w:rsidR="004E07E9"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 xml:space="preserve"> Ley de Corte de Cuentas de la República</w:t>
                  </w:r>
                </w:p>
                <w:p w14:paraId="09C96B24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>Decreto 438 del 31 de Agosto de 1995. Publicado en Diario Oficial 176 Tomo 328 del 25 de Septiembre de 1995.</w:t>
                  </w:r>
                </w:p>
                <w:p w14:paraId="0F2005A5" w14:textId="77777777" w:rsidR="00C907A1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5A853BF1" w14:textId="77777777" w:rsidR="004E07E9" w:rsidRPr="005E3074" w:rsidRDefault="005E3074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</w:t>
                  </w:r>
                  <w:r w:rsidR="004E07E9"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 xml:space="preserve"> Código de Comercio</w:t>
                  </w:r>
                </w:p>
                <w:p w14:paraId="445984D0" w14:textId="77777777" w:rsidR="004E07E9" w:rsidRPr="004E07E9" w:rsidRDefault="004E07E9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>Decreto 671 del 8 de Mayo de 1970. Publicado en Diario Oficial 140 Tomo 228 del 31 de Julio de 1970.</w:t>
                  </w:r>
                </w:p>
                <w:p w14:paraId="3948E77F" w14:textId="77777777" w:rsidR="00C907A1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3CE5B500" w14:textId="77777777" w:rsidR="004E07E9" w:rsidRPr="005E3074" w:rsidRDefault="005E3074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</w:t>
                  </w:r>
                  <w:r w:rsidR="004E07E9"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 xml:space="preserve"> Código de Procedimientos Civiles y Mercantiles</w:t>
                  </w:r>
                </w:p>
                <w:p w14:paraId="535D8DE0" w14:textId="77777777" w:rsidR="004E07E9" w:rsidRPr="004E07E9" w:rsidRDefault="005E3074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>Del</w:t>
                  </w:r>
                  <w:r w:rsidR="004E07E9"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 xml:space="preserve"> 31 de Diciembre de 1981. Publicado en el diario Oficial 1 Tomo 12 del 1 de Enero de 1982.</w:t>
                  </w:r>
                </w:p>
                <w:p w14:paraId="4718B227" w14:textId="77777777" w:rsidR="00C907A1" w:rsidRDefault="00C907A1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19774B9A" w14:textId="77777777" w:rsidR="004E07E9" w:rsidRPr="005E3074" w:rsidRDefault="005E3074" w:rsidP="004E07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</w:t>
                  </w:r>
                  <w:r w:rsidR="004E07E9"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 xml:space="preserve"> Código Penal</w:t>
                  </w:r>
                </w:p>
                <w:p w14:paraId="109C06B9" w14:textId="77777777" w:rsidR="005E3074" w:rsidRDefault="004E07E9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4E07E9">
                    <w:rPr>
                      <w:rFonts w:ascii="Verdana" w:hAnsi="Verdana" w:cs="Wingdings 2"/>
                      <w:color w:val="000000"/>
                      <w:szCs w:val="22"/>
                    </w:rPr>
                    <w:t>Decreto 1030 del 26 de Abril de 1997. Publicado en Diario Oficial 105 Tomo 335 del 10 de Junio de 1997.</w:t>
                  </w:r>
                  <w:r w:rsidR="005E3074">
                    <w:t xml:space="preserve"> </w:t>
                  </w:r>
                </w:p>
                <w:p w14:paraId="4CBAAE63" w14:textId="77777777" w:rsidR="00C907A1" w:rsidRDefault="00C907A1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30C0FB3C" w14:textId="77777777" w:rsidR="005E3074" w:rsidRPr="005E3074" w:rsidRDefault="005E3074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lastRenderedPageBreak/>
                    <w:t>*Ley de Acceso a la Información Publica</w:t>
                  </w:r>
                </w:p>
                <w:p w14:paraId="7672FC85" w14:textId="1DD4D33B" w:rsidR="005E3074" w:rsidRDefault="005E3074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color w:val="000000"/>
                      <w:szCs w:val="22"/>
                    </w:rPr>
                    <w:t>Decreto 534 del 2 de diciembre de 2010.</w:t>
                  </w:r>
                  <w:r w:rsidR="00CC0AE6">
                    <w:rPr>
                      <w:rFonts w:ascii="Verdana" w:hAnsi="Verdana" w:cs="Wingdings 2"/>
                      <w:color w:val="000000"/>
                      <w:szCs w:val="22"/>
                    </w:rPr>
                    <w:t xml:space="preserve"> Publicado en Diario Oficial </w:t>
                  </w:r>
                  <w:r w:rsidRPr="005E3074">
                    <w:rPr>
                      <w:rFonts w:ascii="Verdana" w:hAnsi="Verdana" w:cs="Wingdings 2"/>
                      <w:color w:val="000000"/>
                      <w:szCs w:val="22"/>
                    </w:rPr>
                    <w:t>Tomo 391 del 08 de abril de 2011.</w:t>
                  </w:r>
                </w:p>
                <w:p w14:paraId="7A8F41F6" w14:textId="77777777" w:rsidR="00CC0AE6" w:rsidRDefault="00CC0AE6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</w:p>
                <w:p w14:paraId="64E26344" w14:textId="77777777" w:rsidR="00CC0AE6" w:rsidRPr="00CC0AE6" w:rsidRDefault="00CC0AE6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CC0AE6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*ley de procedimientos administrativos</w:t>
                  </w:r>
                </w:p>
                <w:p w14:paraId="5C070CEE" w14:textId="08B83B47" w:rsidR="00CC0AE6" w:rsidRPr="005E3074" w:rsidRDefault="00CC0AE6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>
                    <w:rPr>
                      <w:rFonts w:ascii="Verdana" w:hAnsi="Verdana" w:cs="Wingdings 2"/>
                      <w:color w:val="000000"/>
                      <w:szCs w:val="22"/>
                    </w:rPr>
                    <w:t>Decreto n° 856 15 de diciembre de 2017. Publicada en el diario oficial tomo 418 del 13 de febrero de 2018</w:t>
                  </w:r>
                </w:p>
                <w:p w14:paraId="344E5E59" w14:textId="77777777" w:rsidR="00C907A1" w:rsidRDefault="00C907A1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3D8642B1" w14:textId="77777777" w:rsidR="00C907A1" w:rsidRDefault="00C907A1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</w:p>
                <w:p w14:paraId="62B94947" w14:textId="77777777" w:rsidR="005E3074" w:rsidRPr="005E3074" w:rsidRDefault="005E3074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 xml:space="preserve"> </w:t>
                  </w:r>
                  <w:r w:rsidR="00C907A1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*</w:t>
                  </w:r>
                  <w:r w:rsidRPr="005E3074">
                    <w:rPr>
                      <w:rFonts w:ascii="Verdana" w:hAnsi="Verdana" w:cs="Wingdings 2"/>
                      <w:b/>
                      <w:color w:val="000000"/>
                      <w:szCs w:val="22"/>
                    </w:rPr>
                    <w:t>Lineamientos de Gestión de documentos y Archivo</w:t>
                  </w:r>
                </w:p>
                <w:p w14:paraId="793D25D8" w14:textId="77777777" w:rsidR="004E07E9" w:rsidRPr="004E07E9" w:rsidRDefault="005E3074" w:rsidP="005E30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Wingdings 2"/>
                      <w:color w:val="000000"/>
                      <w:szCs w:val="22"/>
                    </w:rPr>
                  </w:pPr>
                  <w:r w:rsidRPr="005E3074">
                    <w:rPr>
                      <w:rFonts w:ascii="Verdana" w:hAnsi="Verdana" w:cs="Wingdings 2"/>
                      <w:color w:val="000000"/>
                      <w:szCs w:val="22"/>
                    </w:rPr>
                    <w:t>Publicado en el diario Oficial 147 Tomo 408 del 17de Agosto de 2015.</w:t>
                  </w:r>
                </w:p>
              </w:tc>
            </w:tr>
          </w:tbl>
          <w:p w14:paraId="27D1A0AF" w14:textId="77777777" w:rsidR="000A0CF7" w:rsidRPr="000A0CF7" w:rsidRDefault="000A0CF7" w:rsidP="000A0CF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</w:tc>
      </w:tr>
      <w:tr w:rsidR="00A35C2D" w:rsidRPr="002B1663" w14:paraId="3188DC8E" w14:textId="77777777" w:rsidTr="008B2628">
        <w:trPr>
          <w:jc w:val="center"/>
        </w:trPr>
        <w:tc>
          <w:tcPr>
            <w:tcW w:w="2497" w:type="dxa"/>
          </w:tcPr>
          <w:p w14:paraId="25F7FF2F" w14:textId="77777777" w:rsidR="00605263" w:rsidRDefault="00605263" w:rsidP="008412E4">
            <w:pPr>
              <w:spacing w:before="200" w:after="200"/>
              <w:rPr>
                <w:rFonts w:ascii="Verdana" w:hAnsi="Verdana"/>
                <w:szCs w:val="22"/>
              </w:rPr>
            </w:pPr>
          </w:p>
          <w:p w14:paraId="360570C3" w14:textId="77777777" w:rsidR="00605263" w:rsidRDefault="00605263" w:rsidP="008412E4">
            <w:pPr>
              <w:spacing w:before="200" w:after="200"/>
              <w:rPr>
                <w:rFonts w:ascii="Verdana" w:hAnsi="Verdana"/>
                <w:szCs w:val="22"/>
              </w:rPr>
            </w:pPr>
          </w:p>
          <w:p w14:paraId="27BE0A63" w14:textId="77777777" w:rsidR="00A35C2D" w:rsidRPr="002B1663" w:rsidRDefault="008412E4" w:rsidP="008412E4">
            <w:pPr>
              <w:spacing w:before="200" w:after="20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lastRenderedPageBreak/>
              <w:t xml:space="preserve">3.4 </w:t>
            </w:r>
            <w:r w:rsidRPr="0005273B">
              <w:rPr>
                <w:rFonts w:ascii="Verdana" w:hAnsi="Verdana"/>
                <w:sz w:val="24"/>
              </w:rPr>
              <w:t>Estructura administrativa</w:t>
            </w:r>
          </w:p>
        </w:tc>
        <w:tc>
          <w:tcPr>
            <w:tcW w:w="8537" w:type="dxa"/>
            <w:gridSpan w:val="2"/>
          </w:tcPr>
          <w:p w14:paraId="40A13302" w14:textId="615FE727" w:rsidR="00A77E7D" w:rsidRDefault="00A77E7D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5809F989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11B6E5AC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3095B65A" w14:textId="04817A86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B62EFB">
              <w:rPr>
                <w:rFonts w:ascii="Verdana" w:hAnsi="Verdana"/>
                <w:noProof/>
                <w:szCs w:val="22"/>
                <w:lang w:eastAsia="es-SV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D241BE1" wp14:editId="1D866DC8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81279</wp:posOffset>
                  </wp:positionV>
                  <wp:extent cx="4524375" cy="6011287"/>
                  <wp:effectExtent l="0" t="0" r="0" b="8890"/>
                  <wp:wrapNone/>
                  <wp:docPr id="2" name="Imagen 2" descr="C:\Users\Owner\Desktop\ORGANIGRAMA ALCALDIA CON MODIFICACIO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wner\Desktop\ORGANIGRAMA ALCALDIA CON MODIFICACIO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611" cy="601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815D61" w14:textId="62AF9203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4FE84567" w14:textId="41BB8360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1CBB614D" w14:textId="47BF2CD0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5B909B7E" w14:textId="771D4528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55AA066A" w14:textId="615BED1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76C501F2" w14:textId="392974A9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7EE8A143" w14:textId="40A54FF1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3D7F8D63" w14:textId="0F44800D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3733BB5B" w14:textId="0EFC6221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56A75305" w14:textId="7D3EA086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6C28D329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7539BEC2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435803D9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229880EA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4F9645C2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52FEF885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1A90E661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43E2C578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6DBE6934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3CD6DD36" w14:textId="77777777" w:rsidR="00B62EFB" w:rsidRDefault="00B62EFB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</w:p>
          <w:p w14:paraId="032EB2AA" w14:textId="03A0E78F" w:rsidR="00F43708" w:rsidRPr="002B1663" w:rsidRDefault="009E7CC4" w:rsidP="002222B5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 w:rsidRPr="00FC0E13">
              <w:t>O</w:t>
            </w:r>
            <w:r w:rsidR="00FC0E13" w:rsidRPr="00FC0E13">
              <w:t>rganigrama institucional actualizado</w:t>
            </w:r>
            <w:r w:rsidR="00140531">
              <w:t xml:space="preserve"> por el Conc</w:t>
            </w:r>
            <w:r w:rsidR="00334E9C" w:rsidRPr="00FC0E13">
              <w:t>ejo Munic</w:t>
            </w:r>
            <w:r w:rsidR="00FC0E13" w:rsidRPr="00FC0E13">
              <w:t>ipal según</w:t>
            </w:r>
            <w:r w:rsidR="00014783">
              <w:t xml:space="preserve"> Acta número dieciséis de sesión extraordinaria del once de octubre del año Dos Mil Dieciocho,</w:t>
            </w:r>
            <w:r w:rsidR="00FC0E13" w:rsidRPr="00FC0E13">
              <w:t xml:space="preserve"> acuerdo Municipal  número </w:t>
            </w:r>
            <w:r w:rsidR="00014783">
              <w:t>cuarenta y tres  de la misma fecha.</w:t>
            </w:r>
          </w:p>
        </w:tc>
      </w:tr>
      <w:tr w:rsidR="004F1791" w:rsidRPr="002B1663" w14:paraId="5A31E250" w14:textId="77777777" w:rsidTr="008B2628">
        <w:trPr>
          <w:jc w:val="center"/>
        </w:trPr>
        <w:tc>
          <w:tcPr>
            <w:tcW w:w="2497" w:type="dxa"/>
          </w:tcPr>
          <w:p w14:paraId="6A820149" w14:textId="77777777" w:rsidR="004F1791" w:rsidRPr="002B1663" w:rsidRDefault="0005273B" w:rsidP="0005273B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lastRenderedPageBreak/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5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Gestión de documento y política de ingresos.</w:t>
            </w:r>
          </w:p>
        </w:tc>
        <w:tc>
          <w:tcPr>
            <w:tcW w:w="8537" w:type="dxa"/>
            <w:gridSpan w:val="2"/>
          </w:tcPr>
          <w:p w14:paraId="18784C3A" w14:textId="3874F308" w:rsidR="008B2628" w:rsidRPr="00F57AE2" w:rsidRDefault="006B6527" w:rsidP="00F75E77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 w:rsidRPr="00F57AE2">
              <w:rPr>
                <w:rFonts w:ascii="Verdana" w:hAnsi="Verdana"/>
                <w:szCs w:val="22"/>
              </w:rPr>
              <w:t xml:space="preserve">El archivo </w:t>
            </w:r>
            <w:r w:rsidR="00204D75" w:rsidRPr="00F57AE2">
              <w:rPr>
                <w:rFonts w:ascii="Verdana" w:hAnsi="Verdana"/>
                <w:szCs w:val="22"/>
              </w:rPr>
              <w:t xml:space="preserve">documental </w:t>
            </w:r>
            <w:r w:rsidRPr="00F57AE2">
              <w:rPr>
                <w:rFonts w:ascii="Verdana" w:hAnsi="Verdana"/>
                <w:szCs w:val="22"/>
              </w:rPr>
              <w:t>de</w:t>
            </w:r>
            <w:r w:rsidR="002A78DD">
              <w:rPr>
                <w:rFonts w:ascii="Verdana" w:hAnsi="Verdana"/>
                <w:szCs w:val="22"/>
              </w:rPr>
              <w:t xml:space="preserve"> la Alcaldía Municipal de San Pablo Tacachico </w:t>
            </w:r>
            <w:r w:rsidRPr="00F57AE2">
              <w:rPr>
                <w:rFonts w:ascii="Verdana" w:hAnsi="Verdana"/>
                <w:szCs w:val="22"/>
              </w:rPr>
              <w:t xml:space="preserve">es de carácter institucional, los documentos a los que se les brinda custodia </w:t>
            </w:r>
            <w:r w:rsidR="00204D75" w:rsidRPr="00F57AE2">
              <w:rPr>
                <w:rFonts w:ascii="Verdana" w:hAnsi="Verdana"/>
                <w:szCs w:val="22"/>
              </w:rPr>
              <w:t>y resguardo son</w:t>
            </w:r>
            <w:r w:rsidRPr="00F57AE2">
              <w:rPr>
                <w:rFonts w:ascii="Verdana" w:hAnsi="Verdana"/>
                <w:szCs w:val="22"/>
              </w:rPr>
              <w:t xml:space="preserve"> generad</w:t>
            </w:r>
            <w:r w:rsidR="00204D75" w:rsidRPr="00F57AE2">
              <w:rPr>
                <w:rFonts w:ascii="Verdana" w:hAnsi="Verdana"/>
                <w:szCs w:val="22"/>
              </w:rPr>
              <w:t>os</w:t>
            </w:r>
            <w:r w:rsidRPr="00F57AE2">
              <w:rPr>
                <w:rFonts w:ascii="Verdana" w:hAnsi="Verdana"/>
                <w:szCs w:val="22"/>
              </w:rPr>
              <w:t xml:space="preserve"> por la institución y también se recibe</w:t>
            </w:r>
            <w:r w:rsidR="00204D75" w:rsidRPr="00F57AE2">
              <w:rPr>
                <w:rFonts w:ascii="Verdana" w:hAnsi="Verdana"/>
                <w:szCs w:val="22"/>
              </w:rPr>
              <w:t>n documentos</w:t>
            </w:r>
            <w:r w:rsidR="005E3074">
              <w:rPr>
                <w:rFonts w:ascii="Verdana" w:hAnsi="Verdana"/>
                <w:szCs w:val="22"/>
              </w:rPr>
              <w:t xml:space="preserve"> por parte de instituciones gubernamentales</w:t>
            </w:r>
            <w:r w:rsidRPr="00F57AE2">
              <w:rPr>
                <w:rFonts w:ascii="Verdana" w:hAnsi="Verdana"/>
                <w:szCs w:val="22"/>
              </w:rPr>
              <w:t xml:space="preserve"> y proveedores, entre otros; de esta manera se garantiza el buen manejo de la administración municipal</w:t>
            </w:r>
            <w:r w:rsidR="00D47186" w:rsidRPr="00F57AE2">
              <w:rPr>
                <w:rFonts w:ascii="Verdana" w:hAnsi="Verdana"/>
                <w:szCs w:val="22"/>
              </w:rPr>
              <w:t>.</w:t>
            </w:r>
          </w:p>
          <w:p w14:paraId="5A110677" w14:textId="77777777" w:rsidR="00D47186" w:rsidRPr="00F57AE2" w:rsidRDefault="00D47186" w:rsidP="008B2628">
            <w:pPr>
              <w:spacing w:before="200"/>
              <w:rPr>
                <w:rFonts w:ascii="Verdana" w:hAnsi="Verdana"/>
                <w:szCs w:val="22"/>
              </w:rPr>
            </w:pPr>
            <w:r w:rsidRPr="00F57AE2">
              <w:rPr>
                <w:rFonts w:ascii="Verdana" w:hAnsi="Verdana"/>
                <w:szCs w:val="22"/>
              </w:rPr>
              <w:lastRenderedPageBreak/>
              <w:br/>
            </w:r>
          </w:p>
        </w:tc>
      </w:tr>
      <w:tr w:rsidR="004F1791" w:rsidRPr="002B1663" w14:paraId="02908B26" w14:textId="77777777" w:rsidTr="008B2628">
        <w:trPr>
          <w:jc w:val="center"/>
        </w:trPr>
        <w:tc>
          <w:tcPr>
            <w:tcW w:w="2497" w:type="dxa"/>
          </w:tcPr>
          <w:p w14:paraId="46C40428" w14:textId="77777777" w:rsidR="004F1791" w:rsidRPr="002B1663" w:rsidRDefault="00D5373C" w:rsidP="00D5373C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lastRenderedPageBreak/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Edificio</w:t>
            </w:r>
          </w:p>
        </w:tc>
        <w:tc>
          <w:tcPr>
            <w:tcW w:w="8537" w:type="dxa"/>
            <w:gridSpan w:val="2"/>
          </w:tcPr>
          <w:p w14:paraId="68E05E5A" w14:textId="13BC276E" w:rsidR="004F1791" w:rsidRPr="002B1663" w:rsidRDefault="00657083" w:rsidP="00780AFF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En un informe municipal fechado el 27 de mayo de 1860, estipula que el edificio de la alcaldía de San Pablo Tacachico  de ese entonces se conocía como “cabildo”</w:t>
            </w:r>
            <w:r w:rsidR="00E81F63">
              <w:rPr>
                <w:rFonts w:ascii="Verdana" w:hAnsi="Verdana"/>
                <w:szCs w:val="22"/>
              </w:rPr>
              <w:t>, estaba ubicada en el mismo lugar</w:t>
            </w:r>
            <w:r>
              <w:rPr>
                <w:rFonts w:ascii="Verdana" w:hAnsi="Verdana"/>
                <w:szCs w:val="22"/>
              </w:rPr>
              <w:t xml:space="preserve"> de la actualidad. En esa fecha estipula que el edificio era nuevo de madera rolliza, de 22 varas de largo por 10 varas de ancho con todo y corredor, servía como cárcel una parte y en otro cuarto  </w:t>
            </w:r>
            <w:r w:rsidR="00E81F63">
              <w:rPr>
                <w:rFonts w:ascii="Verdana" w:hAnsi="Verdana"/>
                <w:szCs w:val="22"/>
              </w:rPr>
              <w:t xml:space="preserve">se </w:t>
            </w:r>
            <w:r>
              <w:rPr>
                <w:rFonts w:ascii="Verdana" w:hAnsi="Verdana"/>
                <w:szCs w:val="22"/>
              </w:rPr>
              <w:t xml:space="preserve">guardaban los </w:t>
            </w:r>
            <w:r w:rsidR="00E81F63">
              <w:rPr>
                <w:rFonts w:ascii="Verdana" w:hAnsi="Verdana"/>
                <w:szCs w:val="22"/>
              </w:rPr>
              <w:t>documentos. A la fecha  es un edificio de dos plantas manteniendo los corredores externos e internos en ambos pisos,  y se conoce como “Palacio Municipal”, ubicado en la calle</w:t>
            </w:r>
            <w:r w:rsidR="003B3853">
              <w:rPr>
                <w:rFonts w:ascii="Verdana" w:hAnsi="Verdana"/>
                <w:szCs w:val="22"/>
              </w:rPr>
              <w:t xml:space="preserve"> principal oriente</w:t>
            </w:r>
            <w:r w:rsidR="00E81F63">
              <w:rPr>
                <w:rFonts w:ascii="Verdana" w:hAnsi="Verdana"/>
                <w:szCs w:val="22"/>
              </w:rPr>
              <w:t xml:space="preserve"> y av. </w:t>
            </w:r>
            <w:r w:rsidR="003B3853">
              <w:rPr>
                <w:rFonts w:ascii="Verdana" w:hAnsi="Verdana"/>
                <w:szCs w:val="22"/>
              </w:rPr>
              <w:t>José Cipriano castro Barrio</w:t>
            </w:r>
            <w:r w:rsidR="00E81F63">
              <w:rPr>
                <w:rFonts w:ascii="Verdana" w:hAnsi="Verdana"/>
                <w:szCs w:val="22"/>
              </w:rPr>
              <w:t xml:space="preserve"> el centro. </w:t>
            </w:r>
            <w:r>
              <w:rPr>
                <w:rFonts w:ascii="Verdana" w:hAnsi="Verdana"/>
                <w:szCs w:val="22"/>
              </w:rPr>
              <w:t xml:space="preserve">  </w:t>
            </w:r>
          </w:p>
        </w:tc>
      </w:tr>
      <w:tr w:rsidR="004F1791" w:rsidRPr="002B1663" w14:paraId="022C814E" w14:textId="77777777" w:rsidTr="008B2628">
        <w:trPr>
          <w:jc w:val="center"/>
        </w:trPr>
        <w:tc>
          <w:tcPr>
            <w:tcW w:w="2497" w:type="dxa"/>
          </w:tcPr>
          <w:p w14:paraId="7E36EC38" w14:textId="77777777" w:rsidR="004F1791" w:rsidRPr="002B1663" w:rsidRDefault="00BA6CF3" w:rsidP="00BA6CF3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7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Fondos y otras colecciones custodiadas.</w:t>
            </w:r>
          </w:p>
        </w:tc>
        <w:tc>
          <w:tcPr>
            <w:tcW w:w="8537" w:type="dxa"/>
            <w:gridSpan w:val="2"/>
          </w:tcPr>
          <w:p w14:paraId="1C112220" w14:textId="77777777" w:rsidR="008D18ED" w:rsidRPr="008D18ED" w:rsidRDefault="008D18ED" w:rsidP="00F75E77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 w:rsidRPr="008D18ED">
              <w:rPr>
                <w:rFonts w:ascii="Verdana" w:hAnsi="Verdana"/>
                <w:szCs w:val="22"/>
              </w:rPr>
              <w:t xml:space="preserve">El </w:t>
            </w:r>
            <w:r w:rsidRPr="00F57AE2">
              <w:rPr>
                <w:rFonts w:ascii="Verdana" w:hAnsi="Verdana"/>
                <w:szCs w:val="22"/>
              </w:rPr>
              <w:t>Archi</w:t>
            </w:r>
            <w:r w:rsidR="005E3074">
              <w:rPr>
                <w:rFonts w:ascii="Verdana" w:hAnsi="Verdana"/>
                <w:szCs w:val="22"/>
              </w:rPr>
              <w:t xml:space="preserve">vo Documental de la Alcaldía Municipal de San Pablo Tacachico </w:t>
            </w:r>
            <w:r w:rsidRPr="00F57AE2">
              <w:rPr>
                <w:rFonts w:ascii="Verdana" w:hAnsi="Verdana"/>
                <w:szCs w:val="22"/>
              </w:rPr>
              <w:t>conserva la documentación</w:t>
            </w:r>
            <w:r w:rsidRPr="008D18ED">
              <w:rPr>
                <w:rFonts w:ascii="Verdana" w:hAnsi="Verdana"/>
                <w:szCs w:val="22"/>
              </w:rPr>
              <w:t xml:space="preserve"> generada </w:t>
            </w:r>
            <w:r w:rsidR="0077533E">
              <w:rPr>
                <w:rFonts w:ascii="Verdana" w:hAnsi="Verdana"/>
                <w:szCs w:val="22"/>
              </w:rPr>
              <w:t>dentro del ejercicio de sus funciones en las principales áreas administrativas que lo conforman.</w:t>
            </w:r>
          </w:p>
          <w:p w14:paraId="5856E0E4" w14:textId="77777777" w:rsidR="008D18ED" w:rsidRPr="008D18ED" w:rsidRDefault="0077533E" w:rsidP="00F75E77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De igual manera</w:t>
            </w:r>
            <w:r w:rsidR="008D18ED" w:rsidRPr="008D18ED">
              <w:rPr>
                <w:rFonts w:ascii="Verdana" w:hAnsi="Verdana"/>
                <w:szCs w:val="22"/>
              </w:rPr>
              <w:t xml:space="preserve">, </w:t>
            </w:r>
            <w:r>
              <w:rPr>
                <w:rFonts w:ascii="Verdana" w:hAnsi="Verdana"/>
                <w:szCs w:val="22"/>
              </w:rPr>
              <w:t xml:space="preserve">se </w:t>
            </w:r>
            <w:r w:rsidR="008D18ED" w:rsidRPr="008D18ED">
              <w:rPr>
                <w:rFonts w:ascii="Verdana" w:hAnsi="Verdana"/>
                <w:szCs w:val="22"/>
              </w:rPr>
              <w:t xml:space="preserve">conserva los fondos producidos </w:t>
            </w:r>
            <w:r>
              <w:rPr>
                <w:rFonts w:ascii="Verdana" w:hAnsi="Verdana"/>
                <w:szCs w:val="22"/>
              </w:rPr>
              <w:t>de manera descentralizada por cada unidad que los resguarda y utiliza constantemente.</w:t>
            </w:r>
          </w:p>
          <w:p w14:paraId="17FE7EAC" w14:textId="17181ED8" w:rsidR="00DA2ED9" w:rsidRDefault="008D18ED" w:rsidP="00DA2ED9">
            <w:pPr>
              <w:jc w:val="both"/>
              <w:rPr>
                <w:rFonts w:ascii="Verdana" w:hAnsi="Verdana"/>
                <w:szCs w:val="22"/>
              </w:rPr>
            </w:pPr>
            <w:r w:rsidRPr="008D18ED">
              <w:rPr>
                <w:rFonts w:ascii="Verdana" w:hAnsi="Verdana"/>
                <w:szCs w:val="22"/>
              </w:rPr>
              <w:t xml:space="preserve">El volumen total de documentación custodiada es de </w:t>
            </w:r>
            <w:r w:rsidR="0077533E">
              <w:rPr>
                <w:rFonts w:ascii="Verdana" w:hAnsi="Verdana"/>
                <w:szCs w:val="22"/>
              </w:rPr>
              <w:t>8</w:t>
            </w:r>
            <w:r w:rsidR="00CD0C40">
              <w:rPr>
                <w:rFonts w:ascii="Verdana" w:hAnsi="Verdana"/>
                <w:szCs w:val="22"/>
              </w:rPr>
              <w:t xml:space="preserve">x8 </w:t>
            </w:r>
            <w:r w:rsidRPr="008D18ED">
              <w:rPr>
                <w:rFonts w:ascii="Verdana" w:hAnsi="Verdana"/>
                <w:szCs w:val="22"/>
              </w:rPr>
              <w:t xml:space="preserve">metros </w:t>
            </w:r>
            <w:r w:rsidR="00CD0C40">
              <w:rPr>
                <w:rFonts w:ascii="Verdana" w:hAnsi="Verdana"/>
                <w:szCs w:val="22"/>
              </w:rPr>
              <w:t xml:space="preserve">cuadrados </w:t>
            </w:r>
            <w:r w:rsidR="0077533E">
              <w:rPr>
                <w:rFonts w:ascii="Verdana" w:hAnsi="Verdana"/>
                <w:szCs w:val="22"/>
              </w:rPr>
              <w:t xml:space="preserve"> </w:t>
            </w:r>
            <w:r w:rsidRPr="008D18ED">
              <w:rPr>
                <w:rFonts w:ascii="Verdana" w:hAnsi="Verdana"/>
                <w:szCs w:val="22"/>
              </w:rPr>
              <w:t>de estanterías</w:t>
            </w:r>
            <w:r w:rsidR="0077533E">
              <w:rPr>
                <w:rFonts w:ascii="Verdana" w:hAnsi="Verdana"/>
                <w:szCs w:val="22"/>
              </w:rPr>
              <w:t xml:space="preserve"> metálicas en las cuales</w:t>
            </w:r>
            <w:r w:rsidRPr="008D18ED">
              <w:rPr>
                <w:rFonts w:ascii="Verdana" w:hAnsi="Verdana"/>
                <w:szCs w:val="22"/>
              </w:rPr>
              <w:t xml:space="preserve"> </w:t>
            </w:r>
            <w:r w:rsidR="0077533E">
              <w:rPr>
                <w:rFonts w:ascii="Verdana" w:hAnsi="Verdana"/>
                <w:szCs w:val="22"/>
              </w:rPr>
              <w:t>s</w:t>
            </w:r>
            <w:r w:rsidRPr="008D18ED">
              <w:rPr>
                <w:rFonts w:ascii="Verdana" w:hAnsi="Verdana"/>
                <w:szCs w:val="22"/>
              </w:rPr>
              <w:t>e custodia</w:t>
            </w:r>
            <w:r w:rsidR="0077533E">
              <w:rPr>
                <w:rFonts w:ascii="Verdana" w:hAnsi="Verdana"/>
                <w:szCs w:val="22"/>
              </w:rPr>
              <w:t xml:space="preserve"> la información diseminada</w:t>
            </w:r>
          </w:p>
          <w:p w14:paraId="194E38EB" w14:textId="77777777" w:rsidR="004F1791" w:rsidRDefault="005E3074" w:rsidP="00DA2ED9">
            <w:pPr>
              <w:jc w:val="both"/>
              <w:rPr>
                <w:rFonts w:ascii="Verdana" w:hAnsi="Verdana"/>
                <w:sz w:val="6"/>
                <w:szCs w:val="22"/>
              </w:rPr>
            </w:pPr>
            <w:r>
              <w:rPr>
                <w:rFonts w:ascii="Verdana" w:hAnsi="Verdana"/>
                <w:szCs w:val="22"/>
              </w:rPr>
              <w:t>Por unidades y dependencias</w:t>
            </w:r>
            <w:r w:rsidR="00DA2ED9">
              <w:rPr>
                <w:rFonts w:ascii="Verdana" w:hAnsi="Verdana"/>
                <w:szCs w:val="22"/>
              </w:rPr>
              <w:t>.</w:t>
            </w:r>
          </w:p>
          <w:p w14:paraId="68EA5E32" w14:textId="77777777" w:rsidR="00DA2ED9" w:rsidRPr="00DA2ED9" w:rsidRDefault="00DA2ED9" w:rsidP="00DA2ED9">
            <w:pPr>
              <w:jc w:val="both"/>
              <w:rPr>
                <w:rFonts w:ascii="Verdana" w:hAnsi="Verdana"/>
                <w:sz w:val="6"/>
                <w:szCs w:val="22"/>
              </w:rPr>
            </w:pPr>
          </w:p>
        </w:tc>
      </w:tr>
      <w:tr w:rsidR="004F1791" w:rsidRPr="002B1663" w14:paraId="1B6D598B" w14:textId="77777777" w:rsidTr="008B2628">
        <w:trPr>
          <w:jc w:val="center"/>
        </w:trPr>
        <w:tc>
          <w:tcPr>
            <w:tcW w:w="2497" w:type="dxa"/>
          </w:tcPr>
          <w:p w14:paraId="00693859" w14:textId="77777777" w:rsidR="004F1791" w:rsidRPr="002B1663" w:rsidRDefault="00683CE4" w:rsidP="00683CE4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8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 w:rsidRPr="00683CE4">
              <w:rPr>
                <w:rFonts w:ascii="Verdana" w:hAnsi="Verdana"/>
                <w:szCs w:val="22"/>
              </w:rPr>
              <w:t>Instrumentos de descripción, guías y publicaciones</w:t>
            </w:r>
            <w:r>
              <w:rPr>
                <w:rFonts w:ascii="Verdana" w:hAnsi="Verdana"/>
                <w:szCs w:val="22"/>
              </w:rPr>
              <w:t>.</w:t>
            </w:r>
          </w:p>
        </w:tc>
        <w:tc>
          <w:tcPr>
            <w:tcW w:w="8537" w:type="dxa"/>
            <w:gridSpan w:val="2"/>
          </w:tcPr>
          <w:p w14:paraId="5FA36BD9" w14:textId="1A3843C7" w:rsidR="004F1791" w:rsidRPr="002B1663" w:rsidRDefault="005E3074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Guía de Archivo de la Alcaldía Municipal de San Pablo Tacachico. San Pablo Tacachico 2019</w:t>
            </w:r>
            <w:r w:rsidR="008B2628">
              <w:rPr>
                <w:rFonts w:ascii="Verdana" w:hAnsi="Verdana"/>
                <w:szCs w:val="22"/>
              </w:rPr>
              <w:t xml:space="preserve"> </w:t>
            </w:r>
          </w:p>
        </w:tc>
      </w:tr>
      <w:tr w:rsidR="00A85ED1" w:rsidRPr="002B1663" w14:paraId="1A985287" w14:textId="77777777" w:rsidTr="00CD0C40">
        <w:trPr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4D10DA6C" w14:textId="77777777" w:rsidR="00A85ED1" w:rsidRPr="002B1663" w:rsidRDefault="00A85ED1" w:rsidP="00F75E77">
            <w:pPr>
              <w:spacing w:before="200" w:after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  <w:color w:val="FFFFFF" w:themeColor="background1"/>
                <w:szCs w:val="22"/>
              </w:rPr>
              <w:t>4</w:t>
            </w:r>
            <w:r w:rsidRPr="00631C11">
              <w:rPr>
                <w:rFonts w:ascii="Verdana" w:hAnsi="Verdana"/>
                <w:b/>
                <w:color w:val="FFFFFF" w:themeColor="background1"/>
                <w:szCs w:val="22"/>
              </w:rPr>
              <w:t xml:space="preserve">. ÁREA DE </w:t>
            </w:r>
            <w:r>
              <w:rPr>
                <w:rFonts w:ascii="Verdana" w:hAnsi="Verdana"/>
                <w:b/>
                <w:color w:val="FFFFFF" w:themeColor="background1"/>
                <w:szCs w:val="22"/>
              </w:rPr>
              <w:t>DESCRIPCIÓN</w:t>
            </w:r>
          </w:p>
        </w:tc>
      </w:tr>
      <w:tr w:rsidR="00EC3594" w:rsidRPr="002B1663" w14:paraId="469E674F" w14:textId="77777777" w:rsidTr="008B2628">
        <w:trPr>
          <w:trHeight w:val="521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0A2D118" w14:textId="77777777" w:rsidR="00EC3594" w:rsidRPr="00D87E87" w:rsidRDefault="007C7FE2" w:rsidP="00F75E77">
            <w:pPr>
              <w:spacing w:before="200"/>
              <w:jc w:val="both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ascii="Verdana" w:hAnsi="Verdana"/>
                <w:szCs w:val="22"/>
              </w:rPr>
              <w:t>4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1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Horarios de apertura.</w:t>
            </w:r>
          </w:p>
        </w:tc>
        <w:tc>
          <w:tcPr>
            <w:tcW w:w="8522" w:type="dxa"/>
            <w:shd w:val="clear" w:color="auto" w:fill="auto"/>
          </w:tcPr>
          <w:p w14:paraId="613C6D91" w14:textId="1612A04B" w:rsidR="00D87E87" w:rsidRPr="004E2C6A" w:rsidRDefault="007C7FE2" w:rsidP="00F75E77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i/>
                <w:color w:val="000000" w:themeColor="text1"/>
                <w:szCs w:val="22"/>
              </w:rPr>
              <w:t>Horarios de atención: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lunes a viernes, 8:</w:t>
            </w:r>
            <w:r w:rsidR="00550F5A">
              <w:rPr>
                <w:rFonts w:ascii="Verdana" w:hAnsi="Verdana" w:cs="Arial"/>
                <w:color w:val="000000" w:themeColor="text1"/>
                <w:szCs w:val="22"/>
              </w:rPr>
              <w:t>00 a.m.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  <w:r w:rsidR="008F5C18">
              <w:rPr>
                <w:rFonts w:ascii="Verdana" w:hAnsi="Verdana" w:cs="Arial"/>
                <w:color w:val="000000" w:themeColor="text1"/>
                <w:szCs w:val="22"/>
              </w:rPr>
              <w:t>–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4</w:t>
            </w:r>
            <w:r w:rsidR="008F5C18">
              <w:rPr>
                <w:rFonts w:ascii="Verdana" w:hAnsi="Verdana" w:cs="Arial"/>
                <w:color w:val="000000" w:themeColor="text1"/>
                <w:szCs w:val="22"/>
              </w:rPr>
              <w:t>:00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p.m.</w:t>
            </w:r>
          </w:p>
          <w:p w14:paraId="66444A6F" w14:textId="77777777" w:rsidR="007C7FE2" w:rsidRPr="004E2C6A" w:rsidRDefault="007C7FE2" w:rsidP="00F75E77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i/>
                <w:color w:val="000000" w:themeColor="text1"/>
                <w:szCs w:val="22"/>
              </w:rPr>
              <w:t>Cerrado al público: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sábados y d</w:t>
            </w:r>
            <w:r w:rsidR="00D87E87" w:rsidRPr="004E2C6A">
              <w:rPr>
                <w:rFonts w:ascii="Verdana" w:hAnsi="Verdana" w:cs="Arial"/>
                <w:color w:val="000000" w:themeColor="text1"/>
                <w:szCs w:val="22"/>
              </w:rPr>
              <w:t>omingos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64E880B4" w14:textId="65CC93D9" w:rsidR="00EC3594" w:rsidRPr="004E2C6A" w:rsidRDefault="007C7FE2" w:rsidP="00F75E77">
            <w:pPr>
              <w:spacing w:before="200"/>
              <w:jc w:val="both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4E2C6A">
              <w:rPr>
                <w:rFonts w:ascii="Verdana" w:hAnsi="Verdana" w:cs="Arial"/>
                <w:i/>
                <w:color w:val="000000" w:themeColor="text1"/>
                <w:szCs w:val="22"/>
              </w:rPr>
              <w:t>Festividades: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  <w:r w:rsidR="003B3853">
              <w:rPr>
                <w:rFonts w:ascii="Verdana" w:hAnsi="Verdana" w:cs="Arial"/>
                <w:color w:val="000000" w:themeColor="text1"/>
                <w:szCs w:val="22"/>
              </w:rPr>
              <w:t xml:space="preserve">1 y 2 de Enero, 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Semana Santa, 1° de mayo, 10 de mayo,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 xml:space="preserve"> 17 de junio,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vacaciones agostinas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 xml:space="preserve"> 5 y 6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, 15 de septiembre, 2 de noviembre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 xml:space="preserve">, </w:t>
            </w:r>
            <w:r w:rsidR="00E34D26">
              <w:rPr>
                <w:rFonts w:ascii="Verdana" w:hAnsi="Verdana" w:cs="Arial"/>
                <w:color w:val="000000" w:themeColor="text1"/>
                <w:szCs w:val="22"/>
              </w:rPr>
              <w:t xml:space="preserve">Del 10 al 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 xml:space="preserve">14 de diciembre fiestas patronales 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y desde el</w:t>
            </w:r>
            <w:r w:rsidR="00E34D26">
              <w:rPr>
                <w:rFonts w:ascii="Verdana" w:hAnsi="Verdana" w:cs="Arial"/>
                <w:color w:val="000000" w:themeColor="text1"/>
                <w:szCs w:val="22"/>
              </w:rPr>
              <w:t xml:space="preserve"> 23 de diciembre al 31 de diciembre 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por motivo de fin de año</w:t>
            </w:r>
            <w:r w:rsidR="00D87E87" w:rsidRPr="004E2C6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</w:tc>
      </w:tr>
      <w:tr w:rsidR="00EC3594" w:rsidRPr="002B1663" w14:paraId="5E53B04C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5EE2D72" w14:textId="77777777" w:rsidR="00EC3594" w:rsidRPr="00EB4EEB" w:rsidRDefault="00EB4EEB" w:rsidP="00EB4EEB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4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Condiciones y requisitos para el uso y el acceso.</w:t>
            </w:r>
          </w:p>
        </w:tc>
        <w:tc>
          <w:tcPr>
            <w:tcW w:w="8522" w:type="dxa"/>
            <w:shd w:val="clear" w:color="auto" w:fill="auto"/>
          </w:tcPr>
          <w:p w14:paraId="5D524FE5" w14:textId="77777777" w:rsidR="00EB4EEB" w:rsidRPr="004E2C6A" w:rsidRDefault="00EB4EEB" w:rsidP="00EB4EEB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Para ingresar a la Institución debe reportarse con el vigilante 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>en la parte de la entrada principal</w:t>
            </w:r>
            <w:r w:rsidR="00D60A96"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 xml:space="preserve">y será guiado por el </w:t>
            </w:r>
            <w:r w:rsidR="002A78DD">
              <w:rPr>
                <w:rFonts w:ascii="Verdana" w:hAnsi="Verdana" w:cs="Arial"/>
                <w:color w:val="000000" w:themeColor="text1"/>
                <w:szCs w:val="22"/>
              </w:rPr>
              <w:t>edecán</w:t>
            </w:r>
            <w:r w:rsidR="00FD1B5C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39CFEA18" w14:textId="77777777" w:rsidR="00EC3594" w:rsidRDefault="00EB4EEB" w:rsidP="00D60A96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Para consultas </w:t>
            </w:r>
            <w:r w:rsidR="00D60A96" w:rsidRPr="004E2C6A">
              <w:rPr>
                <w:rFonts w:ascii="Verdana" w:hAnsi="Verdana" w:cs="Arial"/>
                <w:color w:val="000000" w:themeColor="text1"/>
                <w:szCs w:val="22"/>
              </w:rPr>
              <w:t>y solicitudes de información s</w:t>
            </w:r>
            <w:r w:rsidR="000A0CF7">
              <w:rPr>
                <w:rFonts w:ascii="Verdana" w:hAnsi="Verdana" w:cs="Arial"/>
                <w:color w:val="000000" w:themeColor="text1"/>
                <w:szCs w:val="22"/>
              </w:rPr>
              <w:t>erá un gusto atenderle en la UAIP</w:t>
            </w:r>
            <w:r w:rsidR="00D60A96" w:rsidRPr="004E2C6A">
              <w:rPr>
                <w:rFonts w:ascii="Verdana" w:hAnsi="Verdana" w:cs="Arial"/>
                <w:color w:val="000000" w:themeColor="text1"/>
                <w:szCs w:val="22"/>
              </w:rPr>
              <w:t>, solamente debe comple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tar el formulario </w:t>
            </w:r>
            <w:r w:rsidR="00D60A96" w:rsidRPr="004E2C6A">
              <w:rPr>
                <w:rFonts w:ascii="Verdana" w:hAnsi="Verdana" w:cs="Arial"/>
                <w:color w:val="000000" w:themeColor="text1"/>
                <w:szCs w:val="22"/>
              </w:rPr>
              <w:t>de solicitud de información y fotocopia de DUI ampliada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5B36618D" w14:textId="77777777" w:rsidR="008F52A5" w:rsidRPr="008F52A5" w:rsidRDefault="008F52A5" w:rsidP="00D60A96">
            <w:pPr>
              <w:spacing w:before="200"/>
              <w:jc w:val="both"/>
              <w:rPr>
                <w:rFonts w:ascii="Verdana" w:hAnsi="Verdana" w:cs="Arial"/>
                <w:b/>
                <w:color w:val="000000" w:themeColor="text1"/>
                <w:szCs w:val="22"/>
              </w:rPr>
            </w:pPr>
            <w:r w:rsidRPr="008F52A5">
              <w:rPr>
                <w:rFonts w:ascii="Verdana" w:hAnsi="Verdana" w:cs="Arial"/>
                <w:b/>
                <w:color w:val="000000" w:themeColor="text1"/>
                <w:szCs w:val="22"/>
              </w:rPr>
              <w:lastRenderedPageBreak/>
              <w:t xml:space="preserve">Oficial de </w:t>
            </w:r>
            <w:r w:rsidR="00021131" w:rsidRPr="008F52A5">
              <w:rPr>
                <w:rFonts w:ascii="Verdana" w:hAnsi="Verdana" w:cs="Arial"/>
                <w:b/>
                <w:color w:val="000000" w:themeColor="text1"/>
                <w:szCs w:val="22"/>
              </w:rPr>
              <w:t>Información:</w:t>
            </w:r>
          </w:p>
          <w:p w14:paraId="5049428D" w14:textId="77777777" w:rsidR="00FD1B5C" w:rsidRDefault="00FD1B5C" w:rsidP="00D60A96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Licda. Mayra Yanet  Santos Moran </w:t>
            </w:r>
          </w:p>
          <w:p w14:paraId="258AFD61" w14:textId="1E459DC9" w:rsidR="00FD1B5C" w:rsidRDefault="00550F5A" w:rsidP="00D60A96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hyperlink r:id="rId9" w:history="1">
              <w:r w:rsidRPr="00196EB4">
                <w:rPr>
                  <w:rStyle w:val="Hipervnculo"/>
                  <w:rFonts w:ascii="Verdana" w:hAnsi="Verdana" w:cs="Arial"/>
                  <w:szCs w:val="22"/>
                </w:rPr>
                <w:t>uaip@tacachico.gob.sv</w:t>
              </w:r>
            </w:hyperlink>
          </w:p>
          <w:p w14:paraId="60274A21" w14:textId="77777777" w:rsidR="008F52A5" w:rsidRPr="004E2C6A" w:rsidRDefault="00FD1B5C" w:rsidP="00D60A96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tel. 2445-9820 </w:t>
            </w:r>
          </w:p>
        </w:tc>
      </w:tr>
      <w:tr w:rsidR="00EC3594" w:rsidRPr="002B1663" w14:paraId="73C2322E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B9F4B6B" w14:textId="77777777" w:rsidR="00EC3594" w:rsidRPr="00EB4EEB" w:rsidRDefault="00087569" w:rsidP="00087569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lastRenderedPageBreak/>
              <w:t>4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Accesibilidad.</w:t>
            </w:r>
          </w:p>
        </w:tc>
        <w:tc>
          <w:tcPr>
            <w:tcW w:w="8522" w:type="dxa"/>
            <w:shd w:val="clear" w:color="auto" w:fill="auto"/>
          </w:tcPr>
          <w:p w14:paraId="391D32B8" w14:textId="24FFAB50" w:rsidR="00087569" w:rsidRPr="00AC03FC" w:rsidRDefault="00087569" w:rsidP="00AC03FC">
            <w:pPr>
              <w:shd w:val="clear" w:color="auto" w:fill="FFFFFF" w:themeFill="background1"/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AC03FC">
              <w:rPr>
                <w:rFonts w:ascii="Verdana" w:hAnsi="Verdana" w:cs="Arial"/>
                <w:color w:val="000000" w:themeColor="text1"/>
                <w:szCs w:val="22"/>
              </w:rPr>
              <w:t>La entrada principal al edificio de</w:t>
            </w:r>
            <w:r w:rsidR="00AC03FC" w:rsidRPr="00AC03FC">
              <w:rPr>
                <w:rFonts w:ascii="Verdana" w:hAnsi="Verdana" w:cs="Arial"/>
                <w:color w:val="000000" w:themeColor="text1"/>
                <w:szCs w:val="22"/>
              </w:rPr>
              <w:t xml:space="preserve"> la Alcaldía municipal de San Pablo Tacachico es sobre la calle principal y av. Cipriano castro, barrio el centro San Pablo Tacachico, La Libertad</w:t>
            </w:r>
          </w:p>
          <w:p w14:paraId="302F976F" w14:textId="5CE0DCDF" w:rsidR="00EC3594" w:rsidRPr="00AC03FC" w:rsidRDefault="00087569" w:rsidP="00AC03FC">
            <w:pPr>
              <w:shd w:val="clear" w:color="auto" w:fill="FFFFFF" w:themeFill="background1"/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AC03FC">
              <w:rPr>
                <w:rFonts w:ascii="Verdana" w:hAnsi="Verdana" w:cs="Arial"/>
                <w:color w:val="000000" w:themeColor="text1"/>
                <w:szCs w:val="22"/>
              </w:rPr>
              <w:t>El área del Archivo Documental Institucional se encuentra e</w:t>
            </w:r>
            <w:r w:rsidR="008B2628" w:rsidRPr="00AC03FC">
              <w:rPr>
                <w:rFonts w:ascii="Verdana" w:hAnsi="Verdana" w:cs="Arial"/>
                <w:color w:val="000000" w:themeColor="text1"/>
                <w:szCs w:val="22"/>
              </w:rPr>
              <w:t>n</w:t>
            </w:r>
            <w:r w:rsidR="00AC03FC" w:rsidRPr="00AC03FC">
              <w:rPr>
                <w:rFonts w:ascii="Verdana" w:hAnsi="Verdana" w:cs="Arial"/>
                <w:color w:val="000000" w:themeColor="text1"/>
                <w:szCs w:val="22"/>
              </w:rPr>
              <w:t xml:space="preserve"> la parte sur del edificio</w:t>
            </w:r>
            <w:r w:rsidRPr="00AC03FC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2CD147F4" w14:textId="2E4C493D" w:rsidR="008B2628" w:rsidRPr="004E2C6A" w:rsidRDefault="008B2628" w:rsidP="00087569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AC03FC">
              <w:rPr>
                <w:rFonts w:ascii="Verdana" w:hAnsi="Verdana" w:cs="Arial"/>
                <w:color w:val="000000" w:themeColor="text1"/>
                <w:szCs w:val="22"/>
              </w:rPr>
              <w:t>El servicio de auto</w:t>
            </w:r>
            <w:r w:rsidR="00AC03FC" w:rsidRPr="00AC03FC">
              <w:rPr>
                <w:rFonts w:ascii="Verdana" w:hAnsi="Verdana" w:cs="Arial"/>
                <w:color w:val="000000" w:themeColor="text1"/>
                <w:szCs w:val="22"/>
              </w:rPr>
              <w:t>buses es por medio de la Ruta 108 A.</w:t>
            </w: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</w:p>
        </w:tc>
      </w:tr>
      <w:tr w:rsidR="00116C18" w:rsidRPr="002B1663" w14:paraId="74772668" w14:textId="77777777" w:rsidTr="00CD0C40">
        <w:trPr>
          <w:trHeight w:val="508"/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7C0C070B" w14:textId="77777777" w:rsidR="00116C18" w:rsidRPr="004E2C6A" w:rsidRDefault="00116C18" w:rsidP="00980A2E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/>
                <w:b/>
                <w:color w:val="FFFFFF" w:themeColor="background1"/>
                <w:szCs w:val="22"/>
              </w:rPr>
              <w:t xml:space="preserve">5. </w:t>
            </w:r>
            <w:r w:rsidR="00980A2E" w:rsidRPr="004E2C6A">
              <w:rPr>
                <w:rFonts w:ascii="Verdana" w:hAnsi="Verdana"/>
                <w:b/>
                <w:color w:val="FFFFFF" w:themeColor="background1"/>
                <w:szCs w:val="22"/>
              </w:rPr>
              <w:t>ÁREA DE SERVICIOS</w:t>
            </w:r>
          </w:p>
        </w:tc>
      </w:tr>
      <w:tr w:rsidR="00EC3594" w:rsidRPr="002B1663" w14:paraId="69689371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1A0955E6" w14:textId="77777777" w:rsidR="00EC3594" w:rsidRPr="00EB4EEB" w:rsidRDefault="00980A2E" w:rsidP="00980A2E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5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1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Servicios de ayuda a la investigación.</w:t>
            </w:r>
          </w:p>
        </w:tc>
        <w:tc>
          <w:tcPr>
            <w:tcW w:w="8522" w:type="dxa"/>
            <w:shd w:val="clear" w:color="auto" w:fill="auto"/>
          </w:tcPr>
          <w:p w14:paraId="7331249B" w14:textId="77777777" w:rsidR="00B83EB0" w:rsidRPr="004E2C6A" w:rsidRDefault="00B47F1F" w:rsidP="00B83EB0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El Archivo Documental Institucional trabaja de la mano con la</w:t>
            </w:r>
            <w:r w:rsidR="000A0CF7">
              <w:rPr>
                <w:rFonts w:ascii="Verdana" w:hAnsi="Verdana" w:cs="Arial"/>
                <w:color w:val="000000" w:themeColor="text1"/>
                <w:szCs w:val="22"/>
              </w:rPr>
              <w:t xml:space="preserve"> Unidad de Acceso al a Información Pública (UAIP)</w:t>
            </w:r>
          </w:p>
          <w:p w14:paraId="3F563629" w14:textId="77777777" w:rsidR="00EC3594" w:rsidRPr="004E2C6A" w:rsidRDefault="000A0CF7" w:rsidP="000A0CF7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La UAIP </w:t>
            </w:r>
            <w:r w:rsidR="00B83EB0" w:rsidRPr="004E2C6A">
              <w:rPr>
                <w:rFonts w:ascii="Verdana" w:hAnsi="Verdana" w:cs="Arial"/>
                <w:color w:val="000000" w:themeColor="text1"/>
                <w:szCs w:val="22"/>
              </w:rPr>
              <w:t>da trámite y responde a las solicitudes de información que tienen una relación directa con la información centralizada dentro del ADI.</w:t>
            </w:r>
          </w:p>
        </w:tc>
      </w:tr>
      <w:tr w:rsidR="00EC3594" w:rsidRPr="002B1663" w14:paraId="05A85235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BED3A01" w14:textId="77777777" w:rsidR="00EC3594" w:rsidRPr="00EB4EEB" w:rsidRDefault="00B83EB0" w:rsidP="00B83EB0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5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Servicios de ayuda a la investigación.</w:t>
            </w:r>
          </w:p>
        </w:tc>
        <w:tc>
          <w:tcPr>
            <w:tcW w:w="8522" w:type="dxa"/>
            <w:shd w:val="clear" w:color="auto" w:fill="auto"/>
          </w:tcPr>
          <w:p w14:paraId="06D71E0B" w14:textId="77777777" w:rsidR="008F52A5" w:rsidRPr="008F52A5" w:rsidRDefault="00B83EB0" w:rsidP="008F52A5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Los servicios de reproducción se brindan en formato 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 xml:space="preserve">físico en fotocopias y 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digital, el 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>solicitante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 xml:space="preserve">deberá 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aportar 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>el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 xml:space="preserve"> medio de almacenamiento ma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>sivo para dar mayor veracidad al trámite</w:t>
            </w:r>
            <w:r w:rsidRPr="004E2C6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</w:tc>
      </w:tr>
      <w:tr w:rsidR="00EC3594" w:rsidRPr="002B1663" w14:paraId="6CEC21BB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566764D" w14:textId="77777777" w:rsidR="00EC3594" w:rsidRPr="00EB4EEB" w:rsidRDefault="004E2C6A" w:rsidP="004E2C6A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5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Espacios públicos.</w:t>
            </w:r>
          </w:p>
        </w:tc>
        <w:tc>
          <w:tcPr>
            <w:tcW w:w="8522" w:type="dxa"/>
            <w:shd w:val="clear" w:color="auto" w:fill="auto"/>
          </w:tcPr>
          <w:p w14:paraId="66D5208B" w14:textId="77777777" w:rsidR="00BD100A" w:rsidRDefault="00FD1B5C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La </w:t>
            </w:r>
            <w:r w:rsidR="002A78DD">
              <w:rPr>
                <w:rFonts w:ascii="Verdana" w:hAnsi="Verdana" w:cs="Arial"/>
                <w:color w:val="000000" w:themeColor="text1"/>
                <w:szCs w:val="22"/>
              </w:rPr>
              <w:t>Alcaldía</w:t>
            </w: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 Municipal de San Pablo Tacachico,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 xml:space="preserve"> cuenta con un área de recepción y espe</w:t>
            </w: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ra, un jardín de área de encuentro 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>y en el caso de necesitarse se cuenta con baño público dentro de las instalaciones</w:t>
            </w:r>
            <w:r w:rsidR="00BD100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194E53A8" w14:textId="77777777" w:rsidR="00BD100A" w:rsidRPr="004E2C6A" w:rsidRDefault="00BD100A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Cuenta a la vez con amplia área de parqueo para visitantes</w:t>
            </w:r>
            <w:r w:rsidR="004E2C6A"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</w:tc>
      </w:tr>
      <w:tr w:rsidR="004D4C52" w:rsidRPr="002B1663" w14:paraId="04F431AE" w14:textId="77777777" w:rsidTr="00CD0C40">
        <w:trPr>
          <w:trHeight w:val="508"/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39D6EAA3" w14:textId="77777777" w:rsidR="004D4C52" w:rsidRPr="004E2C6A" w:rsidRDefault="00BD100A" w:rsidP="004D4C5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/>
                <w:b/>
                <w:color w:val="FFFFFF" w:themeColor="background1"/>
                <w:szCs w:val="22"/>
              </w:rPr>
              <w:t>6</w:t>
            </w:r>
            <w:r w:rsidR="004D4C52" w:rsidRPr="004E2C6A">
              <w:rPr>
                <w:rFonts w:ascii="Verdana" w:hAnsi="Verdana"/>
                <w:b/>
                <w:color w:val="FFFFFF" w:themeColor="background1"/>
                <w:szCs w:val="22"/>
              </w:rPr>
              <w:t xml:space="preserve">. ÁREA DE </w:t>
            </w:r>
            <w:r w:rsidR="004D4C52">
              <w:rPr>
                <w:rFonts w:ascii="Verdana" w:hAnsi="Verdana"/>
                <w:b/>
                <w:color w:val="FFFFFF" w:themeColor="background1"/>
                <w:szCs w:val="22"/>
              </w:rPr>
              <w:t>CONTROL</w:t>
            </w:r>
          </w:p>
        </w:tc>
      </w:tr>
      <w:tr w:rsidR="00EC3594" w:rsidRPr="002B1663" w14:paraId="218DD99D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722981C" w14:textId="77777777" w:rsidR="00EC3594" w:rsidRPr="00EB4EEB" w:rsidRDefault="004D4C52" w:rsidP="004D4C52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1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Identificador de la descripción.</w:t>
            </w:r>
          </w:p>
        </w:tc>
        <w:tc>
          <w:tcPr>
            <w:tcW w:w="8522" w:type="dxa"/>
            <w:shd w:val="clear" w:color="auto" w:fill="auto"/>
          </w:tcPr>
          <w:p w14:paraId="753230FA" w14:textId="77777777" w:rsidR="00EC3594" w:rsidRPr="004E2C6A" w:rsidRDefault="004B724C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No posee</w:t>
            </w:r>
          </w:p>
        </w:tc>
      </w:tr>
      <w:tr w:rsidR="00EC3594" w:rsidRPr="002B1663" w14:paraId="6E6ABD8B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59E21A00" w14:textId="77777777" w:rsidR="00EC3594" w:rsidRPr="00EB4EEB" w:rsidRDefault="004D4C52" w:rsidP="004D4C52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2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Identificador de la institución.</w:t>
            </w:r>
          </w:p>
        </w:tc>
        <w:tc>
          <w:tcPr>
            <w:tcW w:w="8522" w:type="dxa"/>
            <w:shd w:val="clear" w:color="auto" w:fill="auto"/>
          </w:tcPr>
          <w:p w14:paraId="520C5428" w14:textId="77777777" w:rsidR="00EC3594" w:rsidRDefault="002A78DD" w:rsidP="007C7FE2">
            <w:pPr>
              <w:spacing w:before="200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Alcaldía Municipal de San Pablo Tacachico (AMSPTA)</w:t>
            </w:r>
          </w:p>
          <w:p w14:paraId="3E055A6C" w14:textId="77777777" w:rsidR="004B724C" w:rsidRPr="00AC70F8" w:rsidRDefault="004B724C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Departamento de Gestión Documental y Archivo </w:t>
            </w:r>
            <w:r w:rsidR="002A78DD">
              <w:rPr>
                <w:rFonts w:ascii="Verdana" w:hAnsi="Verdana"/>
                <w:szCs w:val="22"/>
              </w:rPr>
              <w:t>(UGDA)</w:t>
            </w:r>
          </w:p>
        </w:tc>
      </w:tr>
      <w:tr w:rsidR="00EC3594" w:rsidRPr="002B1663" w14:paraId="41F82D59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0FF6754F" w14:textId="77777777" w:rsidR="00EC3594" w:rsidRPr="00EB4EEB" w:rsidRDefault="00AC70F8" w:rsidP="00AC70F8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3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 xml:space="preserve">Reglas y/o convenciones </w:t>
            </w:r>
          </w:p>
        </w:tc>
        <w:tc>
          <w:tcPr>
            <w:tcW w:w="8522" w:type="dxa"/>
            <w:shd w:val="clear" w:color="auto" w:fill="auto"/>
            <w:vAlign w:val="center"/>
          </w:tcPr>
          <w:p w14:paraId="7CFF1C41" w14:textId="77777777" w:rsidR="00AC70F8" w:rsidRDefault="00AC70F8" w:rsidP="00C02288">
            <w:pPr>
              <w:spacing w:before="200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ISDIAH</w:t>
            </w:r>
            <w:r w:rsidR="00C02288">
              <w:rPr>
                <w:rFonts w:ascii="Verdana" w:hAnsi="Verdana" w:cs="Arial"/>
                <w:color w:val="000000" w:themeColor="text1"/>
                <w:szCs w:val="22"/>
              </w:rPr>
              <w:t xml:space="preserve"> </w:t>
            </w:r>
            <w:r w:rsidR="00C02288" w:rsidRPr="00C02288">
              <w:rPr>
                <w:rFonts w:ascii="Verdana" w:hAnsi="Verdana" w:cs="Arial"/>
                <w:color w:val="000000" w:themeColor="text1"/>
                <w:szCs w:val="22"/>
              </w:rPr>
              <w:t>(Norma inter</w:t>
            </w:r>
            <w:r w:rsidR="00C02288">
              <w:rPr>
                <w:rFonts w:ascii="Verdana" w:hAnsi="Verdana" w:cs="Arial"/>
                <w:color w:val="000000" w:themeColor="text1"/>
                <w:szCs w:val="22"/>
              </w:rPr>
              <w:t xml:space="preserve">nacional para la descripción de </w:t>
            </w:r>
            <w:r w:rsidR="00C02288" w:rsidRPr="00C02288">
              <w:rPr>
                <w:rFonts w:ascii="Verdana" w:hAnsi="Verdana" w:cs="Arial"/>
                <w:color w:val="000000" w:themeColor="text1"/>
                <w:szCs w:val="22"/>
              </w:rPr>
              <w:t>instituciones que custodian fondos de archivo)</w:t>
            </w:r>
          </w:p>
          <w:p w14:paraId="61EBF188" w14:textId="77777777" w:rsidR="004B724C" w:rsidRDefault="004B724C" w:rsidP="00C02288">
            <w:pPr>
              <w:spacing w:before="200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Lineamiento 4 para la ordenación y descripción documental. Diario Oficial, N°147, Tomo N°408, San Salvador: 17 de agosto de 2015. </w:t>
            </w:r>
          </w:p>
          <w:p w14:paraId="339DDB6E" w14:textId="77777777" w:rsidR="00C02288" w:rsidRDefault="00C02288" w:rsidP="00C02288">
            <w:pPr>
              <w:spacing w:before="200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lastRenderedPageBreak/>
              <w:t>ISO 8601</w:t>
            </w:r>
          </w:p>
          <w:p w14:paraId="49F7C973" w14:textId="77777777" w:rsidR="00EC3594" w:rsidRPr="004E2C6A" w:rsidRDefault="00AC70F8" w:rsidP="00AC70F8">
            <w:pPr>
              <w:spacing w:before="200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LAIP y su reglamento.</w:t>
            </w:r>
          </w:p>
        </w:tc>
      </w:tr>
      <w:tr w:rsidR="00EC3594" w:rsidRPr="002B1663" w14:paraId="05918362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8F090BD" w14:textId="77777777" w:rsidR="00EC3594" w:rsidRPr="00EB4EEB" w:rsidRDefault="00AC70F8" w:rsidP="00C02288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lastRenderedPageBreak/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4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 w:rsidR="00C02288">
              <w:rPr>
                <w:rFonts w:ascii="Verdana" w:hAnsi="Verdana"/>
                <w:szCs w:val="22"/>
              </w:rPr>
              <w:t>Estado de elaboración</w:t>
            </w:r>
            <w:r>
              <w:rPr>
                <w:rFonts w:ascii="Verdana" w:hAnsi="Verdana"/>
                <w:szCs w:val="22"/>
              </w:rPr>
              <w:t>.</w:t>
            </w:r>
          </w:p>
        </w:tc>
        <w:tc>
          <w:tcPr>
            <w:tcW w:w="8522" w:type="dxa"/>
            <w:shd w:val="clear" w:color="auto" w:fill="auto"/>
          </w:tcPr>
          <w:p w14:paraId="6FED8197" w14:textId="15E81430" w:rsidR="00EC3594" w:rsidRPr="004E2C6A" w:rsidRDefault="00C314D0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FINALIZADO </w:t>
            </w:r>
            <w:bookmarkStart w:id="0" w:name="_GoBack"/>
            <w:bookmarkEnd w:id="0"/>
          </w:p>
        </w:tc>
      </w:tr>
      <w:tr w:rsidR="00EC3594" w:rsidRPr="002B1663" w14:paraId="7D947C11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3A69EE17" w14:textId="77777777" w:rsidR="00EC3594" w:rsidRPr="00EB4EEB" w:rsidRDefault="00C02288" w:rsidP="00C02288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5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Nivel de detalle.</w:t>
            </w:r>
          </w:p>
        </w:tc>
        <w:tc>
          <w:tcPr>
            <w:tcW w:w="8522" w:type="dxa"/>
            <w:shd w:val="clear" w:color="auto" w:fill="auto"/>
          </w:tcPr>
          <w:p w14:paraId="0CDFB7A2" w14:textId="77777777" w:rsidR="00EC3594" w:rsidRPr="004E2C6A" w:rsidRDefault="00C02288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Descripción general</w:t>
            </w:r>
          </w:p>
        </w:tc>
      </w:tr>
      <w:tr w:rsidR="00EC3594" w:rsidRPr="002B1663" w14:paraId="12CD587E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44689D8C" w14:textId="77777777" w:rsidR="00EC3594" w:rsidRPr="00EB4EEB" w:rsidRDefault="00C02288" w:rsidP="00CB1380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 w:rsidR="00CB1380">
              <w:rPr>
                <w:rFonts w:ascii="Verdana" w:hAnsi="Verdana"/>
                <w:szCs w:val="22"/>
              </w:rPr>
              <w:t>Fechas de creación, elaboración o eliminación</w:t>
            </w:r>
            <w:r>
              <w:rPr>
                <w:rFonts w:ascii="Verdana" w:hAnsi="Verdana"/>
                <w:szCs w:val="22"/>
              </w:rPr>
              <w:t>.</w:t>
            </w:r>
          </w:p>
        </w:tc>
        <w:tc>
          <w:tcPr>
            <w:tcW w:w="8522" w:type="dxa"/>
            <w:shd w:val="clear" w:color="auto" w:fill="auto"/>
          </w:tcPr>
          <w:p w14:paraId="7C70E9FC" w14:textId="77777777" w:rsidR="00EC3594" w:rsidRPr="004E2C6A" w:rsidRDefault="002A78DD" w:rsidP="00CB1380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FEBRERO 2019</w:t>
            </w:r>
          </w:p>
        </w:tc>
      </w:tr>
      <w:tr w:rsidR="00B83EB0" w:rsidRPr="002B1663" w14:paraId="15231F49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6AC89BA2" w14:textId="77777777" w:rsidR="00B83EB0" w:rsidRPr="00EB4EEB" w:rsidRDefault="00CB1380" w:rsidP="00CB1380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7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Lengua(s) y escritura(s).</w:t>
            </w:r>
          </w:p>
        </w:tc>
        <w:tc>
          <w:tcPr>
            <w:tcW w:w="8522" w:type="dxa"/>
            <w:shd w:val="clear" w:color="auto" w:fill="auto"/>
          </w:tcPr>
          <w:p w14:paraId="2D078918" w14:textId="77777777" w:rsidR="00B83EB0" w:rsidRPr="004E2C6A" w:rsidRDefault="0045333E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 w:rsidRPr="0045333E">
              <w:rPr>
                <w:rFonts w:ascii="Verdana" w:hAnsi="Verdana" w:cs="Arial"/>
                <w:color w:val="000000" w:themeColor="text1"/>
                <w:szCs w:val="22"/>
              </w:rPr>
              <w:t>Español: spa [ISO 639-2]</w:t>
            </w:r>
            <w:r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</w:tc>
      </w:tr>
      <w:tr w:rsidR="00B83EB0" w:rsidRPr="002B1663" w14:paraId="4B417FC2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7F73E485" w14:textId="77777777" w:rsidR="00B83EB0" w:rsidRPr="00EB4EEB" w:rsidRDefault="00B20582" w:rsidP="00B20582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>
              <w:rPr>
                <w:rFonts w:ascii="Verdana" w:hAnsi="Verdana"/>
                <w:szCs w:val="22"/>
              </w:rPr>
              <w:t>6</w:t>
            </w:r>
            <w:r w:rsidRPr="00B03607">
              <w:rPr>
                <w:rFonts w:ascii="Verdana" w:hAnsi="Verdana"/>
                <w:szCs w:val="22"/>
              </w:rPr>
              <w:t>.</w:t>
            </w:r>
            <w:r>
              <w:rPr>
                <w:rFonts w:ascii="Verdana" w:hAnsi="Verdana"/>
                <w:szCs w:val="22"/>
              </w:rPr>
              <w:t>8</w:t>
            </w:r>
            <w:r w:rsidRPr="00B03607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Fuentes.</w:t>
            </w:r>
          </w:p>
        </w:tc>
        <w:tc>
          <w:tcPr>
            <w:tcW w:w="8522" w:type="dxa"/>
            <w:shd w:val="clear" w:color="auto" w:fill="auto"/>
          </w:tcPr>
          <w:p w14:paraId="1C12BA94" w14:textId="77777777" w:rsidR="00B20582" w:rsidRDefault="00B20582" w:rsidP="00E05009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Ejemplos de guías de archivo de: </w:t>
            </w:r>
            <w:r w:rsidR="002A78DD">
              <w:rPr>
                <w:rFonts w:ascii="Verdana" w:hAnsi="Verdana" w:cs="Arial"/>
                <w:color w:val="000000" w:themeColor="text1"/>
                <w:szCs w:val="22"/>
              </w:rPr>
              <w:t>ISDEM</w:t>
            </w:r>
            <w:r>
              <w:rPr>
                <w:rFonts w:ascii="Verdana" w:hAnsi="Verdana" w:cs="Arial"/>
                <w:color w:val="000000" w:themeColor="text1"/>
                <w:szCs w:val="22"/>
              </w:rPr>
              <w:t>.</w:t>
            </w:r>
          </w:p>
          <w:p w14:paraId="158C87C6" w14:textId="77777777" w:rsidR="00E05009" w:rsidRPr="004E2C6A" w:rsidRDefault="00E05009" w:rsidP="00780AFF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 xml:space="preserve">Experiencias del encargado </w:t>
            </w:r>
          </w:p>
        </w:tc>
      </w:tr>
      <w:tr w:rsidR="00B83EB0" w:rsidRPr="002B1663" w14:paraId="6798539F" w14:textId="77777777" w:rsidTr="008B2628">
        <w:trPr>
          <w:trHeight w:val="508"/>
          <w:jc w:val="center"/>
        </w:trPr>
        <w:tc>
          <w:tcPr>
            <w:tcW w:w="2512" w:type="dxa"/>
            <w:gridSpan w:val="2"/>
            <w:shd w:val="clear" w:color="auto" w:fill="auto"/>
          </w:tcPr>
          <w:p w14:paraId="2ACF2499" w14:textId="77777777" w:rsidR="00B83EB0" w:rsidRPr="00F57AE2" w:rsidRDefault="008C0845" w:rsidP="008C0845">
            <w:pPr>
              <w:spacing w:before="200"/>
              <w:jc w:val="both"/>
              <w:rPr>
                <w:rFonts w:cs="Arial"/>
                <w:color w:val="000000" w:themeColor="text1"/>
                <w:sz w:val="24"/>
              </w:rPr>
            </w:pPr>
            <w:r w:rsidRPr="00F57AE2">
              <w:rPr>
                <w:rFonts w:ascii="Verdana" w:hAnsi="Verdana"/>
                <w:szCs w:val="22"/>
              </w:rPr>
              <w:t>6.9 Notas de mantenimiento.</w:t>
            </w:r>
          </w:p>
        </w:tc>
        <w:tc>
          <w:tcPr>
            <w:tcW w:w="8522" w:type="dxa"/>
            <w:shd w:val="clear" w:color="auto" w:fill="auto"/>
          </w:tcPr>
          <w:p w14:paraId="67BBC35E" w14:textId="77777777" w:rsidR="001D5A15" w:rsidRPr="00F57AE2" w:rsidRDefault="002A78DD" w:rsidP="006638CA">
            <w:pPr>
              <w:spacing w:before="200"/>
              <w:jc w:val="both"/>
              <w:rPr>
                <w:rFonts w:ascii="Verdana" w:hAnsi="Verdana" w:cs="Arial"/>
                <w:b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b/>
                <w:color w:val="000000" w:themeColor="text1"/>
                <w:szCs w:val="22"/>
              </w:rPr>
              <w:t xml:space="preserve">Oficial </w:t>
            </w:r>
            <w:r w:rsidR="001D5A15" w:rsidRPr="00F57AE2">
              <w:rPr>
                <w:rFonts w:ascii="Verdana" w:hAnsi="Verdana" w:cs="Arial"/>
                <w:b/>
                <w:color w:val="000000" w:themeColor="text1"/>
                <w:szCs w:val="22"/>
              </w:rPr>
              <w:t xml:space="preserve"> de Gestión Documental y Archivo</w:t>
            </w:r>
          </w:p>
          <w:p w14:paraId="2942D96C" w14:textId="77777777" w:rsidR="00B83EB0" w:rsidRPr="00F57AE2" w:rsidRDefault="002A78DD" w:rsidP="006638CA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Cs w:val="22"/>
              </w:rPr>
              <w:t>Wilmer Ernesto López García</w:t>
            </w:r>
          </w:p>
          <w:p w14:paraId="049BC9C6" w14:textId="77777777" w:rsidR="00D20FBA" w:rsidRPr="00F57AE2" w:rsidRDefault="00D20FBA" w:rsidP="006638CA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  <w:tr w:rsidR="008C0845" w:rsidRPr="002B1663" w14:paraId="22978306" w14:textId="77777777" w:rsidTr="00CD0C40">
        <w:trPr>
          <w:trHeight w:val="508"/>
          <w:jc w:val="center"/>
        </w:trPr>
        <w:tc>
          <w:tcPr>
            <w:tcW w:w="11034" w:type="dxa"/>
            <w:gridSpan w:val="3"/>
            <w:shd w:val="clear" w:color="auto" w:fill="8DB3E2" w:themeFill="text2" w:themeFillTint="66"/>
          </w:tcPr>
          <w:p w14:paraId="59CCD86C" w14:textId="77777777" w:rsidR="008C0845" w:rsidRPr="004E2C6A" w:rsidRDefault="008C0845" w:rsidP="007C7FE2">
            <w:pPr>
              <w:spacing w:before="200"/>
              <w:jc w:val="both"/>
              <w:rPr>
                <w:rFonts w:ascii="Verdana" w:hAnsi="Verdana" w:cs="Arial"/>
                <w:color w:val="000000" w:themeColor="text1"/>
                <w:szCs w:val="22"/>
              </w:rPr>
            </w:pPr>
          </w:p>
        </w:tc>
      </w:tr>
    </w:tbl>
    <w:p w14:paraId="298A4437" w14:textId="77777777" w:rsidR="005B1053" w:rsidRPr="002B1663" w:rsidRDefault="005B1053" w:rsidP="004A7829">
      <w:pPr>
        <w:spacing w:line="360" w:lineRule="auto"/>
        <w:jc w:val="both"/>
        <w:rPr>
          <w:rFonts w:ascii="Verdana" w:hAnsi="Verdana"/>
          <w:sz w:val="24"/>
        </w:rPr>
      </w:pPr>
    </w:p>
    <w:sectPr w:rsidR="005B1053" w:rsidRPr="002B1663" w:rsidSect="00F16C8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A44A3" w14:textId="77777777" w:rsidR="00C72D46" w:rsidRDefault="00C72D46" w:rsidP="002A48F3">
      <w:pPr>
        <w:spacing w:after="0" w:line="240" w:lineRule="auto"/>
      </w:pPr>
      <w:r>
        <w:separator/>
      </w:r>
    </w:p>
  </w:endnote>
  <w:endnote w:type="continuationSeparator" w:id="0">
    <w:p w14:paraId="19845AFF" w14:textId="77777777" w:rsidR="00C72D46" w:rsidRDefault="00C72D46" w:rsidP="002A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B1FAF" w14:textId="77777777" w:rsidR="004E36C5" w:rsidRPr="00003C4E" w:rsidRDefault="004E36C5" w:rsidP="00780AFF">
    <w:pPr>
      <w:pStyle w:val="Piedepgina"/>
      <w:rPr>
        <w:rFonts w:ascii="Verdana" w:hAnsi="Verdana"/>
        <w:b/>
        <w:color w:val="1F497D" w:themeColor="text2"/>
        <w:sz w:val="16"/>
        <w:szCs w:val="16"/>
      </w:rPr>
    </w:pPr>
    <w:r>
      <w:rPr>
        <w:rFonts w:ascii="Verdana" w:hAnsi="Verdana"/>
        <w:b/>
        <w:color w:val="1F497D" w:themeColor="text2"/>
        <w:sz w:val="16"/>
        <w:szCs w:val="16"/>
      </w:rPr>
      <w:t>GESTION DOCUMENTAL Y ARCHIVO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08B86" w14:textId="77777777" w:rsidR="00C72D46" w:rsidRDefault="00C72D46" w:rsidP="002A48F3">
      <w:pPr>
        <w:spacing w:after="0" w:line="240" w:lineRule="auto"/>
      </w:pPr>
      <w:r>
        <w:separator/>
      </w:r>
    </w:p>
  </w:footnote>
  <w:footnote w:type="continuationSeparator" w:id="0">
    <w:p w14:paraId="03EF4210" w14:textId="77777777" w:rsidR="00C72D46" w:rsidRDefault="00C72D46" w:rsidP="002A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BCC26" w14:textId="77777777" w:rsidR="004E36C5" w:rsidRPr="00003C4E" w:rsidRDefault="00370DDE" w:rsidP="002A48F3">
    <w:pPr>
      <w:pStyle w:val="Encabezad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color w:val="1F497D" w:themeColor="text2"/>
        <w:sz w:val="16"/>
        <w:szCs w:val="16"/>
      </w:rPr>
      <w:t xml:space="preserve">Alcaldía Municipal de San Pablo Tacachico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B41B2"/>
    <w:multiLevelType w:val="hybridMultilevel"/>
    <w:tmpl w:val="1ED2C5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92"/>
    <w:rsid w:val="00003C4E"/>
    <w:rsid w:val="00014783"/>
    <w:rsid w:val="00021131"/>
    <w:rsid w:val="0005273B"/>
    <w:rsid w:val="00063344"/>
    <w:rsid w:val="00067D43"/>
    <w:rsid w:val="00071CB1"/>
    <w:rsid w:val="00087569"/>
    <w:rsid w:val="000A0CF7"/>
    <w:rsid w:val="000B04CD"/>
    <w:rsid w:val="000C4B20"/>
    <w:rsid w:val="000C734B"/>
    <w:rsid w:val="000D52A3"/>
    <w:rsid w:val="00105567"/>
    <w:rsid w:val="00116C18"/>
    <w:rsid w:val="0012033D"/>
    <w:rsid w:val="00130953"/>
    <w:rsid w:val="00140531"/>
    <w:rsid w:val="00154A76"/>
    <w:rsid w:val="00155852"/>
    <w:rsid w:val="00167AD1"/>
    <w:rsid w:val="00174C5B"/>
    <w:rsid w:val="001B1802"/>
    <w:rsid w:val="001C5D74"/>
    <w:rsid w:val="001C7E25"/>
    <w:rsid w:val="001D4029"/>
    <w:rsid w:val="001D5A15"/>
    <w:rsid w:val="001D7CF9"/>
    <w:rsid w:val="001F6E9C"/>
    <w:rsid w:val="00204D75"/>
    <w:rsid w:val="002222B5"/>
    <w:rsid w:val="00227676"/>
    <w:rsid w:val="0024353F"/>
    <w:rsid w:val="00272E09"/>
    <w:rsid w:val="002850F3"/>
    <w:rsid w:val="002A15BE"/>
    <w:rsid w:val="002A48F3"/>
    <w:rsid w:val="002A78DD"/>
    <w:rsid w:val="002B1663"/>
    <w:rsid w:val="002F6DB6"/>
    <w:rsid w:val="003149A5"/>
    <w:rsid w:val="003156D6"/>
    <w:rsid w:val="0032235E"/>
    <w:rsid w:val="00323756"/>
    <w:rsid w:val="00326B76"/>
    <w:rsid w:val="00334E9C"/>
    <w:rsid w:val="00370DDE"/>
    <w:rsid w:val="003724D3"/>
    <w:rsid w:val="003B0B80"/>
    <w:rsid w:val="003B2759"/>
    <w:rsid w:val="003B3853"/>
    <w:rsid w:val="003B6E1B"/>
    <w:rsid w:val="003C7741"/>
    <w:rsid w:val="003D7615"/>
    <w:rsid w:val="003F122E"/>
    <w:rsid w:val="004032B3"/>
    <w:rsid w:val="004058AE"/>
    <w:rsid w:val="00407940"/>
    <w:rsid w:val="00407C95"/>
    <w:rsid w:val="00414DB1"/>
    <w:rsid w:val="00424766"/>
    <w:rsid w:val="0045148E"/>
    <w:rsid w:val="0045333E"/>
    <w:rsid w:val="00456D11"/>
    <w:rsid w:val="00463647"/>
    <w:rsid w:val="004642D2"/>
    <w:rsid w:val="004773FF"/>
    <w:rsid w:val="00482D03"/>
    <w:rsid w:val="004851DC"/>
    <w:rsid w:val="004A72C0"/>
    <w:rsid w:val="004A7829"/>
    <w:rsid w:val="004B724C"/>
    <w:rsid w:val="004C19B3"/>
    <w:rsid w:val="004C1D6A"/>
    <w:rsid w:val="004C7AF2"/>
    <w:rsid w:val="004D4C52"/>
    <w:rsid w:val="004E07E9"/>
    <w:rsid w:val="004E2C6A"/>
    <w:rsid w:val="004E36C5"/>
    <w:rsid w:val="004E6092"/>
    <w:rsid w:val="004F1791"/>
    <w:rsid w:val="00510652"/>
    <w:rsid w:val="00512D1F"/>
    <w:rsid w:val="005147BE"/>
    <w:rsid w:val="005436E0"/>
    <w:rsid w:val="00550F5A"/>
    <w:rsid w:val="005535F7"/>
    <w:rsid w:val="00554247"/>
    <w:rsid w:val="005A599B"/>
    <w:rsid w:val="005B1053"/>
    <w:rsid w:val="005B389F"/>
    <w:rsid w:val="005C5380"/>
    <w:rsid w:val="005D130C"/>
    <w:rsid w:val="005E3074"/>
    <w:rsid w:val="005E5D66"/>
    <w:rsid w:val="00605263"/>
    <w:rsid w:val="00631C11"/>
    <w:rsid w:val="00657083"/>
    <w:rsid w:val="006638CA"/>
    <w:rsid w:val="00683CE4"/>
    <w:rsid w:val="006A0DCB"/>
    <w:rsid w:val="006B0A25"/>
    <w:rsid w:val="006B6527"/>
    <w:rsid w:val="006C0D3C"/>
    <w:rsid w:val="006F6F1D"/>
    <w:rsid w:val="00706A02"/>
    <w:rsid w:val="00713CF9"/>
    <w:rsid w:val="00717E8C"/>
    <w:rsid w:val="00743B71"/>
    <w:rsid w:val="0077533E"/>
    <w:rsid w:val="00780AFF"/>
    <w:rsid w:val="00794727"/>
    <w:rsid w:val="007C271A"/>
    <w:rsid w:val="007C7FE2"/>
    <w:rsid w:val="007D6864"/>
    <w:rsid w:val="007D7928"/>
    <w:rsid w:val="007F27D0"/>
    <w:rsid w:val="00803426"/>
    <w:rsid w:val="008412E4"/>
    <w:rsid w:val="008443DD"/>
    <w:rsid w:val="008542AA"/>
    <w:rsid w:val="00864667"/>
    <w:rsid w:val="008675B3"/>
    <w:rsid w:val="00887E94"/>
    <w:rsid w:val="008B2628"/>
    <w:rsid w:val="008B2F98"/>
    <w:rsid w:val="008C0845"/>
    <w:rsid w:val="008D18ED"/>
    <w:rsid w:val="008E4CA2"/>
    <w:rsid w:val="008F52A5"/>
    <w:rsid w:val="008F5C18"/>
    <w:rsid w:val="00902690"/>
    <w:rsid w:val="0090548E"/>
    <w:rsid w:val="0091770D"/>
    <w:rsid w:val="00926109"/>
    <w:rsid w:val="00942FFD"/>
    <w:rsid w:val="009452E3"/>
    <w:rsid w:val="00980A2E"/>
    <w:rsid w:val="009A3DBB"/>
    <w:rsid w:val="009E7CC4"/>
    <w:rsid w:val="00A35C2D"/>
    <w:rsid w:val="00A50AD3"/>
    <w:rsid w:val="00A60ACC"/>
    <w:rsid w:val="00A7048A"/>
    <w:rsid w:val="00A77E7D"/>
    <w:rsid w:val="00A85ED1"/>
    <w:rsid w:val="00AC03FC"/>
    <w:rsid w:val="00AC70F8"/>
    <w:rsid w:val="00AC7C5E"/>
    <w:rsid w:val="00AD14F8"/>
    <w:rsid w:val="00AD2851"/>
    <w:rsid w:val="00AD34DB"/>
    <w:rsid w:val="00AF13C3"/>
    <w:rsid w:val="00AF1652"/>
    <w:rsid w:val="00B03607"/>
    <w:rsid w:val="00B10A85"/>
    <w:rsid w:val="00B20582"/>
    <w:rsid w:val="00B34F28"/>
    <w:rsid w:val="00B4286E"/>
    <w:rsid w:val="00B4384A"/>
    <w:rsid w:val="00B47F1F"/>
    <w:rsid w:val="00B62EFB"/>
    <w:rsid w:val="00B76013"/>
    <w:rsid w:val="00B83EB0"/>
    <w:rsid w:val="00BA2A38"/>
    <w:rsid w:val="00BA6CF3"/>
    <w:rsid w:val="00BC5722"/>
    <w:rsid w:val="00BD100A"/>
    <w:rsid w:val="00BD4E30"/>
    <w:rsid w:val="00BD5B26"/>
    <w:rsid w:val="00C0013A"/>
    <w:rsid w:val="00C02288"/>
    <w:rsid w:val="00C314D0"/>
    <w:rsid w:val="00C55F0A"/>
    <w:rsid w:val="00C712D5"/>
    <w:rsid w:val="00C72D46"/>
    <w:rsid w:val="00C907A1"/>
    <w:rsid w:val="00CA02C9"/>
    <w:rsid w:val="00CB1380"/>
    <w:rsid w:val="00CB7213"/>
    <w:rsid w:val="00CC0AE6"/>
    <w:rsid w:val="00CD0C40"/>
    <w:rsid w:val="00D20FBA"/>
    <w:rsid w:val="00D324F6"/>
    <w:rsid w:val="00D47186"/>
    <w:rsid w:val="00D5373C"/>
    <w:rsid w:val="00D60A96"/>
    <w:rsid w:val="00D76132"/>
    <w:rsid w:val="00D84FEB"/>
    <w:rsid w:val="00D87E87"/>
    <w:rsid w:val="00DA2ED9"/>
    <w:rsid w:val="00DE6238"/>
    <w:rsid w:val="00E0345B"/>
    <w:rsid w:val="00E03F71"/>
    <w:rsid w:val="00E05009"/>
    <w:rsid w:val="00E07543"/>
    <w:rsid w:val="00E1233A"/>
    <w:rsid w:val="00E34D26"/>
    <w:rsid w:val="00E56E22"/>
    <w:rsid w:val="00E80592"/>
    <w:rsid w:val="00E81F63"/>
    <w:rsid w:val="00E86E45"/>
    <w:rsid w:val="00EA0A57"/>
    <w:rsid w:val="00EB26B4"/>
    <w:rsid w:val="00EB4EEB"/>
    <w:rsid w:val="00EC3594"/>
    <w:rsid w:val="00ED1E24"/>
    <w:rsid w:val="00EE0BD3"/>
    <w:rsid w:val="00EE3CAF"/>
    <w:rsid w:val="00F06DC3"/>
    <w:rsid w:val="00F16C84"/>
    <w:rsid w:val="00F221CA"/>
    <w:rsid w:val="00F23B67"/>
    <w:rsid w:val="00F43708"/>
    <w:rsid w:val="00F5496E"/>
    <w:rsid w:val="00F57AE2"/>
    <w:rsid w:val="00F60437"/>
    <w:rsid w:val="00F65580"/>
    <w:rsid w:val="00F75E77"/>
    <w:rsid w:val="00F800DD"/>
    <w:rsid w:val="00F91933"/>
    <w:rsid w:val="00FA1B19"/>
    <w:rsid w:val="00FC0E13"/>
    <w:rsid w:val="00FD108C"/>
    <w:rsid w:val="00FD1B5C"/>
    <w:rsid w:val="00FD3A14"/>
    <w:rsid w:val="00FD45E8"/>
    <w:rsid w:val="00FD7E55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16017"/>
  <w15:docId w15:val="{EEFE2BAF-924B-4EE5-B975-9301338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4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C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4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8F3"/>
  </w:style>
  <w:style w:type="paragraph" w:styleId="Piedepgina">
    <w:name w:val="footer"/>
    <w:basedOn w:val="Normal"/>
    <w:link w:val="PiedepginaCar"/>
    <w:uiPriority w:val="99"/>
    <w:unhideWhenUsed/>
    <w:rsid w:val="002A4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8F3"/>
  </w:style>
  <w:style w:type="table" w:styleId="Tablaconcuadrcula">
    <w:name w:val="Table Grid"/>
    <w:basedOn w:val="Tablanormal"/>
    <w:uiPriority w:val="59"/>
    <w:rsid w:val="005B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1C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1663"/>
    <w:rPr>
      <w:color w:val="0000FF" w:themeColor="hyperlink"/>
      <w:u w:val="single"/>
    </w:rPr>
  </w:style>
  <w:style w:type="paragraph" w:customStyle="1" w:styleId="Default">
    <w:name w:val="Default"/>
    <w:rsid w:val="008D18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</w:rPr>
  </w:style>
  <w:style w:type="table" w:styleId="Cuadrculamedia3-nfasis3">
    <w:name w:val="Medium Grid 3 Accent 3"/>
    <w:basedOn w:val="Tablanormal"/>
    <w:uiPriority w:val="69"/>
    <w:rsid w:val="00EB4E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E1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D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D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2D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D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aip@tacachic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1909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 en Gestión Documental</dc:creator>
  <cp:lastModifiedBy>Owner</cp:lastModifiedBy>
  <cp:revision>3</cp:revision>
  <dcterms:created xsi:type="dcterms:W3CDTF">2019-04-11T15:34:00Z</dcterms:created>
  <dcterms:modified xsi:type="dcterms:W3CDTF">2020-02-28T19:31:00Z</dcterms:modified>
</cp:coreProperties>
</file>