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DE" w:rsidRPr="007B298D" w:rsidRDefault="00021A99" w:rsidP="002A5298">
      <w:pPr>
        <w:jc w:val="both"/>
        <w:rPr>
          <w:rFonts w:ascii="Arial" w:hAnsi="Arial" w:cs="Arial"/>
          <w:b/>
          <w:sz w:val="24"/>
          <w:szCs w:val="24"/>
        </w:rPr>
      </w:pPr>
      <w:r w:rsidRPr="007B298D">
        <w:rPr>
          <w:rFonts w:ascii="Arial" w:hAnsi="Arial" w:cs="Arial"/>
          <w:b/>
          <w:sz w:val="24"/>
          <w:szCs w:val="24"/>
        </w:rPr>
        <w:t>DECRETO  NUMERO DOS.</w:t>
      </w:r>
    </w:p>
    <w:p w:rsidR="004651B6" w:rsidRPr="007B298D" w:rsidRDefault="004651B6" w:rsidP="002A5298">
      <w:pPr>
        <w:pStyle w:val="Default"/>
        <w:jc w:val="both"/>
      </w:pPr>
    </w:p>
    <w:p w:rsidR="004651B6" w:rsidRPr="007B298D" w:rsidRDefault="004651B6" w:rsidP="002A529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B298D">
        <w:rPr>
          <w:rFonts w:ascii="Arial" w:hAnsi="Arial" w:cs="Arial"/>
          <w:b/>
          <w:bCs/>
          <w:sz w:val="24"/>
          <w:szCs w:val="24"/>
        </w:rPr>
        <w:t>EL CONCEJO MUNICIPAL  PLURAL DE LA CIUDAD DE SAN LORENZO, DEPARTAMENTO DE SAN VICENTE,</w:t>
      </w:r>
    </w:p>
    <w:p w:rsidR="004651B6" w:rsidRPr="007B298D" w:rsidRDefault="004651B6" w:rsidP="002A529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70F81" w:rsidRPr="007B298D" w:rsidRDefault="004651B6" w:rsidP="002A529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B298D">
        <w:rPr>
          <w:rFonts w:ascii="Arial" w:hAnsi="Arial" w:cs="Arial"/>
          <w:b/>
          <w:bCs/>
          <w:sz w:val="24"/>
          <w:szCs w:val="24"/>
        </w:rPr>
        <w:t>CONSIDERANDO:</w:t>
      </w:r>
    </w:p>
    <w:p w:rsidR="00FE7546" w:rsidRPr="007B298D" w:rsidRDefault="00FE7546" w:rsidP="002A529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70F81" w:rsidRPr="007B298D" w:rsidRDefault="00FE7546" w:rsidP="002A5298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0"/>
        <w:jc w:val="both"/>
        <w:rPr>
          <w:rFonts w:ascii="Arial" w:hAnsi="Arial" w:cs="Arial"/>
          <w:color w:val="000000"/>
          <w:sz w:val="24"/>
          <w:szCs w:val="24"/>
        </w:rPr>
      </w:pPr>
      <w:r w:rsidRPr="007B298D">
        <w:rPr>
          <w:rFonts w:ascii="Arial" w:hAnsi="Arial" w:cs="Arial"/>
          <w:color w:val="000000"/>
          <w:sz w:val="24"/>
          <w:szCs w:val="24"/>
        </w:rPr>
        <w:t xml:space="preserve">Que en virtud de lo establecido en los Art. 203,204 numeral 1 de la </w:t>
      </w:r>
      <w:r w:rsidR="00D1442C" w:rsidRPr="007B298D">
        <w:rPr>
          <w:rFonts w:ascii="Arial" w:hAnsi="Arial" w:cs="Arial"/>
          <w:color w:val="000000"/>
          <w:sz w:val="24"/>
          <w:szCs w:val="24"/>
        </w:rPr>
        <w:t>Constitución</w:t>
      </w:r>
      <w:r w:rsidRPr="007B298D">
        <w:rPr>
          <w:rFonts w:ascii="Arial" w:hAnsi="Arial" w:cs="Arial"/>
          <w:color w:val="000000"/>
          <w:sz w:val="24"/>
          <w:szCs w:val="24"/>
        </w:rPr>
        <w:t xml:space="preserve"> de la </w:t>
      </w:r>
      <w:r w:rsidR="00D1442C" w:rsidRPr="007B298D">
        <w:rPr>
          <w:rFonts w:ascii="Arial" w:hAnsi="Arial" w:cs="Arial"/>
          <w:color w:val="000000"/>
          <w:sz w:val="24"/>
          <w:szCs w:val="24"/>
        </w:rPr>
        <w:t>República</w:t>
      </w:r>
      <w:r w:rsidR="005F57FC" w:rsidRPr="007B298D">
        <w:rPr>
          <w:rFonts w:ascii="Arial" w:hAnsi="Arial" w:cs="Arial"/>
          <w:color w:val="000000"/>
          <w:sz w:val="24"/>
          <w:szCs w:val="24"/>
        </w:rPr>
        <w:t xml:space="preserve">, </w:t>
      </w:r>
      <w:r w:rsidR="00D1442C" w:rsidRPr="007B298D">
        <w:rPr>
          <w:rFonts w:ascii="Arial" w:hAnsi="Arial" w:cs="Arial"/>
          <w:color w:val="000000"/>
          <w:sz w:val="24"/>
          <w:szCs w:val="24"/>
        </w:rPr>
        <w:t xml:space="preserve"> el municipio </w:t>
      </w:r>
      <w:r w:rsidR="005F57FC" w:rsidRPr="007B298D">
        <w:rPr>
          <w:rFonts w:ascii="Arial" w:hAnsi="Arial" w:cs="Arial"/>
          <w:color w:val="000000"/>
          <w:sz w:val="24"/>
          <w:szCs w:val="24"/>
        </w:rPr>
        <w:t>está</w:t>
      </w:r>
      <w:r w:rsidR="00D1442C" w:rsidRPr="007B298D">
        <w:rPr>
          <w:rFonts w:ascii="Arial" w:hAnsi="Arial" w:cs="Arial"/>
          <w:color w:val="000000"/>
          <w:sz w:val="24"/>
          <w:szCs w:val="24"/>
        </w:rPr>
        <w:t xml:space="preserve"> facultado para crear, modificar y suprimir tasas.</w:t>
      </w:r>
    </w:p>
    <w:p w:rsidR="00264B03" w:rsidRPr="007B298D" w:rsidRDefault="00264B03" w:rsidP="002A5298">
      <w:pPr>
        <w:pStyle w:val="Prrafodelista"/>
        <w:autoSpaceDE w:val="0"/>
        <w:autoSpaceDN w:val="0"/>
        <w:adjustRightInd w:val="0"/>
        <w:ind w:left="1080"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1531B7" w:rsidRPr="007B298D" w:rsidRDefault="00787884" w:rsidP="002A5298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0"/>
        <w:jc w:val="both"/>
        <w:rPr>
          <w:rFonts w:ascii="Arial" w:hAnsi="Arial" w:cs="Arial"/>
          <w:color w:val="000000"/>
          <w:sz w:val="24"/>
          <w:szCs w:val="24"/>
        </w:rPr>
      </w:pPr>
      <w:r w:rsidRPr="007B298D">
        <w:rPr>
          <w:rFonts w:ascii="Arial" w:hAnsi="Arial" w:cs="Arial"/>
          <w:color w:val="000000"/>
          <w:sz w:val="24"/>
          <w:szCs w:val="24"/>
        </w:rPr>
        <w:t>Que reconociendo la difícil situación económica que actualmente impera en nuestro país, muchos contribuyentes se encuentran en mora y por ello es factible, buscar incentivos tributarios de carácter transitorio que conlleve a facilitarles el pago de sus obligaciones tributarias municipales.</w:t>
      </w:r>
    </w:p>
    <w:p w:rsidR="00431B7A" w:rsidRPr="007B298D" w:rsidRDefault="00431B7A" w:rsidP="002A5298">
      <w:pPr>
        <w:pStyle w:val="Prrafodelista"/>
        <w:jc w:val="both"/>
        <w:rPr>
          <w:rFonts w:ascii="Arial" w:hAnsi="Arial" w:cs="Arial"/>
          <w:color w:val="000000"/>
          <w:sz w:val="24"/>
          <w:szCs w:val="24"/>
        </w:rPr>
      </w:pPr>
    </w:p>
    <w:p w:rsidR="00431B7A" w:rsidRPr="007B298D" w:rsidRDefault="00431B7A" w:rsidP="002A529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B298D">
        <w:rPr>
          <w:rFonts w:ascii="Arial" w:hAnsi="Arial" w:cs="Arial"/>
          <w:sz w:val="24"/>
          <w:szCs w:val="24"/>
        </w:rPr>
        <w:t>Que la Ley General Tributaria Municipal establece en el artículo 47 que los tributos que no fueren pagados en el plazo correspondiente, causaran un interés moratorio.</w:t>
      </w:r>
    </w:p>
    <w:p w:rsidR="003001FC" w:rsidRPr="007B298D" w:rsidRDefault="003001FC" w:rsidP="002A529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001FC" w:rsidRPr="007B298D" w:rsidRDefault="003001FC" w:rsidP="002A5298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3001FC" w:rsidRPr="007B298D" w:rsidRDefault="003001FC" w:rsidP="002A5298">
      <w:pPr>
        <w:pStyle w:val="Prrafodelista"/>
        <w:numPr>
          <w:ilvl w:val="0"/>
          <w:numId w:val="4"/>
        </w:numPr>
        <w:ind w:right="0"/>
        <w:jc w:val="both"/>
        <w:rPr>
          <w:rFonts w:ascii="Arial" w:hAnsi="Arial" w:cs="Arial"/>
          <w:sz w:val="24"/>
          <w:szCs w:val="24"/>
        </w:rPr>
      </w:pPr>
      <w:r w:rsidRPr="007B298D">
        <w:rPr>
          <w:rFonts w:ascii="Arial" w:hAnsi="Arial" w:cs="Arial"/>
          <w:sz w:val="24"/>
          <w:szCs w:val="24"/>
        </w:rPr>
        <w:t>Que el artículo 7 inc. 2° de la Ley General Tributaria Municipal establece como competencia de los Concejos Municipales, crear, modificar o suprimir tasas y contribuciones especiales, mediante la emisión de la ordenanza,  en virtud de la facultad emanada por mandato Constitucional.</w:t>
      </w:r>
    </w:p>
    <w:p w:rsidR="00431B7A" w:rsidRPr="007B298D" w:rsidRDefault="00431B7A" w:rsidP="002A5298">
      <w:pPr>
        <w:pStyle w:val="Prrafodelista"/>
        <w:autoSpaceDE w:val="0"/>
        <w:autoSpaceDN w:val="0"/>
        <w:adjustRightInd w:val="0"/>
        <w:ind w:left="1080" w:right="0"/>
        <w:jc w:val="both"/>
        <w:rPr>
          <w:rFonts w:ascii="Arial" w:hAnsi="Arial" w:cs="Arial"/>
          <w:sz w:val="24"/>
          <w:szCs w:val="24"/>
        </w:rPr>
      </w:pPr>
    </w:p>
    <w:p w:rsidR="00264B03" w:rsidRPr="007B298D" w:rsidRDefault="00264B03" w:rsidP="002A5298">
      <w:pPr>
        <w:jc w:val="both"/>
        <w:rPr>
          <w:rFonts w:ascii="Arial" w:hAnsi="Arial" w:cs="Arial"/>
          <w:sz w:val="24"/>
          <w:szCs w:val="24"/>
        </w:rPr>
      </w:pPr>
    </w:p>
    <w:p w:rsidR="00264B03" w:rsidRPr="007B298D" w:rsidRDefault="00264B03" w:rsidP="002A5298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0"/>
        <w:jc w:val="both"/>
        <w:rPr>
          <w:rFonts w:ascii="Arial" w:hAnsi="Arial" w:cs="Arial"/>
          <w:sz w:val="24"/>
          <w:szCs w:val="24"/>
        </w:rPr>
      </w:pPr>
      <w:r w:rsidRPr="007B298D">
        <w:rPr>
          <w:rFonts w:ascii="Arial" w:hAnsi="Arial" w:cs="Arial"/>
          <w:sz w:val="24"/>
          <w:szCs w:val="24"/>
        </w:rPr>
        <w:t xml:space="preserve">Que es necesaria la publicación de este anteproyecto durante 15 días hábiles, </w:t>
      </w:r>
    </w:p>
    <w:p w:rsidR="00264B03" w:rsidRPr="007B298D" w:rsidRDefault="00264B03" w:rsidP="002A5298">
      <w:pPr>
        <w:pStyle w:val="Prrafodelista"/>
        <w:autoSpaceDE w:val="0"/>
        <w:autoSpaceDN w:val="0"/>
        <w:adjustRightInd w:val="0"/>
        <w:ind w:left="1080" w:right="0"/>
        <w:jc w:val="both"/>
        <w:rPr>
          <w:rFonts w:ascii="Arial" w:hAnsi="Arial" w:cs="Arial"/>
          <w:sz w:val="24"/>
          <w:szCs w:val="24"/>
        </w:rPr>
      </w:pPr>
      <w:r w:rsidRPr="007B298D">
        <w:rPr>
          <w:rFonts w:ascii="Arial" w:hAnsi="Arial" w:cs="Arial"/>
          <w:sz w:val="24"/>
          <w:szCs w:val="24"/>
        </w:rPr>
        <w:t xml:space="preserve">Según  Art. 25 del Reglamento de la Ley de Acceso a la Información </w:t>
      </w:r>
      <w:r w:rsidR="00431B7A" w:rsidRPr="007B298D">
        <w:rPr>
          <w:rFonts w:ascii="Arial" w:hAnsi="Arial" w:cs="Arial"/>
          <w:sz w:val="24"/>
          <w:szCs w:val="24"/>
        </w:rPr>
        <w:t>Pública</w:t>
      </w:r>
      <w:r w:rsidRPr="007B298D">
        <w:rPr>
          <w:rFonts w:ascii="Arial" w:hAnsi="Arial" w:cs="Arial"/>
          <w:sz w:val="24"/>
          <w:szCs w:val="24"/>
        </w:rPr>
        <w:t xml:space="preserve"> para dar   cumplimiento a dicha ley. </w:t>
      </w:r>
    </w:p>
    <w:p w:rsidR="00264B03" w:rsidRPr="007B298D" w:rsidRDefault="00264B03" w:rsidP="002A5298">
      <w:pPr>
        <w:pStyle w:val="Prrafodelista"/>
        <w:autoSpaceDE w:val="0"/>
        <w:autoSpaceDN w:val="0"/>
        <w:adjustRightInd w:val="0"/>
        <w:ind w:left="1080" w:right="0"/>
        <w:jc w:val="both"/>
        <w:rPr>
          <w:rFonts w:ascii="Arial" w:hAnsi="Arial" w:cs="Arial"/>
          <w:sz w:val="24"/>
          <w:szCs w:val="24"/>
        </w:rPr>
      </w:pPr>
    </w:p>
    <w:p w:rsidR="001531B7" w:rsidRPr="007B298D" w:rsidRDefault="001531B7" w:rsidP="002A5298">
      <w:pPr>
        <w:pStyle w:val="Prrafodelista"/>
        <w:jc w:val="both"/>
        <w:rPr>
          <w:rFonts w:ascii="Arial" w:hAnsi="Arial" w:cs="Arial"/>
          <w:color w:val="000000"/>
          <w:sz w:val="24"/>
          <w:szCs w:val="24"/>
        </w:rPr>
      </w:pPr>
    </w:p>
    <w:p w:rsidR="001531B7" w:rsidRPr="007B298D" w:rsidRDefault="001531B7" w:rsidP="002A5298">
      <w:pPr>
        <w:pStyle w:val="Prrafodelista"/>
        <w:autoSpaceDE w:val="0"/>
        <w:autoSpaceDN w:val="0"/>
        <w:adjustRightInd w:val="0"/>
        <w:ind w:left="1080"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B39D2" w:rsidRPr="007B298D" w:rsidRDefault="001531B7" w:rsidP="002A5298">
      <w:pPr>
        <w:autoSpaceDE w:val="0"/>
        <w:autoSpaceDN w:val="0"/>
        <w:adjustRightInd w:val="0"/>
        <w:ind w:right="0"/>
        <w:jc w:val="both"/>
        <w:rPr>
          <w:rFonts w:ascii="Arial" w:hAnsi="Arial" w:cs="Arial"/>
          <w:color w:val="000000"/>
          <w:sz w:val="24"/>
          <w:szCs w:val="24"/>
        </w:rPr>
      </w:pPr>
      <w:r w:rsidRPr="007B298D">
        <w:rPr>
          <w:rFonts w:ascii="Arial" w:hAnsi="Arial" w:cs="Arial"/>
          <w:b/>
          <w:bCs/>
          <w:color w:val="000000"/>
          <w:sz w:val="24"/>
          <w:szCs w:val="24"/>
        </w:rPr>
        <w:t>POR TANTO</w:t>
      </w:r>
      <w:r w:rsidRPr="007B298D">
        <w:rPr>
          <w:rFonts w:ascii="Arial" w:hAnsi="Arial" w:cs="Arial"/>
          <w:color w:val="000000"/>
          <w:sz w:val="24"/>
          <w:szCs w:val="24"/>
        </w:rPr>
        <w:t xml:space="preserve">, en uso de sus facultades constitucionales y legales. </w:t>
      </w:r>
      <w:r w:rsidRPr="007B298D">
        <w:rPr>
          <w:rFonts w:ascii="Arial" w:hAnsi="Arial" w:cs="Arial"/>
          <w:b/>
          <w:bCs/>
          <w:color w:val="000000"/>
          <w:sz w:val="24"/>
          <w:szCs w:val="24"/>
        </w:rPr>
        <w:t>DECRETA</w:t>
      </w:r>
      <w:r w:rsidR="00021A99" w:rsidRPr="007B298D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7B298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B298D" w:rsidRPr="007B298D">
        <w:rPr>
          <w:rFonts w:ascii="Arial" w:hAnsi="Arial" w:cs="Arial"/>
          <w:color w:val="000000"/>
          <w:sz w:val="24"/>
          <w:szCs w:val="24"/>
        </w:rPr>
        <w:t>la siguiente ratificación   de</w:t>
      </w:r>
      <w:r w:rsidR="00021A99" w:rsidRPr="007B298D">
        <w:rPr>
          <w:rFonts w:ascii="Arial" w:hAnsi="Arial" w:cs="Arial"/>
          <w:color w:val="000000"/>
          <w:sz w:val="24"/>
          <w:szCs w:val="24"/>
        </w:rPr>
        <w:t xml:space="preserve"> los artículos  que a  continuación  se  detallan: </w:t>
      </w:r>
    </w:p>
    <w:p w:rsidR="004B39D2" w:rsidRPr="007B298D" w:rsidRDefault="004B39D2" w:rsidP="002A5298">
      <w:pPr>
        <w:autoSpaceDE w:val="0"/>
        <w:autoSpaceDN w:val="0"/>
        <w:adjustRightInd w:val="0"/>
        <w:ind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D70F81" w:rsidRPr="007B298D" w:rsidRDefault="00D70F81" w:rsidP="002A5298">
      <w:pPr>
        <w:autoSpaceDE w:val="0"/>
        <w:autoSpaceDN w:val="0"/>
        <w:adjustRightInd w:val="0"/>
        <w:ind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B39D2" w:rsidRPr="007B298D" w:rsidRDefault="00FC17E8" w:rsidP="002A529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298D">
        <w:rPr>
          <w:rFonts w:ascii="Arial" w:hAnsi="Arial" w:cs="Arial"/>
          <w:b/>
          <w:sz w:val="24"/>
          <w:szCs w:val="24"/>
        </w:rPr>
        <w:t>ORDENANZA TRANSITORIA DE EXENCIÓN DEL PAGO DE INTERESES Y MULTAS PROVENIENTES DE DEUDAS POR TASAS E IMPUESTOS A FAVOR DEL MUNICIPIO DE SAN LORENZO, DEPARTAMENTO DE SAN VICENTE</w:t>
      </w:r>
    </w:p>
    <w:p w:rsidR="004B39D2" w:rsidRPr="007B298D" w:rsidRDefault="004B39D2" w:rsidP="002A529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1B7A" w:rsidRPr="007B298D" w:rsidRDefault="00431B7A" w:rsidP="002A5298">
      <w:pPr>
        <w:autoSpaceDE w:val="0"/>
        <w:autoSpaceDN w:val="0"/>
        <w:adjustRightInd w:val="0"/>
        <w:ind w:right="0"/>
        <w:jc w:val="both"/>
        <w:rPr>
          <w:rFonts w:ascii="Arial" w:hAnsi="Arial" w:cs="Arial"/>
          <w:sz w:val="24"/>
          <w:szCs w:val="24"/>
        </w:rPr>
      </w:pPr>
    </w:p>
    <w:p w:rsidR="00431B7A" w:rsidRPr="007B298D" w:rsidRDefault="00431B7A" w:rsidP="002A5298">
      <w:pPr>
        <w:autoSpaceDE w:val="0"/>
        <w:autoSpaceDN w:val="0"/>
        <w:adjustRightInd w:val="0"/>
        <w:ind w:right="0"/>
        <w:jc w:val="both"/>
        <w:rPr>
          <w:rFonts w:ascii="Arial" w:hAnsi="Arial" w:cs="Arial"/>
          <w:sz w:val="24"/>
          <w:szCs w:val="24"/>
        </w:rPr>
      </w:pPr>
    </w:p>
    <w:p w:rsidR="00431B7A" w:rsidRPr="007B298D" w:rsidRDefault="00431B7A" w:rsidP="002A5298">
      <w:pPr>
        <w:pStyle w:val="Default"/>
        <w:jc w:val="both"/>
        <w:rPr>
          <w:b/>
          <w:color w:val="auto"/>
        </w:rPr>
      </w:pPr>
      <w:r w:rsidRPr="007B298D">
        <w:rPr>
          <w:b/>
          <w:color w:val="auto"/>
        </w:rPr>
        <w:lastRenderedPageBreak/>
        <w:t>PLAZO</w:t>
      </w:r>
    </w:p>
    <w:p w:rsidR="008A791E" w:rsidRPr="007B298D" w:rsidRDefault="00611CE9" w:rsidP="002A5298">
      <w:pPr>
        <w:pStyle w:val="Default"/>
        <w:jc w:val="both"/>
        <w:rPr>
          <w:color w:val="auto"/>
        </w:rPr>
      </w:pPr>
      <w:r w:rsidRPr="007B298D">
        <w:rPr>
          <w:b/>
          <w:bCs/>
          <w:color w:val="auto"/>
        </w:rPr>
        <w:t>Art. 3</w:t>
      </w:r>
      <w:r w:rsidR="001A621F" w:rsidRPr="007B298D">
        <w:rPr>
          <w:color w:val="auto"/>
        </w:rPr>
        <w:t xml:space="preserve">.- Se concede un plazo de </w:t>
      </w:r>
      <w:r w:rsidR="007B298D" w:rsidRPr="007B298D">
        <w:rPr>
          <w:color w:val="auto"/>
        </w:rPr>
        <w:t>180</w:t>
      </w:r>
      <w:r w:rsidR="00433A4F" w:rsidRPr="007B298D">
        <w:rPr>
          <w:color w:val="auto"/>
        </w:rPr>
        <w:t xml:space="preserve"> </w:t>
      </w:r>
      <w:r w:rsidR="008A791E" w:rsidRPr="007B298D">
        <w:rPr>
          <w:color w:val="auto"/>
        </w:rPr>
        <w:t>días contados a partir de la vigencia de la presente Ordenanza para que los sujetos pasivos de la obligación tributaria municipal, que adeuden tasas e impuestos Municipales, a</w:t>
      </w:r>
      <w:r w:rsidR="001A621F" w:rsidRPr="007B298D">
        <w:rPr>
          <w:color w:val="auto"/>
        </w:rPr>
        <w:t>l municipio de San Lorenzo</w:t>
      </w:r>
      <w:r w:rsidR="008A791E" w:rsidRPr="007B298D">
        <w:rPr>
          <w:color w:val="auto"/>
        </w:rPr>
        <w:t xml:space="preserve"> puedan acogerse a los beneficios de la presente ordenanza consistente en la exención del pago de intereses y multas que se hayan generado y cargado a sus respect</w:t>
      </w:r>
      <w:r w:rsidR="001A621F" w:rsidRPr="007B298D">
        <w:rPr>
          <w:color w:val="auto"/>
        </w:rPr>
        <w:t>ivas cuentas</w:t>
      </w:r>
      <w:r w:rsidR="008A791E" w:rsidRPr="007B298D">
        <w:rPr>
          <w:color w:val="auto"/>
        </w:rPr>
        <w:t xml:space="preserve"> a los contribuyentes. </w:t>
      </w:r>
    </w:p>
    <w:p w:rsidR="008A791E" w:rsidRPr="007B298D" w:rsidRDefault="008A791E" w:rsidP="002A5298">
      <w:pPr>
        <w:pStyle w:val="Default"/>
        <w:jc w:val="both"/>
        <w:rPr>
          <w:color w:val="auto"/>
        </w:rPr>
      </w:pPr>
    </w:p>
    <w:p w:rsidR="00431B7A" w:rsidRPr="007B298D" w:rsidRDefault="00431B7A" w:rsidP="002A5298">
      <w:pPr>
        <w:pStyle w:val="Default"/>
        <w:jc w:val="both"/>
        <w:rPr>
          <w:b/>
          <w:color w:val="FF0000"/>
        </w:rPr>
      </w:pPr>
      <w:r w:rsidRPr="007B298D">
        <w:rPr>
          <w:b/>
          <w:color w:val="auto"/>
        </w:rPr>
        <w:t>SUJETOS</w:t>
      </w:r>
    </w:p>
    <w:p w:rsidR="008A791E" w:rsidRPr="007B298D" w:rsidRDefault="00611CE9" w:rsidP="002A5298">
      <w:pPr>
        <w:pStyle w:val="Default"/>
        <w:jc w:val="both"/>
      </w:pPr>
      <w:r w:rsidRPr="007B298D">
        <w:rPr>
          <w:b/>
          <w:bCs/>
        </w:rPr>
        <w:t>Art. 4</w:t>
      </w:r>
      <w:r w:rsidR="008A791E" w:rsidRPr="007B298D">
        <w:t xml:space="preserve">.- Podrán acogerse a los beneficios establecidos en el artículo anterior las personas naturales o jurídicas que se encuentren en cualquiera de las siguientes condiciones: </w:t>
      </w:r>
    </w:p>
    <w:p w:rsidR="001A621F" w:rsidRPr="007B298D" w:rsidRDefault="001A621F" w:rsidP="002A5298">
      <w:pPr>
        <w:autoSpaceDE w:val="0"/>
        <w:autoSpaceDN w:val="0"/>
        <w:adjustRightInd w:val="0"/>
        <w:ind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1A621F" w:rsidRPr="007B298D" w:rsidRDefault="001A621F" w:rsidP="002A5298">
      <w:pPr>
        <w:autoSpaceDE w:val="0"/>
        <w:autoSpaceDN w:val="0"/>
        <w:adjustRightInd w:val="0"/>
        <w:ind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1A621F" w:rsidRPr="007B298D" w:rsidRDefault="002258A6" w:rsidP="002A5298">
      <w:pPr>
        <w:autoSpaceDE w:val="0"/>
        <w:autoSpaceDN w:val="0"/>
        <w:adjustRightInd w:val="0"/>
        <w:spacing w:after="30"/>
        <w:ind w:left="360" w:right="0"/>
        <w:jc w:val="both"/>
        <w:rPr>
          <w:rFonts w:ascii="Arial" w:hAnsi="Arial" w:cs="Arial"/>
          <w:color w:val="000000"/>
          <w:sz w:val="24"/>
          <w:szCs w:val="24"/>
        </w:rPr>
      </w:pPr>
      <w:r w:rsidRPr="007B298D">
        <w:rPr>
          <w:rFonts w:ascii="Arial" w:hAnsi="Arial" w:cs="Arial"/>
          <w:color w:val="000000"/>
          <w:sz w:val="24"/>
          <w:szCs w:val="24"/>
        </w:rPr>
        <w:t xml:space="preserve">A-) </w:t>
      </w:r>
      <w:r w:rsidR="001A621F" w:rsidRPr="007B298D">
        <w:rPr>
          <w:rFonts w:ascii="Arial" w:hAnsi="Arial" w:cs="Arial"/>
          <w:color w:val="000000"/>
          <w:sz w:val="24"/>
          <w:szCs w:val="24"/>
        </w:rPr>
        <w:t xml:space="preserve">Aquellos que, estando calificados en el registro de contribuyentes del municipio, se encuentren en situación de mora de las tasas por servicio Municipales. </w:t>
      </w:r>
    </w:p>
    <w:p w:rsidR="00A91533" w:rsidRPr="007B298D" w:rsidRDefault="00A91533" w:rsidP="002A5298">
      <w:pPr>
        <w:autoSpaceDE w:val="0"/>
        <w:autoSpaceDN w:val="0"/>
        <w:adjustRightInd w:val="0"/>
        <w:spacing w:after="30"/>
        <w:ind w:left="360"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A91533" w:rsidRPr="007B298D" w:rsidRDefault="00A91533" w:rsidP="002A5298">
      <w:pPr>
        <w:autoSpaceDE w:val="0"/>
        <w:autoSpaceDN w:val="0"/>
        <w:adjustRightInd w:val="0"/>
        <w:spacing w:after="30"/>
        <w:ind w:left="360" w:right="0"/>
        <w:jc w:val="both"/>
        <w:rPr>
          <w:rFonts w:ascii="Arial" w:hAnsi="Arial" w:cs="Arial"/>
          <w:color w:val="000000"/>
          <w:sz w:val="24"/>
          <w:szCs w:val="24"/>
        </w:rPr>
      </w:pPr>
      <w:r w:rsidRPr="007B298D">
        <w:rPr>
          <w:rFonts w:ascii="Arial" w:hAnsi="Arial" w:cs="Arial"/>
          <w:color w:val="000000"/>
          <w:sz w:val="24"/>
          <w:szCs w:val="24"/>
        </w:rPr>
        <w:t>B</w:t>
      </w:r>
      <w:r w:rsidR="001A621F" w:rsidRPr="007B298D">
        <w:rPr>
          <w:rFonts w:ascii="Arial" w:hAnsi="Arial" w:cs="Arial"/>
          <w:color w:val="000000"/>
          <w:sz w:val="24"/>
          <w:szCs w:val="24"/>
        </w:rPr>
        <w:t>)</w:t>
      </w:r>
      <w:r w:rsidR="002258A6" w:rsidRPr="007B298D">
        <w:rPr>
          <w:rFonts w:ascii="Arial" w:hAnsi="Arial" w:cs="Arial"/>
          <w:color w:val="000000"/>
          <w:sz w:val="24"/>
          <w:szCs w:val="24"/>
        </w:rPr>
        <w:t xml:space="preserve">  </w:t>
      </w:r>
      <w:r w:rsidR="001A621F" w:rsidRPr="007B298D">
        <w:rPr>
          <w:rFonts w:ascii="Arial" w:hAnsi="Arial" w:cs="Arial"/>
          <w:color w:val="000000"/>
          <w:sz w:val="24"/>
          <w:szCs w:val="24"/>
        </w:rPr>
        <w:t>Las personas naturales o jurídicas que se hayan inscrito oportunamente en el registro de contribuyentes o que lo hagan dentro de la vigencia de la presente ordenanza.</w:t>
      </w:r>
    </w:p>
    <w:p w:rsidR="001A621F" w:rsidRPr="007B298D" w:rsidRDefault="001A621F" w:rsidP="002A5298">
      <w:pPr>
        <w:autoSpaceDE w:val="0"/>
        <w:autoSpaceDN w:val="0"/>
        <w:adjustRightInd w:val="0"/>
        <w:spacing w:after="30"/>
        <w:ind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A91533" w:rsidRPr="007B298D" w:rsidRDefault="00A91533" w:rsidP="002A5298">
      <w:pPr>
        <w:autoSpaceDE w:val="0"/>
        <w:autoSpaceDN w:val="0"/>
        <w:adjustRightInd w:val="0"/>
        <w:spacing w:after="30"/>
        <w:ind w:left="360" w:right="0"/>
        <w:jc w:val="both"/>
        <w:rPr>
          <w:rFonts w:ascii="Arial" w:hAnsi="Arial" w:cs="Arial"/>
          <w:color w:val="000000"/>
          <w:sz w:val="24"/>
          <w:szCs w:val="24"/>
        </w:rPr>
      </w:pPr>
      <w:r w:rsidRPr="007B298D">
        <w:rPr>
          <w:rFonts w:ascii="Arial" w:hAnsi="Arial" w:cs="Arial"/>
          <w:color w:val="000000"/>
          <w:sz w:val="24"/>
          <w:szCs w:val="24"/>
        </w:rPr>
        <w:t>C-</w:t>
      </w:r>
      <w:r w:rsidR="001A621F" w:rsidRPr="007B298D">
        <w:rPr>
          <w:rFonts w:ascii="Arial" w:hAnsi="Arial" w:cs="Arial"/>
          <w:color w:val="000000"/>
          <w:sz w:val="24"/>
          <w:szCs w:val="24"/>
        </w:rPr>
        <w:t xml:space="preserve">) Los contribuyentes por tasas por Servicio Municipales que se encuentren en proceso de cobro judicial iniciado antes de la vigencia de esta Ordenanza y se sometan a la forma de pago establecida en esta ordenanza. </w:t>
      </w:r>
    </w:p>
    <w:p w:rsidR="00611CE9" w:rsidRPr="007B298D" w:rsidRDefault="00611CE9" w:rsidP="002A5298">
      <w:pPr>
        <w:autoSpaceDE w:val="0"/>
        <w:autoSpaceDN w:val="0"/>
        <w:adjustRightInd w:val="0"/>
        <w:spacing w:after="30"/>
        <w:ind w:left="360"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CB5E31" w:rsidRPr="007B298D" w:rsidRDefault="00A91533" w:rsidP="002A5298">
      <w:pPr>
        <w:pStyle w:val="Prrafodelista"/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7B298D">
        <w:rPr>
          <w:rFonts w:ascii="Arial" w:hAnsi="Arial" w:cs="Arial"/>
          <w:color w:val="000000"/>
          <w:sz w:val="24"/>
          <w:szCs w:val="24"/>
        </w:rPr>
        <w:t>D</w:t>
      </w:r>
      <w:r w:rsidR="001A621F" w:rsidRPr="007B298D">
        <w:rPr>
          <w:rFonts w:ascii="Arial" w:hAnsi="Arial" w:cs="Arial"/>
          <w:color w:val="000000"/>
          <w:sz w:val="24"/>
          <w:szCs w:val="24"/>
        </w:rPr>
        <w:t>) Los que habiendo obtenido resolución favorable para pagar la deuda tributaría por tasas por Servicios Municipales</w:t>
      </w:r>
      <w:r w:rsidR="002258A6" w:rsidRPr="007B298D">
        <w:rPr>
          <w:rFonts w:ascii="Arial" w:hAnsi="Arial" w:cs="Arial"/>
          <w:color w:val="000000"/>
          <w:sz w:val="24"/>
          <w:szCs w:val="24"/>
        </w:rPr>
        <w:t xml:space="preserve"> e impuestos municipales</w:t>
      </w:r>
      <w:r w:rsidR="001A621F" w:rsidRPr="007B298D">
        <w:rPr>
          <w:rFonts w:ascii="Arial" w:hAnsi="Arial" w:cs="Arial"/>
          <w:color w:val="000000"/>
          <w:sz w:val="24"/>
          <w:szCs w:val="24"/>
        </w:rPr>
        <w:t>, hayan suscrito el co</w:t>
      </w:r>
      <w:r w:rsidR="00CB5E31" w:rsidRPr="007B298D">
        <w:rPr>
          <w:rFonts w:ascii="Arial" w:hAnsi="Arial" w:cs="Arial"/>
          <w:color w:val="000000"/>
          <w:sz w:val="24"/>
          <w:szCs w:val="24"/>
        </w:rPr>
        <w:t>rrespondiente convenio de pago</w:t>
      </w:r>
      <w:r w:rsidR="00CB5E31" w:rsidRPr="007B298D">
        <w:rPr>
          <w:rFonts w:ascii="Arial" w:hAnsi="Arial" w:cs="Arial"/>
          <w:sz w:val="24"/>
          <w:szCs w:val="24"/>
        </w:rPr>
        <w:t>, gozaran de los beneficios para las cuotas pendientes de pago.</w:t>
      </w:r>
    </w:p>
    <w:p w:rsidR="001A621F" w:rsidRPr="007B298D" w:rsidRDefault="001A621F" w:rsidP="002A5298">
      <w:pPr>
        <w:autoSpaceDE w:val="0"/>
        <w:autoSpaceDN w:val="0"/>
        <w:adjustRightInd w:val="0"/>
        <w:spacing w:after="30"/>
        <w:ind w:left="360"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A91533" w:rsidRPr="007B298D" w:rsidRDefault="00A91533" w:rsidP="002A5298">
      <w:pPr>
        <w:autoSpaceDE w:val="0"/>
        <w:autoSpaceDN w:val="0"/>
        <w:adjustRightInd w:val="0"/>
        <w:spacing w:after="30"/>
        <w:ind w:left="360"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1A621F" w:rsidRPr="007B298D" w:rsidRDefault="00A91533" w:rsidP="002A5298">
      <w:pPr>
        <w:autoSpaceDE w:val="0"/>
        <w:autoSpaceDN w:val="0"/>
        <w:adjustRightInd w:val="0"/>
        <w:spacing w:after="30"/>
        <w:ind w:left="360" w:right="0" w:firstLine="30"/>
        <w:jc w:val="both"/>
        <w:rPr>
          <w:rFonts w:ascii="Arial" w:hAnsi="Arial" w:cs="Arial"/>
          <w:color w:val="000000"/>
          <w:sz w:val="24"/>
          <w:szCs w:val="24"/>
        </w:rPr>
      </w:pPr>
      <w:r w:rsidRPr="007B298D">
        <w:rPr>
          <w:rFonts w:ascii="Arial" w:hAnsi="Arial" w:cs="Arial"/>
          <w:color w:val="000000"/>
          <w:sz w:val="24"/>
          <w:szCs w:val="24"/>
        </w:rPr>
        <w:t xml:space="preserve">E-) </w:t>
      </w:r>
      <w:r w:rsidR="001A621F" w:rsidRPr="007B298D">
        <w:rPr>
          <w:rFonts w:ascii="Arial" w:hAnsi="Arial" w:cs="Arial"/>
          <w:color w:val="000000"/>
          <w:sz w:val="24"/>
          <w:szCs w:val="24"/>
        </w:rPr>
        <w:t xml:space="preserve">Aquellos que hayan incumplido el convenio de pago suscrito y no se les haya dictado sentencia judicial firme en el proceso ejecutivo por parte de la municipalidad y se acojan a los beneficios de esta Ordenanza. </w:t>
      </w:r>
    </w:p>
    <w:p w:rsidR="00A91533" w:rsidRPr="007B298D" w:rsidRDefault="00A91533" w:rsidP="002A5298">
      <w:pPr>
        <w:autoSpaceDE w:val="0"/>
        <w:autoSpaceDN w:val="0"/>
        <w:adjustRightInd w:val="0"/>
        <w:spacing w:after="30"/>
        <w:ind w:right="0"/>
        <w:jc w:val="both"/>
        <w:rPr>
          <w:rFonts w:ascii="Arial" w:hAnsi="Arial" w:cs="Arial"/>
          <w:color w:val="000000"/>
          <w:sz w:val="24"/>
          <w:szCs w:val="24"/>
        </w:rPr>
      </w:pPr>
    </w:p>
    <w:p w:rsidR="001A621F" w:rsidRPr="007B298D" w:rsidRDefault="00A91533" w:rsidP="002A5298">
      <w:pPr>
        <w:autoSpaceDE w:val="0"/>
        <w:autoSpaceDN w:val="0"/>
        <w:adjustRightInd w:val="0"/>
        <w:ind w:left="360" w:right="0"/>
        <w:jc w:val="both"/>
        <w:rPr>
          <w:rFonts w:ascii="Arial" w:hAnsi="Arial" w:cs="Arial"/>
          <w:color w:val="000000"/>
          <w:sz w:val="24"/>
          <w:szCs w:val="24"/>
        </w:rPr>
      </w:pPr>
      <w:r w:rsidRPr="007B298D">
        <w:rPr>
          <w:rFonts w:ascii="Arial" w:hAnsi="Arial" w:cs="Arial"/>
          <w:color w:val="000000"/>
          <w:sz w:val="24"/>
          <w:szCs w:val="24"/>
        </w:rPr>
        <w:t xml:space="preserve">F-) </w:t>
      </w:r>
      <w:r w:rsidR="001A621F" w:rsidRPr="007B298D">
        <w:rPr>
          <w:rFonts w:ascii="Arial" w:hAnsi="Arial" w:cs="Arial"/>
          <w:color w:val="000000"/>
          <w:sz w:val="24"/>
          <w:szCs w:val="24"/>
        </w:rPr>
        <w:t xml:space="preserve">Los sujetos pasivos de la obligación tributaria municipal que tengan bienes inmuebles en el municipio que reciben uno o más servicios municipales, y por cualquier motivo no los hayan inscrito oportunamente en el Registro de Contribuyentes. </w:t>
      </w:r>
    </w:p>
    <w:p w:rsidR="001A621F" w:rsidRPr="007B298D" w:rsidRDefault="001A621F" w:rsidP="002A5298">
      <w:pPr>
        <w:pStyle w:val="Default"/>
        <w:jc w:val="both"/>
      </w:pPr>
    </w:p>
    <w:p w:rsidR="008A791E" w:rsidRPr="007B298D" w:rsidRDefault="008A791E" w:rsidP="002A5298">
      <w:pPr>
        <w:pStyle w:val="Default"/>
        <w:jc w:val="both"/>
      </w:pPr>
    </w:p>
    <w:p w:rsidR="008A791E" w:rsidRPr="007B298D" w:rsidRDefault="008A791E" w:rsidP="002A5298">
      <w:pPr>
        <w:pStyle w:val="Default"/>
        <w:jc w:val="both"/>
      </w:pPr>
      <w:r w:rsidRPr="007B298D">
        <w:t xml:space="preserve">Los planes de pago hasta hoy suscritos deberán ajustarse al plazo de este decreto, como condición para gozar de este beneficio. </w:t>
      </w:r>
    </w:p>
    <w:p w:rsidR="00611CE9" w:rsidRPr="007B298D" w:rsidRDefault="00611CE9" w:rsidP="002A5298">
      <w:pPr>
        <w:pStyle w:val="Default"/>
        <w:jc w:val="both"/>
      </w:pPr>
    </w:p>
    <w:p w:rsidR="008A791E" w:rsidRPr="007B298D" w:rsidRDefault="008A791E" w:rsidP="002A5298">
      <w:pPr>
        <w:pStyle w:val="Default"/>
        <w:jc w:val="both"/>
      </w:pPr>
      <w:r w:rsidRPr="007B298D">
        <w:lastRenderedPageBreak/>
        <w:t xml:space="preserve">A los contribuyentes que ya tengan plan de pago establecido se les aplicará el beneficio únicamente al ajustarse el plazo para las obligaciones pendientes de pago, al establecido en esta ordenanza. </w:t>
      </w:r>
    </w:p>
    <w:p w:rsidR="008A791E" w:rsidRPr="007B298D" w:rsidRDefault="008A791E" w:rsidP="002A5298">
      <w:pPr>
        <w:pStyle w:val="Default"/>
        <w:jc w:val="both"/>
      </w:pPr>
    </w:p>
    <w:p w:rsidR="008A791E" w:rsidRPr="007B298D" w:rsidRDefault="008A791E" w:rsidP="002A5298">
      <w:pPr>
        <w:pStyle w:val="Default"/>
        <w:jc w:val="both"/>
      </w:pPr>
      <w:r w:rsidRPr="007B298D">
        <w:t>Los contribuyentes deberán acogerse a los beneficios de esta ordena</w:t>
      </w:r>
      <w:r w:rsidR="00C05FF5" w:rsidRPr="007B298D">
        <w:t xml:space="preserve">nza, en un plazo no mayor de </w:t>
      </w:r>
      <w:r w:rsidR="007B298D" w:rsidRPr="007B298D">
        <w:t>180</w:t>
      </w:r>
      <w:r w:rsidR="00433A4F" w:rsidRPr="007B298D">
        <w:t xml:space="preserve"> </w:t>
      </w:r>
      <w:r w:rsidRPr="007B298D">
        <w:t xml:space="preserve">días contados a partir de su vigencia. </w:t>
      </w:r>
    </w:p>
    <w:p w:rsidR="001A621F" w:rsidRPr="007B298D" w:rsidRDefault="001A621F" w:rsidP="002A5298">
      <w:pPr>
        <w:pStyle w:val="Default"/>
        <w:jc w:val="both"/>
      </w:pPr>
    </w:p>
    <w:p w:rsidR="00CB5E31" w:rsidRPr="007B298D" w:rsidRDefault="00CB5E31" w:rsidP="002A5298">
      <w:pPr>
        <w:pStyle w:val="Default"/>
        <w:jc w:val="both"/>
      </w:pPr>
    </w:p>
    <w:p w:rsidR="00CB5E31" w:rsidRPr="007B298D" w:rsidRDefault="00CB5E31" w:rsidP="002A5298">
      <w:pPr>
        <w:pStyle w:val="Default"/>
        <w:jc w:val="both"/>
      </w:pPr>
    </w:p>
    <w:p w:rsidR="008A791E" w:rsidRPr="007B298D" w:rsidRDefault="008A791E" w:rsidP="002A5298">
      <w:pPr>
        <w:pStyle w:val="Default"/>
        <w:jc w:val="both"/>
      </w:pPr>
      <w:r w:rsidRPr="007B298D">
        <w:t>Dado en el Salón de Sesiones del Concejo Municipal d</w:t>
      </w:r>
      <w:r w:rsidR="001A621F" w:rsidRPr="007B298D">
        <w:t>e la Ciudad de San Lorenzo</w:t>
      </w:r>
      <w:r w:rsidR="003C222A" w:rsidRPr="007B298D">
        <w:t>,</w:t>
      </w:r>
      <w:r w:rsidR="007B298D" w:rsidRPr="007B298D">
        <w:t xml:space="preserve"> San Vicente, a los veinticuatro  días del mes de  septiembre </w:t>
      </w:r>
      <w:r w:rsidR="003C222A" w:rsidRPr="007B298D">
        <w:t xml:space="preserve"> del año dos mil diecinueve</w:t>
      </w:r>
    </w:p>
    <w:p w:rsidR="008A791E" w:rsidRPr="007B298D" w:rsidRDefault="008A791E" w:rsidP="002A5298">
      <w:pPr>
        <w:pStyle w:val="Default"/>
        <w:jc w:val="both"/>
        <w:rPr>
          <w:i/>
          <w:iCs/>
        </w:rPr>
      </w:pPr>
    </w:p>
    <w:p w:rsidR="00774EC0" w:rsidRPr="007B298D" w:rsidRDefault="00774EC0" w:rsidP="002A5298">
      <w:pPr>
        <w:pStyle w:val="Default"/>
        <w:jc w:val="both"/>
        <w:rPr>
          <w:i/>
          <w:iCs/>
        </w:rPr>
      </w:pPr>
    </w:p>
    <w:p w:rsidR="00774EC0" w:rsidRDefault="00774EC0" w:rsidP="002A5298">
      <w:pPr>
        <w:pStyle w:val="Default"/>
        <w:jc w:val="both"/>
        <w:rPr>
          <w:i/>
          <w:iCs/>
        </w:rPr>
      </w:pPr>
    </w:p>
    <w:p w:rsidR="007B298D" w:rsidRDefault="007B298D" w:rsidP="002A5298">
      <w:pPr>
        <w:pStyle w:val="Default"/>
        <w:jc w:val="both"/>
        <w:rPr>
          <w:i/>
          <w:iCs/>
        </w:rPr>
      </w:pPr>
    </w:p>
    <w:p w:rsidR="007B298D" w:rsidRPr="007B298D" w:rsidRDefault="007B298D" w:rsidP="002A5298">
      <w:pPr>
        <w:pStyle w:val="Default"/>
        <w:jc w:val="both"/>
        <w:rPr>
          <w:i/>
          <w:iCs/>
        </w:rPr>
      </w:pPr>
    </w:p>
    <w:p w:rsidR="00774EC0" w:rsidRPr="007B298D" w:rsidRDefault="00774EC0" w:rsidP="002A5298">
      <w:pPr>
        <w:pStyle w:val="Default"/>
        <w:jc w:val="both"/>
        <w:rPr>
          <w:i/>
          <w:iCs/>
        </w:rPr>
      </w:pPr>
    </w:p>
    <w:p w:rsidR="002A5298" w:rsidRPr="007B298D" w:rsidRDefault="00774EC0" w:rsidP="002A5298">
      <w:pPr>
        <w:pStyle w:val="Default"/>
        <w:jc w:val="both"/>
        <w:rPr>
          <w:i/>
          <w:iCs/>
        </w:rPr>
      </w:pPr>
      <w:r w:rsidRPr="007B298D">
        <w:rPr>
          <w:i/>
          <w:iCs/>
        </w:rPr>
        <w:t xml:space="preserve">JAIME OLIVERIO FLORES </w:t>
      </w:r>
      <w:r w:rsidR="007B298D">
        <w:rPr>
          <w:i/>
          <w:iCs/>
        </w:rPr>
        <w:t xml:space="preserve">JOVEL        </w:t>
      </w:r>
      <w:bookmarkStart w:id="0" w:name="_GoBack"/>
      <w:bookmarkEnd w:id="0"/>
      <w:r w:rsidR="002A5298" w:rsidRPr="007B298D">
        <w:rPr>
          <w:i/>
          <w:iCs/>
        </w:rPr>
        <w:t>ROSARIO PATRICIA BONILLA BONILLA</w:t>
      </w:r>
    </w:p>
    <w:p w:rsidR="002A5298" w:rsidRPr="007B298D" w:rsidRDefault="002A5298" w:rsidP="002A5298">
      <w:pPr>
        <w:pStyle w:val="Default"/>
        <w:jc w:val="both"/>
        <w:rPr>
          <w:i/>
          <w:iCs/>
        </w:rPr>
      </w:pPr>
      <w:r w:rsidRPr="007B298D">
        <w:rPr>
          <w:i/>
          <w:iCs/>
        </w:rPr>
        <w:t xml:space="preserve">  ALCALDE MUNICIPAL                                           SÍNDICO MUNICIPAL</w:t>
      </w:r>
    </w:p>
    <w:p w:rsidR="002A5298" w:rsidRPr="007B298D" w:rsidRDefault="002A5298" w:rsidP="002A5298">
      <w:pPr>
        <w:pStyle w:val="Default"/>
        <w:jc w:val="both"/>
        <w:rPr>
          <w:i/>
          <w:iCs/>
        </w:rPr>
      </w:pPr>
    </w:p>
    <w:p w:rsidR="002A5298" w:rsidRPr="007B298D" w:rsidRDefault="002A5298" w:rsidP="002A5298">
      <w:pPr>
        <w:pStyle w:val="Default"/>
        <w:jc w:val="both"/>
        <w:rPr>
          <w:i/>
          <w:iCs/>
        </w:rPr>
      </w:pPr>
      <w:r w:rsidRPr="007B298D">
        <w:rPr>
          <w:i/>
          <w:iCs/>
        </w:rPr>
        <w:t xml:space="preserve">  </w:t>
      </w:r>
    </w:p>
    <w:p w:rsidR="007B298D" w:rsidRPr="007B298D" w:rsidRDefault="007B298D" w:rsidP="002A5298">
      <w:pPr>
        <w:pStyle w:val="Default"/>
        <w:jc w:val="both"/>
        <w:rPr>
          <w:i/>
          <w:iCs/>
        </w:rPr>
      </w:pPr>
    </w:p>
    <w:p w:rsidR="007B298D" w:rsidRDefault="007B298D" w:rsidP="002A5298">
      <w:pPr>
        <w:pStyle w:val="Default"/>
        <w:jc w:val="both"/>
        <w:rPr>
          <w:i/>
          <w:iCs/>
        </w:rPr>
      </w:pPr>
    </w:p>
    <w:p w:rsidR="007B298D" w:rsidRPr="007B298D" w:rsidRDefault="007B298D" w:rsidP="002A5298">
      <w:pPr>
        <w:pStyle w:val="Default"/>
        <w:jc w:val="both"/>
        <w:rPr>
          <w:i/>
          <w:iCs/>
        </w:rPr>
      </w:pPr>
    </w:p>
    <w:p w:rsidR="00774EC0" w:rsidRPr="007B298D" w:rsidRDefault="007B298D" w:rsidP="008A791E">
      <w:pPr>
        <w:pStyle w:val="Default"/>
        <w:rPr>
          <w:i/>
          <w:iCs/>
        </w:rPr>
      </w:pPr>
      <w:r w:rsidRPr="007B298D">
        <w:rPr>
          <w:i/>
          <w:iCs/>
        </w:rPr>
        <w:t xml:space="preserve">     ROSALINA ACEVEDO RODRIGUE</w:t>
      </w:r>
      <w:r>
        <w:rPr>
          <w:i/>
          <w:iCs/>
        </w:rPr>
        <w:t>Z</w:t>
      </w:r>
      <w:r w:rsidRPr="007B298D">
        <w:rPr>
          <w:i/>
          <w:iCs/>
        </w:rPr>
        <w:t xml:space="preserve">           </w:t>
      </w:r>
      <w:r>
        <w:rPr>
          <w:i/>
          <w:iCs/>
        </w:rPr>
        <w:br/>
        <w:t xml:space="preserve">       </w:t>
      </w:r>
      <w:r w:rsidR="002A5298" w:rsidRPr="007B298D">
        <w:rPr>
          <w:i/>
          <w:iCs/>
        </w:rPr>
        <w:t xml:space="preserve"> SECRETARIA MUNICIPAL.</w:t>
      </w:r>
      <w:r w:rsidR="00774EC0" w:rsidRPr="007B298D">
        <w:rPr>
          <w:i/>
          <w:iCs/>
        </w:rPr>
        <w:t xml:space="preserve">                                    </w:t>
      </w:r>
    </w:p>
    <w:p w:rsidR="00774EC0" w:rsidRPr="007B298D" w:rsidRDefault="00774EC0" w:rsidP="008A791E">
      <w:pPr>
        <w:pStyle w:val="Default"/>
        <w:rPr>
          <w:i/>
          <w:iCs/>
        </w:rPr>
      </w:pPr>
    </w:p>
    <w:p w:rsidR="00774EC0" w:rsidRPr="007B298D" w:rsidRDefault="00774EC0" w:rsidP="008A791E">
      <w:pPr>
        <w:pStyle w:val="Default"/>
        <w:rPr>
          <w:i/>
          <w:iCs/>
        </w:rPr>
      </w:pPr>
    </w:p>
    <w:p w:rsidR="008A791E" w:rsidRPr="007B298D" w:rsidRDefault="008A791E" w:rsidP="008A791E">
      <w:pPr>
        <w:pStyle w:val="Default"/>
        <w:rPr>
          <w:i/>
          <w:iCs/>
        </w:rPr>
      </w:pPr>
    </w:p>
    <w:p w:rsidR="008A791E" w:rsidRPr="007B298D" w:rsidRDefault="008A791E" w:rsidP="008A791E">
      <w:pPr>
        <w:pStyle w:val="Default"/>
        <w:rPr>
          <w:i/>
          <w:iCs/>
        </w:rPr>
      </w:pPr>
    </w:p>
    <w:p w:rsidR="00611CE9" w:rsidRPr="007B298D" w:rsidRDefault="00611CE9" w:rsidP="008A791E">
      <w:pPr>
        <w:pStyle w:val="Default"/>
        <w:rPr>
          <w:i/>
          <w:iCs/>
        </w:rPr>
      </w:pPr>
    </w:p>
    <w:p w:rsidR="00611CE9" w:rsidRPr="007B298D" w:rsidRDefault="00611CE9" w:rsidP="008A791E">
      <w:pPr>
        <w:pStyle w:val="Default"/>
        <w:rPr>
          <w:i/>
          <w:iCs/>
        </w:rPr>
      </w:pPr>
    </w:p>
    <w:p w:rsidR="007B298D" w:rsidRPr="007B298D" w:rsidRDefault="007B298D">
      <w:pPr>
        <w:pStyle w:val="Default"/>
        <w:rPr>
          <w:i/>
          <w:iCs/>
        </w:rPr>
      </w:pPr>
    </w:p>
    <w:sectPr w:rsidR="007B298D" w:rsidRPr="007B298D" w:rsidSect="00115D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E3E"/>
    <w:multiLevelType w:val="hybridMultilevel"/>
    <w:tmpl w:val="4A8066C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39C4"/>
    <w:multiLevelType w:val="hybridMultilevel"/>
    <w:tmpl w:val="1C647AE2"/>
    <w:lvl w:ilvl="0" w:tplc="FFF64F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3C91"/>
    <w:multiLevelType w:val="hybridMultilevel"/>
    <w:tmpl w:val="F6C48958"/>
    <w:lvl w:ilvl="0" w:tplc="9F96C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D355D"/>
    <w:multiLevelType w:val="hybridMultilevel"/>
    <w:tmpl w:val="C7D00C84"/>
    <w:lvl w:ilvl="0" w:tplc="1B6E8A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7066B"/>
    <w:multiLevelType w:val="hybridMultilevel"/>
    <w:tmpl w:val="79205008"/>
    <w:lvl w:ilvl="0" w:tplc="844CC88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2140D11"/>
    <w:multiLevelType w:val="hybridMultilevel"/>
    <w:tmpl w:val="73865314"/>
    <w:lvl w:ilvl="0" w:tplc="E7FEA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12725"/>
    <w:multiLevelType w:val="hybridMultilevel"/>
    <w:tmpl w:val="CFDCCAEA"/>
    <w:lvl w:ilvl="0" w:tplc="BBDA4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B6AEF"/>
    <w:multiLevelType w:val="hybridMultilevel"/>
    <w:tmpl w:val="A8F06814"/>
    <w:lvl w:ilvl="0" w:tplc="A2901930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  <w:sz w:val="23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51ABA"/>
    <w:multiLevelType w:val="hybridMultilevel"/>
    <w:tmpl w:val="CFDCCAEA"/>
    <w:lvl w:ilvl="0" w:tplc="BBDA4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B6"/>
    <w:rsid w:val="000000C2"/>
    <w:rsid w:val="00021A99"/>
    <w:rsid w:val="000501DB"/>
    <w:rsid w:val="00094FAB"/>
    <w:rsid w:val="00107623"/>
    <w:rsid w:val="00115D11"/>
    <w:rsid w:val="001531B7"/>
    <w:rsid w:val="001A621F"/>
    <w:rsid w:val="001B5339"/>
    <w:rsid w:val="002258A6"/>
    <w:rsid w:val="00264B03"/>
    <w:rsid w:val="002A5298"/>
    <w:rsid w:val="002E11C2"/>
    <w:rsid w:val="003001FC"/>
    <w:rsid w:val="003369F3"/>
    <w:rsid w:val="003C222A"/>
    <w:rsid w:val="00431B7A"/>
    <w:rsid w:val="00433A4F"/>
    <w:rsid w:val="004651B6"/>
    <w:rsid w:val="00495C4E"/>
    <w:rsid w:val="004B39D2"/>
    <w:rsid w:val="005022A1"/>
    <w:rsid w:val="005F57FC"/>
    <w:rsid w:val="00611CE9"/>
    <w:rsid w:val="00732846"/>
    <w:rsid w:val="00754885"/>
    <w:rsid w:val="00774EC0"/>
    <w:rsid w:val="00787884"/>
    <w:rsid w:val="007B298D"/>
    <w:rsid w:val="008A791E"/>
    <w:rsid w:val="00902B21"/>
    <w:rsid w:val="00A91533"/>
    <w:rsid w:val="00AF7175"/>
    <w:rsid w:val="00B232E6"/>
    <w:rsid w:val="00C0128B"/>
    <w:rsid w:val="00C05FF5"/>
    <w:rsid w:val="00C37A3A"/>
    <w:rsid w:val="00CB5E31"/>
    <w:rsid w:val="00CD01F0"/>
    <w:rsid w:val="00D1442C"/>
    <w:rsid w:val="00D70F81"/>
    <w:rsid w:val="00FA0EFC"/>
    <w:rsid w:val="00FC17E8"/>
    <w:rsid w:val="00FE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ind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51B6"/>
    <w:pPr>
      <w:autoSpaceDE w:val="0"/>
      <w:autoSpaceDN w:val="0"/>
      <w:adjustRightInd w:val="0"/>
      <w:ind w:right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70F8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4B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4B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4B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4B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4B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B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ind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51B6"/>
    <w:pPr>
      <w:autoSpaceDE w:val="0"/>
      <w:autoSpaceDN w:val="0"/>
      <w:adjustRightInd w:val="0"/>
      <w:ind w:right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70F8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4B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4B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4B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4B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4B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B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catastro</dc:creator>
  <cp:lastModifiedBy>SecretariaSL</cp:lastModifiedBy>
  <cp:revision>6</cp:revision>
  <cp:lastPrinted>2019-07-23T15:37:00Z</cp:lastPrinted>
  <dcterms:created xsi:type="dcterms:W3CDTF">2019-09-23T15:20:00Z</dcterms:created>
  <dcterms:modified xsi:type="dcterms:W3CDTF">2019-09-23T15:29:00Z</dcterms:modified>
</cp:coreProperties>
</file>