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D9" w:rsidRPr="0066416D" w:rsidRDefault="002601F6" w:rsidP="00FE17E6">
      <w:pPr>
        <w:jc w:val="both"/>
      </w:pPr>
      <w:r w:rsidRPr="0066416D">
        <w:t xml:space="preserve">RESOLUCIÓN MOTIVADA </w:t>
      </w:r>
      <w:r w:rsidR="0098007A" w:rsidRPr="0066416D">
        <w:t>6</w:t>
      </w:r>
      <w:r w:rsidR="006443E9" w:rsidRPr="0066416D">
        <w:t>1</w:t>
      </w:r>
      <w:r w:rsidRPr="0066416D">
        <w:t>/UAIP-201</w:t>
      </w:r>
      <w:r w:rsidR="00206810" w:rsidRPr="0066416D">
        <w:t>5</w:t>
      </w:r>
    </w:p>
    <w:p w:rsidR="00DB4044" w:rsidRPr="0066416D" w:rsidRDefault="00E81EDA" w:rsidP="00FE17E6">
      <w:pPr>
        <w:jc w:val="both"/>
      </w:pPr>
      <w:r w:rsidRPr="0066416D">
        <w:t xml:space="preserve">En las oficinas del Registro Nacional de las Personas Naturales ubicadas en la Colonia General Manuel José Arce, Calle Douglas Vladimir Varela y Avenida Caballería, en la ciudad de San Salvador, </w:t>
      </w:r>
      <w:r w:rsidR="00340E9A" w:rsidRPr="0066416D">
        <w:t xml:space="preserve">a las </w:t>
      </w:r>
      <w:r w:rsidR="0098007A" w:rsidRPr="0066416D">
        <w:t>catorce</w:t>
      </w:r>
      <w:r w:rsidR="00206810" w:rsidRPr="0066416D">
        <w:t xml:space="preserve"> </w:t>
      </w:r>
      <w:r w:rsidR="00340E9A" w:rsidRPr="0066416D">
        <w:t>horas</w:t>
      </w:r>
      <w:r w:rsidR="00BB0B48" w:rsidRPr="0066416D">
        <w:t xml:space="preserve"> con </w:t>
      </w:r>
      <w:r w:rsidR="006443E9" w:rsidRPr="0066416D">
        <w:t>cincuenta</w:t>
      </w:r>
      <w:r w:rsidR="00B4356A" w:rsidRPr="0066416D">
        <w:t xml:space="preserve"> minutos</w:t>
      </w:r>
      <w:r w:rsidR="00340E9A" w:rsidRPr="0066416D">
        <w:t xml:space="preserve"> del día </w:t>
      </w:r>
      <w:r w:rsidR="002C4CEC" w:rsidRPr="0066416D">
        <w:t>diecinueve de noviembre</w:t>
      </w:r>
      <w:r w:rsidR="00206810" w:rsidRPr="0066416D">
        <w:t xml:space="preserve"> de dos mil quince</w:t>
      </w:r>
      <w:r w:rsidR="00340E9A" w:rsidRPr="0066416D">
        <w:t>. C</w:t>
      </w:r>
      <w:r w:rsidR="001F0994" w:rsidRPr="0066416D">
        <w:t>on vistas de</w:t>
      </w:r>
      <w:r w:rsidR="00206810" w:rsidRPr="0066416D">
        <w:t xml:space="preserve"> </w:t>
      </w:r>
      <w:r w:rsidR="001F0994" w:rsidRPr="0066416D">
        <w:t>l</w:t>
      </w:r>
      <w:r w:rsidRPr="0066416D">
        <w:t xml:space="preserve">a solicitud de acceso a la información </w:t>
      </w:r>
      <w:r w:rsidR="004A552F" w:rsidRPr="0066416D">
        <w:t xml:space="preserve">pública con referencia </w:t>
      </w:r>
      <w:r w:rsidR="002C4CEC" w:rsidRPr="0066416D">
        <w:t>22</w:t>
      </w:r>
      <w:r w:rsidR="006443E9" w:rsidRPr="0066416D">
        <w:t>6</w:t>
      </w:r>
      <w:r w:rsidR="00206810" w:rsidRPr="0066416D">
        <w:t>-RNPN-2015</w:t>
      </w:r>
      <w:r w:rsidR="00DB4044" w:rsidRPr="0066416D">
        <w:t xml:space="preserve">, recibida el </w:t>
      </w:r>
      <w:r w:rsidR="00BE1A57" w:rsidRPr="0066416D">
        <w:t xml:space="preserve">pasado día </w:t>
      </w:r>
      <w:r w:rsidR="006443E9" w:rsidRPr="0066416D">
        <w:t>dieciséis</w:t>
      </w:r>
      <w:r w:rsidR="00EE74BB" w:rsidRPr="0066416D">
        <w:t xml:space="preserve"> de los corrientes</w:t>
      </w:r>
      <w:r w:rsidR="00931CF1" w:rsidRPr="0066416D">
        <w:t>,</w:t>
      </w:r>
      <w:r w:rsidR="00DB4044" w:rsidRPr="0066416D">
        <w:t xml:space="preserve"> presentada por </w:t>
      </w:r>
      <w:r w:rsidR="0098007A" w:rsidRPr="0066416D">
        <w:t>el</w:t>
      </w:r>
      <w:r w:rsidR="00DB4044" w:rsidRPr="0066416D">
        <w:t xml:space="preserve"> ciudadan</w:t>
      </w:r>
      <w:r w:rsidR="0098007A" w:rsidRPr="0066416D">
        <w:t>o</w:t>
      </w:r>
      <w:r w:rsidR="00B120AD">
        <w:t xml:space="preserve">                      </w:t>
      </w:r>
      <w:r w:rsidR="00931CF1" w:rsidRPr="0066416D">
        <w:t>, co</w:t>
      </w:r>
      <w:r w:rsidR="00206810" w:rsidRPr="0066416D">
        <w:t>n Documento Único de Identidad</w:t>
      </w:r>
      <w:r w:rsidR="00B120AD">
        <w:t xml:space="preserve">                        </w:t>
      </w:r>
      <w:r w:rsidR="00656E13" w:rsidRPr="0066416D">
        <w:t>,</w:t>
      </w:r>
      <w:r w:rsidR="00931CF1" w:rsidRPr="0066416D">
        <w:t xml:space="preserve"> </w:t>
      </w:r>
      <w:r w:rsidR="001E7977" w:rsidRPr="0066416D">
        <w:t>requiriendo a este</w:t>
      </w:r>
      <w:r w:rsidR="004A552F" w:rsidRPr="0066416D">
        <w:t xml:space="preserve"> Registro la entrega de </w:t>
      </w:r>
      <w:r w:rsidR="002C4CEC" w:rsidRPr="0066416D">
        <w:t xml:space="preserve">documentación certificada de </w:t>
      </w:r>
      <w:r w:rsidR="00EE74BB" w:rsidRPr="0066416D">
        <w:rPr>
          <w:i/>
        </w:rPr>
        <w:t>“</w:t>
      </w:r>
      <w:r w:rsidR="006443E9" w:rsidRPr="0066416D">
        <w:rPr>
          <w:i/>
        </w:rPr>
        <w:t>Estado financiero de los meses de octubre y noviembre de 2015, estableciendo los fondos que van quedando e ingresando</w:t>
      </w:r>
      <w:r w:rsidR="0098007A" w:rsidRPr="0066416D">
        <w:rPr>
          <w:i/>
        </w:rPr>
        <w:t>”</w:t>
      </w:r>
      <w:r w:rsidR="00931CF1" w:rsidRPr="0066416D">
        <w:t>. Sobre el particular,</w:t>
      </w:r>
      <w:r w:rsidR="00206810" w:rsidRPr="0066416D">
        <w:t xml:space="preserve"> </w:t>
      </w:r>
      <w:r w:rsidR="00656E13" w:rsidRPr="0066416D">
        <w:t>el infrascrito Oficial de Información hace las siguientes consideraciones:</w:t>
      </w:r>
    </w:p>
    <w:p w:rsidR="002C4CEC" w:rsidRPr="0066416D" w:rsidRDefault="00931CF1" w:rsidP="002C4CEC">
      <w:pPr>
        <w:jc w:val="both"/>
      </w:pPr>
      <w:r w:rsidRPr="0066416D">
        <w:t xml:space="preserve">- </w:t>
      </w:r>
      <w:r w:rsidR="008718B9" w:rsidRPr="0066416D">
        <w:t xml:space="preserve">Se </w:t>
      </w:r>
      <w:r w:rsidR="00BB0B48" w:rsidRPr="0066416D">
        <w:t>t</w:t>
      </w:r>
      <w:r w:rsidR="008718B9" w:rsidRPr="0066416D">
        <w:t>raslad</w:t>
      </w:r>
      <w:r w:rsidR="00185064" w:rsidRPr="0066416D">
        <w:t>ó</w:t>
      </w:r>
      <w:r w:rsidR="00C01CDC" w:rsidRPr="0066416D">
        <w:t xml:space="preserve"> íntegramente los </w:t>
      </w:r>
      <w:r w:rsidR="00185064" w:rsidRPr="0066416D">
        <w:t>referidos</w:t>
      </w:r>
      <w:r w:rsidR="00C01CDC" w:rsidRPr="0066416D">
        <w:t xml:space="preserve"> requerimientos señalados</w:t>
      </w:r>
      <w:r w:rsidR="008718B9" w:rsidRPr="0066416D">
        <w:t xml:space="preserve"> </w:t>
      </w:r>
      <w:r w:rsidR="00206810" w:rsidRPr="0066416D">
        <w:t>a</w:t>
      </w:r>
      <w:r w:rsidR="00BB0B48" w:rsidRPr="0066416D">
        <w:t xml:space="preserve"> </w:t>
      </w:r>
      <w:r w:rsidR="00206810" w:rsidRPr="0066416D">
        <w:t>l</w:t>
      </w:r>
      <w:r w:rsidR="00BB0B48" w:rsidRPr="0066416D">
        <w:t>a</w:t>
      </w:r>
      <w:r w:rsidR="00206810" w:rsidRPr="0066416D">
        <w:t xml:space="preserve"> </w:t>
      </w:r>
      <w:r w:rsidR="002C4CEC" w:rsidRPr="0066416D">
        <w:t xml:space="preserve">licenciada </w:t>
      </w:r>
      <w:r w:rsidR="00185064" w:rsidRPr="0066416D">
        <w:t xml:space="preserve">Lorena Viana, Jefa de la Unidad de Presupuesto, el día dieciocho de los corrientes, </w:t>
      </w:r>
      <w:r w:rsidR="00C01CDC" w:rsidRPr="0066416D">
        <w:t>mediante el Sistema de Gestión de Solicitudes,</w:t>
      </w:r>
      <w:r w:rsidR="002C4CEC" w:rsidRPr="0066416D">
        <w:t xml:space="preserve"> rec</w:t>
      </w:r>
      <w:r w:rsidR="0098007A" w:rsidRPr="0066416D">
        <w:t xml:space="preserve">ibiendo este día </w:t>
      </w:r>
      <w:r w:rsidR="00185064" w:rsidRPr="0066416D">
        <w:t>respuesta en el sentido de que “la solicitud no es comprensible, ya que puede ser interpretada de varias formas”.</w:t>
      </w:r>
    </w:p>
    <w:p w:rsidR="0066416D" w:rsidRDefault="00185064" w:rsidP="002C4CEC">
      <w:pPr>
        <w:jc w:val="both"/>
      </w:pPr>
      <w:r w:rsidRPr="0066416D">
        <w:t>- Junto a lo anterior, es convenient</w:t>
      </w:r>
      <w:r w:rsidR="0066416D">
        <w:t>e solicitar aclaración sobre la clase de</w:t>
      </w:r>
      <w:r w:rsidRPr="0066416D">
        <w:t xml:space="preserve"> estados financieros solicitados, dado que este Registro administra diferentes tipos de reporte</w:t>
      </w:r>
      <w:r w:rsidR="0066416D">
        <w:t>s</w:t>
      </w:r>
      <w:r w:rsidRPr="0066416D">
        <w:t xml:space="preserve">, siendo conveniente </w:t>
      </w:r>
      <w:r w:rsidR="0066416D">
        <w:t>el documento que requiere, a efecto de poder atender adecuadamente esta solicitud.</w:t>
      </w:r>
    </w:p>
    <w:p w:rsidR="00185064" w:rsidRPr="0066416D" w:rsidRDefault="0066416D" w:rsidP="002C4CEC">
      <w:pPr>
        <w:jc w:val="both"/>
        <w:rPr>
          <w:i/>
        </w:rPr>
      </w:pPr>
      <w:r w:rsidRPr="0066416D">
        <w:t xml:space="preserve"> </w:t>
      </w:r>
      <w:r w:rsidR="00185064" w:rsidRPr="0066416D">
        <w:t xml:space="preserve">- De conformidad al artículo 67 de la Ley de Acceso a la Información Pública, si los detalles proporcionados por el solicitante no bastasen para localizar la información, podrá requerirse por una vez y dentro de los tres días hábiles siguientes a la presentación de la solicitud, que indique otros elementos o corrija los datos. Siendo éste el caso, </w:t>
      </w:r>
      <w:r w:rsidRPr="0066416D">
        <w:t xml:space="preserve">se solicita aclarar con precisión la información que requiere, así como el período a que la misma hace referencia, tomando en consideración que el mes de noviembre se encuentra en curso y que los estados financieros </w:t>
      </w:r>
      <w:r>
        <w:t>que involucren dicho período s</w:t>
      </w:r>
      <w:r w:rsidRPr="0066416D">
        <w:t>e encuentr</w:t>
      </w:r>
      <w:r>
        <w:t>a</w:t>
      </w:r>
      <w:r w:rsidRPr="0066416D">
        <w:t>n</w:t>
      </w:r>
      <w:r>
        <w:t xml:space="preserve"> probablemente</w:t>
      </w:r>
      <w:r w:rsidRPr="0066416D">
        <w:t xml:space="preserve"> en elaboración.</w:t>
      </w:r>
    </w:p>
    <w:p w:rsidR="00874C79" w:rsidRPr="0066416D" w:rsidRDefault="00E21033" w:rsidP="00E21033">
      <w:pPr>
        <w:jc w:val="both"/>
      </w:pPr>
      <w:r w:rsidRPr="0066416D">
        <w:t xml:space="preserve">POR LO TANTO, el Infrascrito Oficial de Información </w:t>
      </w:r>
      <w:r w:rsidR="00E460D5" w:rsidRPr="0066416D">
        <w:t>RESUELVE:</w:t>
      </w:r>
      <w:r w:rsidR="00115BD1" w:rsidRPr="0066416D">
        <w:t xml:space="preserve"> </w:t>
      </w:r>
      <w:r w:rsidR="00C01CDC" w:rsidRPr="0066416D">
        <w:t>22</w:t>
      </w:r>
      <w:r w:rsidR="0098007A" w:rsidRPr="0066416D">
        <w:t>1</w:t>
      </w:r>
      <w:r w:rsidR="00C01CDC" w:rsidRPr="0066416D">
        <w:t>-RNPN-2015,</w:t>
      </w:r>
      <w:r w:rsidR="0066416D" w:rsidRPr="0066416D">
        <w:t xml:space="preserve"> PREVENIR AL SOLICITANTE  PARA ACLARAR LA INFORMACIÓN QUE PRECISA, teniendo un plazo de cinco días hábiles para subsanar esta observación, plazo en el cual se interrumpirá la gestión de la presente solicitud.</w:t>
      </w:r>
    </w:p>
    <w:p w:rsidR="00A14591" w:rsidRPr="0066416D" w:rsidRDefault="00A14591" w:rsidP="00FE17E6">
      <w:pPr>
        <w:jc w:val="both"/>
      </w:pPr>
      <w:r w:rsidRPr="0066416D">
        <w:t>Notifíquese,</w:t>
      </w:r>
    </w:p>
    <w:p w:rsidR="004A552F" w:rsidRDefault="004A552F" w:rsidP="00FE17E6">
      <w:pPr>
        <w:jc w:val="both"/>
      </w:pPr>
      <w:bookmarkStart w:id="0" w:name="_GoBack"/>
      <w:bookmarkEnd w:id="0"/>
    </w:p>
    <w:p w:rsidR="0066416D" w:rsidRPr="0066416D" w:rsidRDefault="0066416D" w:rsidP="00FE17E6">
      <w:pPr>
        <w:jc w:val="both"/>
      </w:pPr>
    </w:p>
    <w:p w:rsidR="00E21033" w:rsidRPr="0066416D" w:rsidRDefault="00E21033" w:rsidP="00FE17E6">
      <w:pPr>
        <w:jc w:val="both"/>
      </w:pPr>
    </w:p>
    <w:p w:rsidR="00A14591" w:rsidRPr="0066416D" w:rsidRDefault="00A14591" w:rsidP="00A14591">
      <w:pPr>
        <w:spacing w:after="0" w:line="240" w:lineRule="auto"/>
        <w:jc w:val="both"/>
      </w:pPr>
      <w:r w:rsidRPr="0066416D">
        <w:t>Óscar Ernesto Aguilar Crespín</w:t>
      </w:r>
    </w:p>
    <w:p w:rsidR="00FE17E6" w:rsidRPr="0066416D" w:rsidRDefault="00A14591" w:rsidP="002B230D">
      <w:pPr>
        <w:spacing w:after="0" w:line="240" w:lineRule="auto"/>
        <w:jc w:val="both"/>
      </w:pPr>
      <w:r w:rsidRPr="0066416D">
        <w:t>Oficial de Información</w:t>
      </w:r>
      <w:r w:rsidR="002B230D" w:rsidRPr="0066416D">
        <w:t xml:space="preserve"> RNPN</w:t>
      </w:r>
    </w:p>
    <w:sectPr w:rsidR="00FE17E6" w:rsidRPr="0066416D" w:rsidSect="00BC02B1">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BA9" w:rsidRDefault="00034BA9" w:rsidP="00544EBD">
      <w:pPr>
        <w:spacing w:after="0" w:line="240" w:lineRule="auto"/>
      </w:pPr>
      <w:r>
        <w:separator/>
      </w:r>
    </w:p>
  </w:endnote>
  <w:endnote w:type="continuationSeparator" w:id="1">
    <w:p w:rsidR="00034BA9" w:rsidRDefault="00034BA9" w:rsidP="00544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BA9" w:rsidRDefault="00034BA9" w:rsidP="00544EBD">
      <w:pPr>
        <w:spacing w:after="0" w:line="240" w:lineRule="auto"/>
      </w:pPr>
      <w:r>
        <w:separator/>
      </w:r>
    </w:p>
  </w:footnote>
  <w:footnote w:type="continuationSeparator" w:id="1">
    <w:p w:rsidR="00034BA9" w:rsidRDefault="00034BA9" w:rsidP="00544E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EBD" w:rsidRDefault="00544EBD">
    <w:pPr>
      <w:pStyle w:val="Encabezado"/>
    </w:pPr>
    <w:r>
      <w:rPr>
        <w:noProof/>
        <w:lang w:val="es-ES" w:eastAsia="es-ES"/>
      </w:rPr>
      <w:drawing>
        <wp:inline distT="0" distB="0" distL="0" distR="0">
          <wp:extent cx="1800225" cy="445473"/>
          <wp:effectExtent l="19050" t="0" r="9525" b="0"/>
          <wp:docPr id="1" name="0 Imagen" descr="LOGO RNPN Y GOB 17JULIO2014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NPN Y GOB 17JULIO2014 Oficial.jpg"/>
                  <pic:cNvPicPr/>
                </pic:nvPicPr>
                <pic:blipFill>
                  <a:blip r:embed="rId1"/>
                  <a:stretch>
                    <a:fillRect/>
                  </a:stretch>
                </pic:blipFill>
                <pic:spPr>
                  <a:xfrm>
                    <a:off x="0" y="0"/>
                    <a:ext cx="1800225" cy="445473"/>
                  </a:xfrm>
                  <a:prstGeom prst="rect">
                    <a:avLst/>
                  </a:prstGeom>
                </pic:spPr>
              </pic:pic>
            </a:graphicData>
          </a:graphic>
        </wp:inline>
      </w:drawing>
    </w:r>
    <w:r w:rsidR="00E00B18">
      <w:tab/>
    </w:r>
    <w:r w:rsidR="00E00B18">
      <w:tab/>
      <w:t>REF 226</w:t>
    </w:r>
    <w:r>
      <w:t>-RNPN-2015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1B0"/>
    <w:multiLevelType w:val="hybridMultilevel"/>
    <w:tmpl w:val="26668328"/>
    <w:lvl w:ilvl="0" w:tplc="ABE05C1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61316E80"/>
    <w:multiLevelType w:val="hybridMultilevel"/>
    <w:tmpl w:val="342CF7DA"/>
    <w:lvl w:ilvl="0" w:tplc="5C6857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D671CD7"/>
    <w:multiLevelType w:val="hybridMultilevel"/>
    <w:tmpl w:val="F7565B2E"/>
    <w:lvl w:ilvl="0" w:tplc="3B8E4322">
      <w:numFmt w:val="bullet"/>
      <w:lvlText w:val="-"/>
      <w:lvlJc w:val="left"/>
      <w:pPr>
        <w:ind w:left="720" w:hanging="360"/>
      </w:pPr>
      <w:rPr>
        <w:rFonts w:ascii="Calibri" w:eastAsiaTheme="minorHAns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0"/>
    <w:footnote w:id="1"/>
  </w:footnotePr>
  <w:endnotePr>
    <w:endnote w:id="0"/>
    <w:endnote w:id="1"/>
  </w:endnotePr>
  <w:compat/>
  <w:rsids>
    <w:rsidRoot w:val="002601F6"/>
    <w:rsid w:val="00006052"/>
    <w:rsid w:val="000068D5"/>
    <w:rsid w:val="00031C28"/>
    <w:rsid w:val="00034BA9"/>
    <w:rsid w:val="00043DE4"/>
    <w:rsid w:val="0005001B"/>
    <w:rsid w:val="00064B1E"/>
    <w:rsid w:val="00083EF9"/>
    <w:rsid w:val="000C2EA7"/>
    <w:rsid w:val="0010474C"/>
    <w:rsid w:val="00106BFF"/>
    <w:rsid w:val="00115BD1"/>
    <w:rsid w:val="00124232"/>
    <w:rsid w:val="00142B8C"/>
    <w:rsid w:val="00180C7C"/>
    <w:rsid w:val="00185064"/>
    <w:rsid w:val="001D1D51"/>
    <w:rsid w:val="001E7977"/>
    <w:rsid w:val="001F0994"/>
    <w:rsid w:val="001F6121"/>
    <w:rsid w:val="00206810"/>
    <w:rsid w:val="002601F6"/>
    <w:rsid w:val="00284C8B"/>
    <w:rsid w:val="002A2F92"/>
    <w:rsid w:val="002B230D"/>
    <w:rsid w:val="002C4CEC"/>
    <w:rsid w:val="002E4D1C"/>
    <w:rsid w:val="00340E9A"/>
    <w:rsid w:val="003A5A15"/>
    <w:rsid w:val="003C1460"/>
    <w:rsid w:val="003F5A56"/>
    <w:rsid w:val="003F6843"/>
    <w:rsid w:val="00414860"/>
    <w:rsid w:val="0046592C"/>
    <w:rsid w:val="00484A18"/>
    <w:rsid w:val="004A552F"/>
    <w:rsid w:val="004D0E4F"/>
    <w:rsid w:val="004D4A6A"/>
    <w:rsid w:val="00502806"/>
    <w:rsid w:val="00503239"/>
    <w:rsid w:val="0050540B"/>
    <w:rsid w:val="00511518"/>
    <w:rsid w:val="00525466"/>
    <w:rsid w:val="00536060"/>
    <w:rsid w:val="00544017"/>
    <w:rsid w:val="00544EBD"/>
    <w:rsid w:val="0056345F"/>
    <w:rsid w:val="00581B90"/>
    <w:rsid w:val="00596A24"/>
    <w:rsid w:val="006008B1"/>
    <w:rsid w:val="0060733A"/>
    <w:rsid w:val="006335ED"/>
    <w:rsid w:val="006443E9"/>
    <w:rsid w:val="00656E13"/>
    <w:rsid w:val="00661622"/>
    <w:rsid w:val="0066416D"/>
    <w:rsid w:val="00685FF0"/>
    <w:rsid w:val="006C241A"/>
    <w:rsid w:val="006C51DD"/>
    <w:rsid w:val="006E5575"/>
    <w:rsid w:val="00751393"/>
    <w:rsid w:val="007535CE"/>
    <w:rsid w:val="007A29C8"/>
    <w:rsid w:val="008077AD"/>
    <w:rsid w:val="008605FA"/>
    <w:rsid w:val="008718B9"/>
    <w:rsid w:val="00874C79"/>
    <w:rsid w:val="00875A1A"/>
    <w:rsid w:val="00882E02"/>
    <w:rsid w:val="008E4007"/>
    <w:rsid w:val="008E66F4"/>
    <w:rsid w:val="00903371"/>
    <w:rsid w:val="00931CF1"/>
    <w:rsid w:val="00936E33"/>
    <w:rsid w:val="00943DDD"/>
    <w:rsid w:val="0098007A"/>
    <w:rsid w:val="00997E30"/>
    <w:rsid w:val="009A40AF"/>
    <w:rsid w:val="00A14591"/>
    <w:rsid w:val="00A97BFB"/>
    <w:rsid w:val="00AD6B19"/>
    <w:rsid w:val="00B120AD"/>
    <w:rsid w:val="00B14C19"/>
    <w:rsid w:val="00B4356A"/>
    <w:rsid w:val="00B57262"/>
    <w:rsid w:val="00B76703"/>
    <w:rsid w:val="00B7781E"/>
    <w:rsid w:val="00B94F20"/>
    <w:rsid w:val="00BA1A45"/>
    <w:rsid w:val="00BA1DCE"/>
    <w:rsid w:val="00BB0B48"/>
    <w:rsid w:val="00BC02B1"/>
    <w:rsid w:val="00BD1877"/>
    <w:rsid w:val="00BE1A57"/>
    <w:rsid w:val="00C01CDC"/>
    <w:rsid w:val="00C62F94"/>
    <w:rsid w:val="00C85F12"/>
    <w:rsid w:val="00CB12AF"/>
    <w:rsid w:val="00CD14F5"/>
    <w:rsid w:val="00CD19BB"/>
    <w:rsid w:val="00D46783"/>
    <w:rsid w:val="00D50152"/>
    <w:rsid w:val="00D51F41"/>
    <w:rsid w:val="00D64DB3"/>
    <w:rsid w:val="00D920FA"/>
    <w:rsid w:val="00DA18CB"/>
    <w:rsid w:val="00DA20F1"/>
    <w:rsid w:val="00DB4044"/>
    <w:rsid w:val="00DB47FB"/>
    <w:rsid w:val="00DE2509"/>
    <w:rsid w:val="00E00B18"/>
    <w:rsid w:val="00E04BF8"/>
    <w:rsid w:val="00E1121A"/>
    <w:rsid w:val="00E1208C"/>
    <w:rsid w:val="00E21033"/>
    <w:rsid w:val="00E21609"/>
    <w:rsid w:val="00E460D5"/>
    <w:rsid w:val="00E6461F"/>
    <w:rsid w:val="00E71271"/>
    <w:rsid w:val="00E81EDA"/>
    <w:rsid w:val="00E83AFB"/>
    <w:rsid w:val="00EA61AC"/>
    <w:rsid w:val="00EC2FFA"/>
    <w:rsid w:val="00ED25E7"/>
    <w:rsid w:val="00ED32CA"/>
    <w:rsid w:val="00EE4B83"/>
    <w:rsid w:val="00EE74BB"/>
    <w:rsid w:val="00EF480C"/>
    <w:rsid w:val="00EF6024"/>
    <w:rsid w:val="00F75DD9"/>
    <w:rsid w:val="00F86541"/>
    <w:rsid w:val="00FE17E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 w:type="paragraph" w:styleId="Encabezado">
    <w:name w:val="header"/>
    <w:basedOn w:val="Normal"/>
    <w:link w:val="EncabezadoCar"/>
    <w:uiPriority w:val="99"/>
    <w:semiHidden/>
    <w:unhideWhenUsed/>
    <w:rsid w:val="00544E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44EBD"/>
  </w:style>
  <w:style w:type="paragraph" w:styleId="Piedepgina">
    <w:name w:val="footer"/>
    <w:basedOn w:val="Normal"/>
    <w:link w:val="PiedepginaCar"/>
    <w:uiPriority w:val="99"/>
    <w:semiHidden/>
    <w:unhideWhenUsed/>
    <w:rsid w:val="00544E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44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789736">
      <w:bodyDiv w:val="1"/>
      <w:marLeft w:val="0"/>
      <w:marRight w:val="0"/>
      <w:marTop w:val="0"/>
      <w:marBottom w:val="0"/>
      <w:divBdr>
        <w:top w:val="none" w:sz="0" w:space="0" w:color="auto"/>
        <w:left w:val="none" w:sz="0" w:space="0" w:color="auto"/>
        <w:bottom w:val="none" w:sz="0" w:space="0" w:color="auto"/>
        <w:right w:val="none" w:sz="0" w:space="0" w:color="auto"/>
      </w:divBdr>
    </w:div>
    <w:div w:id="1245798642">
      <w:bodyDiv w:val="1"/>
      <w:marLeft w:val="0"/>
      <w:marRight w:val="0"/>
      <w:marTop w:val="0"/>
      <w:marBottom w:val="0"/>
      <w:divBdr>
        <w:top w:val="none" w:sz="0" w:space="0" w:color="auto"/>
        <w:left w:val="none" w:sz="0" w:space="0" w:color="auto"/>
        <w:bottom w:val="none" w:sz="0" w:space="0" w:color="auto"/>
        <w:right w:val="none" w:sz="0" w:space="0" w:color="auto"/>
      </w:divBdr>
    </w:div>
    <w:div w:id="1397700208">
      <w:bodyDiv w:val="1"/>
      <w:marLeft w:val="0"/>
      <w:marRight w:val="0"/>
      <w:marTop w:val="0"/>
      <w:marBottom w:val="0"/>
      <w:divBdr>
        <w:top w:val="none" w:sz="0" w:space="0" w:color="auto"/>
        <w:left w:val="none" w:sz="0" w:space="0" w:color="auto"/>
        <w:bottom w:val="none" w:sz="0" w:space="0" w:color="auto"/>
        <w:right w:val="none" w:sz="0" w:space="0" w:color="auto"/>
      </w:divBdr>
    </w:div>
    <w:div w:id="14129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Aguilar</dc:creator>
  <cp:lastModifiedBy>fromero</cp:lastModifiedBy>
  <cp:revision>5</cp:revision>
  <cp:lastPrinted>2015-11-19T21:21:00Z</cp:lastPrinted>
  <dcterms:created xsi:type="dcterms:W3CDTF">2015-11-19T21:03:00Z</dcterms:created>
  <dcterms:modified xsi:type="dcterms:W3CDTF">2016-10-04T17:57:00Z</dcterms:modified>
</cp:coreProperties>
</file>