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2C" w:rsidRDefault="00577886" w:rsidP="00577886">
      <w:pPr>
        <w:jc w:val="both"/>
        <w:rPr>
          <w:lang w:val="es-ES"/>
        </w:rPr>
      </w:pPr>
      <w:r>
        <w:rPr>
          <w:lang w:val="es-ES"/>
        </w:rPr>
        <w:t>RESOLUCIÓN</w:t>
      </w:r>
      <w:r w:rsidR="006F6434">
        <w:rPr>
          <w:lang w:val="es-ES"/>
        </w:rPr>
        <w:t xml:space="preserve"> MOTIVADA 57/UAIP-2015</w:t>
      </w:r>
    </w:p>
    <w:p w:rsidR="006F6434" w:rsidRDefault="006F6434" w:rsidP="00577886">
      <w:pPr>
        <w:jc w:val="both"/>
        <w:rPr>
          <w:i/>
          <w:lang w:val="es-ES"/>
        </w:rPr>
      </w:pPr>
      <w:r>
        <w:rPr>
          <w:lang w:val="es-ES"/>
        </w:rPr>
        <w:t>En las oficinas del Registro Nacional de las Personas Naturales ubicadas en la Colonia General Manuel José Arce, Calle Douglas Vladimir Varela y Avenida Caballería, en la ciudad de San Salvador, a las catorce horas con quince minutos del día seis de noviembre de dos mil quince. Con vista de la solicitud de acceso a la información pública número 213-RNPN-2015 presentada por la ciudadana</w:t>
      </w:r>
      <w:r w:rsidR="00B67B3D">
        <w:rPr>
          <w:lang w:val="es-ES"/>
        </w:rPr>
        <w:t xml:space="preserve">                                  </w:t>
      </w:r>
      <w:r>
        <w:rPr>
          <w:lang w:val="es-ES"/>
        </w:rPr>
        <w:t>, mayor de edad, contadora, del domicilio de Santa Ana, departamento de Santa Ana, quien se identifica mediante su Documento Único de Identidad número</w:t>
      </w:r>
      <w:r w:rsidR="00B67B3D">
        <w:rPr>
          <w:lang w:val="es-ES"/>
        </w:rPr>
        <w:t xml:space="preserve">                                       </w:t>
      </w:r>
      <w:r>
        <w:rPr>
          <w:lang w:val="es-ES"/>
        </w:rPr>
        <w:t>, solicitando la siguiente información: “</w:t>
      </w:r>
      <w:r>
        <w:rPr>
          <w:i/>
          <w:lang w:val="es-ES"/>
        </w:rPr>
        <w:t xml:space="preserve">Necesito información del señor </w:t>
      </w:r>
      <w:r w:rsidR="00B67B3D">
        <w:rPr>
          <w:i/>
          <w:lang w:val="es-ES"/>
        </w:rPr>
        <w:t xml:space="preserve">                                             </w:t>
      </w:r>
      <w:r>
        <w:rPr>
          <w:i/>
          <w:lang w:val="es-ES"/>
        </w:rPr>
        <w:t xml:space="preserve">nacido en </w:t>
      </w:r>
      <w:proofErr w:type="spellStart"/>
      <w:r>
        <w:rPr>
          <w:i/>
          <w:lang w:val="es-ES"/>
        </w:rPr>
        <w:t>suchitoto</w:t>
      </w:r>
      <w:proofErr w:type="spellEnd"/>
      <w:r>
        <w:rPr>
          <w:i/>
          <w:lang w:val="es-ES"/>
        </w:rPr>
        <w:t xml:space="preserve"> en 1959</w:t>
      </w:r>
      <w:r w:rsidR="00577886">
        <w:rPr>
          <w:i/>
          <w:lang w:val="es-ES"/>
        </w:rPr>
        <w:t>…</w:t>
      </w:r>
      <w:r>
        <w:rPr>
          <w:i/>
          <w:lang w:val="es-ES"/>
        </w:rPr>
        <w:t xml:space="preserve">”. </w:t>
      </w:r>
      <w:r w:rsidRPr="009A216B">
        <w:rPr>
          <w:lang w:val="es-ES"/>
        </w:rPr>
        <w:t>Sobre el particular, el infrascrito Oficial de Información hace las siguientes consideraciones:</w:t>
      </w:r>
    </w:p>
    <w:p w:rsidR="009A216B" w:rsidRDefault="006F6434" w:rsidP="00577886">
      <w:pPr>
        <w:jc w:val="both"/>
        <w:rPr>
          <w:lang w:val="es-ES"/>
        </w:rPr>
      </w:pPr>
      <w:r w:rsidRPr="006F6434">
        <w:rPr>
          <w:i/>
          <w:lang w:val="es-ES"/>
        </w:rPr>
        <w:t>-</w:t>
      </w:r>
      <w:r>
        <w:rPr>
          <w:i/>
          <w:lang w:val="es-ES"/>
        </w:rPr>
        <w:t xml:space="preserve"> </w:t>
      </w:r>
      <w:r w:rsidR="009A216B">
        <w:rPr>
          <w:lang w:val="es-ES"/>
        </w:rPr>
        <w:t xml:space="preserve">La solicitud hace referencia a información considerada por el literal a. del artículo 6 de la Ley de Acceso a la Información Pública (LAIP), como Datos Personales, entendiéndose por tales la “información privada concerniente a una persona identificada o identificable, relativa a su nacionalidad, domicilio, patrimonio, dirección electrónica, número telefónico u otra análoga”. Esta información, según los literales a. y c. del artículo 24 de la misa Ley, son considerados confidenciales y por lo tanto existe una prohibición para su difusión a terceros (Art. 33), salvo la existencia de consentimiento expreso y escrito de sus titulares. </w:t>
      </w:r>
    </w:p>
    <w:p w:rsidR="006F6434" w:rsidRDefault="009A216B" w:rsidP="00577886">
      <w:pPr>
        <w:jc w:val="both"/>
        <w:rPr>
          <w:lang w:val="es-ES"/>
        </w:rPr>
      </w:pPr>
      <w:r>
        <w:rPr>
          <w:lang w:val="es-ES"/>
        </w:rPr>
        <w:t>- Este Registro carece de facultades específicas para proporcionar información personal de ciudadanos, con excepción de las establecidas en el artículo 34 de la LAIP y en el artículo 3, literal g) de su Ley Orgánica, por lo que al no contar con habilitación del titular de esta información así como con facultades legales para atender este requerimiento, se encuentra impedido de entregar la información personal solicitada</w:t>
      </w:r>
    </w:p>
    <w:p w:rsidR="009A216B" w:rsidRDefault="009A216B" w:rsidP="00577886">
      <w:pPr>
        <w:jc w:val="both"/>
        <w:rPr>
          <w:lang w:val="es-ES"/>
        </w:rPr>
      </w:pPr>
      <w:r>
        <w:rPr>
          <w:lang w:val="es-ES"/>
        </w:rPr>
        <w:t>Por lo anterior, en observancia a los artículos 25, 33 y 34 de la Ley de Acceso a la Información Pública, el suscrito Oficial de Información RESUELVE:</w:t>
      </w:r>
    </w:p>
    <w:p w:rsidR="009A216B" w:rsidRDefault="009A216B" w:rsidP="00577886">
      <w:pPr>
        <w:jc w:val="both"/>
        <w:rPr>
          <w:lang w:val="es-ES"/>
        </w:rPr>
      </w:pPr>
      <w:r>
        <w:rPr>
          <w:lang w:val="es-ES"/>
        </w:rPr>
        <w:t>DENEGAR el acceso a la información personal solicitada por la ciudadana</w:t>
      </w:r>
      <w:r w:rsidR="00B67B3D">
        <w:rPr>
          <w:lang w:val="es-ES"/>
        </w:rPr>
        <w:t xml:space="preserve">                       </w:t>
      </w:r>
      <w:r>
        <w:rPr>
          <w:lang w:val="es-ES"/>
        </w:rPr>
        <w:t>, relativa al ciudadano</w:t>
      </w:r>
      <w:r w:rsidR="00B67B3D">
        <w:rPr>
          <w:lang w:val="es-ES"/>
        </w:rPr>
        <w:t xml:space="preserve">                            </w:t>
      </w:r>
      <w:r>
        <w:rPr>
          <w:lang w:val="es-ES"/>
        </w:rPr>
        <w:t>, por ser considerada</w:t>
      </w:r>
      <w:r w:rsidR="00577886">
        <w:rPr>
          <w:lang w:val="es-ES"/>
        </w:rPr>
        <w:t xml:space="preserve"> de carácter confidencial de conformidad con la Ley, careciendo este servidor de facultades para difundir esta información a particulares.</w:t>
      </w:r>
    </w:p>
    <w:p w:rsidR="00577886" w:rsidRDefault="00577886" w:rsidP="00577886">
      <w:pPr>
        <w:jc w:val="both"/>
        <w:rPr>
          <w:lang w:val="es-ES"/>
        </w:rPr>
      </w:pPr>
      <w:r>
        <w:rPr>
          <w:lang w:val="es-ES"/>
        </w:rPr>
        <w:t>Notifíquese,</w:t>
      </w:r>
    </w:p>
    <w:p w:rsidR="00577886" w:rsidRDefault="00577886" w:rsidP="00577886">
      <w:pPr>
        <w:jc w:val="both"/>
        <w:rPr>
          <w:lang w:val="es-ES"/>
        </w:rPr>
      </w:pPr>
    </w:p>
    <w:p w:rsidR="00577886" w:rsidRDefault="00577886" w:rsidP="006F6434">
      <w:pPr>
        <w:rPr>
          <w:lang w:val="es-ES"/>
        </w:rPr>
      </w:pPr>
    </w:p>
    <w:p w:rsidR="00577886" w:rsidRDefault="00577886" w:rsidP="006F6434">
      <w:pPr>
        <w:rPr>
          <w:lang w:val="es-ES"/>
        </w:rPr>
      </w:pPr>
    </w:p>
    <w:p w:rsidR="00577886" w:rsidRDefault="00577886" w:rsidP="00577886">
      <w:pPr>
        <w:spacing w:after="0" w:line="240" w:lineRule="auto"/>
        <w:rPr>
          <w:lang w:val="es-ES"/>
        </w:rPr>
      </w:pPr>
      <w:r>
        <w:rPr>
          <w:lang w:val="es-ES"/>
        </w:rPr>
        <w:t>Óscar Ernesto Aguilar Crespín</w:t>
      </w:r>
    </w:p>
    <w:p w:rsidR="00577886" w:rsidRPr="00577886" w:rsidRDefault="00577886" w:rsidP="00577886">
      <w:pPr>
        <w:spacing w:after="0" w:line="240" w:lineRule="auto"/>
        <w:rPr>
          <w:lang w:val="es-ES"/>
        </w:rPr>
      </w:pPr>
      <w:r>
        <w:rPr>
          <w:lang w:val="es-ES"/>
        </w:rPr>
        <w:t>Oficial de Información RNPN</w:t>
      </w:r>
    </w:p>
    <w:sectPr w:rsidR="00577886" w:rsidRPr="00577886" w:rsidSect="004E2310">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13F" w:rsidRDefault="0043213F" w:rsidP="00577886">
      <w:pPr>
        <w:spacing w:after="0" w:line="240" w:lineRule="auto"/>
      </w:pPr>
      <w:r>
        <w:separator/>
      </w:r>
    </w:p>
  </w:endnote>
  <w:endnote w:type="continuationSeparator" w:id="1">
    <w:p w:rsidR="0043213F" w:rsidRDefault="0043213F" w:rsidP="00577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13F" w:rsidRDefault="0043213F" w:rsidP="00577886">
      <w:pPr>
        <w:spacing w:after="0" w:line="240" w:lineRule="auto"/>
      </w:pPr>
      <w:r>
        <w:separator/>
      </w:r>
    </w:p>
  </w:footnote>
  <w:footnote w:type="continuationSeparator" w:id="1">
    <w:p w:rsidR="0043213F" w:rsidRDefault="0043213F" w:rsidP="00577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886" w:rsidRPr="00577886" w:rsidRDefault="00577886">
    <w:pPr>
      <w:pStyle w:val="Encabezado"/>
      <w:rPr>
        <w:lang w:val="es-ES"/>
      </w:rPr>
    </w:pPr>
    <w:r>
      <w:rPr>
        <w:lang w:val="es-ES"/>
      </w:rPr>
      <w:tab/>
    </w:r>
    <w:r>
      <w:rPr>
        <w:lang w:val="es-ES"/>
      </w:rPr>
      <w:tab/>
      <w:t>213-RNPN-2015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A67C5"/>
    <w:multiLevelType w:val="hybridMultilevel"/>
    <w:tmpl w:val="182E13A4"/>
    <w:lvl w:ilvl="0" w:tplc="C4F20BB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6F6434"/>
    <w:rsid w:val="002910FF"/>
    <w:rsid w:val="002D01F4"/>
    <w:rsid w:val="0043213F"/>
    <w:rsid w:val="004E2310"/>
    <w:rsid w:val="00577886"/>
    <w:rsid w:val="006F6434"/>
    <w:rsid w:val="00835577"/>
    <w:rsid w:val="009A216B"/>
    <w:rsid w:val="00B11704"/>
    <w:rsid w:val="00B67B3D"/>
    <w:rsid w:val="00C1133D"/>
    <w:rsid w:val="00DD336A"/>
    <w:rsid w:val="00FF58C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434"/>
    <w:pPr>
      <w:ind w:left="720"/>
      <w:contextualSpacing/>
    </w:pPr>
  </w:style>
  <w:style w:type="paragraph" w:styleId="Encabezado">
    <w:name w:val="header"/>
    <w:basedOn w:val="Normal"/>
    <w:link w:val="EncabezadoCar"/>
    <w:uiPriority w:val="99"/>
    <w:semiHidden/>
    <w:unhideWhenUsed/>
    <w:rsid w:val="005778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77886"/>
  </w:style>
  <w:style w:type="paragraph" w:styleId="Piedepgina">
    <w:name w:val="footer"/>
    <w:basedOn w:val="Normal"/>
    <w:link w:val="PiedepginaCar"/>
    <w:uiPriority w:val="99"/>
    <w:semiHidden/>
    <w:unhideWhenUsed/>
    <w:rsid w:val="005778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778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fromero</dc:creator>
  <cp:lastModifiedBy>fromero</cp:lastModifiedBy>
  <cp:revision>3</cp:revision>
  <cp:lastPrinted>2015-11-06T21:06:00Z</cp:lastPrinted>
  <dcterms:created xsi:type="dcterms:W3CDTF">2015-11-09T17:01:00Z</dcterms:created>
  <dcterms:modified xsi:type="dcterms:W3CDTF">2016-10-04T17:54:00Z</dcterms:modified>
</cp:coreProperties>
</file>