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04" w:rsidRDefault="00785E04" w:rsidP="00785E04">
      <w:pPr>
        <w:pStyle w:val="NormalWeb"/>
        <w:spacing w:before="240" w:after="0" w:line="360" w:lineRule="auto"/>
        <w:jc w:val="both"/>
      </w:pPr>
      <w:r>
        <w:rPr>
          <w:b/>
          <w:color w:val="000000"/>
          <w:sz w:val="22"/>
          <w:szCs w:val="22"/>
          <w:lang w:val="es-MX"/>
        </w:rPr>
        <w:t xml:space="preserve">ACTA  NUMERO  VEINTE.  </w:t>
      </w:r>
      <w:r>
        <w:rPr>
          <w:color w:val="000000"/>
          <w:sz w:val="22"/>
          <w:szCs w:val="22"/>
          <w:lang w:val="es-MX"/>
        </w:rPr>
        <w:t xml:space="preserve">En  el  salón  de  sesiones  de  la  Alcaldía  Municipal de Quezaltepeque,  a  las catorce horas, del día veintinueve del mes de septiembre de dos mil veintiuno, se realizó sesión Extraordinaria convocada y presidida por el Alcalde Municipal Lic. Fermín Feliciano Henríquez Rivas, con la asistencia del Síndico Municipal Lic. Mauricio Edgardo Guerra </w:t>
      </w:r>
      <w:proofErr w:type="spellStart"/>
      <w:r>
        <w:rPr>
          <w:color w:val="000000"/>
          <w:sz w:val="22"/>
          <w:szCs w:val="22"/>
          <w:lang w:val="es-MX"/>
        </w:rPr>
        <w:t>Aviléz</w:t>
      </w:r>
      <w:proofErr w:type="spellEnd"/>
      <w:r>
        <w:rPr>
          <w:color w:val="000000"/>
          <w:sz w:val="22"/>
          <w:szCs w:val="22"/>
          <w:lang w:val="es-MX"/>
        </w:rPr>
        <w:t xml:space="preserve">, de los Regidores propietarios y suplentes, </w:t>
      </w:r>
      <w:r>
        <w:rPr>
          <w:b/>
          <w:bCs/>
          <w:color w:val="000000"/>
          <w:sz w:val="22"/>
          <w:szCs w:val="22"/>
          <w:lang w:val="es-MX"/>
        </w:rPr>
        <w:t>Regidores</w:t>
      </w:r>
      <w:r>
        <w:rPr>
          <w:color w:val="000000"/>
          <w:sz w:val="22"/>
          <w:szCs w:val="22"/>
          <w:lang w:val="es-MX"/>
        </w:rPr>
        <w:t xml:space="preserve"> </w:t>
      </w:r>
      <w:r>
        <w:rPr>
          <w:b/>
          <w:bCs/>
          <w:color w:val="000000"/>
          <w:sz w:val="22"/>
          <w:szCs w:val="22"/>
          <w:lang w:val="es-MX"/>
        </w:rPr>
        <w:t>Propietarios del primero al décimo</w:t>
      </w:r>
      <w:r>
        <w:rPr>
          <w:color w:val="000000"/>
          <w:sz w:val="22"/>
          <w:szCs w:val="22"/>
          <w:lang w:val="es-MX"/>
        </w:rPr>
        <w:t>, en su orden: Prof. Andrés Baltazar Portal Solís, doña Brenda Carolina Rodríguez Mejía, Lic. Francisco Santiago Beltrán Laínez, Lic. José Miguel Romero Monroy, Dra. Gabriela del Milagro Chicas Girón,</w:t>
      </w:r>
      <w:r>
        <w:rPr>
          <w:bCs/>
          <w:color w:val="000000"/>
          <w:sz w:val="22"/>
          <w:szCs w:val="22"/>
          <w:lang w:val="es-MX"/>
        </w:rPr>
        <w:t xml:space="preserve"> </w:t>
      </w:r>
      <w:r>
        <w:rPr>
          <w:color w:val="000000"/>
          <w:sz w:val="22"/>
          <w:szCs w:val="22"/>
          <w:lang w:val="es-MX"/>
        </w:rPr>
        <w:t xml:space="preserve">doña Karla Ivette Arias Velásquez,  Lic. Salvador Enrique </w:t>
      </w:r>
      <w:proofErr w:type="spellStart"/>
      <w:r>
        <w:rPr>
          <w:color w:val="000000"/>
          <w:sz w:val="22"/>
          <w:szCs w:val="22"/>
          <w:lang w:val="es-MX"/>
        </w:rPr>
        <w:t>Saget</w:t>
      </w:r>
      <w:proofErr w:type="spellEnd"/>
      <w:r>
        <w:rPr>
          <w:color w:val="000000"/>
          <w:sz w:val="22"/>
          <w:szCs w:val="22"/>
          <w:lang w:val="es-MX"/>
        </w:rPr>
        <w:t xml:space="preserve"> Figueroa, Dra. Alcira Idalia Díaz Alabí,  don Carlos Guillermo </w:t>
      </w:r>
      <w:proofErr w:type="spellStart"/>
      <w:r>
        <w:rPr>
          <w:color w:val="000000"/>
          <w:sz w:val="22"/>
          <w:szCs w:val="22"/>
          <w:lang w:val="es-MX"/>
        </w:rPr>
        <w:t>Nochez</w:t>
      </w:r>
      <w:proofErr w:type="spellEnd"/>
      <w:r>
        <w:rPr>
          <w:color w:val="000000"/>
          <w:sz w:val="22"/>
          <w:szCs w:val="22"/>
          <w:lang w:val="es-MX"/>
        </w:rPr>
        <w:t xml:space="preserve"> Rivas, don Rafael Humberto Fuentes, </w:t>
      </w:r>
      <w:r>
        <w:rPr>
          <w:b/>
          <w:bCs/>
          <w:color w:val="000000"/>
          <w:sz w:val="22"/>
          <w:szCs w:val="22"/>
          <w:lang w:val="es-MX"/>
        </w:rPr>
        <w:t xml:space="preserve">Regidores Suplentes: </w:t>
      </w:r>
      <w:r>
        <w:rPr>
          <w:color w:val="000000"/>
          <w:sz w:val="22"/>
          <w:szCs w:val="22"/>
          <w:lang w:val="es-MX"/>
        </w:rPr>
        <w:t xml:space="preserve">doña Blanca Luz Acevedo Galdámez, don </w:t>
      </w:r>
      <w:proofErr w:type="spellStart"/>
      <w:r>
        <w:rPr>
          <w:color w:val="000000"/>
          <w:sz w:val="22"/>
          <w:szCs w:val="22"/>
          <w:lang w:val="es-MX"/>
        </w:rPr>
        <w:t>Marvín</w:t>
      </w:r>
      <w:proofErr w:type="spellEnd"/>
      <w:r>
        <w:rPr>
          <w:color w:val="000000"/>
          <w:sz w:val="22"/>
          <w:szCs w:val="22"/>
          <w:lang w:val="es-MX"/>
        </w:rPr>
        <w:t xml:space="preserve"> Oswaldo Guevara Avelar</w:t>
      </w:r>
      <w:r>
        <w:rPr>
          <w:bCs/>
          <w:color w:val="000000"/>
          <w:sz w:val="22"/>
          <w:szCs w:val="22"/>
          <w:lang w:val="es-MX"/>
        </w:rPr>
        <w:t>, Prof. Manuel de Jesús Fuentes Parada</w:t>
      </w:r>
      <w:r>
        <w:rPr>
          <w:color w:val="000000"/>
          <w:sz w:val="22"/>
          <w:szCs w:val="22"/>
          <w:lang w:val="es-MX"/>
        </w:rPr>
        <w:t xml:space="preserve">; Licda. Rosa </w:t>
      </w:r>
      <w:proofErr w:type="spellStart"/>
      <w:r>
        <w:rPr>
          <w:color w:val="000000"/>
          <w:sz w:val="22"/>
          <w:szCs w:val="22"/>
          <w:lang w:val="es-MX"/>
        </w:rPr>
        <w:t>Evelina</w:t>
      </w:r>
      <w:proofErr w:type="spellEnd"/>
      <w:r>
        <w:rPr>
          <w:color w:val="000000"/>
          <w:sz w:val="22"/>
          <w:szCs w:val="22"/>
          <w:lang w:val="es-MX"/>
        </w:rPr>
        <w:t xml:space="preserve">  Rodríguez de López; y del  Secretario Municipal don Rubén Alonso Castillo Gámez.  Se dio inicio a la Sesión con una oración, para lo cual se designó al Cuarto Regidor Lic. José Miguel Romero Monroy, 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sz w:val="22"/>
          <w:szCs w:val="22"/>
        </w:rPr>
        <w:t xml:space="preserve">ACUERDO NÚMERO UNO.  </w:t>
      </w:r>
      <w:r>
        <w:rPr>
          <w:sz w:val="22"/>
          <w:szCs w:val="22"/>
        </w:rPr>
        <w:t xml:space="preserve">El Concejo Municipal en uso de sus facultades legales,  ACUERDA: Autorizar a la señora Tesorera Municipal, para que, de la cuenta </w:t>
      </w:r>
      <w:r>
        <w:rPr>
          <w:b/>
          <w:sz w:val="22"/>
          <w:szCs w:val="22"/>
        </w:rPr>
        <w:t>FONDOS PROPIOS</w:t>
      </w:r>
      <w:r>
        <w:rPr>
          <w:sz w:val="22"/>
          <w:szCs w:val="22"/>
        </w:rPr>
        <w:t xml:space="preserve"> </w:t>
      </w:r>
      <w:r>
        <w:rPr>
          <w:b/>
          <w:sz w:val="22"/>
          <w:szCs w:val="22"/>
        </w:rPr>
        <w:t xml:space="preserve"># 577-000324-2 del Banco Agrícola, S. A, denominada Alcaldía Municipal de Quezaltepeque, </w:t>
      </w:r>
      <w:r>
        <w:rPr>
          <w:sz w:val="22"/>
          <w:szCs w:val="22"/>
        </w:rPr>
        <w:t xml:space="preserve">emita </w:t>
      </w:r>
      <w:r>
        <w:rPr>
          <w:b/>
          <w:sz w:val="22"/>
          <w:szCs w:val="22"/>
        </w:rPr>
        <w:t>2-</w:t>
      </w:r>
      <w:r>
        <w:rPr>
          <w:b/>
          <w:bCs/>
          <w:sz w:val="22"/>
          <w:szCs w:val="22"/>
        </w:rPr>
        <w:t>CHEQUES CERTIFICADOS</w:t>
      </w:r>
      <w:r>
        <w:rPr>
          <w:sz w:val="22"/>
          <w:szCs w:val="22"/>
        </w:rPr>
        <w:t xml:space="preserve"> a nombre de </w:t>
      </w:r>
      <w:r>
        <w:rPr>
          <w:b/>
          <w:bCs/>
          <w:sz w:val="22"/>
          <w:szCs w:val="22"/>
        </w:rPr>
        <w:t>DIRECCIÓN GENERAL DE TESORERIA,  el primero</w:t>
      </w:r>
      <w:r>
        <w:rPr>
          <w:sz w:val="22"/>
          <w:szCs w:val="22"/>
        </w:rPr>
        <w:t xml:space="preserve"> por la cantidad de  </w:t>
      </w:r>
      <w:r>
        <w:rPr>
          <w:b/>
          <w:bCs/>
          <w:sz w:val="22"/>
          <w:szCs w:val="22"/>
        </w:rPr>
        <w:t>$ 855.00</w:t>
      </w:r>
      <w:r>
        <w:rPr>
          <w:sz w:val="22"/>
          <w:szCs w:val="22"/>
        </w:rPr>
        <w:t>, para publicar en el Diario Oficial, la “</w:t>
      </w:r>
      <w:r>
        <w:rPr>
          <w:b/>
          <w:sz w:val="22"/>
          <w:szCs w:val="22"/>
        </w:rPr>
        <w:t>REFORMA A LA ORDENANZA REGULADORA DE LAS TASAS POR SERVICIOS MUNICIPALES DE LA CIUDAD DE QUEZALTEPEQUE, DEPARTAMENTO DE LA LIBERTAD”</w:t>
      </w:r>
      <w:r>
        <w:rPr>
          <w:sz w:val="22"/>
          <w:szCs w:val="22"/>
        </w:rPr>
        <w:t xml:space="preserve">, contenida en Decreto No. 46  de fecha  03  de septiembre  del 2021,  el </w:t>
      </w:r>
      <w:r>
        <w:rPr>
          <w:b/>
          <w:sz w:val="22"/>
          <w:szCs w:val="22"/>
        </w:rPr>
        <w:t>segundo cheque</w:t>
      </w:r>
      <w:r>
        <w:rPr>
          <w:sz w:val="22"/>
          <w:szCs w:val="22"/>
        </w:rPr>
        <w:t xml:space="preserve"> por la cantidad de </w:t>
      </w:r>
      <w:r>
        <w:rPr>
          <w:b/>
          <w:sz w:val="22"/>
          <w:szCs w:val="22"/>
        </w:rPr>
        <w:t>$ 79.80</w:t>
      </w:r>
      <w:r>
        <w:rPr>
          <w:sz w:val="22"/>
          <w:szCs w:val="22"/>
        </w:rPr>
        <w:t xml:space="preserve">, para publicar en el Diario Oficial, la </w:t>
      </w:r>
      <w:r>
        <w:rPr>
          <w:b/>
          <w:sz w:val="22"/>
          <w:szCs w:val="22"/>
        </w:rPr>
        <w:t>ORDENANZA TRANSITORIA DE EXENCION DE MULTAS E INTERESES PROVENIENTES DE DEUDAS POR TASAS E IMPUESTOS A FAVOR DEL MUNICIPIO DE QUEZALTEPEQUE</w:t>
      </w:r>
      <w:r>
        <w:rPr>
          <w:sz w:val="22"/>
          <w:szCs w:val="22"/>
        </w:rPr>
        <w:t xml:space="preserve">,  contenida en Decreto No. 45 de fecha 31 de agosto de 2021.  Los cheques serán amparados por las facturas que la imprenta Nacional emita, cuando se cancele dichas publicaciones. Se autoriza a la  Unidad Financiera Institucional, para aplicar el específico Presupuestario correspondiente. COMUNIQUESE.  </w:t>
      </w:r>
      <w:r>
        <w:rPr>
          <w:b/>
          <w:sz w:val="22"/>
          <w:szCs w:val="22"/>
        </w:rPr>
        <w:t xml:space="preserve">ACUERDO NÚMERO DOS.  </w:t>
      </w:r>
      <w:r>
        <w:rPr>
          <w:sz w:val="22"/>
          <w:szCs w:val="22"/>
        </w:rPr>
        <w:t xml:space="preserve">Vista la nota  de fecha 23 de septiembre de 2021, presentada por la señora </w:t>
      </w:r>
      <w:r>
        <w:rPr>
          <w:b/>
          <w:sz w:val="22"/>
          <w:szCs w:val="22"/>
        </w:rPr>
        <w:t>VILMA DAYSI AVELAR DE MELENDEZ</w:t>
      </w:r>
      <w:r>
        <w:rPr>
          <w:sz w:val="22"/>
          <w:szCs w:val="22"/>
        </w:rPr>
        <w:t>, solicitando se le autorice el traspaso del Título de Puesto a Perpetuidad en el Cementerio Municipal #</w:t>
      </w:r>
      <w:r w:rsidR="00A44324">
        <w:rPr>
          <w:sz w:val="22"/>
          <w:szCs w:val="22"/>
        </w:rPr>
        <w:t>XXXXXX</w:t>
      </w:r>
      <w:r>
        <w:rPr>
          <w:sz w:val="22"/>
          <w:szCs w:val="22"/>
        </w:rPr>
        <w:t xml:space="preserve">, extendido el 22 de abril  de 2021,  el cual se encuentra inscrito a favor de la señora Reyna del Transito Cantón, manifestando que lo obtuvo a través de Documento Privado Autenticado de  Título de Puesto a Perpetuidad del Cementerio  Municipal de Quezaltepeque, celebrado </w:t>
      </w:r>
      <w:r>
        <w:rPr>
          <w:sz w:val="22"/>
          <w:szCs w:val="22"/>
        </w:rPr>
        <w:lastRenderedPageBreak/>
        <w:t xml:space="preserve">ante los oficios del Lic. Guillermo Ernesto Portillo Cuellar, el día 17 de septiembre de 2021, y  que los señores </w:t>
      </w:r>
      <w:r>
        <w:rPr>
          <w:b/>
          <w:sz w:val="22"/>
          <w:szCs w:val="22"/>
        </w:rPr>
        <w:t xml:space="preserve">Baltazar Alberto Meléndez </w:t>
      </w:r>
      <w:proofErr w:type="spellStart"/>
      <w:r>
        <w:rPr>
          <w:b/>
          <w:sz w:val="22"/>
          <w:szCs w:val="22"/>
        </w:rPr>
        <w:t>Meléndez</w:t>
      </w:r>
      <w:proofErr w:type="spellEnd"/>
      <w:r>
        <w:rPr>
          <w:b/>
          <w:sz w:val="22"/>
          <w:szCs w:val="22"/>
        </w:rPr>
        <w:t xml:space="preserve"> y Kevin Baltazar Meléndez </w:t>
      </w:r>
      <w:proofErr w:type="spellStart"/>
      <w:r>
        <w:rPr>
          <w:b/>
          <w:sz w:val="22"/>
          <w:szCs w:val="22"/>
        </w:rPr>
        <w:t>Urquilla</w:t>
      </w:r>
      <w:proofErr w:type="spellEnd"/>
      <w:r>
        <w:rPr>
          <w:b/>
          <w:sz w:val="22"/>
          <w:szCs w:val="22"/>
        </w:rPr>
        <w:t>, continuaran siendo beneficiarios del Título a Perpetuidad antes mencionado</w:t>
      </w:r>
      <w:r>
        <w:rPr>
          <w:sz w:val="22"/>
          <w:szCs w:val="22"/>
        </w:rPr>
        <w:t xml:space="preserve">. El Concejo Municipal en uso de sus facultades legales y de conformidad al Art. 21 de La Ley General de Cementerios y sus reformas, ACUERDA: Autorizar a la Encargada de Extensión de Títulos a Perpetuidad, para que,  </w:t>
      </w:r>
      <w:r>
        <w:rPr>
          <w:b/>
          <w:sz w:val="22"/>
          <w:szCs w:val="22"/>
        </w:rPr>
        <w:t xml:space="preserve">margine el  Título  de Puesto a Perpetuidad # </w:t>
      </w:r>
      <w:r w:rsidR="00A44324">
        <w:rPr>
          <w:b/>
          <w:sz w:val="22"/>
          <w:szCs w:val="22"/>
        </w:rPr>
        <w:t>XXXXXX</w:t>
      </w:r>
      <w:r>
        <w:rPr>
          <w:sz w:val="22"/>
          <w:szCs w:val="22"/>
        </w:rPr>
        <w:t xml:space="preserve">,  se haga constar la posesión de la </w:t>
      </w:r>
      <w:r>
        <w:rPr>
          <w:b/>
          <w:sz w:val="22"/>
          <w:szCs w:val="22"/>
        </w:rPr>
        <w:t>nueva propietaria doña VILMA DAYSI AVELAR DE MELENDEZ,</w:t>
      </w:r>
      <w:r>
        <w:rPr>
          <w:sz w:val="22"/>
          <w:szCs w:val="22"/>
        </w:rPr>
        <w:t xml:space="preserve"> los señores </w:t>
      </w:r>
      <w:r>
        <w:rPr>
          <w:b/>
          <w:sz w:val="22"/>
          <w:szCs w:val="22"/>
        </w:rPr>
        <w:t xml:space="preserve">BALTAZAR ALBERTO MELÉNDEZ </w:t>
      </w:r>
      <w:proofErr w:type="spellStart"/>
      <w:r>
        <w:rPr>
          <w:b/>
          <w:sz w:val="22"/>
          <w:szCs w:val="22"/>
        </w:rPr>
        <w:t>MELÉNDEZ</w:t>
      </w:r>
      <w:proofErr w:type="spellEnd"/>
      <w:r>
        <w:rPr>
          <w:b/>
          <w:sz w:val="22"/>
          <w:szCs w:val="22"/>
        </w:rPr>
        <w:t xml:space="preserve"> y KEVIN BALTAZAR MELÉNDEZ URQUILLA, continuaran siendo beneficiarios del referido Titulo de Puesto a Perpetuidad</w:t>
      </w:r>
      <w:r>
        <w:rPr>
          <w:sz w:val="22"/>
          <w:szCs w:val="22"/>
        </w:rPr>
        <w:t xml:space="preserve">. COMUNIQUESE. </w:t>
      </w:r>
      <w:r>
        <w:rPr>
          <w:b/>
          <w:sz w:val="22"/>
          <w:szCs w:val="22"/>
        </w:rPr>
        <w:t xml:space="preserve">ACUERDO NÚMERO TRES.  </w:t>
      </w:r>
      <w:r>
        <w:rPr>
          <w:sz w:val="22"/>
          <w:szCs w:val="22"/>
        </w:rPr>
        <w:t>El Concejo Municipal en uso de sus facultades legales y en atención a</w:t>
      </w:r>
      <w:r>
        <w:rPr>
          <w:b/>
          <w:sz w:val="22"/>
          <w:szCs w:val="22"/>
        </w:rPr>
        <w:t xml:space="preserve"> </w:t>
      </w:r>
      <w:r>
        <w:rPr>
          <w:sz w:val="22"/>
          <w:szCs w:val="22"/>
        </w:rPr>
        <w:t xml:space="preserve"> nota de fecha 27 de septiembre de 2021, presentada por la Encargada del Fondo Circulante, ACUERDA: Autorizar a la señora Tesorera Municipal, para que, reintegre a la </w:t>
      </w:r>
      <w:r>
        <w:rPr>
          <w:b/>
          <w:sz w:val="22"/>
          <w:szCs w:val="22"/>
        </w:rPr>
        <w:t>Encargada del Fondo Circulante  de Monto Fijo</w:t>
      </w:r>
      <w:r>
        <w:rPr>
          <w:sz w:val="22"/>
          <w:szCs w:val="22"/>
        </w:rPr>
        <w:t xml:space="preserve">, doña Ingrid Marisol Escobar de García, la </w:t>
      </w:r>
      <w:r>
        <w:rPr>
          <w:b/>
          <w:sz w:val="22"/>
          <w:szCs w:val="22"/>
        </w:rPr>
        <w:t>PÓLIZA DE REINTEGRO</w:t>
      </w:r>
      <w:r>
        <w:rPr>
          <w:sz w:val="22"/>
          <w:szCs w:val="22"/>
        </w:rPr>
        <w:t xml:space="preserve">   </w:t>
      </w:r>
      <w:r>
        <w:rPr>
          <w:b/>
          <w:sz w:val="22"/>
          <w:szCs w:val="22"/>
          <w:u w:val="single"/>
        </w:rPr>
        <w:t>No. 20-2021</w:t>
      </w:r>
      <w:r>
        <w:rPr>
          <w:b/>
          <w:sz w:val="22"/>
          <w:szCs w:val="22"/>
        </w:rPr>
        <w:t>,</w:t>
      </w:r>
      <w:r>
        <w:rPr>
          <w:sz w:val="22"/>
          <w:szCs w:val="22"/>
        </w:rPr>
        <w:t xml:space="preserve"> que</w:t>
      </w:r>
      <w:r>
        <w:rPr>
          <w:b/>
          <w:sz w:val="22"/>
          <w:szCs w:val="22"/>
        </w:rPr>
        <w:t xml:space="preserve"> </w:t>
      </w:r>
      <w:r>
        <w:rPr>
          <w:sz w:val="22"/>
          <w:szCs w:val="22"/>
        </w:rPr>
        <w:t xml:space="preserve">ampara </w:t>
      </w:r>
      <w:r>
        <w:rPr>
          <w:b/>
          <w:bCs/>
          <w:sz w:val="22"/>
          <w:szCs w:val="22"/>
        </w:rPr>
        <w:t xml:space="preserve">comprobantes del 16  al 23 de septiembre  de 2021, </w:t>
      </w:r>
      <w:r>
        <w:rPr>
          <w:bCs/>
          <w:sz w:val="22"/>
          <w:szCs w:val="22"/>
        </w:rPr>
        <w:t xml:space="preserve"> por  el monto total  </w:t>
      </w:r>
      <w:r>
        <w:rPr>
          <w:b/>
          <w:bCs/>
          <w:sz w:val="22"/>
          <w:szCs w:val="22"/>
        </w:rPr>
        <w:t>$</w:t>
      </w:r>
      <w:r>
        <w:rPr>
          <w:bCs/>
          <w:sz w:val="22"/>
          <w:szCs w:val="22"/>
        </w:rPr>
        <w:t xml:space="preserve"> 765.35</w:t>
      </w:r>
      <w:r>
        <w:rPr>
          <w:b/>
          <w:bCs/>
          <w:sz w:val="22"/>
          <w:szCs w:val="22"/>
        </w:rPr>
        <w:t xml:space="preserve">,  </w:t>
      </w:r>
      <w:r>
        <w:rPr>
          <w:bCs/>
          <w:sz w:val="22"/>
          <w:szCs w:val="22"/>
        </w:rPr>
        <w:t xml:space="preserve">menos la cantidad de </w:t>
      </w:r>
      <w:r>
        <w:rPr>
          <w:b/>
          <w:bCs/>
          <w:sz w:val="22"/>
          <w:szCs w:val="22"/>
        </w:rPr>
        <w:t>$</w:t>
      </w:r>
      <w:r>
        <w:rPr>
          <w:bCs/>
          <w:sz w:val="22"/>
          <w:szCs w:val="22"/>
        </w:rPr>
        <w:t xml:space="preserve"> </w:t>
      </w:r>
      <w:r>
        <w:rPr>
          <w:b/>
          <w:bCs/>
          <w:sz w:val="22"/>
          <w:szCs w:val="22"/>
        </w:rPr>
        <w:t>19.08 que corresponde al descuento de renta, menos el descuento respectivo del IVA por $ 5.16</w:t>
      </w:r>
      <w:r>
        <w:rPr>
          <w:bCs/>
          <w:sz w:val="22"/>
          <w:szCs w:val="22"/>
        </w:rPr>
        <w:t xml:space="preserve">; siendo el líquido a reintegrar por la cantidad de </w:t>
      </w:r>
      <w:r>
        <w:rPr>
          <w:b/>
          <w:bCs/>
          <w:sz w:val="22"/>
          <w:szCs w:val="22"/>
        </w:rPr>
        <w:t xml:space="preserve">$ 741.11. </w:t>
      </w:r>
      <w:r>
        <w:rPr>
          <w:bCs/>
          <w:sz w:val="22"/>
          <w:szCs w:val="22"/>
        </w:rPr>
        <w:t xml:space="preserve">COMUNIQUESE. </w:t>
      </w:r>
      <w:r>
        <w:rPr>
          <w:b/>
          <w:sz w:val="22"/>
          <w:szCs w:val="22"/>
        </w:rPr>
        <w:t xml:space="preserve">ACUERDO NÚMERO CUATRO.  </w:t>
      </w:r>
      <w:r>
        <w:rPr>
          <w:sz w:val="22"/>
          <w:szCs w:val="22"/>
        </w:rPr>
        <w:t xml:space="preserve">Vista la nota de fecha 27 de septiembre de 2021, presentada por el Ing. Mario Herbert Echeverría, Jefe de la Unidad de Desarrollo Municipal, en la cual solicita se emita un acuerdo municipal, para aprobar una contrapartida adicional para el proyecto: </w:t>
      </w:r>
      <w:r>
        <w:rPr>
          <w:b/>
          <w:sz w:val="22"/>
          <w:szCs w:val="22"/>
        </w:rPr>
        <w:t>“CENTRO INTEGRAL DE CONVIVENCIA CIUDADANA DEL MUNICIPIO DE QUEZALTEPEQUE (CICC)</w:t>
      </w:r>
      <w:r>
        <w:rPr>
          <w:sz w:val="22"/>
          <w:szCs w:val="22"/>
        </w:rPr>
        <w:t xml:space="preserve">, por un monto de </w:t>
      </w:r>
      <w:r>
        <w:rPr>
          <w:b/>
          <w:sz w:val="22"/>
          <w:szCs w:val="22"/>
        </w:rPr>
        <w:t>$ 20,660.06</w:t>
      </w:r>
      <w:r>
        <w:rPr>
          <w:sz w:val="22"/>
          <w:szCs w:val="22"/>
        </w:rPr>
        <w:t xml:space="preserve">, que será utilizado para cubrir los costos derivados de las observaciones hechas por el Cuerpo de Bomberos de El Salvador, según lo estipulado por el FISDL, manifestando que esta contrapartida puede ser entregada en efectivo o en especie. El Concejo Municipal en uso de sus facultades legales, ACUERDA: </w:t>
      </w:r>
      <w:r>
        <w:rPr>
          <w:b/>
          <w:sz w:val="22"/>
          <w:szCs w:val="22"/>
        </w:rPr>
        <w:t>a)</w:t>
      </w:r>
      <w:r>
        <w:rPr>
          <w:sz w:val="22"/>
          <w:szCs w:val="22"/>
        </w:rPr>
        <w:t xml:space="preserve"> Aprobar una  </w:t>
      </w:r>
      <w:r>
        <w:rPr>
          <w:b/>
          <w:sz w:val="22"/>
          <w:szCs w:val="22"/>
        </w:rPr>
        <w:t>CONTRAPARTIDA MUNICIPAL</w:t>
      </w:r>
      <w:r>
        <w:rPr>
          <w:sz w:val="22"/>
          <w:szCs w:val="22"/>
        </w:rPr>
        <w:t xml:space="preserve"> </w:t>
      </w:r>
      <w:r>
        <w:rPr>
          <w:b/>
          <w:sz w:val="22"/>
          <w:szCs w:val="22"/>
        </w:rPr>
        <w:t>ADICIONAL</w:t>
      </w:r>
      <w:r>
        <w:rPr>
          <w:sz w:val="22"/>
          <w:szCs w:val="22"/>
        </w:rPr>
        <w:t xml:space="preserve">, por  un monto de </w:t>
      </w:r>
      <w:r>
        <w:rPr>
          <w:b/>
          <w:sz w:val="22"/>
          <w:szCs w:val="22"/>
        </w:rPr>
        <w:t xml:space="preserve">$ 20,660.06, </w:t>
      </w:r>
      <w:r>
        <w:rPr>
          <w:sz w:val="22"/>
          <w:szCs w:val="22"/>
        </w:rPr>
        <w:t>para la ejecución del proyecto:</w:t>
      </w:r>
      <w:r>
        <w:rPr>
          <w:b/>
          <w:sz w:val="22"/>
          <w:szCs w:val="22"/>
        </w:rPr>
        <w:t xml:space="preserve"> “CENTRO INTEGRAL DE CONVIVENCIA CIUDADANA DEL MUNICIPIO DE QUEZALTEPEQUE (CICC</w:t>
      </w:r>
      <w:r>
        <w:rPr>
          <w:sz w:val="22"/>
          <w:szCs w:val="22"/>
        </w:rPr>
        <w:t>), la cual</w:t>
      </w:r>
      <w:r>
        <w:rPr>
          <w:b/>
          <w:sz w:val="22"/>
          <w:szCs w:val="22"/>
        </w:rPr>
        <w:t xml:space="preserve"> </w:t>
      </w:r>
      <w:r>
        <w:rPr>
          <w:sz w:val="22"/>
          <w:szCs w:val="22"/>
        </w:rPr>
        <w:t xml:space="preserve">será proporcionada en </w:t>
      </w:r>
      <w:r>
        <w:rPr>
          <w:b/>
          <w:sz w:val="22"/>
          <w:szCs w:val="22"/>
        </w:rPr>
        <w:t xml:space="preserve">EFECTIVO, </w:t>
      </w:r>
      <w:r>
        <w:rPr>
          <w:sz w:val="22"/>
          <w:szCs w:val="22"/>
        </w:rPr>
        <w:t xml:space="preserve">al </w:t>
      </w:r>
      <w:r>
        <w:rPr>
          <w:b/>
          <w:sz w:val="22"/>
          <w:szCs w:val="22"/>
        </w:rPr>
        <w:t>FISDL</w:t>
      </w:r>
      <w:r>
        <w:rPr>
          <w:sz w:val="22"/>
          <w:szCs w:val="22"/>
        </w:rPr>
        <w:t xml:space="preserve"> a partir de la adjudicación del proyecto,</w:t>
      </w:r>
      <w:r>
        <w:rPr>
          <w:b/>
          <w:sz w:val="22"/>
          <w:szCs w:val="22"/>
        </w:rPr>
        <w:t xml:space="preserve"> b) </w:t>
      </w:r>
      <w:r>
        <w:rPr>
          <w:sz w:val="22"/>
          <w:szCs w:val="22"/>
        </w:rPr>
        <w:t>Considerando que mediante acuerdo No</w:t>
      </w:r>
      <w:r>
        <w:rPr>
          <w:b/>
          <w:sz w:val="22"/>
          <w:szCs w:val="22"/>
        </w:rPr>
        <w:t>.</w:t>
      </w:r>
      <w:r>
        <w:rPr>
          <w:sz w:val="22"/>
          <w:szCs w:val="22"/>
        </w:rPr>
        <w:t xml:space="preserve">23 del acta No. 4 de fecha 26 de mayo de 2021, se autorizó la </w:t>
      </w:r>
      <w:r>
        <w:rPr>
          <w:b/>
          <w:sz w:val="22"/>
          <w:szCs w:val="22"/>
        </w:rPr>
        <w:t>CONTRAPARTIDA MUNICIPAL EN ESPECIE,</w:t>
      </w:r>
      <w:r>
        <w:rPr>
          <w:sz w:val="22"/>
          <w:szCs w:val="22"/>
        </w:rPr>
        <w:t xml:space="preserve"> por la cantidad de </w:t>
      </w:r>
      <w:r>
        <w:rPr>
          <w:b/>
          <w:sz w:val="22"/>
          <w:szCs w:val="22"/>
        </w:rPr>
        <w:t>$ 71,036.28</w:t>
      </w:r>
      <w:r>
        <w:rPr>
          <w:sz w:val="22"/>
          <w:szCs w:val="22"/>
        </w:rPr>
        <w:t xml:space="preserve">; y la  </w:t>
      </w:r>
      <w:r>
        <w:rPr>
          <w:b/>
          <w:sz w:val="22"/>
          <w:szCs w:val="22"/>
        </w:rPr>
        <w:t>CONTRAPARTIDA MUNICIPAL EN EFECTIVO</w:t>
      </w:r>
      <w:r>
        <w:rPr>
          <w:sz w:val="22"/>
          <w:szCs w:val="22"/>
        </w:rPr>
        <w:t xml:space="preserve">, por la cantidad de  </w:t>
      </w:r>
      <w:r>
        <w:rPr>
          <w:b/>
          <w:sz w:val="22"/>
          <w:szCs w:val="22"/>
        </w:rPr>
        <w:t>$ 141,923.23</w:t>
      </w:r>
      <w:r>
        <w:rPr>
          <w:sz w:val="22"/>
          <w:szCs w:val="22"/>
        </w:rPr>
        <w:t xml:space="preserve">; Por lo que, se autorizó a la señora Tesorera Municipal, para cancelar al FISDL la contrapartida Municipal en efectivo, con </w:t>
      </w:r>
      <w:r>
        <w:rPr>
          <w:b/>
          <w:sz w:val="22"/>
          <w:szCs w:val="22"/>
        </w:rPr>
        <w:t>FONDOS FODES LIBRE DISPONIBILIDAD</w:t>
      </w:r>
      <w:r>
        <w:rPr>
          <w:sz w:val="22"/>
          <w:szCs w:val="22"/>
        </w:rPr>
        <w:t xml:space="preserve">, mediante </w:t>
      </w:r>
      <w:r>
        <w:rPr>
          <w:b/>
          <w:sz w:val="22"/>
          <w:szCs w:val="22"/>
        </w:rPr>
        <w:t>4-CUOTAS</w:t>
      </w:r>
      <w:r>
        <w:rPr>
          <w:sz w:val="22"/>
          <w:szCs w:val="22"/>
        </w:rPr>
        <w:t xml:space="preserve"> así: </w:t>
      </w:r>
      <w:r>
        <w:rPr>
          <w:b/>
          <w:sz w:val="22"/>
          <w:szCs w:val="22"/>
        </w:rPr>
        <w:t xml:space="preserve">3-cuotas de $ 35,480.80 </w:t>
      </w:r>
      <w:r>
        <w:rPr>
          <w:sz w:val="22"/>
          <w:szCs w:val="22"/>
        </w:rPr>
        <w:t xml:space="preserve">y  </w:t>
      </w:r>
      <w:r>
        <w:rPr>
          <w:b/>
          <w:sz w:val="22"/>
          <w:szCs w:val="22"/>
        </w:rPr>
        <w:t xml:space="preserve">1- cuota de $ 35,480.83, </w:t>
      </w:r>
      <w:r>
        <w:rPr>
          <w:sz w:val="22"/>
          <w:szCs w:val="22"/>
        </w:rPr>
        <w:t xml:space="preserve">a partir de la adjudicación del proyecto;  </w:t>
      </w:r>
      <w:r>
        <w:rPr>
          <w:b/>
          <w:sz w:val="22"/>
          <w:szCs w:val="22"/>
        </w:rPr>
        <w:t>POR LO QUE; SE AUTORIZA</w:t>
      </w:r>
      <w:r>
        <w:rPr>
          <w:sz w:val="22"/>
          <w:szCs w:val="22"/>
        </w:rPr>
        <w:t xml:space="preserve"> a la  señora Tesorera Municipal, pagar la </w:t>
      </w:r>
      <w:r>
        <w:rPr>
          <w:b/>
          <w:sz w:val="22"/>
          <w:szCs w:val="22"/>
        </w:rPr>
        <w:t>CONTRAPARTIDA MUNICIPAL ADICIONAL EN EFECTIVO</w:t>
      </w:r>
      <w:r>
        <w:rPr>
          <w:sz w:val="22"/>
          <w:szCs w:val="22"/>
        </w:rPr>
        <w:t xml:space="preserve">, como </w:t>
      </w:r>
      <w:r>
        <w:rPr>
          <w:b/>
          <w:sz w:val="22"/>
          <w:szCs w:val="22"/>
        </w:rPr>
        <w:t>cuota número 5</w:t>
      </w:r>
      <w:r>
        <w:rPr>
          <w:sz w:val="22"/>
          <w:szCs w:val="22"/>
        </w:rPr>
        <w:t xml:space="preserve">, por un monto de $ </w:t>
      </w:r>
      <w:r>
        <w:rPr>
          <w:b/>
          <w:sz w:val="22"/>
          <w:szCs w:val="22"/>
        </w:rPr>
        <w:t xml:space="preserve">20,660.06, con fondos de la </w:t>
      </w:r>
      <w:r>
        <w:rPr>
          <w:b/>
          <w:sz w:val="22"/>
          <w:szCs w:val="22"/>
        </w:rPr>
        <w:lastRenderedPageBreak/>
        <w:t xml:space="preserve">referida cuenta. </w:t>
      </w:r>
      <w:r>
        <w:rPr>
          <w:sz w:val="22"/>
          <w:szCs w:val="22"/>
        </w:rPr>
        <w:t xml:space="preserve">Siendo el </w:t>
      </w:r>
      <w:r>
        <w:rPr>
          <w:b/>
          <w:sz w:val="22"/>
          <w:szCs w:val="22"/>
        </w:rPr>
        <w:t>TOTAL DE</w:t>
      </w:r>
      <w:r>
        <w:rPr>
          <w:sz w:val="22"/>
          <w:szCs w:val="22"/>
        </w:rPr>
        <w:t xml:space="preserve"> </w:t>
      </w:r>
      <w:r>
        <w:rPr>
          <w:b/>
          <w:sz w:val="22"/>
          <w:szCs w:val="22"/>
          <w:u w:val="single"/>
        </w:rPr>
        <w:t>LA CONTRAPARTIDA MUNICIPAL</w:t>
      </w:r>
      <w:r>
        <w:rPr>
          <w:sz w:val="22"/>
          <w:szCs w:val="22"/>
          <w:u w:val="single"/>
        </w:rPr>
        <w:t xml:space="preserve"> por la cantidad de </w:t>
      </w:r>
      <w:r>
        <w:rPr>
          <w:b/>
          <w:sz w:val="22"/>
          <w:szCs w:val="22"/>
          <w:u w:val="single"/>
        </w:rPr>
        <w:t>$ 233,619.57</w:t>
      </w:r>
      <w:r>
        <w:rPr>
          <w:b/>
          <w:sz w:val="22"/>
          <w:szCs w:val="22"/>
        </w:rPr>
        <w:t>.</w:t>
      </w:r>
      <w:r>
        <w:rPr>
          <w:sz w:val="22"/>
          <w:szCs w:val="22"/>
        </w:rPr>
        <w:t xml:space="preserve"> Se autoriza a la Unidad Financiera Institucional, para aplicar el específico presupuestario correspondiente. COMUNIQUESE. </w:t>
      </w:r>
      <w:r>
        <w:rPr>
          <w:b/>
          <w:sz w:val="22"/>
          <w:szCs w:val="22"/>
        </w:rPr>
        <w:t xml:space="preserve">ACUERDO NÚMERO CINCO.  </w:t>
      </w:r>
      <w:r>
        <w:rPr>
          <w:sz w:val="22"/>
          <w:szCs w:val="22"/>
        </w:rPr>
        <w:t xml:space="preserve">Vista la nota de fecha 27 de septiembre de 2021, presentada por la Licda. Jacqueline Martínez, Jefe de Recursos Humanos de esta Institución, en la cual informa que el Lic. Jesús Ernesto Umaña Rodríguez, quién se nombró como Auditor Interno de esta Institución, a partir del mes de septiembre de 2021, según Acuerdo No. 6 del Acta No. 16 de fecha 31 de agosto de 2021, y que mediante  nota de fecha 16 de septiembre de 2021, informa que  no puede aceptar la oferta laboral, debido a asuntos de carácter personales y laborales; manifestando la Jefe de Recursos Humanos, que se contaba con una segunda propuesta de contratación, a la Licda. Lorena Guadalupe Amaya Peña, pero manifestó que ya no cuenta con disponibilidad para tomar el cargo; por tal motivo solicita se autorice iniciar un nuevo proceso de selección y contratación para dicha plaza. El Concejo Municipal en uso de sus facultades legales, ACUERDA: Autorizar a la Jefa de Recursos Humanos, para realizar un </w:t>
      </w:r>
      <w:r>
        <w:rPr>
          <w:b/>
          <w:sz w:val="22"/>
          <w:szCs w:val="22"/>
        </w:rPr>
        <w:t>NUEVO PROCESO DE SELECCIÓN Y CONTRATACIÓN</w:t>
      </w:r>
      <w:r>
        <w:rPr>
          <w:sz w:val="22"/>
          <w:szCs w:val="22"/>
        </w:rPr>
        <w:t xml:space="preserve"> para la plaza de </w:t>
      </w:r>
      <w:r>
        <w:rPr>
          <w:b/>
          <w:sz w:val="22"/>
          <w:szCs w:val="22"/>
        </w:rPr>
        <w:t>AUDITOR INTERNO</w:t>
      </w:r>
      <w:r>
        <w:rPr>
          <w:sz w:val="22"/>
          <w:szCs w:val="22"/>
        </w:rPr>
        <w:t xml:space="preserve">. Cabe mencionar que el Lic. Jesús Ernesto Umaña Rodríguez, quién se había nombrado como Auditor Interno,  no se presentó a trabajar durante el mes  de septiembre de 2021. COMUNIQUESE. </w:t>
      </w:r>
      <w:r>
        <w:rPr>
          <w:b/>
          <w:sz w:val="22"/>
          <w:szCs w:val="22"/>
        </w:rPr>
        <w:t xml:space="preserve">ACUERDO NÚMERO SEIS.  </w:t>
      </w:r>
      <w:r>
        <w:rPr>
          <w:sz w:val="22"/>
          <w:szCs w:val="22"/>
        </w:rPr>
        <w:t xml:space="preserve">Vista la nota de fecha 27 de septiembre de 2021, presentada por el Ing. José Jaime Pineda Montalvo, Gerente General de esta Institución, en la cual solicita que se autorice la compra de </w:t>
      </w:r>
      <w:r>
        <w:rPr>
          <w:b/>
          <w:sz w:val="22"/>
          <w:szCs w:val="22"/>
        </w:rPr>
        <w:t xml:space="preserve">25- hamacas, 25-lazos, 36-escobas de palma, 24-rastrillos, 12-trapeadores completos, 6-bolsas de </w:t>
      </w:r>
      <w:proofErr w:type="spellStart"/>
      <w:r>
        <w:rPr>
          <w:b/>
          <w:sz w:val="22"/>
          <w:szCs w:val="22"/>
        </w:rPr>
        <w:t>Rinso</w:t>
      </w:r>
      <w:proofErr w:type="spellEnd"/>
      <w:r>
        <w:rPr>
          <w:b/>
          <w:sz w:val="22"/>
          <w:szCs w:val="22"/>
        </w:rPr>
        <w:t xml:space="preserve"> grande</w:t>
      </w:r>
      <w:r>
        <w:rPr>
          <w:sz w:val="22"/>
          <w:szCs w:val="22"/>
        </w:rPr>
        <w:t xml:space="preserve">,  manifestando que dichos insumos serán utilizados en el </w:t>
      </w:r>
      <w:proofErr w:type="spellStart"/>
      <w:r>
        <w:rPr>
          <w:sz w:val="22"/>
          <w:szCs w:val="22"/>
        </w:rPr>
        <w:t>Turicentro</w:t>
      </w:r>
      <w:proofErr w:type="spellEnd"/>
      <w:r>
        <w:rPr>
          <w:sz w:val="22"/>
          <w:szCs w:val="22"/>
        </w:rPr>
        <w:t xml:space="preserve"> La Toma, para lo que resta del año 2021, debido a que no se cuenta con los insumos suficientes para culminar este año y poder darle el mantenimiento adecuado al </w:t>
      </w:r>
      <w:proofErr w:type="spellStart"/>
      <w:r>
        <w:rPr>
          <w:sz w:val="22"/>
          <w:szCs w:val="22"/>
        </w:rPr>
        <w:t>Turicentro</w:t>
      </w:r>
      <w:proofErr w:type="spellEnd"/>
      <w:r>
        <w:rPr>
          <w:sz w:val="22"/>
          <w:szCs w:val="22"/>
        </w:rPr>
        <w:t xml:space="preserve">; siendo el objetivo primordial que el </w:t>
      </w:r>
      <w:proofErr w:type="spellStart"/>
      <w:r>
        <w:rPr>
          <w:sz w:val="22"/>
          <w:szCs w:val="22"/>
        </w:rPr>
        <w:t>Turicentro</w:t>
      </w:r>
      <w:proofErr w:type="spellEnd"/>
      <w:r>
        <w:rPr>
          <w:sz w:val="22"/>
          <w:szCs w:val="22"/>
        </w:rPr>
        <w:t xml:space="preserve"> La Toma esté en óptimas condiciones de limpieza, para brindar un mejor servicio a las personas que visitan dicho lugar; Así mismo, solicita se apruebe la </w:t>
      </w:r>
      <w:r>
        <w:rPr>
          <w:b/>
          <w:sz w:val="22"/>
          <w:szCs w:val="22"/>
        </w:rPr>
        <w:t>compra de uniformes para el personal que trabaja en dicho centro turístico</w:t>
      </w:r>
      <w:r>
        <w:rPr>
          <w:sz w:val="22"/>
          <w:szCs w:val="22"/>
        </w:rPr>
        <w:t xml:space="preserve">, para la identificación y presentación del personal. El Concejo Municipal en uso de sus facultades legales, ACUERDA: </w:t>
      </w:r>
      <w:r>
        <w:rPr>
          <w:b/>
          <w:sz w:val="22"/>
          <w:szCs w:val="22"/>
        </w:rPr>
        <w:t>a)</w:t>
      </w:r>
      <w:r>
        <w:rPr>
          <w:sz w:val="22"/>
          <w:szCs w:val="22"/>
        </w:rPr>
        <w:t xml:space="preserve"> Autorizar a la UACI, para gestionar la compra de </w:t>
      </w:r>
      <w:r>
        <w:rPr>
          <w:b/>
          <w:sz w:val="22"/>
          <w:szCs w:val="22"/>
        </w:rPr>
        <w:t xml:space="preserve">25- hamacas, 25-lazos, 36-escobas de palma, 24-rastrillos, 12-trapeadores completos, 6-bolsas de </w:t>
      </w:r>
      <w:proofErr w:type="spellStart"/>
      <w:r>
        <w:rPr>
          <w:b/>
          <w:sz w:val="22"/>
          <w:szCs w:val="22"/>
        </w:rPr>
        <w:t>Rinso</w:t>
      </w:r>
      <w:proofErr w:type="spellEnd"/>
      <w:r>
        <w:rPr>
          <w:b/>
          <w:sz w:val="22"/>
          <w:szCs w:val="22"/>
        </w:rPr>
        <w:t xml:space="preserve"> grande</w:t>
      </w:r>
      <w:r>
        <w:rPr>
          <w:sz w:val="22"/>
          <w:szCs w:val="22"/>
        </w:rPr>
        <w:t xml:space="preserve">, y </w:t>
      </w:r>
      <w:r>
        <w:rPr>
          <w:b/>
          <w:sz w:val="22"/>
          <w:szCs w:val="22"/>
        </w:rPr>
        <w:t xml:space="preserve">uniformes para el personal que trabaja en el </w:t>
      </w:r>
      <w:proofErr w:type="spellStart"/>
      <w:r>
        <w:rPr>
          <w:b/>
          <w:sz w:val="22"/>
          <w:szCs w:val="22"/>
        </w:rPr>
        <w:t>Turicentro</w:t>
      </w:r>
      <w:proofErr w:type="spellEnd"/>
      <w:r>
        <w:rPr>
          <w:b/>
          <w:sz w:val="22"/>
          <w:szCs w:val="22"/>
        </w:rPr>
        <w:t xml:space="preserve"> La Toma</w:t>
      </w:r>
      <w:r>
        <w:rPr>
          <w:sz w:val="22"/>
          <w:szCs w:val="22"/>
        </w:rPr>
        <w:t xml:space="preserve">; y  </w:t>
      </w:r>
      <w:r>
        <w:rPr>
          <w:b/>
          <w:sz w:val="22"/>
          <w:szCs w:val="22"/>
        </w:rPr>
        <w:t>b)</w:t>
      </w:r>
      <w:r>
        <w:rPr>
          <w:sz w:val="22"/>
          <w:szCs w:val="22"/>
        </w:rPr>
        <w:t xml:space="preserve"> Autorizar a la señora Tesorera Municipal, para que, de la cuenta </w:t>
      </w:r>
      <w:r>
        <w:rPr>
          <w:b/>
          <w:sz w:val="22"/>
          <w:szCs w:val="22"/>
        </w:rPr>
        <w:t xml:space="preserve">No. 577-002011-7, del Banco Agrícola, S. A, denominada INGRESO BALNEARIO TURICENTRO LA TOMA, </w:t>
      </w:r>
      <w:r>
        <w:rPr>
          <w:sz w:val="22"/>
          <w:szCs w:val="22"/>
        </w:rPr>
        <w:t xml:space="preserve">pague  las facturas que amparen el suministro de los artículos antes mencionados; y </w:t>
      </w:r>
      <w:r>
        <w:rPr>
          <w:b/>
          <w:sz w:val="22"/>
          <w:szCs w:val="22"/>
        </w:rPr>
        <w:t>c)</w:t>
      </w:r>
      <w:r>
        <w:rPr>
          <w:sz w:val="22"/>
          <w:szCs w:val="22"/>
        </w:rPr>
        <w:t xml:space="preserve"> Se autoriza a la Unidad Financiera Institucional, para aplicar los específicos presupuestarios correspondientes. COMUNIQUESE. </w:t>
      </w:r>
      <w:r>
        <w:rPr>
          <w:b/>
          <w:sz w:val="22"/>
          <w:szCs w:val="22"/>
        </w:rPr>
        <w:t xml:space="preserve">ACUERDO NÚMERO SIETE. </w:t>
      </w:r>
      <w:r>
        <w:rPr>
          <w:sz w:val="22"/>
          <w:szCs w:val="22"/>
        </w:rPr>
        <w:t xml:space="preserve">El Concejo Municipal en uso de sus facultades legales y teniendo a la vista: </w:t>
      </w:r>
      <w:r>
        <w:rPr>
          <w:b/>
          <w:sz w:val="22"/>
          <w:szCs w:val="22"/>
        </w:rPr>
        <w:t>I)</w:t>
      </w:r>
      <w:r>
        <w:rPr>
          <w:sz w:val="22"/>
          <w:szCs w:val="22"/>
        </w:rPr>
        <w:t xml:space="preserve"> Nota de fecha 27 de septiembre de 2021, presentada por la Licda. Jacqueline Martínez, Jefa de Recursos Humanos de esta Institución, en la cual notifica que el día lunes 27 de septiembre de 2021, </w:t>
      </w:r>
      <w:r>
        <w:rPr>
          <w:sz w:val="22"/>
          <w:szCs w:val="22"/>
        </w:rPr>
        <w:lastRenderedPageBreak/>
        <w:t xml:space="preserve">recibió en la Unidad de Recursos Humanos, nota de parte del señor Roberto Carlos Sánchez Urrutia, con cargo de Encargado de Unidad de Salud Ambiental y Reciclaje, solicitando permiso especial sin goce de sueldo, por un período de 3-meses,  manifestando también que al señor Sánchez Urrutia, se le pagó su salario completo correspondiente al mes de septiembre de 2021, el día viernes 24 de septiembre de 2021; II) Nota de fecha 17 de septiembre de 2021, presentada por el señor Roberto Carlos Sánchez Urrutia, Encargado de Salud Ambiental y Reciclaje, con fecha de recibido en la Gerencia Administrativa,  27 de septiembre de 2021, en la cual solicita permiso de 3-meses sin goce de sueldo,  por motivo de emergencia personal, la cual requiere de su total atención, manifestando que los expedientes y activo fijo que se encontraban en su poder fueron entregados de manera temporal al Gerente de Servicios Públicos Municipales, ACUERDA: </w:t>
      </w:r>
      <w:r>
        <w:rPr>
          <w:b/>
          <w:sz w:val="22"/>
          <w:szCs w:val="22"/>
        </w:rPr>
        <w:t>a)</w:t>
      </w:r>
      <w:r>
        <w:rPr>
          <w:sz w:val="22"/>
          <w:szCs w:val="22"/>
        </w:rPr>
        <w:t xml:space="preserve">  Conceder </w:t>
      </w:r>
      <w:r>
        <w:rPr>
          <w:b/>
          <w:sz w:val="22"/>
          <w:szCs w:val="22"/>
        </w:rPr>
        <w:t>LICENCIA SIN GOCE DE SUELDO</w:t>
      </w:r>
      <w:r>
        <w:rPr>
          <w:sz w:val="22"/>
          <w:szCs w:val="22"/>
        </w:rPr>
        <w:t xml:space="preserve"> al señor </w:t>
      </w:r>
      <w:r>
        <w:rPr>
          <w:b/>
          <w:sz w:val="22"/>
          <w:szCs w:val="22"/>
        </w:rPr>
        <w:t>ROBERTO CARLOS SANCHEZ URRUTIA,</w:t>
      </w:r>
      <w:r>
        <w:rPr>
          <w:sz w:val="22"/>
          <w:szCs w:val="22"/>
        </w:rPr>
        <w:t xml:space="preserve"> Encargado de Unidad de Salud Ambiental y Reciclaje, por el período de </w:t>
      </w:r>
      <w:r>
        <w:rPr>
          <w:b/>
          <w:sz w:val="22"/>
          <w:szCs w:val="22"/>
        </w:rPr>
        <w:t>3-meses</w:t>
      </w:r>
      <w:r>
        <w:rPr>
          <w:sz w:val="22"/>
          <w:szCs w:val="22"/>
        </w:rPr>
        <w:t xml:space="preserve">, de conformidad al Art. 62 del Reglamento Interno de Trabajo de esta Institución,  los que contarán del </w:t>
      </w:r>
      <w:r>
        <w:rPr>
          <w:b/>
          <w:sz w:val="22"/>
          <w:szCs w:val="22"/>
        </w:rPr>
        <w:t>30 de septiembre al 28 de diciembre de 2021</w:t>
      </w:r>
      <w:r>
        <w:rPr>
          <w:sz w:val="22"/>
          <w:szCs w:val="22"/>
        </w:rPr>
        <w:t xml:space="preserve">, </w:t>
      </w:r>
      <w:r>
        <w:rPr>
          <w:b/>
          <w:sz w:val="22"/>
          <w:szCs w:val="22"/>
        </w:rPr>
        <w:t>b)</w:t>
      </w:r>
      <w:r>
        <w:rPr>
          <w:sz w:val="22"/>
          <w:szCs w:val="22"/>
        </w:rPr>
        <w:t xml:space="preserve"> Se autoriza a la Jefe de Recursos Humanos, para que, cuando el señor Roberto Carlos Sánchez Urrutia, se reincorpore a sus labores, de la planilla de salarios, aplique el descuento de un día de salario, correspondiente al día 30 de septiembre de 2021, debido a que  el señor Sánchez Urrutia, presentó su permiso cuando ya se había pagado su salario correspondiente al mes de septiembre de 2021. COMUNIQUESE.</w:t>
      </w:r>
      <w:r>
        <w:rPr>
          <w:i/>
          <w:sz w:val="22"/>
          <w:szCs w:val="22"/>
        </w:rPr>
        <w:t xml:space="preserve"> </w:t>
      </w:r>
      <w:r>
        <w:rPr>
          <w:b/>
          <w:sz w:val="22"/>
          <w:szCs w:val="22"/>
        </w:rPr>
        <w:t xml:space="preserve">ACUERDO NÚMERO OCHO. </w:t>
      </w:r>
      <w:r>
        <w:rPr>
          <w:sz w:val="22"/>
          <w:szCs w:val="22"/>
        </w:rPr>
        <w:t>El Concejo Municipal en uso de sus facultades legales y en atención a solicitud presentada por la Licda. Jacqueline Elizabeth Martínez de Osorio, Jefe  de Recursos Humanos de esta Institución,  ACUERDA: Autorizar la erogación de  </w:t>
      </w:r>
      <w:r>
        <w:rPr>
          <w:b/>
          <w:sz w:val="22"/>
          <w:szCs w:val="22"/>
        </w:rPr>
        <w:t>SEISCIENTOS 00/100 DOLARES  ($ 600.00)</w:t>
      </w:r>
      <w:r>
        <w:rPr>
          <w:sz w:val="22"/>
          <w:szCs w:val="22"/>
        </w:rPr>
        <w:t xml:space="preserve">, para entregar  a la señora </w:t>
      </w:r>
      <w:r>
        <w:rPr>
          <w:b/>
          <w:sz w:val="22"/>
          <w:szCs w:val="22"/>
        </w:rPr>
        <w:t>BLANCA ESTHER CHINQUE DE PORTILLO</w:t>
      </w:r>
      <w:r>
        <w:rPr>
          <w:sz w:val="22"/>
          <w:szCs w:val="22"/>
        </w:rPr>
        <w:t xml:space="preserve">, Auxiliar de la UACI, en concepto de </w:t>
      </w:r>
      <w:r>
        <w:rPr>
          <w:b/>
          <w:sz w:val="22"/>
          <w:szCs w:val="22"/>
        </w:rPr>
        <w:t xml:space="preserve">subsidio para gastos funerales, </w:t>
      </w:r>
      <w:r>
        <w:rPr>
          <w:sz w:val="22"/>
          <w:szCs w:val="22"/>
        </w:rPr>
        <w:t xml:space="preserve">por la muerte de su padre  don  Mario </w:t>
      </w:r>
      <w:proofErr w:type="spellStart"/>
      <w:r>
        <w:rPr>
          <w:sz w:val="22"/>
          <w:szCs w:val="22"/>
        </w:rPr>
        <w:t>Chinque</w:t>
      </w:r>
      <w:proofErr w:type="spellEnd"/>
      <w:r>
        <w:rPr>
          <w:sz w:val="22"/>
          <w:szCs w:val="22"/>
        </w:rPr>
        <w:t xml:space="preserve">, que falleció el día 22 de septiembre de 2021, en Hospital </w:t>
      </w:r>
      <w:proofErr w:type="spellStart"/>
      <w:r>
        <w:rPr>
          <w:sz w:val="22"/>
          <w:szCs w:val="22"/>
        </w:rPr>
        <w:t>Amatepec</w:t>
      </w:r>
      <w:proofErr w:type="spellEnd"/>
      <w:r>
        <w:rPr>
          <w:sz w:val="22"/>
          <w:szCs w:val="22"/>
        </w:rPr>
        <w:t xml:space="preserve">, ISSS, Soyapango, San Salvador, según partida de Defunción No. 361, asentado a página  361,  del Tomo 1 del Libro de partidas de Defunciones que esta oficina lleva durante el presente año. Gastos funerarios que se otorgan de conformidad al Art. 82 del Reglamento Interno de Trabajo de esta municipalidad. Se autoriza al Jefe de la Unidad Financiera Institucional, para aplicar el específico Presupuestario correspondiente. COMUNIQUESE.  Se da por terminada la Sesión con una oración, para lo cual se delega </w:t>
      </w:r>
      <w:r>
        <w:rPr>
          <w:color w:val="000000"/>
          <w:sz w:val="22"/>
          <w:szCs w:val="22"/>
          <w:lang w:val="es-MX"/>
        </w:rPr>
        <w:t xml:space="preserve">al Cuarto Regidor Lic. José Miguel Romero Monroy. </w:t>
      </w:r>
      <w:r>
        <w:rPr>
          <w:sz w:val="22"/>
          <w:szCs w:val="22"/>
        </w:rPr>
        <w:t xml:space="preserve"> Y no habiendo más que hacer constar en la presente acta, se da por terminada y firmamos.</w:t>
      </w:r>
    </w:p>
    <w:p w:rsidR="00785E04" w:rsidRDefault="00785E04" w:rsidP="00785E04">
      <w:pPr>
        <w:pStyle w:val="NormalWeb"/>
        <w:spacing w:before="240" w:after="0" w:line="360" w:lineRule="auto"/>
        <w:jc w:val="both"/>
        <w:rPr>
          <w:sz w:val="22"/>
          <w:szCs w:val="22"/>
        </w:rPr>
      </w:pPr>
    </w:p>
    <w:p w:rsidR="00785E04" w:rsidRDefault="00785E04" w:rsidP="00785E04">
      <w:pPr>
        <w:pStyle w:val="NormalWeb"/>
        <w:spacing w:before="240" w:after="0" w:line="360" w:lineRule="auto"/>
        <w:jc w:val="both"/>
        <w:rPr>
          <w:sz w:val="22"/>
          <w:szCs w:val="22"/>
        </w:rPr>
      </w:pPr>
    </w:p>
    <w:p w:rsidR="00785E04" w:rsidRDefault="00785E04" w:rsidP="00785E04">
      <w:pPr>
        <w:pStyle w:val="Standard"/>
        <w:spacing w:before="280"/>
        <w:rPr>
          <w:lang w:val="es-MX"/>
        </w:rPr>
      </w:pPr>
    </w:p>
    <w:p w:rsidR="00785E04" w:rsidRDefault="00785E04" w:rsidP="00785E04">
      <w:pPr>
        <w:pStyle w:val="Standard"/>
        <w:spacing w:before="280"/>
        <w:ind w:left="-142"/>
        <w:jc w:val="center"/>
      </w:pPr>
      <w:r>
        <w:rPr>
          <w:lang w:val="es-MX"/>
        </w:rPr>
        <w:lastRenderedPageBreak/>
        <w:t xml:space="preserve">LIC. FERMIN FELICIANO HENRIQUEZ RIVAS                                                                                                                      </w:t>
      </w:r>
      <w:r>
        <w:rPr>
          <w:sz w:val="20"/>
          <w:szCs w:val="20"/>
          <w:lang w:val="es-MX"/>
        </w:rPr>
        <w:t>ALCALDE MUNICIPAL</w:t>
      </w:r>
    </w:p>
    <w:p w:rsidR="00785E04" w:rsidRDefault="00785E04" w:rsidP="00785E04">
      <w:pPr>
        <w:pStyle w:val="Standard"/>
        <w:spacing w:before="280"/>
      </w:pPr>
    </w:p>
    <w:p w:rsidR="00785E04" w:rsidRDefault="00785E04" w:rsidP="00785E04">
      <w:pPr>
        <w:pStyle w:val="Standard"/>
        <w:spacing w:before="280"/>
      </w:pPr>
      <w:bookmarkStart w:id="0" w:name="_GoBack"/>
      <w:bookmarkEnd w:id="0"/>
    </w:p>
    <w:p w:rsidR="00785E04" w:rsidRDefault="00785E04" w:rsidP="00785E04">
      <w:pPr>
        <w:pStyle w:val="Standard"/>
        <w:spacing w:before="280"/>
        <w:rPr>
          <w:sz w:val="18"/>
          <w:szCs w:val="18"/>
        </w:rPr>
      </w:pPr>
    </w:p>
    <w:p w:rsidR="00785E04" w:rsidRDefault="00785E04" w:rsidP="00785E04">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785E04" w:rsidRDefault="00785E04" w:rsidP="00785E04">
      <w:pPr>
        <w:pStyle w:val="NormalWeb"/>
        <w:spacing w:before="0" w:after="0"/>
        <w:ind w:left="-142"/>
        <w:rPr>
          <w:sz w:val="20"/>
          <w:szCs w:val="20"/>
          <w:lang w:val="es-MX"/>
        </w:rPr>
      </w:pPr>
      <w:r>
        <w:rPr>
          <w:sz w:val="20"/>
          <w:szCs w:val="20"/>
          <w:lang w:val="es-MX"/>
        </w:rPr>
        <w:t xml:space="preserve">                   SINDICO  MUNICIPAL                                                                PRIMER   REGIDOR</w:t>
      </w:r>
    </w:p>
    <w:p w:rsidR="00785E04" w:rsidRDefault="00785E04" w:rsidP="00785E04">
      <w:pPr>
        <w:pStyle w:val="NormalWeb"/>
        <w:spacing w:after="0"/>
        <w:rPr>
          <w:sz w:val="20"/>
          <w:szCs w:val="20"/>
          <w:lang w:val="es-MX"/>
        </w:rPr>
      </w:pPr>
    </w:p>
    <w:p w:rsidR="00DB43CF" w:rsidRDefault="00DB43CF" w:rsidP="00785E04">
      <w:pPr>
        <w:pStyle w:val="NormalWeb"/>
        <w:spacing w:after="0"/>
        <w:rPr>
          <w:sz w:val="20"/>
          <w:szCs w:val="20"/>
          <w:lang w:val="es-MX"/>
        </w:rPr>
      </w:pPr>
    </w:p>
    <w:p w:rsidR="00785E04" w:rsidRPr="00DB43CF" w:rsidRDefault="00785E04" w:rsidP="00DB43CF">
      <w:pPr>
        <w:pStyle w:val="NormalWeb"/>
        <w:spacing w:after="0"/>
        <w:ind w:left="709" w:hanging="709"/>
        <w:rPr>
          <w:sz w:val="18"/>
          <w:szCs w:val="18"/>
          <w:lang w:val="es-MX"/>
        </w:rPr>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785E04" w:rsidRDefault="00785E04" w:rsidP="00785E04">
      <w:pPr>
        <w:pStyle w:val="NormalWeb"/>
        <w:spacing w:after="0"/>
        <w:ind w:left="709" w:hanging="709"/>
      </w:pPr>
    </w:p>
    <w:p w:rsidR="00785E04" w:rsidRDefault="00785E04" w:rsidP="00785E04">
      <w:pPr>
        <w:pStyle w:val="NormalWeb"/>
        <w:spacing w:after="0"/>
        <w:ind w:left="709" w:hanging="709"/>
      </w:pPr>
    </w:p>
    <w:p w:rsidR="00785E04" w:rsidRDefault="00785E04" w:rsidP="00785E04">
      <w:pPr>
        <w:pStyle w:val="NormalWeb"/>
        <w:spacing w:after="0"/>
        <w:ind w:left="426" w:hanging="426"/>
        <w:rPr>
          <w:sz w:val="18"/>
          <w:szCs w:val="18"/>
          <w:lang w:val="es-MX"/>
        </w:rPr>
      </w:pPr>
    </w:p>
    <w:p w:rsidR="00785E04" w:rsidRDefault="00785E04" w:rsidP="00785E04">
      <w:pPr>
        <w:pStyle w:val="NormalWeb"/>
        <w:spacing w:after="0"/>
        <w:ind w:left="426" w:hanging="426"/>
      </w:pPr>
      <w:r>
        <w:rPr>
          <w:sz w:val="18"/>
          <w:szCs w:val="18"/>
          <w:lang w:val="es-MX"/>
        </w:rPr>
        <w:t>LIC. JOSE MIGUEL ROMERO MONROY                            DRA. GABRIELA DEL MILAGRO CHICAS GIRON                                           CUARTO  REGIDOR                                                                         QUINTA  REGIDORA</w:t>
      </w:r>
    </w:p>
    <w:p w:rsidR="00785E04" w:rsidRDefault="00785E04" w:rsidP="00785E04">
      <w:pPr>
        <w:pStyle w:val="NormalWeb"/>
        <w:spacing w:after="0"/>
        <w:rPr>
          <w:color w:val="000000"/>
          <w:sz w:val="20"/>
          <w:szCs w:val="20"/>
          <w:lang w:val="es-MX"/>
        </w:rPr>
      </w:pPr>
    </w:p>
    <w:p w:rsidR="00785E04" w:rsidRDefault="00785E04" w:rsidP="00785E04">
      <w:pPr>
        <w:pStyle w:val="NormalWeb"/>
        <w:spacing w:after="0"/>
        <w:rPr>
          <w:color w:val="000000"/>
          <w:sz w:val="20"/>
          <w:szCs w:val="20"/>
          <w:lang w:val="es-MX"/>
        </w:rPr>
      </w:pPr>
    </w:p>
    <w:p w:rsidR="00785E04" w:rsidRDefault="00785E04" w:rsidP="00785E04">
      <w:pPr>
        <w:pStyle w:val="NormalWeb"/>
        <w:spacing w:after="0"/>
        <w:rPr>
          <w:color w:val="000000"/>
          <w:sz w:val="20"/>
          <w:szCs w:val="20"/>
          <w:lang w:val="es-MX"/>
        </w:rPr>
      </w:pPr>
    </w:p>
    <w:p w:rsidR="00785E04" w:rsidRDefault="00785E04" w:rsidP="00785E04">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785E04" w:rsidRDefault="00785E04" w:rsidP="00785E04">
      <w:pPr>
        <w:pStyle w:val="NormalWeb"/>
        <w:spacing w:after="0"/>
        <w:ind w:left="851" w:hanging="851"/>
        <w:rPr>
          <w:color w:val="000000"/>
          <w:sz w:val="20"/>
          <w:szCs w:val="20"/>
          <w:lang w:val="es-MX"/>
        </w:rPr>
      </w:pPr>
    </w:p>
    <w:p w:rsidR="00785E04" w:rsidRDefault="00785E04" w:rsidP="00785E04">
      <w:pPr>
        <w:pStyle w:val="NormalWeb"/>
        <w:spacing w:after="0"/>
        <w:ind w:left="851" w:hanging="851"/>
        <w:rPr>
          <w:color w:val="000000"/>
          <w:sz w:val="20"/>
          <w:szCs w:val="20"/>
          <w:lang w:val="es-MX"/>
        </w:rPr>
      </w:pPr>
    </w:p>
    <w:p w:rsidR="00785E04" w:rsidRDefault="00785E04" w:rsidP="00785E04">
      <w:pPr>
        <w:pStyle w:val="NormalWeb"/>
        <w:spacing w:after="0"/>
        <w:rPr>
          <w:color w:val="000000"/>
          <w:sz w:val="20"/>
          <w:szCs w:val="20"/>
          <w:lang w:val="es-MX"/>
        </w:rPr>
      </w:pPr>
    </w:p>
    <w:p w:rsidR="00785E04" w:rsidRDefault="00785E04" w:rsidP="00785E04">
      <w:pPr>
        <w:pStyle w:val="NormalWeb"/>
        <w:spacing w:before="0" w:after="0"/>
        <w:rPr>
          <w:color w:val="000000"/>
          <w:sz w:val="18"/>
          <w:szCs w:val="18"/>
          <w:lang w:val="es-MX"/>
        </w:rPr>
      </w:pPr>
    </w:p>
    <w:p w:rsidR="00785E04" w:rsidRDefault="00785E04" w:rsidP="00785E04">
      <w:pPr>
        <w:pStyle w:val="NormalWeb"/>
        <w:spacing w:before="0" w:after="0"/>
        <w:rPr>
          <w:color w:val="000000"/>
          <w:sz w:val="18"/>
          <w:szCs w:val="18"/>
          <w:lang w:val="es-MX"/>
        </w:rPr>
      </w:pPr>
    </w:p>
    <w:p w:rsidR="00785E04" w:rsidRDefault="00785E04" w:rsidP="00785E04">
      <w:pPr>
        <w:pStyle w:val="NormalWeb"/>
        <w:spacing w:before="0" w:after="0"/>
        <w:rPr>
          <w:color w:val="000000"/>
          <w:sz w:val="18"/>
          <w:szCs w:val="18"/>
          <w:lang w:val="es-MX"/>
        </w:rPr>
      </w:pPr>
      <w:r>
        <w:rPr>
          <w:color w:val="000000"/>
          <w:sz w:val="18"/>
          <w:szCs w:val="18"/>
          <w:lang w:val="es-MX"/>
        </w:rPr>
        <w:t>DRA. ALCIRA IDALIA DIAZ ALABI                                          CARLOS GUILLERMO NOCHEZ RIVAS</w:t>
      </w:r>
    </w:p>
    <w:p w:rsidR="00785E04" w:rsidRDefault="00785E04" w:rsidP="00785E04">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785E04" w:rsidRDefault="00785E04" w:rsidP="00785E04">
      <w:pPr>
        <w:pStyle w:val="NormalWeb"/>
        <w:spacing w:before="0" w:after="0"/>
        <w:ind w:left="851" w:hanging="851"/>
        <w:rPr>
          <w:color w:val="000000"/>
          <w:sz w:val="20"/>
          <w:szCs w:val="20"/>
          <w:lang w:val="es-MX"/>
        </w:rPr>
      </w:pPr>
    </w:p>
    <w:p w:rsidR="00785E04" w:rsidRDefault="00785E04" w:rsidP="00785E04">
      <w:pPr>
        <w:pStyle w:val="NormalWeb"/>
        <w:spacing w:before="0" w:after="0"/>
        <w:ind w:left="851" w:hanging="851"/>
        <w:rPr>
          <w:color w:val="000000"/>
          <w:sz w:val="20"/>
          <w:szCs w:val="20"/>
          <w:lang w:val="es-MX"/>
        </w:rPr>
      </w:pPr>
    </w:p>
    <w:p w:rsidR="00785E04" w:rsidRDefault="00785E04" w:rsidP="00785E04">
      <w:pPr>
        <w:pStyle w:val="NormalWeb"/>
        <w:spacing w:before="0" w:after="0"/>
        <w:ind w:left="851" w:hanging="851"/>
        <w:rPr>
          <w:color w:val="000000"/>
          <w:sz w:val="20"/>
          <w:szCs w:val="20"/>
          <w:lang w:val="es-MX"/>
        </w:rPr>
      </w:pPr>
    </w:p>
    <w:p w:rsidR="00785E04" w:rsidRDefault="00785E04" w:rsidP="00785E04">
      <w:pPr>
        <w:pStyle w:val="NormalWeb"/>
        <w:spacing w:before="0" w:after="0"/>
        <w:ind w:left="851" w:hanging="851"/>
        <w:rPr>
          <w:color w:val="000000"/>
          <w:sz w:val="20"/>
          <w:szCs w:val="20"/>
          <w:lang w:val="es-MX"/>
        </w:rPr>
      </w:pPr>
    </w:p>
    <w:p w:rsidR="00785E04" w:rsidRDefault="00785E04" w:rsidP="00785E04">
      <w:pPr>
        <w:pStyle w:val="NormalWeb"/>
        <w:spacing w:before="0" w:after="0"/>
        <w:ind w:left="851" w:hanging="851"/>
        <w:rPr>
          <w:color w:val="000000"/>
          <w:sz w:val="20"/>
          <w:szCs w:val="20"/>
          <w:lang w:val="es-MX"/>
        </w:rPr>
      </w:pPr>
    </w:p>
    <w:p w:rsidR="00785E04" w:rsidRDefault="00785E04" w:rsidP="00785E04">
      <w:pPr>
        <w:pStyle w:val="NormalWeb"/>
        <w:spacing w:before="0" w:after="0"/>
        <w:ind w:left="851" w:hanging="851"/>
        <w:rPr>
          <w:color w:val="000000"/>
          <w:sz w:val="20"/>
          <w:szCs w:val="20"/>
          <w:lang w:val="es-MX"/>
        </w:rPr>
      </w:pPr>
    </w:p>
    <w:p w:rsidR="00785E04" w:rsidRDefault="00785E04" w:rsidP="00785E04">
      <w:pPr>
        <w:pStyle w:val="NormalWeb"/>
        <w:spacing w:before="0" w:after="0"/>
        <w:ind w:left="851" w:hanging="851"/>
        <w:rPr>
          <w:color w:val="000000"/>
          <w:sz w:val="20"/>
          <w:szCs w:val="20"/>
          <w:lang w:val="es-MX"/>
        </w:rPr>
      </w:pPr>
    </w:p>
    <w:p w:rsidR="00785E04" w:rsidRDefault="00785E04" w:rsidP="00785E04">
      <w:pPr>
        <w:pStyle w:val="NormalWeb"/>
        <w:spacing w:before="0" w:after="0"/>
        <w:ind w:left="851" w:hanging="851"/>
        <w:rPr>
          <w:color w:val="000000"/>
          <w:sz w:val="18"/>
          <w:szCs w:val="18"/>
          <w:lang w:val="es-MX"/>
        </w:rPr>
      </w:pPr>
    </w:p>
    <w:p w:rsidR="00785E04" w:rsidRDefault="00785E04" w:rsidP="00785E04">
      <w:pPr>
        <w:pStyle w:val="NormalWeb"/>
        <w:spacing w:before="0" w:after="0"/>
        <w:ind w:left="851" w:hanging="851"/>
        <w:rPr>
          <w:color w:val="000000"/>
          <w:sz w:val="18"/>
          <w:szCs w:val="18"/>
          <w:lang w:val="es-MX"/>
        </w:rPr>
      </w:pPr>
    </w:p>
    <w:p w:rsidR="00785E04" w:rsidRDefault="00785E04" w:rsidP="00785E04">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785E04" w:rsidRDefault="00785E04" w:rsidP="00785E04">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w:t>
      </w:r>
      <w:proofErr w:type="spellStart"/>
      <w:r>
        <w:rPr>
          <w:color w:val="000000"/>
          <w:sz w:val="18"/>
          <w:szCs w:val="18"/>
          <w:lang w:val="es-MX"/>
        </w:rPr>
        <w:t>REGIDOR</w:t>
      </w:r>
      <w:proofErr w:type="spellEnd"/>
      <w:r>
        <w:rPr>
          <w:color w:val="000000"/>
          <w:sz w:val="18"/>
          <w:szCs w:val="18"/>
          <w:lang w:val="es-MX"/>
        </w:rPr>
        <w:t xml:space="preserve">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785E04" w:rsidRDefault="00785E04" w:rsidP="00785E04">
      <w:pPr>
        <w:pStyle w:val="NormalWeb"/>
        <w:spacing w:before="0" w:after="0"/>
        <w:ind w:left="851" w:hanging="851"/>
        <w:rPr>
          <w:color w:val="000000"/>
          <w:sz w:val="18"/>
          <w:szCs w:val="18"/>
          <w:lang w:val="es-MX"/>
        </w:rPr>
      </w:pPr>
    </w:p>
    <w:p w:rsidR="00785E04" w:rsidRDefault="00785E04" w:rsidP="00785E04">
      <w:pPr>
        <w:pStyle w:val="NormalWeb"/>
        <w:spacing w:before="0" w:after="0"/>
        <w:ind w:left="851" w:hanging="851"/>
        <w:rPr>
          <w:color w:val="000000"/>
          <w:sz w:val="18"/>
          <w:szCs w:val="18"/>
          <w:lang w:val="es-MX"/>
        </w:rPr>
      </w:pPr>
    </w:p>
    <w:p w:rsidR="00785E04" w:rsidRDefault="00785E04" w:rsidP="00785E04">
      <w:pPr>
        <w:pStyle w:val="NormalWeb"/>
        <w:spacing w:before="0" w:after="0"/>
        <w:ind w:left="851" w:hanging="851"/>
        <w:rPr>
          <w:color w:val="000000"/>
          <w:sz w:val="18"/>
          <w:szCs w:val="18"/>
          <w:lang w:val="es-MX"/>
        </w:rPr>
      </w:pPr>
    </w:p>
    <w:p w:rsidR="00785E04" w:rsidRDefault="00785E04" w:rsidP="00785E04">
      <w:pPr>
        <w:pStyle w:val="NormalWeb"/>
        <w:spacing w:before="0" w:after="0"/>
        <w:rPr>
          <w:color w:val="000000"/>
          <w:sz w:val="18"/>
          <w:szCs w:val="18"/>
          <w:lang w:val="es-MX"/>
        </w:rPr>
      </w:pPr>
    </w:p>
    <w:p w:rsidR="00785E04" w:rsidRDefault="00785E04" w:rsidP="00785E04">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DB43CF" w:rsidRDefault="00785E04" w:rsidP="00785E04">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785E04" w:rsidRDefault="00DB43CF" w:rsidP="00785E04">
      <w:pPr>
        <w:pStyle w:val="NormalWeb"/>
        <w:tabs>
          <w:tab w:val="left" w:pos="-450"/>
        </w:tabs>
        <w:spacing w:before="0" w:after="0"/>
        <w:ind w:left="709" w:hanging="709"/>
      </w:pPr>
      <w:r>
        <w:rPr>
          <w:color w:val="000000"/>
          <w:sz w:val="18"/>
          <w:szCs w:val="18"/>
        </w:rPr>
        <w:t xml:space="preserve">                </w:t>
      </w:r>
      <w:r w:rsidR="00785E04">
        <w:rPr>
          <w:color w:val="000000"/>
          <w:sz w:val="18"/>
          <w:szCs w:val="18"/>
        </w:rPr>
        <w:t>REGIDOR SUPLENTE                                                                 REGIDOR SUPLENTE</w:t>
      </w:r>
    </w:p>
    <w:p w:rsidR="00785E04" w:rsidRDefault="00785E04" w:rsidP="00785E04">
      <w:pPr>
        <w:pStyle w:val="NormalWeb"/>
        <w:tabs>
          <w:tab w:val="left" w:pos="-450"/>
        </w:tabs>
        <w:spacing w:before="0" w:after="0"/>
        <w:ind w:left="709" w:hanging="709"/>
        <w:rPr>
          <w:color w:val="000000"/>
        </w:rPr>
      </w:pPr>
    </w:p>
    <w:p w:rsidR="00785E04" w:rsidRDefault="00785E04" w:rsidP="00785E04">
      <w:pPr>
        <w:pStyle w:val="NormalWeb"/>
        <w:tabs>
          <w:tab w:val="left" w:pos="-450"/>
        </w:tabs>
        <w:spacing w:before="0" w:after="0"/>
        <w:ind w:left="709" w:hanging="709"/>
        <w:rPr>
          <w:color w:val="000000"/>
        </w:rPr>
      </w:pPr>
    </w:p>
    <w:p w:rsidR="00785E04" w:rsidRDefault="00785E04" w:rsidP="00785E04">
      <w:pPr>
        <w:pStyle w:val="NormalWeb"/>
        <w:tabs>
          <w:tab w:val="left" w:pos="-450"/>
        </w:tabs>
        <w:spacing w:before="0" w:after="0"/>
        <w:ind w:left="709" w:hanging="709"/>
        <w:rPr>
          <w:color w:val="000000"/>
        </w:rPr>
      </w:pPr>
    </w:p>
    <w:p w:rsidR="00785E04" w:rsidRDefault="00785E04" w:rsidP="00785E04">
      <w:pPr>
        <w:pStyle w:val="NormalWeb"/>
        <w:tabs>
          <w:tab w:val="left" w:pos="-450"/>
        </w:tabs>
        <w:spacing w:before="0" w:after="0"/>
        <w:ind w:left="709" w:hanging="709"/>
        <w:rPr>
          <w:color w:val="000000"/>
        </w:rPr>
      </w:pPr>
    </w:p>
    <w:p w:rsidR="00785E04" w:rsidRDefault="00785E04" w:rsidP="00785E04">
      <w:pPr>
        <w:pStyle w:val="NormalWeb"/>
        <w:tabs>
          <w:tab w:val="left" w:pos="-450"/>
        </w:tabs>
        <w:spacing w:before="0" w:after="0"/>
        <w:ind w:left="709" w:hanging="709"/>
        <w:rPr>
          <w:color w:val="000000"/>
        </w:rPr>
      </w:pPr>
    </w:p>
    <w:p w:rsidR="00785E04" w:rsidRDefault="00785E04" w:rsidP="00785E04">
      <w:pPr>
        <w:pStyle w:val="NormalWeb"/>
        <w:tabs>
          <w:tab w:val="left" w:pos="-450"/>
        </w:tabs>
        <w:spacing w:before="0" w:after="0"/>
        <w:ind w:left="709" w:hanging="709"/>
        <w:rPr>
          <w:color w:val="000000"/>
        </w:rPr>
      </w:pPr>
    </w:p>
    <w:p w:rsidR="00DB43CF" w:rsidRDefault="00785E04" w:rsidP="00785E04">
      <w:pPr>
        <w:pStyle w:val="NormalWeb"/>
        <w:tabs>
          <w:tab w:val="left" w:pos="-450"/>
        </w:tabs>
        <w:spacing w:before="0" w:after="0"/>
        <w:ind w:left="709" w:hanging="709"/>
        <w:rPr>
          <w:color w:val="000000"/>
          <w:sz w:val="18"/>
          <w:szCs w:val="18"/>
        </w:rPr>
      </w:pPr>
      <w:r>
        <w:rPr>
          <w:color w:val="000000"/>
          <w:sz w:val="18"/>
          <w:szCs w:val="18"/>
        </w:rPr>
        <w:t xml:space="preserve">LICDA. ROSA EVELINA RODRIGUEZ DE LOPEZ                       RUBEN ALONSO CASTILLO GAMEZ               </w:t>
      </w:r>
    </w:p>
    <w:p w:rsidR="00785E04" w:rsidRDefault="00DB43CF" w:rsidP="00785E04">
      <w:pPr>
        <w:pStyle w:val="NormalWeb"/>
        <w:tabs>
          <w:tab w:val="left" w:pos="-450"/>
        </w:tabs>
        <w:spacing w:before="0" w:after="0"/>
        <w:ind w:left="709" w:hanging="709"/>
        <w:rPr>
          <w:color w:val="000000"/>
          <w:sz w:val="18"/>
          <w:szCs w:val="18"/>
        </w:rPr>
      </w:pPr>
      <w:r>
        <w:rPr>
          <w:color w:val="000000"/>
          <w:sz w:val="18"/>
          <w:szCs w:val="18"/>
        </w:rPr>
        <w:t xml:space="preserve">                    </w:t>
      </w:r>
      <w:r w:rsidR="00785E04">
        <w:rPr>
          <w:color w:val="000000"/>
          <w:sz w:val="18"/>
          <w:szCs w:val="18"/>
        </w:rPr>
        <w:t>REGIDOR SUPLENTE                                                            SECRETARIO MUNICIPAL</w:t>
      </w:r>
    </w:p>
    <w:p w:rsidR="00DB43CF" w:rsidRDefault="00DB43CF" w:rsidP="00785E04">
      <w:pPr>
        <w:pStyle w:val="NormalWeb"/>
        <w:tabs>
          <w:tab w:val="left" w:pos="-450"/>
        </w:tabs>
        <w:spacing w:before="0" w:after="0"/>
        <w:ind w:left="709" w:hanging="709"/>
        <w:rPr>
          <w:color w:val="000000"/>
          <w:sz w:val="18"/>
          <w:szCs w:val="18"/>
        </w:rPr>
      </w:pPr>
    </w:p>
    <w:p w:rsidR="005D4DC3" w:rsidRPr="00753195" w:rsidRDefault="005D4DC3" w:rsidP="00753195"/>
    <w:sectPr w:rsidR="005D4DC3" w:rsidRPr="0075319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D6" w:rsidRDefault="00542CD6">
      <w:r>
        <w:separator/>
      </w:r>
    </w:p>
  </w:endnote>
  <w:endnote w:type="continuationSeparator" w:id="0">
    <w:p w:rsidR="00542CD6" w:rsidRDefault="00542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D6" w:rsidRDefault="00542CD6">
      <w:r>
        <w:separator/>
      </w:r>
    </w:p>
  </w:footnote>
  <w:footnote w:type="continuationSeparator" w:id="0">
    <w:p w:rsidR="00542CD6" w:rsidRDefault="00542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542CD6">
    <w:pPr>
      <w:pStyle w:val="Encabezado"/>
    </w:pPr>
  </w:p>
  <w:p w:rsidR="00C20780" w:rsidRDefault="00542C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4"/>
  </w:num>
  <w:num w:numId="6">
    <w:abstractNumId w:val="3"/>
  </w:num>
  <w:num w:numId="7">
    <w:abstractNumId w:val="8"/>
  </w:num>
  <w:num w:numId="8">
    <w:abstractNumId w:val="4"/>
  </w:num>
  <w:num w:numId="9">
    <w:abstractNumId w:val="13"/>
  </w:num>
  <w:num w:numId="10">
    <w:abstractNumId w:val="1"/>
  </w:num>
  <w:num w:numId="11">
    <w:abstractNumId w:val="6"/>
  </w:num>
  <w:num w:numId="12">
    <w:abstractNumId w:val="0"/>
  </w:num>
  <w:num w:numId="13">
    <w:abstractNumId w:val="12"/>
  </w:num>
  <w:num w:numId="14">
    <w:abstractNumId w:val="5"/>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74C02"/>
    <w:rsid w:val="000950D7"/>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D78A0"/>
    <w:rsid w:val="002E7983"/>
    <w:rsid w:val="003043CF"/>
    <w:rsid w:val="0030600A"/>
    <w:rsid w:val="00310667"/>
    <w:rsid w:val="00325A38"/>
    <w:rsid w:val="00341474"/>
    <w:rsid w:val="00361A36"/>
    <w:rsid w:val="00382380"/>
    <w:rsid w:val="003B595E"/>
    <w:rsid w:val="003C6CEB"/>
    <w:rsid w:val="003F7E06"/>
    <w:rsid w:val="0040369F"/>
    <w:rsid w:val="0040439A"/>
    <w:rsid w:val="004057D9"/>
    <w:rsid w:val="00407D63"/>
    <w:rsid w:val="00434BF7"/>
    <w:rsid w:val="00451233"/>
    <w:rsid w:val="0046242B"/>
    <w:rsid w:val="0047444A"/>
    <w:rsid w:val="0047672D"/>
    <w:rsid w:val="00487987"/>
    <w:rsid w:val="004E5BA1"/>
    <w:rsid w:val="004F50A8"/>
    <w:rsid w:val="004F54FF"/>
    <w:rsid w:val="004F7F83"/>
    <w:rsid w:val="005157A8"/>
    <w:rsid w:val="00516E36"/>
    <w:rsid w:val="00542CD6"/>
    <w:rsid w:val="00545183"/>
    <w:rsid w:val="00547414"/>
    <w:rsid w:val="00565F12"/>
    <w:rsid w:val="005679B4"/>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76BFD"/>
    <w:rsid w:val="00681698"/>
    <w:rsid w:val="006A71AE"/>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432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B43CF"/>
    <w:rsid w:val="00DD05B3"/>
    <w:rsid w:val="00DD06A6"/>
    <w:rsid w:val="00DD46BC"/>
    <w:rsid w:val="00DE0819"/>
    <w:rsid w:val="00DE2683"/>
    <w:rsid w:val="00DE48D9"/>
    <w:rsid w:val="00DE5BFF"/>
    <w:rsid w:val="00DF5C68"/>
    <w:rsid w:val="00E0527A"/>
    <w:rsid w:val="00E20449"/>
    <w:rsid w:val="00E30F7E"/>
    <w:rsid w:val="00E3190D"/>
    <w:rsid w:val="00E33824"/>
    <w:rsid w:val="00E43F9F"/>
    <w:rsid w:val="00E56015"/>
    <w:rsid w:val="00E604DB"/>
    <w:rsid w:val="00E801CF"/>
    <w:rsid w:val="00E82B75"/>
    <w:rsid w:val="00E87AD9"/>
    <w:rsid w:val="00E9436C"/>
    <w:rsid w:val="00ED42F0"/>
    <w:rsid w:val="00ED6388"/>
    <w:rsid w:val="00EE2A9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1829</TotalTime>
  <Pages>1</Pages>
  <Words>2226</Words>
  <Characters>12248</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141</cp:revision>
  <dcterms:created xsi:type="dcterms:W3CDTF">2019-09-26T15:54:00Z</dcterms:created>
  <dcterms:modified xsi:type="dcterms:W3CDTF">2022-03-29T20:10:00Z</dcterms:modified>
</cp:coreProperties>
</file>