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11" w:rsidRDefault="00B51D11" w:rsidP="00B51D11">
      <w:pPr>
        <w:spacing w:line="360" w:lineRule="auto"/>
      </w:pPr>
      <w:r>
        <w:rPr>
          <w:rFonts w:cs="Times New Roman"/>
          <w:b/>
        </w:rPr>
        <w:t>ACTA NÚMERO DIECIOCHO.</w:t>
      </w:r>
      <w:r>
        <w:rPr>
          <w:rFonts w:cs="Times New Roman"/>
        </w:rPr>
        <w:t xml:space="preserve"> </w:t>
      </w:r>
    </w:p>
    <w:p w:rsidR="00B51D11" w:rsidRDefault="00B51D11" w:rsidP="00B51D11">
      <w:pPr>
        <w:spacing w:line="360" w:lineRule="auto"/>
        <w:jc w:val="both"/>
      </w:pPr>
      <w:r>
        <w:rPr>
          <w:rFonts w:cs="Times New Roman"/>
        </w:rPr>
        <w:t xml:space="preserve">En la Alcaldía Municipal de Quezaltepeque,  Departamento de La Libertad, a las dieciséis horas, del día treinta de abril del dos mil veintiuno. Los que suscriben: </w:t>
      </w:r>
      <w:r>
        <w:rPr>
          <w:rFonts w:cs="Times New Roman"/>
          <w:b/>
          <w:u w:val="single"/>
        </w:rPr>
        <w:t>COMISIONES DEL CONCEJO SALIENTE</w:t>
      </w:r>
      <w:r>
        <w:rPr>
          <w:rFonts w:cs="Times New Roman"/>
          <w:b/>
        </w:rPr>
        <w:t>:</w:t>
      </w:r>
      <w:r>
        <w:rPr>
          <w:rFonts w:cs="Times New Roman"/>
        </w:rPr>
        <w:t xml:space="preserve"> </w:t>
      </w:r>
      <w:r>
        <w:rPr>
          <w:rFonts w:cs="Times New Roman"/>
          <w:b/>
        </w:rPr>
        <w:t xml:space="preserve">COMISION DE DESPACHO Y CONCEJO MUNICIPAL: </w:t>
      </w:r>
      <w:r>
        <w:rPr>
          <w:rFonts w:cs="Times New Roman"/>
        </w:rPr>
        <w:t xml:space="preserve">Lic. Salvador Enrique </w:t>
      </w:r>
      <w:proofErr w:type="spellStart"/>
      <w:r>
        <w:rPr>
          <w:rFonts w:cs="Times New Roman"/>
        </w:rPr>
        <w:t>Saget</w:t>
      </w:r>
      <w:proofErr w:type="spellEnd"/>
      <w:r>
        <w:rPr>
          <w:rFonts w:cs="Times New Roman"/>
        </w:rPr>
        <w:t xml:space="preserve"> Figueroa, Licda. Rosa </w:t>
      </w:r>
      <w:proofErr w:type="spellStart"/>
      <w:r>
        <w:rPr>
          <w:rFonts w:cs="Times New Roman"/>
        </w:rPr>
        <w:t>Evelina</w:t>
      </w:r>
      <w:proofErr w:type="spellEnd"/>
      <w:r>
        <w:rPr>
          <w:rFonts w:cs="Times New Roman"/>
        </w:rPr>
        <w:t xml:space="preserve"> Rodríguez de López, Dra. Idalia Alcira Díaz Alabí, don Carlos Guillermo </w:t>
      </w:r>
      <w:proofErr w:type="spellStart"/>
      <w:r>
        <w:rPr>
          <w:rFonts w:cs="Times New Roman"/>
        </w:rPr>
        <w:t>Nochez</w:t>
      </w:r>
      <w:proofErr w:type="spellEnd"/>
      <w:r>
        <w:rPr>
          <w:rFonts w:cs="Times New Roman"/>
        </w:rPr>
        <w:t xml:space="preserve"> </w:t>
      </w:r>
      <w:proofErr w:type="spellStart"/>
      <w:r>
        <w:rPr>
          <w:rFonts w:cs="Times New Roman"/>
        </w:rPr>
        <w:t>Rívas</w:t>
      </w:r>
      <w:proofErr w:type="spellEnd"/>
      <w:r>
        <w:rPr>
          <w:rFonts w:cs="Times New Roman"/>
        </w:rPr>
        <w:t xml:space="preserve">, </w:t>
      </w:r>
      <w:r>
        <w:rPr>
          <w:rFonts w:cs="Times New Roman"/>
          <w:b/>
        </w:rPr>
        <w:t xml:space="preserve"> COMISION FINANCIERA: </w:t>
      </w:r>
      <w:r>
        <w:rPr>
          <w:rFonts w:cs="Times New Roman"/>
        </w:rPr>
        <w:t xml:space="preserve">Don Sergio Enrique Meléndez, Lic. Amadeo Vladimir Rodríguez, doña Flor de María </w:t>
      </w:r>
      <w:proofErr w:type="spellStart"/>
      <w:r>
        <w:rPr>
          <w:rFonts w:cs="Times New Roman"/>
        </w:rPr>
        <w:t>Fermán</w:t>
      </w:r>
      <w:proofErr w:type="spellEnd"/>
      <w:r>
        <w:rPr>
          <w:rFonts w:cs="Times New Roman"/>
        </w:rPr>
        <w:t xml:space="preserve"> de Melara, y doña Josefina del Carmen Alas de Cisneros, </w:t>
      </w:r>
      <w:r>
        <w:rPr>
          <w:rFonts w:cs="Times New Roman"/>
          <w:b/>
        </w:rPr>
        <w:t>COMISION ADMINISTRATIVA (RRHH)</w:t>
      </w:r>
      <w:r>
        <w:rPr>
          <w:rFonts w:cs="Times New Roman"/>
        </w:rPr>
        <w:t xml:space="preserve">: Ing. José Ricardo Aquino Moreno, Dra. Idalia Alcira Díaz Alabí, </w:t>
      </w:r>
      <w:r>
        <w:rPr>
          <w:rFonts w:cs="Times New Roman"/>
          <w:b/>
        </w:rPr>
        <w:t xml:space="preserve">COMISION DE PROYECTOS: </w:t>
      </w:r>
      <w:r>
        <w:rPr>
          <w:rFonts w:cs="Times New Roman"/>
        </w:rPr>
        <w:t xml:space="preserve">Lic. José Wilfredo Carranza Posada, Ing. Carlos Antonio Orozco Quintanilla, doña Gilma </w:t>
      </w:r>
      <w:proofErr w:type="spellStart"/>
      <w:r>
        <w:rPr>
          <w:rFonts w:cs="Times New Roman"/>
        </w:rPr>
        <w:t>Membreño</w:t>
      </w:r>
      <w:proofErr w:type="spellEnd"/>
      <w:r>
        <w:rPr>
          <w:rFonts w:cs="Times New Roman"/>
        </w:rPr>
        <w:t xml:space="preserve">, Lic. José Alberto Molina y doña Sonia Concepción López, </w:t>
      </w:r>
      <w:r>
        <w:rPr>
          <w:rFonts w:cs="Times New Roman"/>
          <w:b/>
        </w:rPr>
        <w:t>COMISION LEGAL</w:t>
      </w:r>
      <w:r>
        <w:rPr>
          <w:rFonts w:cs="Times New Roman"/>
        </w:rPr>
        <w:t xml:space="preserve">: Licda. </w:t>
      </w:r>
      <w:proofErr w:type="spellStart"/>
      <w:r>
        <w:rPr>
          <w:rFonts w:cs="Times New Roman"/>
        </w:rPr>
        <w:t>Dalís</w:t>
      </w:r>
      <w:proofErr w:type="spellEnd"/>
      <w:r>
        <w:rPr>
          <w:rFonts w:cs="Times New Roman"/>
        </w:rPr>
        <w:t xml:space="preserve"> Rocío López Villalta, Lic. Carlos Arnoldo Avilés y Raúl Baltasar Campos Portillo, </w:t>
      </w:r>
      <w:r>
        <w:rPr>
          <w:rFonts w:cs="Times New Roman"/>
          <w:b/>
        </w:rPr>
        <w:t>COMISION TRANSPORTE</w:t>
      </w:r>
      <w:r>
        <w:rPr>
          <w:rFonts w:cs="Times New Roman"/>
        </w:rPr>
        <w:t xml:space="preserve">: Don Roberto Augusto Molina Campos, Lic. Carlos Adonay Campos y don Franklin Ernesto Ramos, </w:t>
      </w:r>
      <w:r>
        <w:rPr>
          <w:rFonts w:cs="Times New Roman"/>
          <w:b/>
        </w:rPr>
        <w:t>COMISION SERVICIOS PUBLICOS</w:t>
      </w:r>
      <w:r>
        <w:rPr>
          <w:rFonts w:cs="Times New Roman"/>
        </w:rPr>
        <w:t xml:space="preserve">: don German Wilfredo Martínez y don Luis Ernesto Figueroa, </w:t>
      </w:r>
      <w:r>
        <w:rPr>
          <w:rFonts w:cs="Times New Roman"/>
          <w:b/>
        </w:rPr>
        <w:t>COMISION ARCHIVO</w:t>
      </w:r>
      <w:r>
        <w:rPr>
          <w:rFonts w:cs="Times New Roman"/>
        </w:rPr>
        <w:t xml:space="preserve">: don Noel Minero Vides, </w:t>
      </w:r>
      <w:r>
        <w:rPr>
          <w:rFonts w:cs="Times New Roman"/>
          <w:b/>
        </w:rPr>
        <w:t>COMISION INFORMATICA</w:t>
      </w:r>
      <w:r>
        <w:rPr>
          <w:rFonts w:cs="Times New Roman"/>
        </w:rPr>
        <w:t xml:space="preserve">: don Oscar Hernández, Ing. Miguel Figueroa, </w:t>
      </w:r>
      <w:r>
        <w:rPr>
          <w:rFonts w:cs="Times New Roman"/>
          <w:b/>
        </w:rPr>
        <w:t>COMISION UACI</w:t>
      </w:r>
      <w:r>
        <w:rPr>
          <w:rFonts w:cs="Times New Roman"/>
        </w:rPr>
        <w:t xml:space="preserve">: Ing. Flavio Omar Quezada, y Lic. Raúl Baltasar Campos Portillo, </w:t>
      </w:r>
      <w:r>
        <w:rPr>
          <w:rFonts w:cs="Times New Roman"/>
          <w:b/>
        </w:rPr>
        <w:t xml:space="preserve">COMISION ACTIVO FIJO: </w:t>
      </w:r>
      <w:r>
        <w:rPr>
          <w:rFonts w:cs="Times New Roman"/>
        </w:rPr>
        <w:t xml:space="preserve">Licda. Susana Imelda Mate de </w:t>
      </w:r>
      <w:proofErr w:type="spellStart"/>
      <w:r>
        <w:rPr>
          <w:rFonts w:cs="Times New Roman"/>
        </w:rPr>
        <w:t>Vichez</w:t>
      </w:r>
      <w:proofErr w:type="spellEnd"/>
      <w:r>
        <w:rPr>
          <w:rFonts w:cs="Times New Roman"/>
        </w:rPr>
        <w:t xml:space="preserve">, don Carlos Hernández y Licda. </w:t>
      </w:r>
      <w:proofErr w:type="spellStart"/>
      <w:r>
        <w:rPr>
          <w:rFonts w:cs="Times New Roman"/>
        </w:rPr>
        <w:t>Dalís</w:t>
      </w:r>
      <w:proofErr w:type="spellEnd"/>
      <w:r>
        <w:rPr>
          <w:rFonts w:cs="Times New Roman"/>
        </w:rPr>
        <w:t xml:space="preserve"> Rocío López Villalta; </w:t>
      </w:r>
      <w:r>
        <w:rPr>
          <w:rFonts w:cs="Times New Roman"/>
          <w:b/>
        </w:rPr>
        <w:t>COMISION MEDIO AMBIENTE Y ASUNTOS AGROPECUARIOS</w:t>
      </w:r>
      <w:r>
        <w:rPr>
          <w:rFonts w:cs="Times New Roman"/>
        </w:rPr>
        <w:t xml:space="preserve">: Ing. Carlos Antonio Orozco Quintanilla; </w:t>
      </w:r>
      <w:r>
        <w:rPr>
          <w:rFonts w:cs="Times New Roman"/>
          <w:b/>
        </w:rPr>
        <w:t xml:space="preserve">COMISIÓN DESARROLLO HUMANO: </w:t>
      </w:r>
      <w:r>
        <w:rPr>
          <w:rFonts w:cs="Times New Roman"/>
        </w:rPr>
        <w:t xml:space="preserve">Lic. José Wilfredo Carranza Posada;  </w:t>
      </w:r>
      <w:r>
        <w:rPr>
          <w:rFonts w:cs="Times New Roman"/>
          <w:b/>
          <w:u w:val="single"/>
        </w:rPr>
        <w:t>COMISION DEL CONCEJO ENTRANTE</w:t>
      </w:r>
      <w:r>
        <w:rPr>
          <w:rFonts w:cs="Times New Roman"/>
          <w:b/>
        </w:rPr>
        <w:t xml:space="preserve">: COMISION DE DESPACHO Y CONCEJO MUNICIPAL: </w:t>
      </w:r>
      <w:r>
        <w:rPr>
          <w:rFonts w:cs="Times New Roman"/>
        </w:rPr>
        <w:t xml:space="preserve">Lic. Fermín Henrique e Ing. Mario Echeverría, </w:t>
      </w:r>
      <w:r>
        <w:rPr>
          <w:rFonts w:cs="Times New Roman"/>
          <w:b/>
        </w:rPr>
        <w:t xml:space="preserve">COMISION FINANCIERA: </w:t>
      </w:r>
      <w:r>
        <w:rPr>
          <w:rFonts w:cs="Times New Roman"/>
        </w:rPr>
        <w:t xml:space="preserve">Lic. Mario Díaz </w:t>
      </w:r>
      <w:r>
        <w:rPr>
          <w:rFonts w:cs="Times New Roman"/>
          <w:b/>
        </w:rPr>
        <w:t>COMISION ADMINISTRATIVA (RRHH)</w:t>
      </w:r>
      <w:r>
        <w:rPr>
          <w:rFonts w:cs="Times New Roman"/>
        </w:rPr>
        <w:t xml:space="preserve">: Ing. Sergio Chamorro, </w:t>
      </w:r>
      <w:r>
        <w:rPr>
          <w:rFonts w:cs="Times New Roman"/>
          <w:b/>
        </w:rPr>
        <w:t xml:space="preserve">COMISION DE PROYECTOS: </w:t>
      </w:r>
      <w:r>
        <w:rPr>
          <w:rFonts w:cs="Times New Roman"/>
        </w:rPr>
        <w:t xml:space="preserve">Arq. Jorge Tejada, </w:t>
      </w:r>
      <w:r>
        <w:rPr>
          <w:rFonts w:cs="Times New Roman"/>
          <w:b/>
        </w:rPr>
        <w:t>COMISION LEGAL</w:t>
      </w:r>
      <w:r>
        <w:rPr>
          <w:rFonts w:cs="Times New Roman"/>
        </w:rPr>
        <w:t xml:space="preserve">: Lic. Mauricio Guerra, </w:t>
      </w:r>
      <w:r>
        <w:rPr>
          <w:rFonts w:cs="Times New Roman"/>
          <w:b/>
        </w:rPr>
        <w:t>COMISION TRANSPORTE</w:t>
      </w:r>
      <w:r>
        <w:rPr>
          <w:rFonts w:cs="Times New Roman"/>
        </w:rPr>
        <w:t xml:space="preserve">: Lic. Jorge Tejada, don Rafael Humberto Fuentes, </w:t>
      </w:r>
      <w:r>
        <w:rPr>
          <w:rFonts w:cs="Times New Roman"/>
          <w:b/>
        </w:rPr>
        <w:t>COMISION SERVICIOS PUBLICOS</w:t>
      </w:r>
      <w:r>
        <w:rPr>
          <w:rFonts w:cs="Times New Roman"/>
        </w:rPr>
        <w:t xml:space="preserve">: don Saúl García, Prof. Baltazar Portal, Lic. Miguel Romero, don Rafael Fuentes, </w:t>
      </w:r>
      <w:r>
        <w:rPr>
          <w:rFonts w:cs="Times New Roman"/>
          <w:b/>
        </w:rPr>
        <w:t>COMISION ARCHIVO</w:t>
      </w:r>
      <w:r>
        <w:rPr>
          <w:rFonts w:cs="Times New Roman"/>
        </w:rPr>
        <w:t xml:space="preserve">: don Damián Velásquez, </w:t>
      </w:r>
      <w:r>
        <w:rPr>
          <w:rFonts w:cs="Times New Roman"/>
          <w:b/>
        </w:rPr>
        <w:t>COMISION INFORMATICA</w:t>
      </w:r>
      <w:r>
        <w:rPr>
          <w:rFonts w:cs="Times New Roman"/>
        </w:rPr>
        <w:t xml:space="preserve">: Ing. Jaime Pineda, </w:t>
      </w:r>
      <w:r>
        <w:rPr>
          <w:rFonts w:cs="Times New Roman"/>
          <w:b/>
        </w:rPr>
        <w:t>COMISION UACI</w:t>
      </w:r>
      <w:r>
        <w:rPr>
          <w:rFonts w:cs="Times New Roman"/>
        </w:rPr>
        <w:t xml:space="preserve">: don Damián Velásquez, </w:t>
      </w:r>
      <w:r>
        <w:rPr>
          <w:rFonts w:cs="Times New Roman"/>
          <w:b/>
        </w:rPr>
        <w:t xml:space="preserve">COMISION ACTIVO FIJO: </w:t>
      </w:r>
      <w:r>
        <w:rPr>
          <w:rFonts w:cs="Times New Roman"/>
        </w:rPr>
        <w:t xml:space="preserve">Ing. Sergio Chamorro; </w:t>
      </w:r>
      <w:r>
        <w:rPr>
          <w:rFonts w:cs="Times New Roman"/>
          <w:b/>
        </w:rPr>
        <w:t>COMISION MEDIO AMBIENTE Y ASUNTOS AGROPECUARIOS</w:t>
      </w:r>
      <w:r>
        <w:rPr>
          <w:rFonts w:cs="Times New Roman"/>
        </w:rPr>
        <w:t xml:space="preserve">: Arq. Jorge Tejada, </w:t>
      </w:r>
      <w:r>
        <w:rPr>
          <w:rFonts w:cs="Times New Roman"/>
          <w:b/>
        </w:rPr>
        <w:t xml:space="preserve">COMISIÓN DESARROLLO HUMANO: </w:t>
      </w:r>
      <w:r>
        <w:rPr>
          <w:rFonts w:cs="Times New Roman"/>
        </w:rPr>
        <w:t xml:space="preserve">Profa. Xiomara Cordero, se constituyeron en </w:t>
      </w:r>
      <w:r>
        <w:rPr>
          <w:rFonts w:cs="Times New Roman"/>
        </w:rPr>
        <w:lastRenderedPageBreak/>
        <w:t xml:space="preserve">las instalaciones de la Alcaldía Municipal antes mencionada, con el propósito de realizar la entrega y recepción de Bienes, fondos, valores, derechos y obligaciones, que hace </w:t>
      </w:r>
      <w:r>
        <w:rPr>
          <w:rFonts w:cs="Times New Roman"/>
          <w:b/>
        </w:rPr>
        <w:t>EL CONCEJO MUNICIPAL SALIENTE</w:t>
      </w:r>
      <w:r>
        <w:rPr>
          <w:rFonts w:cs="Times New Roman"/>
        </w:rPr>
        <w:t xml:space="preserve">, integrado por los señores: </w:t>
      </w:r>
      <w:r>
        <w:rPr>
          <w:rFonts w:cs="Times New Roman"/>
          <w:color w:val="000000"/>
          <w:lang w:val="es-MX" w:eastAsia="es-ES"/>
        </w:rPr>
        <w:t xml:space="preserve">Alcalde Municipal Lic. Salvador Enrique </w:t>
      </w:r>
      <w:proofErr w:type="spellStart"/>
      <w:r>
        <w:rPr>
          <w:rFonts w:cs="Times New Roman"/>
          <w:color w:val="000000"/>
          <w:lang w:val="es-MX" w:eastAsia="es-ES"/>
        </w:rPr>
        <w:t>Saget</w:t>
      </w:r>
      <w:proofErr w:type="spellEnd"/>
      <w:r>
        <w:rPr>
          <w:rFonts w:cs="Times New Roman"/>
          <w:color w:val="000000"/>
          <w:lang w:val="es-MX" w:eastAsia="es-ES"/>
        </w:rPr>
        <w:t xml:space="preserve"> Figueroa, con la asistencia de la Síndico Municipal Licda. </w:t>
      </w:r>
      <w:proofErr w:type="spellStart"/>
      <w:r>
        <w:rPr>
          <w:rFonts w:cs="Times New Roman"/>
          <w:color w:val="000000"/>
          <w:lang w:val="es-MX" w:eastAsia="es-ES"/>
        </w:rPr>
        <w:t>Dalis</w:t>
      </w:r>
      <w:proofErr w:type="spellEnd"/>
      <w:r>
        <w:rPr>
          <w:rFonts w:cs="Times New Roman"/>
          <w:color w:val="000000"/>
          <w:lang w:val="es-MX" w:eastAsia="es-ES"/>
        </w:rPr>
        <w:t xml:space="preserve"> Rocío López Villalta, de los Regidores propietarios y suplentes, </w:t>
      </w:r>
      <w:r>
        <w:rPr>
          <w:rFonts w:cs="Times New Roman"/>
          <w:b/>
          <w:bCs/>
          <w:color w:val="000000"/>
          <w:lang w:val="es-MX" w:eastAsia="es-ES"/>
        </w:rPr>
        <w:t>Regidores</w:t>
      </w:r>
      <w:r>
        <w:rPr>
          <w:rFonts w:cs="Times New Roman"/>
          <w:color w:val="000000"/>
          <w:lang w:val="es-MX" w:eastAsia="es-ES"/>
        </w:rPr>
        <w:t xml:space="preserve"> </w:t>
      </w:r>
      <w:r>
        <w:rPr>
          <w:rFonts w:cs="Times New Roman"/>
          <w:b/>
          <w:bCs/>
          <w:color w:val="000000"/>
          <w:lang w:val="es-MX" w:eastAsia="es-ES"/>
        </w:rPr>
        <w:t>Propietarios del primero al décimo</w:t>
      </w:r>
      <w:r>
        <w:rPr>
          <w:rFonts w:cs="Times New Roman"/>
          <w:color w:val="000000"/>
          <w:lang w:val="es-MX" w:eastAsia="es-ES"/>
        </w:rPr>
        <w:t xml:space="preserve">, en su orden: Don Franklin Ernesto Ramos, Lic. Carlos Adonay Campos González, Ing. Marcos Ernesto Mira Sánchez, Dra. Alcira Idalia Díaz Alabí, don Carlos Guillermo </w:t>
      </w:r>
      <w:proofErr w:type="spellStart"/>
      <w:r>
        <w:rPr>
          <w:rFonts w:cs="Times New Roman"/>
          <w:color w:val="000000"/>
          <w:lang w:val="es-MX" w:eastAsia="es-ES"/>
        </w:rPr>
        <w:t>Nochez</w:t>
      </w:r>
      <w:proofErr w:type="spellEnd"/>
      <w:r>
        <w:rPr>
          <w:rFonts w:cs="Times New Roman"/>
          <w:color w:val="000000"/>
          <w:lang w:val="es-MX" w:eastAsia="es-ES"/>
        </w:rPr>
        <w:t xml:space="preserve"> </w:t>
      </w:r>
      <w:proofErr w:type="spellStart"/>
      <w:r>
        <w:rPr>
          <w:rFonts w:cs="Times New Roman"/>
          <w:color w:val="000000"/>
          <w:lang w:val="es-MX" w:eastAsia="es-ES"/>
        </w:rPr>
        <w:t>Rívas</w:t>
      </w:r>
      <w:proofErr w:type="spellEnd"/>
      <w:r>
        <w:rPr>
          <w:rFonts w:cs="Times New Roman"/>
          <w:color w:val="000000"/>
          <w:lang w:val="es-MX" w:eastAsia="es-ES"/>
        </w:rPr>
        <w:t xml:space="preserve">,  Lic. Elio Valdemar Lemus Osorio, doña Elba Luz Salinas </w:t>
      </w:r>
      <w:proofErr w:type="spellStart"/>
      <w:r>
        <w:rPr>
          <w:rFonts w:cs="Times New Roman"/>
          <w:color w:val="000000"/>
          <w:lang w:val="es-MX" w:eastAsia="es-ES"/>
        </w:rPr>
        <w:t>Cobar</w:t>
      </w:r>
      <w:proofErr w:type="spellEnd"/>
      <w:r>
        <w:rPr>
          <w:rFonts w:cs="Times New Roman"/>
          <w:color w:val="000000"/>
          <w:lang w:val="es-MX" w:eastAsia="es-ES"/>
        </w:rPr>
        <w:t xml:space="preserve"> de Salazar, Prof. Ernesto Antonio Hernández Cornejo, don José Alfredo García Hernández, </w:t>
      </w:r>
      <w:r>
        <w:rPr>
          <w:rFonts w:cs="Times New Roman"/>
          <w:bCs/>
          <w:color w:val="000000"/>
          <w:lang w:val="es-MX" w:eastAsia="es-ES"/>
        </w:rPr>
        <w:t xml:space="preserve">doña </w:t>
      </w:r>
      <w:proofErr w:type="spellStart"/>
      <w:r>
        <w:rPr>
          <w:rFonts w:cs="Times New Roman"/>
          <w:bCs/>
          <w:color w:val="000000"/>
          <w:lang w:val="es-MX" w:eastAsia="es-ES"/>
        </w:rPr>
        <w:t>Rhina</w:t>
      </w:r>
      <w:proofErr w:type="spellEnd"/>
      <w:r>
        <w:rPr>
          <w:rFonts w:cs="Times New Roman"/>
          <w:bCs/>
          <w:color w:val="000000"/>
          <w:lang w:val="es-MX" w:eastAsia="es-ES"/>
        </w:rPr>
        <w:t xml:space="preserve"> </w:t>
      </w:r>
      <w:proofErr w:type="spellStart"/>
      <w:r>
        <w:rPr>
          <w:rFonts w:cs="Times New Roman"/>
          <w:bCs/>
          <w:color w:val="000000"/>
          <w:lang w:val="es-MX" w:eastAsia="es-ES"/>
        </w:rPr>
        <w:t>Claribel</w:t>
      </w:r>
      <w:proofErr w:type="spellEnd"/>
      <w:r>
        <w:rPr>
          <w:rFonts w:cs="Times New Roman"/>
          <w:bCs/>
          <w:color w:val="000000"/>
          <w:lang w:val="es-MX" w:eastAsia="es-ES"/>
        </w:rPr>
        <w:t xml:space="preserve"> Barahona</w:t>
      </w:r>
      <w:r>
        <w:rPr>
          <w:rFonts w:cs="Times New Roman"/>
          <w:color w:val="000000"/>
          <w:lang w:val="es-MX" w:eastAsia="es-ES"/>
        </w:rPr>
        <w:t xml:space="preserve">, </w:t>
      </w:r>
      <w:r>
        <w:rPr>
          <w:rFonts w:cs="Times New Roman"/>
          <w:b/>
          <w:bCs/>
          <w:color w:val="000000"/>
          <w:lang w:val="es-MX" w:eastAsia="es-ES"/>
        </w:rPr>
        <w:t xml:space="preserve">Regidores Suplentes: </w:t>
      </w:r>
      <w:r>
        <w:rPr>
          <w:rFonts w:cs="Times New Roman"/>
          <w:bCs/>
          <w:color w:val="000000"/>
          <w:lang w:val="es-MX" w:eastAsia="es-ES"/>
        </w:rPr>
        <w:t>Profa. Carmen Elena Meléndez de Aguilera, don Erick Alexander Castañeda Hernández</w:t>
      </w:r>
      <w:r>
        <w:rPr>
          <w:rFonts w:cs="Times New Roman"/>
          <w:color w:val="000000"/>
          <w:lang w:val="es-MX" w:eastAsia="es-ES"/>
        </w:rPr>
        <w:t xml:space="preserve">; y de la Secretaria Municipal Interina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w:t>
      </w:r>
      <w:r>
        <w:rPr>
          <w:rFonts w:cs="Times New Roman"/>
        </w:rPr>
        <w:t xml:space="preserve"> </w:t>
      </w:r>
      <w:r>
        <w:rPr>
          <w:rFonts w:cs="Times New Roman"/>
          <w:b/>
        </w:rPr>
        <w:t>al</w:t>
      </w:r>
      <w:r>
        <w:rPr>
          <w:rFonts w:cs="Times New Roman"/>
        </w:rPr>
        <w:t xml:space="preserve"> </w:t>
      </w:r>
      <w:r>
        <w:rPr>
          <w:rFonts w:cs="Times New Roman"/>
          <w:b/>
        </w:rPr>
        <w:t>CONCEJO MUNICIPAL ENTRANTE</w:t>
      </w:r>
      <w:r>
        <w:rPr>
          <w:rFonts w:cs="Times New Roman"/>
        </w:rPr>
        <w:t xml:space="preserve">, integrado por los señores: Alcalde Municipal  </w:t>
      </w:r>
      <w:r>
        <w:rPr>
          <w:rFonts w:cs="Times New Roman"/>
          <w:color w:val="000000"/>
          <w:lang w:val="es-MX" w:eastAsia="es-ES"/>
        </w:rPr>
        <w:t xml:space="preserve">Lic. Fermín Feliciano Henríquez Rivas, Síndico Municipal Lic. Mauricio Edgardo Guerra </w:t>
      </w:r>
      <w:proofErr w:type="spellStart"/>
      <w:r>
        <w:rPr>
          <w:rFonts w:cs="Times New Roman"/>
          <w:color w:val="000000"/>
          <w:lang w:val="es-MX" w:eastAsia="es-ES"/>
        </w:rPr>
        <w:t>Aviléz</w:t>
      </w:r>
      <w:proofErr w:type="spellEnd"/>
      <w:r>
        <w:rPr>
          <w:rFonts w:cs="Times New Roman"/>
          <w:color w:val="000000"/>
          <w:lang w:val="es-MX" w:eastAsia="es-ES"/>
        </w:rPr>
        <w:t>, y los Regidores Propietarios del primero al octavo en su orden: Prof. Andrés Baltazar Portal Solís, doña Brenda Carolina Rodríguez Mejía</w:t>
      </w:r>
      <w:r>
        <w:rPr>
          <w:rFonts w:cs="Times New Roman"/>
        </w:rPr>
        <w:t xml:space="preserve">, Lic. Francisco Santiago Beltrán Laínez, Lic. José Miguel Romero Monroy,  Dra.  Gabriela del Milagro Chicas Girón, doña Karla Ivette Arias Velásquez, Lic. Salvador Enrique </w:t>
      </w:r>
      <w:proofErr w:type="spellStart"/>
      <w:r>
        <w:rPr>
          <w:rFonts w:cs="Times New Roman"/>
        </w:rPr>
        <w:t>Saget</w:t>
      </w:r>
      <w:proofErr w:type="spellEnd"/>
      <w:r>
        <w:rPr>
          <w:rFonts w:cs="Times New Roman"/>
        </w:rPr>
        <w:t xml:space="preserve"> Figueroa, Dra. Alcira Idalia Díaz Alabí, don Carlos Guillermo </w:t>
      </w:r>
      <w:proofErr w:type="spellStart"/>
      <w:r>
        <w:rPr>
          <w:rFonts w:cs="Times New Roman"/>
        </w:rPr>
        <w:t>Nochez</w:t>
      </w:r>
      <w:proofErr w:type="spellEnd"/>
      <w:r>
        <w:rPr>
          <w:rFonts w:cs="Times New Roman"/>
        </w:rPr>
        <w:t xml:space="preserve"> Rivas, don Rafael Humberto Fuentes,  </w:t>
      </w:r>
      <w:r>
        <w:rPr>
          <w:rFonts w:cs="Times New Roman"/>
          <w:b/>
        </w:rPr>
        <w:t>DE LOS SUPLENTES</w:t>
      </w:r>
      <w:r>
        <w:rPr>
          <w:rFonts w:cs="Times New Roman"/>
        </w:rPr>
        <w:t xml:space="preserve">: doña Blanca Luz Acevedo Galdámez, don Marvin Oswaldo Guevara Avelar, Prof. Manuel de Jesús Fuentes Parada y Licda. Rosa </w:t>
      </w:r>
      <w:proofErr w:type="spellStart"/>
      <w:r>
        <w:rPr>
          <w:rFonts w:cs="Times New Roman"/>
        </w:rPr>
        <w:t>Evelina</w:t>
      </w:r>
      <w:proofErr w:type="spellEnd"/>
      <w:r>
        <w:rPr>
          <w:rFonts w:cs="Times New Roman"/>
        </w:rPr>
        <w:t xml:space="preserve"> Rodríguez de López, habiendo procedido de la siguiente manera:</w:t>
      </w:r>
      <w:r>
        <w:rPr>
          <w:rFonts w:eastAsia="Times New Roman" w:cs="Times New Roman"/>
          <w:b/>
        </w:rPr>
        <w:t xml:space="preserve"> DEPARTAMENTO DE SECRETARIA: </w:t>
      </w:r>
      <w:r>
        <w:rPr>
          <w:rFonts w:eastAsia="Times New Roman" w:cs="Times New Roman"/>
        </w:rPr>
        <w:t xml:space="preserve">presentó inventario;  Libros de actas de los años 1955-1956, y del año 1991 hasta el año 2021, Libros de Nombramientos desde el año 1968 hasta el año 2021, Convenios Vigentes, Comodato ISRI, Contratos de prestación de servicios, Procesos pendientes para dar seguimiento, </w:t>
      </w:r>
      <w:r>
        <w:rPr>
          <w:rFonts w:eastAsia="Times New Roman" w:cs="Times New Roman"/>
          <w:b/>
        </w:rPr>
        <w:t xml:space="preserve">SINDICATURA:  </w:t>
      </w:r>
      <w:r>
        <w:rPr>
          <w:rFonts w:eastAsia="Times New Roman" w:cs="Times New Roman"/>
        </w:rPr>
        <w:t xml:space="preserve">1- sello de Síndico Municipal e Inventario de equipos de trabajo, un celular marca </w:t>
      </w:r>
      <w:proofErr w:type="spellStart"/>
      <w:r>
        <w:rPr>
          <w:rFonts w:eastAsia="Times New Roman" w:cs="Times New Roman"/>
        </w:rPr>
        <w:t>Huawei</w:t>
      </w:r>
      <w:proofErr w:type="spellEnd"/>
      <w:r>
        <w:rPr>
          <w:rFonts w:eastAsia="Times New Roman" w:cs="Times New Roman"/>
        </w:rPr>
        <w:t xml:space="preserve"> mate 10 lite color azul, con su cargador y su respectiva caja de presentación, escrituras de propiedad a favor de la Municipalidad inscritas y no inscritas, los inmuebles ubicados en: Lotificación Santa Cruz final Av. Independencia, 2- en Lotificación Bosques de las Mercedes Av. El Gorrión,</w:t>
      </w:r>
      <w:r>
        <w:rPr>
          <w:rFonts w:eastAsia="Times New Roman" w:cs="Times New Roman"/>
          <w:b/>
        </w:rPr>
        <w:t xml:space="preserve"> </w:t>
      </w:r>
      <w:r>
        <w:rPr>
          <w:rFonts w:eastAsia="Times New Roman" w:cs="Times New Roman"/>
        </w:rPr>
        <w:t>Parcelación La Finquita</w:t>
      </w:r>
      <w:r>
        <w:rPr>
          <w:rFonts w:eastAsia="Times New Roman" w:cs="Times New Roman"/>
          <w:b/>
        </w:rPr>
        <w:t xml:space="preserve"> </w:t>
      </w:r>
      <w:r>
        <w:rPr>
          <w:rFonts w:eastAsia="Times New Roman" w:cs="Times New Roman"/>
        </w:rPr>
        <w:t xml:space="preserve">calle Ximena, parcelación La Finquita 1D, parcelación La Finquita, Urbanización </w:t>
      </w:r>
      <w:proofErr w:type="spellStart"/>
      <w:r>
        <w:rPr>
          <w:rFonts w:eastAsia="Times New Roman" w:cs="Times New Roman"/>
        </w:rPr>
        <w:t>Quezaltepec</w:t>
      </w:r>
      <w:proofErr w:type="spellEnd"/>
      <w:r>
        <w:rPr>
          <w:rFonts w:eastAsia="Times New Roman" w:cs="Times New Roman"/>
        </w:rPr>
        <w:t xml:space="preserve">, final calle principal, Urbanización </w:t>
      </w:r>
      <w:proofErr w:type="spellStart"/>
      <w:r>
        <w:rPr>
          <w:rFonts w:eastAsia="Times New Roman" w:cs="Times New Roman"/>
        </w:rPr>
        <w:t>Quezaltepec</w:t>
      </w:r>
      <w:proofErr w:type="spellEnd"/>
      <w:r>
        <w:rPr>
          <w:rFonts w:eastAsia="Times New Roman" w:cs="Times New Roman"/>
        </w:rPr>
        <w:t xml:space="preserve">, 10 calle Poniente # 1-A, Residencial Villa Palmeras, cantón Primavera, no se encuentra nada en la consulta del CNR, no </w:t>
      </w:r>
      <w:r>
        <w:rPr>
          <w:rFonts w:eastAsia="Times New Roman" w:cs="Times New Roman"/>
        </w:rPr>
        <w:lastRenderedPageBreak/>
        <w:t xml:space="preserve">se encuentra nada en el </w:t>
      </w:r>
      <w:proofErr w:type="spellStart"/>
      <w:r>
        <w:rPr>
          <w:rFonts w:eastAsia="Times New Roman" w:cs="Times New Roman"/>
        </w:rPr>
        <w:t>Autocad</w:t>
      </w:r>
      <w:proofErr w:type="spellEnd"/>
      <w:r>
        <w:rPr>
          <w:rFonts w:eastAsia="Times New Roman" w:cs="Times New Roman"/>
        </w:rPr>
        <w:t>,</w:t>
      </w:r>
      <w:r>
        <w:rPr>
          <w:rFonts w:eastAsia="Times New Roman" w:cs="Times New Roman"/>
          <w:b/>
        </w:rPr>
        <w:t xml:space="preserve"> </w:t>
      </w:r>
      <w:r>
        <w:rPr>
          <w:rFonts w:eastAsia="Times New Roman" w:cs="Times New Roman"/>
        </w:rPr>
        <w:t xml:space="preserve">pero si se encuentra registrado en el ARC VIEW, como zonas verdes a favor de la Alcaldía Municipal de Quezaltepeque, las escrituras en físico se encuentran en la Unidad Jurídica para su resguardo; una de las últimas gestiones que realizó la administración Municipal 2018-2021, fue la compra de terreno para uso del nuevo cementerio municipal, del cual se hizo la escritura, pero aún no se ha inscrito en el CNR, </w:t>
      </w:r>
      <w:r>
        <w:rPr>
          <w:rFonts w:eastAsia="Times New Roman" w:cs="Times New Roman"/>
          <w:b/>
        </w:rPr>
        <w:t>GERENCIA FINANCIERA:</w:t>
      </w:r>
      <w:r>
        <w:rPr>
          <w:rFonts w:eastAsia="Times New Roman" w:cs="Times New Roman"/>
        </w:rPr>
        <w:t xml:space="preserve"> Presentó documentos de la gestión 2018-2021, según el siguiente detalle: </w:t>
      </w:r>
      <w:r>
        <w:rPr>
          <w:rFonts w:eastAsia="Times New Roman" w:cs="Times New Roman"/>
          <w:b/>
        </w:rPr>
        <w:t>I)</w:t>
      </w:r>
      <w:r>
        <w:rPr>
          <w:rFonts w:eastAsia="Times New Roman" w:cs="Times New Roman"/>
        </w:rPr>
        <w:t xml:space="preserve">  Informe de ejecución presupuestaria al 28 de abril de 2021, clasificado por fuente de financiamiento y fuente de recurso (SISCOM), </w:t>
      </w:r>
      <w:r>
        <w:rPr>
          <w:rFonts w:eastAsia="Times New Roman" w:cs="Times New Roman"/>
          <w:b/>
        </w:rPr>
        <w:t>II)</w:t>
      </w:r>
      <w:r>
        <w:rPr>
          <w:rFonts w:eastAsia="Times New Roman" w:cs="Times New Roman"/>
        </w:rPr>
        <w:t xml:space="preserve"> Informe de reprogramaciones presupuestarias 2021 (SISCOM), </w:t>
      </w:r>
      <w:r>
        <w:rPr>
          <w:rFonts w:eastAsia="Times New Roman" w:cs="Times New Roman"/>
          <w:b/>
        </w:rPr>
        <w:t>III)</w:t>
      </w:r>
      <w:r>
        <w:rPr>
          <w:rFonts w:eastAsia="Times New Roman" w:cs="Times New Roman"/>
        </w:rPr>
        <w:t xml:space="preserve"> informe de inversión Municipal por administración y por contrato (SISCOM), </w:t>
      </w:r>
      <w:r>
        <w:rPr>
          <w:rFonts w:eastAsia="Times New Roman" w:cs="Times New Roman"/>
          <w:b/>
        </w:rPr>
        <w:t>IV)</w:t>
      </w:r>
      <w:r>
        <w:rPr>
          <w:rFonts w:eastAsia="Times New Roman" w:cs="Times New Roman"/>
        </w:rPr>
        <w:t xml:space="preserve"> Informe de situación registros contables en sistema SAFIM del Ministerio de Hacienda. </w:t>
      </w:r>
      <w:r>
        <w:rPr>
          <w:rFonts w:eastAsia="Times New Roman" w:cs="Times New Roman"/>
          <w:b/>
        </w:rPr>
        <w:t>V)</w:t>
      </w:r>
      <w:r>
        <w:rPr>
          <w:rFonts w:eastAsia="Times New Roman" w:cs="Times New Roman"/>
        </w:rPr>
        <w:t xml:space="preserve"> Informe de situación registros presupuestarios en sistema SAFIM del Ministerio de Hacienda, </w:t>
      </w:r>
      <w:r>
        <w:rPr>
          <w:rFonts w:eastAsia="Times New Roman" w:cs="Times New Roman"/>
          <w:b/>
        </w:rPr>
        <w:t>VI)</w:t>
      </w:r>
      <w:r>
        <w:rPr>
          <w:rFonts w:eastAsia="Times New Roman" w:cs="Times New Roman"/>
        </w:rPr>
        <w:t xml:space="preserve"> Informe de cuentas por pagar, </w:t>
      </w:r>
      <w:r>
        <w:rPr>
          <w:rFonts w:eastAsia="Times New Roman" w:cs="Times New Roman"/>
          <w:b/>
        </w:rPr>
        <w:t>VII)</w:t>
      </w:r>
      <w:r>
        <w:rPr>
          <w:rFonts w:eastAsia="Times New Roman" w:cs="Times New Roman"/>
        </w:rPr>
        <w:t xml:space="preserve"> Informe de conciliaciones bancarias; el detalle de los bienes muebles que corresponden a la Unidad Financiera fue entregado por el encargado de Activo Fijo de manera general. Los documentos de respaldo de la deuda institucional, se encuentra custodiada en UFI, Tesorería y demás dependencias que participan en el proceso de legalización como los son Sindicatura, Despacho municipal y UACI, </w:t>
      </w:r>
      <w:r>
        <w:rPr>
          <w:rFonts w:eastAsia="Times New Roman" w:cs="Times New Roman"/>
          <w:b/>
        </w:rPr>
        <w:t>VIII)</w:t>
      </w:r>
      <w:r>
        <w:rPr>
          <w:rFonts w:eastAsia="Times New Roman" w:cs="Times New Roman"/>
        </w:rPr>
        <w:t xml:space="preserve"> Cuadro de control deuda, salarios, honorarios, aportaciones, dietas, </w:t>
      </w:r>
      <w:proofErr w:type="spellStart"/>
      <w:r>
        <w:rPr>
          <w:rFonts w:eastAsia="Times New Roman" w:cs="Times New Roman"/>
        </w:rPr>
        <w:t>etc</w:t>
      </w:r>
      <w:proofErr w:type="spellEnd"/>
      <w:r>
        <w:rPr>
          <w:rFonts w:eastAsia="Times New Roman" w:cs="Times New Roman"/>
        </w:rPr>
        <w:t xml:space="preserve">, al 30 de abril de 2021; y </w:t>
      </w:r>
      <w:r>
        <w:rPr>
          <w:rFonts w:eastAsia="Times New Roman" w:cs="Times New Roman"/>
          <w:b/>
        </w:rPr>
        <w:t>IX)</w:t>
      </w:r>
      <w:r>
        <w:rPr>
          <w:rFonts w:eastAsia="Times New Roman" w:cs="Times New Roman"/>
        </w:rPr>
        <w:t xml:space="preserve"> Control deuda de proveedores al 30 de abril de 2021,  </w:t>
      </w:r>
      <w:r>
        <w:rPr>
          <w:rFonts w:eastAsia="Times New Roman" w:cs="Times New Roman"/>
          <w:b/>
        </w:rPr>
        <w:t xml:space="preserve">GERENCIA DE ASUNTOS AGROPECUARIOS Y MEDIO AMBIENTE: </w:t>
      </w:r>
      <w:r>
        <w:rPr>
          <w:rFonts w:eastAsia="Times New Roman" w:cs="Times New Roman"/>
        </w:rPr>
        <w:t xml:space="preserve">presentó inventario de activo fijo,  inventario de documentos 2018-2021, inventario e insumos del vivero municipal, informe de permisos de tala de árboles 2018-2020, casos ambientales, la </w:t>
      </w:r>
      <w:r>
        <w:rPr>
          <w:rFonts w:eastAsia="Times New Roman" w:cs="Times New Roman"/>
          <w:b/>
        </w:rPr>
        <w:t>ENCARGADA DEL FONDO CIRCULANTE</w:t>
      </w:r>
      <w:r>
        <w:rPr>
          <w:rFonts w:eastAsia="Times New Roman" w:cs="Times New Roman"/>
        </w:rPr>
        <w:t xml:space="preserve">: presentó: 1- almohadilla, 1-sello redondo, 1-caja metálica de valores con sus respectivas llaves, 1-chequera de la cuenta corriente No. 577-001709-8 del Banco Agrícola, S. A, ultimo cheque emitido con número 000496-2, de fecha 29 de abril de 2021,  a favor de Tesorería Municipal de Quezaltepeque, por la cantidad de $ 10,000.00, contando con 4-cheques disponibles del número 000497-7 al número 000500-8, presenta copia de cheque No. 000496-2 de fecha 29 de abril de 2021, emitido por la cantidad de    $ 10,000.00 a favor de Tesorería Municipal de Quezaltepeque, para que sea depositado a la Cuenta Corriente # 577-000324-2 por cierre del Fondo Circulante del periodo de enero hasta abril de 2021, </w:t>
      </w:r>
      <w:r>
        <w:rPr>
          <w:rFonts w:eastAsia="Times New Roman" w:cs="Times New Roman"/>
          <w:b/>
        </w:rPr>
        <w:t xml:space="preserve">REGISTRO DEL ESTADO FAMILIAR: </w:t>
      </w:r>
      <w:r>
        <w:rPr>
          <w:rFonts w:eastAsia="Times New Roman" w:cs="Times New Roman"/>
        </w:rPr>
        <w:t xml:space="preserve">presentó inventario de activo fijo, inventario de libros: 187 libros de nacimientos desde el año 1903 hasta el año 2018, 31-libros de divorcios, desde 1931 hasta 2018 tomo I, 18-libros de reposiciones de partidas, </w:t>
      </w:r>
      <w:r>
        <w:rPr>
          <w:rFonts w:eastAsia="Times New Roman" w:cs="Times New Roman"/>
        </w:rPr>
        <w:lastRenderedPageBreak/>
        <w:t xml:space="preserve">desde 1983 hasta el año 2018, 13-Libros de marginaciones, de los años 1977 hasta 2018, libros de Juicios Subsidiarios de los años 1982 hasta 2009 luego continúan en el libro de cada año de nacimientos, Libro de modificaciones de los años 1992 hasta el año 2001, Libro Único “A” de Rectificaciones, de los años 1982 a 1986 y de 1998 a 1995, Libro de </w:t>
      </w:r>
      <w:proofErr w:type="spellStart"/>
      <w:r>
        <w:rPr>
          <w:rFonts w:eastAsia="Times New Roman" w:cs="Times New Roman"/>
        </w:rPr>
        <w:t>Régimenes</w:t>
      </w:r>
      <w:proofErr w:type="spellEnd"/>
      <w:r>
        <w:rPr>
          <w:rFonts w:eastAsia="Times New Roman" w:cs="Times New Roman"/>
        </w:rPr>
        <w:t xml:space="preserve"> Patrimoniales de 1994 a 1997, 1998 a 1999, 2000, 2001 hasta 2002, 2003 y 2017, Libro de adopción de 1962 a 1994, Libro de Uniones no matrimoniales: de 1999 a 2018, Libro de </w:t>
      </w:r>
      <w:proofErr w:type="spellStart"/>
      <w:r>
        <w:rPr>
          <w:rFonts w:eastAsia="Times New Roman" w:cs="Times New Roman"/>
        </w:rPr>
        <w:t>Régimenes</w:t>
      </w:r>
      <w:proofErr w:type="spellEnd"/>
      <w:r>
        <w:rPr>
          <w:rFonts w:eastAsia="Times New Roman" w:cs="Times New Roman"/>
        </w:rPr>
        <w:t xml:space="preserve"> de Uniones no matrimoniales de 1999 a 2011, Libro de nacidos en el extranjero: de 1987 a 1994, de 1994 II Tomo a 1977, Libro Junta de Revolucionaria de Gobierno año 1981, 125 -libros de defunciones de los años 1903 hasta el año 2018,  Libro de Juicios de Defunciones de 2002 a 2008, 97- Libro de matrimonios de  1904 hasta 2018, Libro de Actas Matrimoniales desde 1909 hasta el año 2018, </w:t>
      </w:r>
      <w:r>
        <w:rPr>
          <w:rFonts w:eastAsia="Times New Roman" w:cs="Times New Roman"/>
          <w:b/>
        </w:rPr>
        <w:t xml:space="preserve">PARTICIPACION CIUDADANA: </w:t>
      </w:r>
      <w:r>
        <w:rPr>
          <w:rFonts w:eastAsia="Times New Roman" w:cs="Times New Roman"/>
        </w:rPr>
        <w:t xml:space="preserve">presentó inventario de activo fijo, y la siguiente documentación: 13 ampos con la información de ADESCOS de cada comunidad, sello de jefatura, , sello de la Unidad, Plan Operativo Anual Municipal 2019-2021, Libro de Asentamiento de </w:t>
      </w:r>
      <w:proofErr w:type="spellStart"/>
      <w:r>
        <w:rPr>
          <w:rFonts w:eastAsia="Times New Roman" w:cs="Times New Roman"/>
        </w:rPr>
        <w:t>Adescos</w:t>
      </w:r>
      <w:proofErr w:type="spellEnd"/>
      <w:r>
        <w:rPr>
          <w:rFonts w:eastAsia="Times New Roman" w:cs="Times New Roman"/>
        </w:rPr>
        <w:t xml:space="preserve"> del año 2011-2018, 2- Libro de Inscripciones de Directivas del año 2018-2021, </w:t>
      </w:r>
      <w:r>
        <w:rPr>
          <w:rFonts w:eastAsia="Times New Roman" w:cs="Times New Roman"/>
          <w:b/>
        </w:rPr>
        <w:t>GERENCIA DE SERVICIOS  PUBLICOS MUNICIPALES</w:t>
      </w:r>
      <w:r>
        <w:rPr>
          <w:rFonts w:eastAsia="Times New Roman" w:cs="Times New Roman"/>
        </w:rPr>
        <w:t xml:space="preserve">: Presentó inventario de activo fijo, inventario de archivo  de documentos, Nómina de personal que labora en la referida Gerencia, </w:t>
      </w:r>
      <w:r>
        <w:rPr>
          <w:rFonts w:eastAsia="Times New Roman" w:cs="Times New Roman"/>
          <w:b/>
        </w:rPr>
        <w:t xml:space="preserve">UNIDAD DE RASTRO Y TIANGUE: </w:t>
      </w:r>
      <w:r>
        <w:rPr>
          <w:rFonts w:eastAsia="Times New Roman" w:cs="Times New Roman"/>
        </w:rPr>
        <w:t xml:space="preserve">presentó inventario de Activo fijo, Libro de destace de Ganado Menor, Libro de destace de Ganado Mayor, Libro de Asentamiento de Ganado Menor, Libro de Asentamiento de Ganador Mayor, Libro de Registro de Matricula de Fierro de herrar ganado, archivo de duplicados de cartas de venta, archivo de correspondencia enviada, </w:t>
      </w:r>
      <w:r>
        <w:rPr>
          <w:rFonts w:eastAsia="Times New Roman" w:cs="Times New Roman"/>
          <w:b/>
        </w:rPr>
        <w:t xml:space="preserve">UNIDAD DE TECNOLOGIA DE LA INFORMACION: </w:t>
      </w:r>
      <w:r>
        <w:rPr>
          <w:rFonts w:eastAsia="Times New Roman" w:cs="Times New Roman"/>
        </w:rPr>
        <w:t>presentó inventario de activo fijo, credenciales de servidores: AMQSERVE,SERVIDORREF, LAPTOP CARNETIZACION, AMQUATMSERVE, SERVIDORNOD32, servicios de internet con: empresa MOVISTAR ubicado en cuarto de servidores, con empresa TIGO, ubicado en cuarto de servidores, con empresa TIGO 5MB, ubicado en la Unidad de Comunicaciones, Modem de empresa CLARO, ubicado en CCR, servicios de Radio comunicación modelo GSM-TELO 580, equipo de video vigilancia interno para el edificio, equipo de video vigilancia para el plantel (dañado), equipo de video vigilancia para la unidad del Mercado (dañado), equipamiento de video vigilancia en la PNC sobre la 7ª. Calle Poniente, y accesorios en archivo,</w:t>
      </w:r>
      <w:r>
        <w:rPr>
          <w:rFonts w:eastAsia="Times New Roman" w:cs="Times New Roman"/>
          <w:b/>
        </w:rPr>
        <w:t xml:space="preserve"> UNIDAD DE RECURSOS HUMANOS: </w:t>
      </w:r>
      <w:r>
        <w:rPr>
          <w:rFonts w:eastAsia="Times New Roman" w:cs="Times New Roman"/>
        </w:rPr>
        <w:t xml:space="preserve">presentó  inventario de activo fijo,  expedientes de los empleados municipales, Planillas de la Gerencia de Desarrollo Humano y Bienestar Social, Recibos varios </w:t>
      </w:r>
      <w:r>
        <w:rPr>
          <w:rFonts w:eastAsia="Times New Roman" w:cs="Times New Roman"/>
        </w:rPr>
        <w:lastRenderedPageBreak/>
        <w:t xml:space="preserve">(incapacidades, prestación económica y gastos  funerales desde 2014 hasta la fecha), Planillas del personal permanente y contrato se tienen desde el año 2014 hasta abril de 2021, , acuerdos municipales de 2013 hasta 2021, , 2-sellos del registrador (uno de certificación y otro de legalización), 2- sellos de la Unidad de Recursos Humanos, </w:t>
      </w:r>
      <w:r>
        <w:rPr>
          <w:rFonts w:eastAsia="Times New Roman" w:cs="Times New Roman"/>
          <w:b/>
        </w:rPr>
        <w:t xml:space="preserve">UNIDAD ADMINISTRACION TRIBUTARIA MUNICIPAL, </w:t>
      </w:r>
      <w:r>
        <w:rPr>
          <w:rFonts w:eastAsia="Times New Roman" w:cs="Times New Roman"/>
        </w:rPr>
        <w:t xml:space="preserve">presentó: </w:t>
      </w:r>
      <w:r>
        <w:rPr>
          <w:rFonts w:eastAsia="Times New Roman" w:cs="Times New Roman"/>
          <w:b/>
        </w:rPr>
        <w:t>I)</w:t>
      </w:r>
      <w:r>
        <w:rPr>
          <w:rFonts w:eastAsia="Times New Roman" w:cs="Times New Roman"/>
        </w:rPr>
        <w:t xml:space="preserve"> Manual de Funciones de la unidad que contiene: Diagnóstico, Manual de Procesos, manual de procedimientos y formularios y Manual de organización, </w:t>
      </w:r>
      <w:r>
        <w:rPr>
          <w:rFonts w:eastAsia="Times New Roman" w:cs="Times New Roman"/>
          <w:b/>
        </w:rPr>
        <w:t>II)</w:t>
      </w:r>
      <w:r>
        <w:rPr>
          <w:rFonts w:eastAsia="Times New Roman" w:cs="Times New Roman"/>
        </w:rPr>
        <w:t xml:space="preserve"> Base Legal para el cobro de Tasas Municipales, </w:t>
      </w:r>
      <w:r>
        <w:rPr>
          <w:rFonts w:eastAsia="Times New Roman" w:cs="Times New Roman"/>
          <w:b/>
        </w:rPr>
        <w:t>III)</w:t>
      </w:r>
      <w:r>
        <w:rPr>
          <w:rFonts w:eastAsia="Times New Roman" w:cs="Times New Roman"/>
        </w:rPr>
        <w:t xml:space="preserve"> Manuales del sistema RTM, </w:t>
      </w:r>
      <w:r>
        <w:rPr>
          <w:rFonts w:eastAsia="Times New Roman" w:cs="Times New Roman"/>
          <w:b/>
        </w:rPr>
        <w:t>IV)</w:t>
      </w:r>
      <w:r>
        <w:rPr>
          <w:rFonts w:eastAsia="Times New Roman" w:cs="Times New Roman"/>
        </w:rPr>
        <w:t xml:space="preserve"> Base de datos históricas de consultas, </w:t>
      </w:r>
      <w:r>
        <w:rPr>
          <w:rFonts w:eastAsia="Times New Roman" w:cs="Times New Roman"/>
          <w:b/>
        </w:rPr>
        <w:t>V)</w:t>
      </w:r>
      <w:r>
        <w:rPr>
          <w:rFonts w:eastAsia="Times New Roman" w:cs="Times New Roman"/>
        </w:rPr>
        <w:t xml:space="preserve"> Histórico de ingresos, </w:t>
      </w:r>
      <w:r>
        <w:rPr>
          <w:rFonts w:eastAsia="Times New Roman" w:cs="Times New Roman"/>
          <w:b/>
        </w:rPr>
        <w:t>VI</w:t>
      </w:r>
      <w:r>
        <w:rPr>
          <w:rFonts w:eastAsia="Times New Roman" w:cs="Times New Roman"/>
        </w:rPr>
        <w:t xml:space="preserve">) Histórico de convenio con DELSUR y EDESAL, Área de CATASTRO TRIBUTARIO: Base de dato de </w:t>
      </w:r>
      <w:proofErr w:type="spellStart"/>
      <w:r>
        <w:rPr>
          <w:rFonts w:eastAsia="Times New Roman" w:cs="Times New Roman"/>
        </w:rPr>
        <w:t>Autocad</w:t>
      </w:r>
      <w:proofErr w:type="spellEnd"/>
      <w:r>
        <w:rPr>
          <w:rFonts w:eastAsia="Times New Roman" w:cs="Times New Roman"/>
        </w:rPr>
        <w:t xml:space="preserve"> en donde contiene croquis de todos los inmuebles del Municipio, Base de datos de empresas, base de datos de inmuebles, Base de datos de moto taxis, Listado de parcelas proporcionadas por el CNR, área de ATENCION AL CONTRIBUYENTE: Base de todos con registros de cementerio de fosa común y títulos a perpetuidad, 5,558 fichas de cementerio, área ARCHIVO TRIBUTARIO: 304 ampos de inmuebles, 51-ampos de fichas de cementerio, 44-ampos de croquis de planos, 3-tubos de PVC de 4” con croquis y planos, 1.590-archivos de empresas, 81-archivos de empresas provisionales,  310-archivos de </w:t>
      </w:r>
      <w:proofErr w:type="spellStart"/>
      <w:r>
        <w:rPr>
          <w:rFonts w:eastAsia="Times New Roman" w:cs="Times New Roman"/>
        </w:rPr>
        <w:t>mototaxis</w:t>
      </w:r>
      <w:proofErr w:type="spellEnd"/>
      <w:r>
        <w:rPr>
          <w:rFonts w:eastAsia="Times New Roman" w:cs="Times New Roman"/>
        </w:rPr>
        <w:t xml:space="preserve">, y 2-archivos de moto taxis provisionales, </w:t>
      </w:r>
      <w:r>
        <w:rPr>
          <w:rFonts w:eastAsia="Times New Roman" w:cs="Times New Roman"/>
          <w:b/>
        </w:rPr>
        <w:t xml:space="preserve">GERENCIA DE DESARROLLO HUMANO Y BIENESTAR SOCIAL: </w:t>
      </w:r>
      <w:r>
        <w:rPr>
          <w:rFonts w:eastAsia="Times New Roman" w:cs="Times New Roman"/>
        </w:rPr>
        <w:t xml:space="preserve"> presentó: </w:t>
      </w:r>
      <w:r>
        <w:rPr>
          <w:rFonts w:eastAsia="Times New Roman" w:cs="Times New Roman"/>
          <w:b/>
        </w:rPr>
        <w:t>a)</w:t>
      </w:r>
      <w:r>
        <w:rPr>
          <w:rFonts w:eastAsia="Times New Roman" w:cs="Times New Roman"/>
        </w:rPr>
        <w:t xml:space="preserve"> Organigrama de la Gerencia de Desarrollo Humano y Bienestar Social, </w:t>
      </w:r>
      <w:r>
        <w:rPr>
          <w:rFonts w:eastAsia="Times New Roman" w:cs="Times New Roman"/>
          <w:b/>
        </w:rPr>
        <w:t>b)</w:t>
      </w:r>
      <w:r>
        <w:rPr>
          <w:rFonts w:eastAsia="Times New Roman" w:cs="Times New Roman"/>
        </w:rPr>
        <w:t xml:space="preserve"> Presupuesto de proyectos que se están ejecutando durante el presente año, por un monto de   $ 624,444.12, </w:t>
      </w:r>
      <w:r>
        <w:rPr>
          <w:rFonts w:eastAsia="Times New Roman" w:cs="Times New Roman"/>
          <w:b/>
        </w:rPr>
        <w:t>c)</w:t>
      </w:r>
      <w:r>
        <w:rPr>
          <w:rFonts w:eastAsia="Times New Roman" w:cs="Times New Roman"/>
        </w:rPr>
        <w:t xml:space="preserve"> Distribución del Presupuesto de proyectos 2021,</w:t>
      </w:r>
      <w:r>
        <w:rPr>
          <w:rFonts w:eastAsia="Times New Roman" w:cs="Times New Roman"/>
          <w:b/>
        </w:rPr>
        <w:t>d)</w:t>
      </w:r>
      <w:r>
        <w:rPr>
          <w:rFonts w:eastAsia="Times New Roman" w:cs="Times New Roman"/>
        </w:rPr>
        <w:t xml:space="preserve"> Inventario de activo de activo fijo </w:t>
      </w:r>
      <w:r>
        <w:rPr>
          <w:rFonts w:eastAsia="Times New Roman" w:cs="Times New Roman"/>
          <w:b/>
        </w:rPr>
        <w:t>e)</w:t>
      </w:r>
      <w:r>
        <w:rPr>
          <w:rFonts w:eastAsia="Times New Roman" w:cs="Times New Roman"/>
        </w:rPr>
        <w:t xml:space="preserve"> Nómina de proyectos pendientes de liquidar de los años 2019 y 2020, haciendo la aclaración que los proyectos sociales que se realizaron en el año 2020, no se han liquidado, debido que desde el mes de junio 2020 no se recibió el FODES y que para seguir el funcionamiento de estos, se realizó préstamo mes a mes de los fondos Propios hasta la fecha, razón por la cual se necesita contar con el FODES 75% para realizar la transferencia correspondiente  y poder hacer el cierre y liquidación de estos, </w:t>
      </w:r>
      <w:r>
        <w:rPr>
          <w:rFonts w:eastAsia="Times New Roman" w:cs="Times New Roman"/>
          <w:b/>
        </w:rPr>
        <w:t>UNIDAD MUJER Y FAMILIA:</w:t>
      </w:r>
      <w:r>
        <w:rPr>
          <w:rFonts w:eastAsia="Times New Roman" w:cs="Times New Roman"/>
        </w:rPr>
        <w:t xml:space="preserve">  presentó inventario de activo fijo, lista de trabajo realizado hasta la fecha, </w:t>
      </w:r>
      <w:r>
        <w:rPr>
          <w:rFonts w:eastAsia="Times New Roman" w:cs="Times New Roman"/>
          <w:b/>
        </w:rPr>
        <w:t xml:space="preserve">UACI: </w:t>
      </w:r>
      <w:r>
        <w:rPr>
          <w:rFonts w:eastAsia="Times New Roman" w:cs="Times New Roman"/>
        </w:rPr>
        <w:t xml:space="preserve">presentó inventario de activo fijo, proyectos y procesos en ejecución, nómina de personal de la Unidad, proyectos de infraestructuras, </w:t>
      </w:r>
      <w:r>
        <w:rPr>
          <w:rFonts w:eastAsia="Times New Roman" w:cs="Times New Roman"/>
          <w:b/>
        </w:rPr>
        <w:t>TESORERIA MUNICIPAL</w:t>
      </w:r>
      <w:r>
        <w:rPr>
          <w:rFonts w:eastAsia="Times New Roman" w:cs="Times New Roman"/>
        </w:rPr>
        <w:t>: Entregó activos fijos clasificados, saldos bancarios según el siguiente detalle:</w:t>
      </w:r>
    </w:p>
    <w:tbl>
      <w:tblPr>
        <w:tblW w:w="9371" w:type="dxa"/>
        <w:tblInd w:w="55" w:type="dxa"/>
        <w:tblLayout w:type="fixed"/>
        <w:tblCellMar>
          <w:left w:w="10" w:type="dxa"/>
          <w:right w:w="10" w:type="dxa"/>
        </w:tblCellMar>
        <w:tblLook w:val="0000" w:firstRow="0" w:lastRow="0" w:firstColumn="0" w:lastColumn="0" w:noHBand="0" w:noVBand="0"/>
      </w:tblPr>
      <w:tblGrid>
        <w:gridCol w:w="441"/>
        <w:gridCol w:w="1134"/>
        <w:gridCol w:w="2835"/>
        <w:gridCol w:w="1275"/>
        <w:gridCol w:w="993"/>
        <w:gridCol w:w="1275"/>
        <w:gridCol w:w="1418"/>
      </w:tblGrid>
      <w:tr w:rsidR="00B51D11" w:rsidTr="000A6A15">
        <w:trPr>
          <w:trHeight w:val="300"/>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t>No.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t>No. CUENTA</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t>NOMBRE</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t>FONDOS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t>TIPO</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t xml:space="preserve"> SALDO AL </w:t>
            </w:r>
            <w:r>
              <w:rPr>
                <w:rFonts w:eastAsia="Times New Roman"/>
                <w:b/>
                <w:bCs/>
                <w:color w:val="000000"/>
                <w:sz w:val="14"/>
                <w:szCs w:val="14"/>
              </w:rPr>
              <w:lastRenderedPageBreak/>
              <w:t xml:space="preserve">29/04/2021 </w:t>
            </w:r>
            <w:r>
              <w:rPr>
                <w:rFonts w:eastAsia="Times New Roman"/>
                <w:b/>
                <w:bCs/>
                <w:color w:val="000000"/>
                <w:sz w:val="14"/>
                <w:szCs w:val="14"/>
              </w:rPr>
              <w:br/>
              <w:t xml:space="preserve">SEGÚN CHEQUERA/LIBRETA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jc w:val="center"/>
              <w:rPr>
                <w:rFonts w:eastAsia="Times New Roman"/>
                <w:b/>
                <w:bCs/>
                <w:color w:val="000000"/>
                <w:sz w:val="14"/>
                <w:szCs w:val="14"/>
              </w:rPr>
            </w:pPr>
            <w:r>
              <w:rPr>
                <w:rFonts w:eastAsia="Times New Roman"/>
                <w:b/>
                <w:bCs/>
                <w:color w:val="000000"/>
                <w:sz w:val="14"/>
                <w:szCs w:val="14"/>
              </w:rPr>
              <w:lastRenderedPageBreak/>
              <w:t xml:space="preserve"> SALDO AL </w:t>
            </w:r>
            <w:r>
              <w:rPr>
                <w:rFonts w:eastAsia="Times New Roman"/>
                <w:b/>
                <w:bCs/>
                <w:color w:val="000000"/>
                <w:sz w:val="14"/>
                <w:szCs w:val="14"/>
              </w:rPr>
              <w:lastRenderedPageBreak/>
              <w:t xml:space="preserve">27/04/2021 </w:t>
            </w:r>
            <w:r>
              <w:rPr>
                <w:rFonts w:eastAsia="Times New Roman"/>
                <w:b/>
                <w:bCs/>
                <w:color w:val="000000"/>
                <w:sz w:val="14"/>
                <w:szCs w:val="14"/>
              </w:rPr>
              <w:br/>
              <w:t xml:space="preserve">SEGÚN INFORME DEL BANCO </w:t>
            </w:r>
          </w:p>
        </w:tc>
      </w:tr>
      <w:tr w:rsidR="00B51D11" w:rsidTr="000A6A15">
        <w:trPr>
          <w:trHeight w:val="300"/>
        </w:trPr>
        <w:tc>
          <w:tcPr>
            <w:tcW w:w="441"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tcPr>
          <w:p w:rsidR="00B51D11" w:rsidRDefault="00B51D11" w:rsidP="000A6A15">
            <w:pPr>
              <w:rPr>
                <w:rFonts w:eastAsia="Times New Roman"/>
                <w:b/>
                <w:bCs/>
                <w:color w:val="000000"/>
                <w:sz w:val="14"/>
                <w:szCs w:val="14"/>
              </w:rPr>
            </w:pP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177-002555-5</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FODES 75%</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ind w:hanging="70"/>
              <w:rPr>
                <w:rFonts w:eastAsia="Times New Roman"/>
                <w:color w:val="000000"/>
                <w:sz w:val="16"/>
                <w:szCs w:val="16"/>
              </w:rPr>
            </w:pPr>
            <w:r>
              <w:rPr>
                <w:rFonts w:eastAsia="Times New Roman"/>
                <w:color w:val="000000"/>
                <w:sz w:val="16"/>
                <w:szCs w:val="16"/>
              </w:rPr>
              <w:t xml:space="preserve"> $             4,549.67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3,424.16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377-008201-6</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FONDOS AJENOS EN CUSTODIA AMQ</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75623"/>
                <w:sz w:val="16"/>
                <w:szCs w:val="16"/>
              </w:rPr>
            </w:pPr>
            <w:r>
              <w:rPr>
                <w:rFonts w:eastAsia="Times New Roman"/>
                <w:color w:val="375623"/>
                <w:sz w:val="16"/>
                <w:szCs w:val="16"/>
              </w:rPr>
              <w:t>FONDOS PROPIOS</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ind w:hanging="70"/>
              <w:rPr>
                <w:rFonts w:eastAsia="Times New Roman"/>
                <w:color w:val="000000"/>
                <w:sz w:val="16"/>
                <w:szCs w:val="16"/>
              </w:rPr>
            </w:pPr>
            <w:r>
              <w:rPr>
                <w:rFonts w:eastAsia="Times New Roman"/>
                <w:color w:val="000000"/>
                <w:sz w:val="16"/>
                <w:szCs w:val="16"/>
              </w:rPr>
              <w:t xml:space="preserve"> $             7,461.29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7,418.00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377-029104-9</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FODES 25%</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FF0000"/>
                <w:sz w:val="16"/>
                <w:szCs w:val="16"/>
              </w:rPr>
            </w:pPr>
            <w:r>
              <w:rPr>
                <w:rFonts w:eastAsia="Times New Roman"/>
                <w:color w:val="FF0000"/>
                <w:sz w:val="16"/>
                <w:szCs w:val="16"/>
              </w:rPr>
              <w:t>FODES 25%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ind w:hanging="70"/>
              <w:rPr>
                <w:rFonts w:eastAsia="Times New Roman"/>
                <w:color w:val="000000"/>
                <w:sz w:val="16"/>
                <w:szCs w:val="16"/>
              </w:rPr>
            </w:pPr>
            <w:r>
              <w:rPr>
                <w:rFonts w:eastAsia="Times New Roman"/>
                <w:color w:val="000000"/>
                <w:sz w:val="16"/>
                <w:szCs w:val="16"/>
              </w:rPr>
              <w:t xml:space="preserve"> $                322.85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322.85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377-045165-5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QUEZALTEPEQUE/71S-GOES-PENSION BÁSICA UNIVERSAL- 2016 - TRANSFERENCIA PF- PBU</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ind w:hanging="70"/>
              <w:rPr>
                <w:rFonts w:eastAsia="Times New Roman"/>
                <w:color w:val="000000"/>
                <w:sz w:val="16"/>
                <w:szCs w:val="16"/>
              </w:rPr>
            </w:pPr>
            <w:r>
              <w:rPr>
                <w:rFonts w:eastAsia="Times New Roman"/>
                <w:color w:val="000000"/>
                <w:sz w:val="16"/>
                <w:szCs w:val="16"/>
              </w:rPr>
              <w:t xml:space="preserve"> $                  35.91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35.91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377-045743-6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QUEZALTEPEQUE/06B-BCIE-APOYO EN EDUCACIÓN Y SALUD-2016-TRANSFERENCIA PF-BE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ind w:hanging="70"/>
              <w:rPr>
                <w:rFonts w:eastAsia="Times New Roman"/>
                <w:color w:val="000000"/>
                <w:sz w:val="16"/>
                <w:szCs w:val="16"/>
              </w:rPr>
            </w:pPr>
            <w:r>
              <w:rPr>
                <w:rFonts w:eastAsia="Times New Roman"/>
                <w:color w:val="000000"/>
                <w:sz w:val="16"/>
                <w:szCs w:val="16"/>
              </w:rPr>
              <w:t xml:space="preserve"> $                  28.53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28.53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377-048101-1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 / 855 - FONDO GENERAL - INFRAESTRUCTURA SOCIAL - 2017</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44.22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44.22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377-053339-6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 / KFW CONVIVIR - 2017 / PES FASE - 2</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4,184.89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4,184.89 </w:t>
            </w:r>
          </w:p>
        </w:tc>
      </w:tr>
      <w:tr w:rsidR="00B51D11" w:rsidTr="000A6A15">
        <w:trPr>
          <w:trHeight w:val="690"/>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377-053541-6</w:t>
            </w:r>
          </w:p>
        </w:tc>
        <w:tc>
          <w:tcPr>
            <w:tcW w:w="283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 / 85K - FONDO GENERAL - CONVIVIR CONTRAPARTIDA - 2018 / COMPONENTE TRES - CONVIVIR</w:t>
            </w:r>
          </w:p>
        </w:tc>
        <w:tc>
          <w:tcPr>
            <w:tcW w:w="127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AHORRO</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25.27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25.27 </w:t>
            </w:r>
          </w:p>
        </w:tc>
      </w:tr>
      <w:tr w:rsidR="00B51D11" w:rsidTr="000A6A15">
        <w:trPr>
          <w:trHeight w:val="503"/>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bookmarkStart w:id="0" w:name="RANGE!A14:K109"/>
            <w:r>
              <w:rPr>
                <w:rFonts w:eastAsia="Times New Roman"/>
                <w:color w:val="000000"/>
                <w:sz w:val="16"/>
                <w:szCs w:val="16"/>
              </w:rPr>
              <w:t>9</w:t>
            </w:r>
            <w:bookmarkEnd w:id="0"/>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577-000324-2</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ALCALDÍA MUNICIPAL DE QUEZALTEPEQUE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75623"/>
                <w:sz w:val="16"/>
                <w:szCs w:val="16"/>
              </w:rPr>
            </w:pPr>
            <w:r>
              <w:rPr>
                <w:rFonts w:eastAsia="Times New Roman"/>
                <w:color w:val="375623"/>
                <w:sz w:val="16"/>
                <w:szCs w:val="16"/>
              </w:rPr>
              <w:t>FONDOS PROPIOS</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14,540.78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48,284.96 </w:t>
            </w:r>
          </w:p>
        </w:tc>
      </w:tr>
      <w:tr w:rsidR="00B51D11" w:rsidTr="000A6A15">
        <w:trPr>
          <w:trHeight w:val="315"/>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10</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577-001248-0</w:t>
            </w:r>
          </w:p>
        </w:tc>
        <w:tc>
          <w:tcPr>
            <w:tcW w:w="283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GASTOS DE PREINVERSIÓN 5% FODES</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21,385.15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21,886.01 </w:t>
            </w:r>
          </w:p>
        </w:tc>
      </w:tr>
      <w:tr w:rsidR="00B51D11" w:rsidTr="000A6A15">
        <w:trPr>
          <w:trHeight w:val="690"/>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11</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577-001674-3</w:t>
            </w:r>
          </w:p>
        </w:tc>
        <w:tc>
          <w:tcPr>
            <w:tcW w:w="283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FONDOS AJENOS RETENCIONES A EMPLEADOS</w:t>
            </w:r>
          </w:p>
        </w:tc>
        <w:tc>
          <w:tcPr>
            <w:tcW w:w="127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B0F0"/>
                <w:sz w:val="16"/>
                <w:szCs w:val="16"/>
              </w:rPr>
            </w:pPr>
            <w:r>
              <w:rPr>
                <w:rFonts w:eastAsia="Times New Roman"/>
                <w:color w:val="00B0F0"/>
                <w:sz w:val="16"/>
                <w:szCs w:val="16"/>
              </w:rPr>
              <w:t>APERTURA CON FP</w:t>
            </w:r>
            <w:r>
              <w:rPr>
                <w:rFonts w:eastAsia="Times New Roman"/>
                <w:color w:val="00B0F0"/>
                <w:sz w:val="16"/>
                <w:szCs w:val="16"/>
              </w:rPr>
              <w:br/>
              <w:t xml:space="preserve">EJECUCIÓN CON FONDOS AJENOS </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23,726.62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37,322.68 </w:t>
            </w:r>
          </w:p>
        </w:tc>
      </w:tr>
      <w:tr w:rsidR="00B51D11" w:rsidTr="000A6A15">
        <w:trPr>
          <w:trHeight w:val="690"/>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12</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577-001706-5</w:t>
            </w:r>
          </w:p>
        </w:tc>
        <w:tc>
          <w:tcPr>
            <w:tcW w:w="283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QUEZALTEPEQUE/DDP/PES/TRANSFERENCIAS EN ESPECIE</w:t>
            </w:r>
          </w:p>
        </w:tc>
        <w:tc>
          <w:tcPr>
            <w:tcW w:w="127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48.36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48.36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577-001854-5</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DONACIONES / ALCALDÍA MUNICIPAL DE QUEZALTEPEQUE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APERTURA FP EJECUCIÓN DONACIONES</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3,105.53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3,565.53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577-001869-1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 / KFW CONVIVIR - 2017 / PES FASE - 2 / AT</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19.55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204.50 </w:t>
            </w:r>
          </w:p>
        </w:tc>
      </w:tr>
      <w:tr w:rsidR="00B51D11" w:rsidTr="000A6A15">
        <w:trPr>
          <w:trHeight w:val="690"/>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15</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577-001870-5</w:t>
            </w:r>
          </w:p>
        </w:tc>
        <w:tc>
          <w:tcPr>
            <w:tcW w:w="283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 / KFW CONVIVIR - 2017 / PES FASE - 2 / ESPECIE</w:t>
            </w:r>
          </w:p>
        </w:tc>
        <w:tc>
          <w:tcPr>
            <w:tcW w:w="127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102.60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102.60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577-001871-6</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QUEZALTEPEQUE / 85K - FONDO GENERAL - CONVIVIR CONTRAPARTIDA - 2018 / COMPONENTE TRES - CONVIVIR / 349570</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05496"/>
                <w:sz w:val="16"/>
                <w:szCs w:val="16"/>
              </w:rPr>
            </w:pPr>
            <w:r>
              <w:rPr>
                <w:rFonts w:eastAsia="Times New Roman"/>
                <w:color w:val="305496"/>
                <w:sz w:val="16"/>
                <w:szCs w:val="16"/>
              </w:rPr>
              <w:t>APERTURA CON FP</w:t>
            </w:r>
            <w:r>
              <w:rPr>
                <w:rFonts w:eastAsia="Times New Roman"/>
                <w:color w:val="305496"/>
                <w:sz w:val="16"/>
                <w:szCs w:val="16"/>
              </w:rPr>
              <w:br/>
              <w:t>EJECUCIÓN CON FONDOS FISDL</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17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577-001874-9</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ADOQUINADO Y COLOCACIÓN DE BLOQUE DE CORDÓN CUNETA EN ENTRADA DE CALLE PRINCIPAL Y AVENIDA SAN FELIPE, DE COLONIA SAN FELIPE, MUNICIPIO DE QUEZALTEPEQUE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658.88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658.88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577-001876-0</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DE LIMPIEZA DE TRAGANTES Y DRENAJES PRIMARIOS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2,520.47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2,520.47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577-001878-2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INSTITUTO DE LOS DEPORTES MUNICIPALES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14,703.07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14,703.07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577-001879-3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CASA DEL ADULTO MAYOR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633.64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633.64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577-001880-7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PREVENCIÓN DEL CRIMEN Y LA VIOLENCIA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3,834.10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3,834.40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577-001899-7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TESORERIA MUNICIPAL DE QUEZALTEPEQUE, FODES 75%</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7,230.99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7,353.43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577-001900-5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TESORERIA MUNICIPAL DE QUEZALTEPEQUE, FODES 25%</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FF0000"/>
                <w:sz w:val="16"/>
                <w:szCs w:val="16"/>
              </w:rPr>
            </w:pPr>
            <w:r>
              <w:rPr>
                <w:rFonts w:eastAsia="Times New Roman"/>
                <w:color w:val="FF0000"/>
                <w:sz w:val="16"/>
                <w:szCs w:val="16"/>
              </w:rPr>
              <w:t>FODES 25%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865.27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124.13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577-001902-7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DESARROLLANDO EL DEPORTE ELITE A TRAVÉS DE LA PARTICIPACIÓN DEL EQUIPO MUNICIPAL DE BALONCESTO DE LA LIGA MAYOR, QUEZALTEPEQUE B.C.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3,851.55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3,851.55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577-001907-1</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DE ORDENAMIENTO DEL ARCHIVO MUNICIPAL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221.29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221.29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577-001908-2</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CANCHA DE BASQUETBOL Y CERCA PERIMETRAL EN LOTIFICACIÓN SANTA ROSITA, CANTÓN SATA ROSA MUNICIPIO DE QUEZALTEPEQUE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31.77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31.77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577-001911-8</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PARA LA PREVENCION Y CONTROL DEL DENGUE Y CHIKUNGUNYA FASE II</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3.77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3.77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577-001914-0</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 xml:space="preserve">CONSTRUCCION DE DOS MODULOS DE LETRINAS ABONERAS EN CANCHA DE FUTBOL DE CANTON GIRON, MUNICIPIO DE QUEZALTEPEQUE. </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145.15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145.15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29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577-001915-1</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 xml:space="preserve">ADQUISICION DE GIFT CARDS, PARA LA CELEBRACIÓN DEL DIA DEL EMPLEADO MUNICIPAL 2019" </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FF0000"/>
                <w:sz w:val="16"/>
                <w:szCs w:val="16"/>
              </w:rPr>
            </w:pPr>
            <w:r>
              <w:rPr>
                <w:rFonts w:eastAsia="Times New Roman"/>
                <w:color w:val="FF0000"/>
                <w:sz w:val="16"/>
                <w:szCs w:val="16"/>
              </w:rPr>
              <w:t>FODES 25%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78.30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78.30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577-001917-3</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FORTALECIMIENTO A LA UNIDAD DE DESARROLLO MUNICIPAL Y LA GERENCIA DE DESARROLLO TERRITORIAL PARA LA FORMULACION DE PROYECTOS</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332.99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332.99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577-001919-5</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CELEBRACIÓN FIESTAS PATRIAS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1,925.45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1,925.45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577-001923-1</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RECARPETEO DE CALLE EN COLINIA SAN JOAQUIN MUNICIPIO DE QUEZALTEPEQUE DEPARTAMENTO DE LA LIBERTAD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577-001925-3</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ADQUISICIÓN DE UNIFORMES PARA EL PERSONAL ADMINISTRATIVO Y OPERATIVO DE LA MUNICIPALIDAD 2019</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FF0000"/>
                <w:sz w:val="16"/>
                <w:szCs w:val="16"/>
              </w:rPr>
            </w:pPr>
            <w:r>
              <w:rPr>
                <w:rFonts w:eastAsia="Times New Roman"/>
                <w:color w:val="FF0000"/>
                <w:sz w:val="16"/>
                <w:szCs w:val="16"/>
              </w:rPr>
              <w:t>FODES 25%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9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577-001927-5</w:t>
            </w:r>
          </w:p>
        </w:tc>
        <w:tc>
          <w:tcPr>
            <w:tcW w:w="28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PATROCINADORES TORNEO CLAUSURA QUEZALTEPEQUE 2019</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BF8F00"/>
                <w:sz w:val="16"/>
                <w:szCs w:val="16"/>
              </w:rPr>
            </w:pPr>
            <w:r>
              <w:rPr>
                <w:rFonts w:eastAsia="Times New Roman"/>
                <w:color w:val="BF8F00"/>
                <w:sz w:val="16"/>
                <w:szCs w:val="16"/>
              </w:rPr>
              <w:t xml:space="preserve">APERTURA CON FP </w:t>
            </w:r>
            <w:r>
              <w:rPr>
                <w:rFonts w:eastAsia="Times New Roman"/>
                <w:color w:val="BF8F00"/>
                <w:sz w:val="16"/>
                <w:szCs w:val="16"/>
              </w:rPr>
              <w:br/>
              <w:t>EJECUCIÓN CON FONDOS DE PATROCINIO</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315"/>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35</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577-001928-6</w:t>
            </w:r>
          </w:p>
        </w:tc>
        <w:tc>
          <w:tcPr>
            <w:tcW w:w="283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FIESTAS DECEMBRINAS 2019</w:t>
            </w:r>
          </w:p>
        </w:tc>
        <w:tc>
          <w:tcPr>
            <w:tcW w:w="127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75623"/>
                <w:sz w:val="16"/>
                <w:szCs w:val="16"/>
              </w:rPr>
            </w:pPr>
            <w:r>
              <w:rPr>
                <w:rFonts w:eastAsia="Times New Roman"/>
                <w:color w:val="375623"/>
                <w:sz w:val="16"/>
                <w:szCs w:val="16"/>
              </w:rPr>
              <w:t>FONDOS PROPIOS</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84.30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84.30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36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577-001929-7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DESARROLLANDO EL DEPORTE ELITE A TRAVÉS DE LA PARTICIPACIÓN DEL EQUIPO MUNICIPAL DE BALONCESTO DE LA LIGA MAYOR, QUEZALTEPEQUE B.C.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1,250.91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1,250.91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577-001930-0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ADULTO MAYOR Y VALORES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745.65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745.65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577-001931-1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DESARROLLO ARTÍSTICO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330.50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330.50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39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577-001932-2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ASISTENCIA MÉDICA MUNICIPAL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3,343.08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3,343.08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577-001933-3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PREVENCIÓN DEL CRIMEN Y LA VIOLENCIA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361.90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361.90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577-001934-4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INSTITUTO DE LOS DEPORTES MUNICIPALES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91.60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91.60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577-001935-5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PATRIMONIO CULTURAL Y MUSEO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269.72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269.72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577-001936-6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TALLERES VOCACIONALES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11.08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11.08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577-001938-8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INSTALACIÓN DE SISTEMA HIDRÁULICO PARA SERVICIO DE AGUA POTABLE EN COMUNIDAD MORELL, MUNICIPIO DE QUEZALTEPEQUE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904.00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904.00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577-001939-9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DE ATENCIÓN A DRENAJES PRIMARIOS Y QUEBRADAS DEL MUNICIPIO DE QUEZALTEPEQUE, AÑO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82.64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82.64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577-001940-2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DE MANTENIMIENTO DE CALLES Y AVENIDAS EN LA CIUDAD DE QUEZALTEPEQUE, FASE I</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205.04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205.04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577-001941-3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TESORERÍA MUNICIPAL DE QUEZALTEPEQUE, FODES 2%</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15,275.49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15,275.49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577-001942-4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FORTALECIMIENTO A LA UNIDAD DE DESARROLLO TERRITORIAL PARA LA FORMULACIÓN DE PROYECTOS EN EL AÑO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14.82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14.82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49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577-001943-5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ADQUISICIÓN DE UN SOFTWARE PARA LA AUTOMATIZACIÓN DE LOS PROCESOS DE INGRESOS MUNICIPALES</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FF0000"/>
                <w:sz w:val="16"/>
                <w:szCs w:val="16"/>
              </w:rPr>
            </w:pPr>
            <w:r>
              <w:rPr>
                <w:rFonts w:eastAsia="Times New Roman"/>
                <w:color w:val="FF0000"/>
                <w:sz w:val="16"/>
                <w:szCs w:val="16"/>
              </w:rPr>
              <w:t>FODES 25%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65.30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65.30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577-001946-8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ALUMBRADO PÚBLICO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577-001947-9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SERVICIO DE 25 MB DE INTERNET 8 MESES PRORROGABLES</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22.95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22.95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577-001949-0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SERVICIO DE COMUNICACIÓN POR RADIO CON FUNCIONALIDAD DE CELULAR</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FF0000"/>
                <w:sz w:val="16"/>
                <w:szCs w:val="16"/>
              </w:rPr>
            </w:pPr>
            <w:r>
              <w:rPr>
                <w:rFonts w:eastAsia="Times New Roman"/>
                <w:color w:val="FF0000"/>
                <w:sz w:val="16"/>
                <w:szCs w:val="16"/>
              </w:rPr>
              <w:t>FODES 25%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577-001950-4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DE PREVENCIÓN Y CONCIENTIZACIÓN A LA POBLACIÓN QUEZALTECA EN EL TEMA COVID-19 FASE III</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7,233.45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8,513.45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577-001951-5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INSTALACIÓN DE CIELO FALSO EN ERMITA DEL CANTÓN PLATANILLOS, MUNICIPIO DE QUEZALTEPEQUE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106.80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106.80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577-001952-6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ENTREGA DE INSUMOS AGRICOLAS PARA CULTIVO DE MAIZ, AÑO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83.30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577-001953-7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FONDO PARA EL FINANCIAMIENTO, ATENCIÓN, RECUPERACIÓN Y RECONSTRUCCIÓN ANTE LAS EMERGENCIAS COVID-19 Y TORMENTA AMANDA</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FF3399"/>
                <w:sz w:val="16"/>
                <w:szCs w:val="16"/>
              </w:rPr>
            </w:pPr>
            <w:r>
              <w:rPr>
                <w:rFonts w:eastAsia="Times New Roman"/>
                <w:color w:val="FF3399"/>
                <w:sz w:val="16"/>
                <w:szCs w:val="16"/>
              </w:rPr>
              <w:t>FODES 75% (FONDO ESPECIAL DEL GOBIERNO)</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55,552.24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108,061.30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577-001954-8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CAMPAÑA DE DESPARACITACIÓN BOVINA</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577-001955-9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 xml:space="preserve">ENTREGA DE INSUMOS AGRÍCOLAS PARA EL CULTIVO DEL </w:t>
            </w:r>
            <w:r>
              <w:rPr>
                <w:rFonts w:eastAsia="Times New Roman"/>
                <w:color w:val="000000"/>
                <w:sz w:val="16"/>
                <w:szCs w:val="16"/>
              </w:rPr>
              <w:lastRenderedPageBreak/>
              <w:t>FRIJOL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lastRenderedPageBreak/>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23.30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59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577-001957-0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DE FUMIGACIÓN CONTRA EL DENGUE Y CHIKUNGUNYA 2020</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283.52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283.52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577-001958-1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REPARACIÓN DE EQUIPOS DE TRANSPORTE DE USO OPERATIVO</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291.23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291.23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577-001959-2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Y BACHEO EN PASAJE NICARAGUA DE LA COLONIA SAN JACINTO, MUNICIPIO DE QUEZALTEPEQUE, DEPTO.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5,477.01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5,742.26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577-001960-6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ADQUISICIÓN DE INSUMOS VARIOS PARA LA ATENCIÓN SANITARIA A LOS EMPLEADOS MUNICIPALES EN EL MARCO DE LA PANDEMIA COVID-19</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10,250.30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16,250.30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577-001961-7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APOYO CON INSUMOS VARIOS DE CONSTRUCCIÓN EN BENEFICIO DE FAMILIAS DE ESCASOS RECURSOS ECONÓMICOS EN ÉPOCA LLUVIOSA EN EL MUNICIPIO DE QUEZALTEPEQUE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19,634.55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19,634.55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577-001962-8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MEJORAMIENTO DE CALLE EN URBANIZACIÓN EL LIRIO, PASAJE C, MUNICIPIO DE QUEZALTEPEQUE, DEPTO.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529.72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529.72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577-001963-9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RECARPETEO DE CALLE EL BÁLSAMO ORIENTE Y AVENIDA LOS ABETOS Y EL ROBLE DE LA URBANIZACIÓN LAS PALMERAS, MUNICIPIO DE QUEZALTEPEQUE, DEPTO.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214.43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214.53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577-001965-0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ADQUISICIÓN DE PRODUCTOS ALIMENTICIOS BÁSICOS PARA LA POBLACIÓN DE QUEZALTEPEQUE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1,998.30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1,998.30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577-001968-3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MURO DE MAMPOSTERÍA DE PIEDRA Y CORDÓN CUNETA EN PASAJE 1 DE LA CALLE GUATEMALA, COLONIA SAN JACINTO,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646.64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646.64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577-001969-4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MEJORAMIENTO DE CALLE ANTIGUA NEJAPA ENTRE RESIDENCIAL VILLA PALMERA Y AVENIDA LA CEIBA,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277.17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277.17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69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577-001971-9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PAVIMENTO ASFÁLTICO EN CALIENTE E=5 CMS EN CUESTA EL TANQUE, CANTÓN PLATANILLO</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69.95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69.95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577-001973-0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PRÉSTAMO 2020</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669900"/>
                <w:sz w:val="16"/>
                <w:szCs w:val="16"/>
              </w:rPr>
            </w:pPr>
            <w:r>
              <w:rPr>
                <w:rFonts w:eastAsia="Times New Roman"/>
                <w:color w:val="669900"/>
                <w:sz w:val="16"/>
                <w:szCs w:val="16"/>
              </w:rPr>
              <w:t>PRÉSTAMO INTERNO</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27,560.32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27,560.32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577-001974-1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ADQUISICIÓN DE INSUMOS SANITARIOS PARA LOS SERVIDORES PÚBLICOS Y LA POBLACIÓN DE QUEZALTEPEQUE, CONTRATACIÓN DE RECURSO HUMANO PARA ENTERAAMIENTOS POR CASOS COVID-19</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15,243.19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15,243.19 </w:t>
            </w:r>
          </w:p>
        </w:tc>
      </w:tr>
      <w:tr w:rsidR="00B51D11" w:rsidTr="000A6A15">
        <w:trPr>
          <w:trHeight w:val="983"/>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72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577-001975-2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PASO VEHICULAR EN CALLE EMILIA MERCHER,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367.19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34,099.15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577-001976-3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MUROS DE MAMPOSTERÍA DE PIEDRA EN PUENTE Y COLOCACIÓN DE MEZCLA ASFÁLTICA EN CALIENTE, EN LA ENTRADA PRINCIPAL A COLONIA MURILLO,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483.06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779.17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577-001977-4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ATENCIÓN EMERGENCIA COVID-19 Y REACTIVACIÓN ECONÓMICA EN EL MUNICIPIO</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375.06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400.06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577-001978-5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ILUMINACIÓN NAVIDEÑA Y MANTENIMIENTO DEL PARQUE MORÁN, MUNICIPIO DE QUEZALTEPEQUE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PRÉSTAMO 2020</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796.52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796.52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577-001979-6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FIESTAS DECEMBRINAS 2020</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75623"/>
                <w:sz w:val="16"/>
                <w:szCs w:val="16"/>
              </w:rPr>
            </w:pPr>
            <w:r>
              <w:rPr>
                <w:rFonts w:eastAsia="Times New Roman"/>
                <w:color w:val="375623"/>
                <w:sz w:val="16"/>
                <w:szCs w:val="16"/>
              </w:rPr>
              <w:t>FONDOS PROPIOS</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1,550.52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1,550.52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577-001981-0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MEJORAMIENTO DE CALLE VECINAL DESDE LA PEDRERA HASTA COLONIA SANTA LUCÍA I, CALLE A CANTÓN GIRÓN,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PRÉSTAMO 2020</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3,274.81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26,733.81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577-001982-1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PLAN MANTENIMIENTO DE CALLES Y AVENIDAS EN LA CIUDAD DE QUEZALTEPEQUE, FASE 2</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2,371.04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2,371.04 </w:t>
            </w:r>
          </w:p>
        </w:tc>
      </w:tr>
      <w:tr w:rsidR="00B51D11" w:rsidTr="000A6A15">
        <w:trPr>
          <w:trHeight w:val="225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79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577-001983-2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MEJORAMIENTO DE CAMINOS RURALES TRAMO 1 DESDE LA CRUZ DEL PERDÓN HASTA CUESTA EL TANQUE, CANTÓN PLATANILLO, MUNICIPIO DE QUEZALTEPEQUE, DEPARTAMENTO DE LA LIBERTAD. MEJORAMIENTO DE CAMINOS RURALES TRAMO 2 DESDE CUESTA EL TANQUE, CANTÓN PLATANILLO HASTA CUESTA LÍMITE CON CANTÓN LAS MERCEDES MUNICIPIO DE QUEZALTEPEQUE, DEPARTAMENTO DE LA LIBERTAD. MEJORAMIENTO DE CAMINOS RURALES TRAMO 3 DESDE CENTRO ESCOLAR LAS MERCEDES HASTA INICIO DE CUESTA NANCE AMARILLO CANTÓN LAS MERCEDES,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455.22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455.22 </w:t>
            </w:r>
          </w:p>
        </w:tc>
      </w:tr>
      <w:tr w:rsidR="00B51D11" w:rsidTr="000A6A15">
        <w:trPr>
          <w:trHeight w:val="6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577-001984-3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RENOVACIÓN DE JUEGOS MECÁNICOS Y PISOS DE PARQUE MORÁN</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474.52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474.52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577-001985-4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CALLE EN COLONIA SAN JOSÉ 2,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PRÉSTAMO 2020</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2,453.49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2,453.49 </w:t>
            </w:r>
          </w:p>
        </w:tc>
      </w:tr>
      <w:tr w:rsidR="00B51D11" w:rsidTr="000A6A15">
        <w:trPr>
          <w:trHeight w:val="735"/>
        </w:trPr>
        <w:tc>
          <w:tcPr>
            <w:tcW w:w="441"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82</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577-001986-5</w:t>
            </w:r>
          </w:p>
        </w:tc>
        <w:tc>
          <w:tcPr>
            <w:tcW w:w="283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RECARPETEO DE PAVIMENTO ASFÁLTICO EN CALLE ANTIGUA A NEJAPA DESDE EL PENAL HASTA URBANIZACIÓN LAS PALMERAS, MUNICIPIO DE QUEZALTEPEQUE</w:t>
            </w:r>
          </w:p>
        </w:tc>
        <w:tc>
          <w:tcPr>
            <w:tcW w:w="1275"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PRÉSTAMO 2020</w:t>
            </w:r>
          </w:p>
        </w:tc>
        <w:tc>
          <w:tcPr>
            <w:tcW w:w="993"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16.52 </w:t>
            </w:r>
          </w:p>
        </w:tc>
        <w:tc>
          <w:tcPr>
            <w:tcW w:w="141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16.52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577-001988-7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 xml:space="preserve">PAVIMENTACIÓN DE CALLE PRINCIPAL COLONIA </w:t>
            </w:r>
            <w:r>
              <w:rPr>
                <w:rFonts w:eastAsia="Times New Roman"/>
                <w:color w:val="000000"/>
                <w:sz w:val="16"/>
                <w:szCs w:val="16"/>
              </w:rPr>
              <w:lastRenderedPageBreak/>
              <w:t>QUEZALTEPEQUE.</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lastRenderedPageBreak/>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10,920.33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10,920.33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84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577-001989-8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 PRINCIPAL COLONIA SANTA EMILIA DEL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10,921.80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10,921.80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577-001990-1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 COLONIA EL HUERTO DEL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17,745.86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17,745.86 </w:t>
            </w:r>
          </w:p>
        </w:tc>
      </w:tr>
      <w:tr w:rsidR="00B51D11" w:rsidTr="000A6A15">
        <w:trPr>
          <w:trHeight w:val="639"/>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577-001991-2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CALLES URBANIZACIÓN VILLA LINDA.</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0.03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577-001992-3</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 DESDE LA CEIBA-CALLE ANTIGUA A NEJAPA, RESIDENCIAL LAS PALMERAS DEL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0.02 </w:t>
            </w:r>
          </w:p>
        </w:tc>
      </w:tr>
      <w:tr w:rsidR="00B51D11" w:rsidTr="000A6A15">
        <w:trPr>
          <w:trHeight w:val="1283"/>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577-001993-4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REPARACIÓN DE TRAMO DE CALLE DESDE ASEMQUE-EL BOSQUE SANTA ROSA HASTA EMPALME LA ESPERANZA,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0.02 </w:t>
            </w:r>
          </w:p>
        </w:tc>
      </w:tr>
      <w:tr w:rsidR="00B51D11" w:rsidTr="000A6A15">
        <w:trPr>
          <w:trHeight w:val="8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89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577-001994-5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 xml:space="preserve"> PAVIMENTACIÓN DE CALLES COLONIA VALENZUELA DEL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0.02 </w:t>
            </w:r>
          </w:p>
        </w:tc>
      </w:tr>
      <w:tr w:rsidR="00B51D11" w:rsidTr="000A6A15">
        <w:trPr>
          <w:trHeight w:val="704"/>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577-001995-6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 URBANIZACIÓN ESPERANZA, CALLE PRINCIPAL.</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5,778.18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5,778.18 </w:t>
            </w:r>
          </w:p>
        </w:tc>
      </w:tr>
      <w:tr w:rsidR="00B51D11" w:rsidTr="000A6A15">
        <w:trPr>
          <w:trHeight w:val="559"/>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577-001996-7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 URBANIZACIÓN ESPERANZA.</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20,337.05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20,337.05 </w:t>
            </w:r>
          </w:p>
        </w:tc>
      </w:tr>
      <w:tr w:rsidR="00B51D11" w:rsidTr="000A6A15">
        <w:trPr>
          <w:trHeight w:val="48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577-001997-8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PAVIMENTACIÓN DE CALLE FINAL AVENIDA 3 DE MAYO HASTA CARRETERA DESVÍO DE OPICO.</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C65911"/>
                <w:sz w:val="16"/>
                <w:szCs w:val="16"/>
              </w:rPr>
            </w:pPr>
            <w:r>
              <w:rPr>
                <w:rFonts w:eastAsia="Times New Roman"/>
                <w:color w:val="C65911"/>
                <w:sz w:val="16"/>
                <w:szCs w:val="16"/>
              </w:rPr>
              <w:t xml:space="preserve"> FODES 2%</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16,375.61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16,375.61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577-001998-9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INSTITUTO DE LOS DEPORTES MUNICIPALES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232.27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344.27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577-002000-4</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ADULTO MAYOR, VALORES E INCLUSIÓN SOCIAL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331.97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354.13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577-002001-5</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DESARROLLO ARTÍSTICO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1,578.29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1,126.60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577-002002-6</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ASISTENCIA MÉDICA MUNICIPAL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19.53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84.90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577-002003-7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PREVENCIÓN DEL CRIMEN Y LA VIOLENCIA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sz w:val="16"/>
                <w:szCs w:val="16"/>
              </w:rPr>
            </w:pPr>
            <w:r>
              <w:rPr>
                <w:rFonts w:eastAsia="Times New Roman"/>
                <w:sz w:val="16"/>
                <w:szCs w:val="16"/>
              </w:rPr>
              <w:t xml:space="preserve"> $               14.46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203.76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577-002004-8</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TALLERES VOCACIONALES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359.71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386.71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99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577-002005-9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PATRIMONIO CULTURAL, MUSEO ESTACIÓN Y TURISMO 2021.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B050"/>
                <w:sz w:val="16"/>
                <w:szCs w:val="16"/>
              </w:rPr>
            </w:pPr>
            <w:r>
              <w:rPr>
                <w:rFonts w:eastAsia="Times New Roman"/>
                <w:color w:val="00B050"/>
                <w:sz w:val="16"/>
                <w:szCs w:val="16"/>
              </w:rPr>
              <w:t>FODES 75%</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34.25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84.25 </w:t>
            </w:r>
          </w:p>
        </w:tc>
      </w:tr>
      <w:tr w:rsidR="00B51D11" w:rsidTr="000A6A15">
        <w:trPr>
          <w:trHeight w:val="96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100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577-002007-0</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CONSTRUCCIÓN DE PAVIMENTO ASFÁLTICO EN CALIENTE e=CMS EN CUESTA NANCE AMARILLO CANTÓN LAS MERCEDES,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39.95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17,827.28 </w:t>
            </w:r>
          </w:p>
        </w:tc>
      </w:tr>
      <w:tr w:rsidR="00B51D11" w:rsidTr="000A6A15">
        <w:trPr>
          <w:trHeight w:val="72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101</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577-002008-1</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PAVIMENTO ASFÁLTICO EN CALIENTE e=5 CMS EN CALLE EPINCIPAL DE LA URBANIZACIÓN PRIMAVERA,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0070C0"/>
                <w:sz w:val="16"/>
                <w:szCs w:val="16"/>
              </w:rPr>
            </w:pPr>
            <w:r>
              <w:rPr>
                <w:rFonts w:eastAsia="Times New Roman"/>
                <w:color w:val="0070C0"/>
                <w:sz w:val="16"/>
                <w:szCs w:val="16"/>
              </w:rPr>
              <w:t>EMERGENCIA COVID-19 Y TORMENTA AMANDA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126.55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126.55 </w:t>
            </w:r>
          </w:p>
        </w:tc>
      </w:tr>
      <w:tr w:rsidR="00B51D11" w:rsidTr="000A6A15">
        <w:trPr>
          <w:trHeight w:val="1227"/>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lastRenderedPageBreak/>
              <w:t>102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577-002009-2</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MEJORAMIENTO DE INSTALACIONES DEL TURICENTRO LA TOMA, MUNICIPIO DE QUEZALTEPEQUE, DEPARTAMENTO DE LA LIBERTAD.</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ATENCIÓN EMERGENCIA COVID-19 Y REACTIVACIÓN ECONÓMICA EN EL MUNICIPIO</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17,851.51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18,362.04 </w:t>
            </w:r>
          </w:p>
        </w:tc>
      </w:tr>
      <w:tr w:rsidR="00B51D11" w:rsidTr="000A6A15">
        <w:trPr>
          <w:trHeight w:val="300"/>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103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577-002011-7</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INGRESO BALNEARIO TURICENTRO LA TOMA</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375623"/>
                <w:sz w:val="16"/>
                <w:szCs w:val="16"/>
              </w:rPr>
            </w:pPr>
            <w:r>
              <w:rPr>
                <w:rFonts w:eastAsia="Times New Roman"/>
                <w:color w:val="375623"/>
                <w:sz w:val="16"/>
                <w:szCs w:val="16"/>
              </w:rPr>
              <w:t>FONDOS PROPIOS</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9,461.52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   </w:t>
            </w:r>
          </w:p>
        </w:tc>
      </w:tr>
      <w:tr w:rsidR="00B51D11" w:rsidTr="000A6A15">
        <w:trPr>
          <w:trHeight w:val="112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104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r>
              <w:rPr>
                <w:rFonts w:eastAsia="Times New Roman"/>
                <w:color w:val="000000"/>
                <w:sz w:val="16"/>
                <w:szCs w:val="16"/>
              </w:rPr>
              <w:t>577-002013-9</w:t>
            </w:r>
          </w:p>
        </w:tc>
        <w:tc>
          <w:tcPr>
            <w:tcW w:w="2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both"/>
              <w:rPr>
                <w:rFonts w:eastAsia="Times New Roman"/>
                <w:color w:val="000000"/>
                <w:sz w:val="16"/>
                <w:szCs w:val="16"/>
              </w:rPr>
            </w:pPr>
            <w:r>
              <w:rPr>
                <w:rFonts w:eastAsia="Times New Roman"/>
                <w:color w:val="000000"/>
                <w:sz w:val="16"/>
                <w:szCs w:val="16"/>
              </w:rPr>
              <w:t>ADQUISICIÓN DE ALIMENTOS DE PRIMERA NECESIDAD PARA LA POBLACIÓN DE ESCASOS RECURSOS ECONÓMICOS EN EL MARCO DE LA PANDEMIA COVID-19</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r>
              <w:rPr>
                <w:rFonts w:eastAsia="Times New Roman"/>
                <w:color w:val="7030A0"/>
                <w:sz w:val="16"/>
                <w:szCs w:val="16"/>
              </w:rPr>
              <w:t>ATENCIÓN EMERGENCIA COVID-19 Y REACTIVACIÓN ECONÓMICA EN EL MUNICIPIO</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4"/>
                <w:szCs w:val="14"/>
              </w:rPr>
            </w:pPr>
            <w:r>
              <w:rPr>
                <w:rFonts w:eastAsia="Times New Roman"/>
                <w:color w:val="000000"/>
                <w:sz w:val="14"/>
                <w:szCs w:val="14"/>
              </w:rPr>
              <w:t>CORRIENTE</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16.52 </w:t>
            </w: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B51D11" w:rsidRDefault="00B51D11" w:rsidP="000A6A15">
            <w:pPr>
              <w:rPr>
                <w:rFonts w:eastAsia="Times New Roman"/>
                <w:color w:val="000000"/>
                <w:sz w:val="16"/>
                <w:szCs w:val="16"/>
              </w:rPr>
            </w:pPr>
            <w:r>
              <w:rPr>
                <w:rFonts w:eastAsia="Times New Roman"/>
                <w:color w:val="000000"/>
                <w:sz w:val="16"/>
                <w:szCs w:val="16"/>
              </w:rPr>
              <w:t xml:space="preserve"> $                                            -   </w:t>
            </w:r>
          </w:p>
        </w:tc>
      </w:tr>
      <w:tr w:rsidR="00B51D11" w:rsidTr="000A6A15">
        <w:trPr>
          <w:trHeight w:val="315"/>
        </w:trPr>
        <w:tc>
          <w:tcPr>
            <w:tcW w:w="441" w:type="dxa"/>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p>
        </w:tc>
        <w:tc>
          <w:tcPr>
            <w:tcW w:w="1134" w:type="dxa"/>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p>
        </w:tc>
        <w:tc>
          <w:tcPr>
            <w:tcW w:w="2835" w:type="dxa"/>
            <w:shd w:val="clear" w:color="auto" w:fill="auto"/>
            <w:tcMar>
              <w:top w:w="0" w:type="dxa"/>
              <w:left w:w="70" w:type="dxa"/>
              <w:bottom w:w="0" w:type="dxa"/>
              <w:right w:w="70" w:type="dxa"/>
            </w:tcMar>
            <w:vAlign w:val="center"/>
          </w:tcPr>
          <w:p w:rsidR="00B51D11" w:rsidRDefault="00B51D11" w:rsidP="000A6A15">
            <w:pPr>
              <w:jc w:val="both"/>
              <w:rPr>
                <w:rFonts w:eastAsia="Times New Roman"/>
                <w:b/>
                <w:bCs/>
                <w:color w:val="000000"/>
                <w:sz w:val="16"/>
                <w:szCs w:val="16"/>
              </w:rPr>
            </w:pPr>
            <w:r>
              <w:rPr>
                <w:rFonts w:eastAsia="Times New Roman"/>
                <w:b/>
                <w:bCs/>
                <w:color w:val="000000"/>
                <w:sz w:val="16"/>
                <w:szCs w:val="16"/>
              </w:rPr>
              <w:t>TOTAL………………………………………………………………………………</w:t>
            </w:r>
          </w:p>
        </w:tc>
        <w:tc>
          <w:tcPr>
            <w:tcW w:w="1275" w:type="dxa"/>
            <w:shd w:val="clear" w:color="auto" w:fill="auto"/>
            <w:tcMar>
              <w:top w:w="0" w:type="dxa"/>
              <w:left w:w="70" w:type="dxa"/>
              <w:bottom w:w="0" w:type="dxa"/>
              <w:right w:w="70" w:type="dxa"/>
            </w:tcMar>
            <w:vAlign w:val="center"/>
          </w:tcPr>
          <w:p w:rsidR="00B51D11" w:rsidRDefault="00B51D11" w:rsidP="000A6A15">
            <w:pPr>
              <w:jc w:val="center"/>
              <w:rPr>
                <w:rFonts w:eastAsia="Times New Roman"/>
                <w:color w:val="7030A0"/>
                <w:sz w:val="16"/>
                <w:szCs w:val="16"/>
              </w:rPr>
            </w:pPr>
          </w:p>
        </w:tc>
        <w:tc>
          <w:tcPr>
            <w:tcW w:w="993" w:type="dxa"/>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p>
        </w:tc>
        <w:tc>
          <w:tcPr>
            <w:tcW w:w="1275" w:type="dxa"/>
            <w:tcBorders>
              <w:bottom w:val="double" w:sz="6" w:space="0" w:color="000000"/>
            </w:tcBorders>
            <w:shd w:val="clear" w:color="auto" w:fill="auto"/>
            <w:noWrap/>
            <w:tcMar>
              <w:top w:w="0" w:type="dxa"/>
              <w:left w:w="70" w:type="dxa"/>
              <w:bottom w:w="0" w:type="dxa"/>
              <w:right w:w="70" w:type="dxa"/>
            </w:tcMar>
            <w:vAlign w:val="center"/>
          </w:tcPr>
          <w:p w:rsidR="00B51D11" w:rsidRDefault="00B51D11" w:rsidP="000A6A15">
            <w:pPr>
              <w:jc w:val="center"/>
              <w:rPr>
                <w:rFonts w:eastAsia="Times New Roman"/>
                <w:b/>
                <w:bCs/>
                <w:color w:val="000000"/>
                <w:sz w:val="16"/>
                <w:szCs w:val="16"/>
              </w:rPr>
            </w:pPr>
            <w:r>
              <w:rPr>
                <w:rFonts w:eastAsia="Times New Roman"/>
                <w:b/>
                <w:bCs/>
                <w:color w:val="000000"/>
                <w:sz w:val="16"/>
                <w:szCs w:val="16"/>
              </w:rPr>
              <w:t xml:space="preserve"> $                         410,078.81 </w:t>
            </w:r>
          </w:p>
        </w:tc>
        <w:tc>
          <w:tcPr>
            <w:tcW w:w="1418" w:type="dxa"/>
            <w:shd w:val="clear" w:color="auto" w:fill="auto"/>
            <w:noWrap/>
            <w:tcMar>
              <w:top w:w="0" w:type="dxa"/>
              <w:left w:w="70" w:type="dxa"/>
              <w:bottom w:w="0" w:type="dxa"/>
              <w:right w:w="70" w:type="dxa"/>
            </w:tcMar>
            <w:vAlign w:val="center"/>
          </w:tcPr>
          <w:p w:rsidR="00B51D11" w:rsidRDefault="00B51D11" w:rsidP="000A6A15">
            <w:pPr>
              <w:jc w:val="center"/>
              <w:rPr>
                <w:rFonts w:eastAsia="Times New Roman"/>
                <w:color w:val="000000"/>
                <w:sz w:val="16"/>
                <w:szCs w:val="16"/>
              </w:rPr>
            </w:pPr>
          </w:p>
        </w:tc>
      </w:tr>
    </w:tbl>
    <w:p w:rsidR="00B51D11" w:rsidRDefault="00B51D11" w:rsidP="00B51D11">
      <w:pPr>
        <w:jc w:val="both"/>
      </w:pPr>
      <w:r>
        <w:rPr>
          <w:rFonts w:eastAsia="Times New Roman" w:cs="Times New Roman"/>
        </w:rPr>
        <w:t>Procesos</w:t>
      </w:r>
      <w:r>
        <w:rPr>
          <w:rFonts w:cs="Times New Roman"/>
        </w:rPr>
        <w:t xml:space="preserve"> de la unidad de Tesorería:</w:t>
      </w:r>
    </w:p>
    <w:p w:rsidR="00B51D11" w:rsidRDefault="00B51D11" w:rsidP="00B51D11">
      <w:pPr>
        <w:pStyle w:val="Prrafodelista"/>
        <w:numPr>
          <w:ilvl w:val="0"/>
          <w:numId w:val="36"/>
        </w:numPr>
        <w:spacing w:after="200" w:line="276" w:lineRule="auto"/>
        <w:jc w:val="both"/>
      </w:pPr>
      <w:r>
        <w:rPr>
          <w:b/>
        </w:rPr>
        <w:t>Informe FODES:</w:t>
      </w:r>
    </w:p>
    <w:p w:rsidR="00B51D11" w:rsidRDefault="00B51D11" w:rsidP="00B51D11">
      <w:pPr>
        <w:pStyle w:val="Prrafodelista"/>
        <w:jc w:val="both"/>
      </w:pPr>
      <w:r>
        <w:t>Actualmente se está trabajando el primer trimestre del año 2015.</w:t>
      </w:r>
    </w:p>
    <w:p w:rsidR="00B51D11" w:rsidRDefault="00B51D11" w:rsidP="00B51D11">
      <w:pPr>
        <w:pStyle w:val="Prrafodelista"/>
        <w:jc w:val="both"/>
      </w:pPr>
      <w:r>
        <w:t>Pendientes: Trimestres del 2 al 4 del año 2015, y del año 2016 a la fecha.</w:t>
      </w:r>
    </w:p>
    <w:p w:rsidR="00B51D11" w:rsidRDefault="00B51D11" w:rsidP="00B51D11">
      <w:pPr>
        <w:pStyle w:val="Prrafodelista"/>
        <w:jc w:val="both"/>
      </w:pPr>
    </w:p>
    <w:p w:rsidR="00B51D11" w:rsidRDefault="00B51D11" w:rsidP="00B51D11">
      <w:pPr>
        <w:pStyle w:val="Prrafodelista"/>
        <w:numPr>
          <w:ilvl w:val="0"/>
          <w:numId w:val="36"/>
        </w:numPr>
        <w:spacing w:line="276" w:lineRule="auto"/>
        <w:jc w:val="both"/>
      </w:pPr>
      <w:r>
        <w:rPr>
          <w:b/>
        </w:rPr>
        <w:t>Cheques pendientes de liquidar:</w:t>
      </w:r>
    </w:p>
    <w:p w:rsidR="00B51D11" w:rsidRDefault="00B51D11" w:rsidP="00B51D11">
      <w:pPr>
        <w:ind w:left="708"/>
        <w:jc w:val="both"/>
      </w:pPr>
      <w:r>
        <w:rPr>
          <w:rFonts w:cs="Times New Roman"/>
        </w:rPr>
        <w:t xml:space="preserve">Existen un total de  46 cheques pendientes de liquidar cuyo valor total es de: </w:t>
      </w:r>
      <w:r>
        <w:rPr>
          <w:rFonts w:cs="Times New Roman"/>
          <w:i/>
        </w:rPr>
        <w:t>$624,357.73</w:t>
      </w:r>
      <w:r>
        <w:rPr>
          <w:rFonts w:cs="Times New Roman"/>
        </w:rPr>
        <w:t xml:space="preserve"> distribuidos de la siguiente manera:</w:t>
      </w:r>
    </w:p>
    <w:p w:rsidR="00B51D11" w:rsidRDefault="00B51D11" w:rsidP="00B51D11">
      <w:pPr>
        <w:pStyle w:val="Prrafodelista"/>
        <w:numPr>
          <w:ilvl w:val="1"/>
          <w:numId w:val="36"/>
        </w:numPr>
        <w:spacing w:after="200" w:line="276" w:lineRule="auto"/>
        <w:ind w:hanging="218"/>
        <w:jc w:val="both"/>
      </w:pPr>
      <w:r>
        <w:t xml:space="preserve">Correspondiente a la administración 2015-2018: 6 cheques que ascienden a un valor de: </w:t>
      </w:r>
      <w:r>
        <w:rPr>
          <w:i/>
        </w:rPr>
        <w:t>$5,197.80</w:t>
      </w:r>
      <w:r>
        <w:t xml:space="preserve"> </w:t>
      </w:r>
    </w:p>
    <w:p w:rsidR="00B51D11" w:rsidRDefault="00B51D11" w:rsidP="00B51D11">
      <w:pPr>
        <w:pStyle w:val="Prrafodelista"/>
        <w:numPr>
          <w:ilvl w:val="1"/>
          <w:numId w:val="36"/>
        </w:numPr>
        <w:spacing w:after="200" w:line="276" w:lineRule="auto"/>
        <w:ind w:hanging="218"/>
        <w:jc w:val="both"/>
      </w:pPr>
      <w:r>
        <w:t xml:space="preserve">Correspondiente a la administración 2018-2021: 40 cheques que ascienden a un valor de: </w:t>
      </w:r>
      <w:r>
        <w:rPr>
          <w:i/>
        </w:rPr>
        <w:t xml:space="preserve">$619,159.93 </w:t>
      </w:r>
    </w:p>
    <w:p w:rsidR="00B51D11" w:rsidRDefault="00B51D11" w:rsidP="00B51D11">
      <w:pPr>
        <w:ind w:left="708"/>
        <w:jc w:val="both"/>
        <w:rPr>
          <w:rFonts w:cs="Times New Roman"/>
        </w:rPr>
      </w:pPr>
      <w:r>
        <w:rPr>
          <w:rFonts w:cs="Times New Roman"/>
        </w:rPr>
        <w:t>Se adjunta listado con el detalle de cada uno de ellos según la última actualización al 29 de abril de 2021.</w:t>
      </w:r>
    </w:p>
    <w:p w:rsidR="00B51D11" w:rsidRDefault="00B51D11" w:rsidP="00B51D11">
      <w:pPr>
        <w:pStyle w:val="Prrafodelista"/>
        <w:numPr>
          <w:ilvl w:val="0"/>
          <w:numId w:val="36"/>
        </w:numPr>
        <w:spacing w:after="200" w:line="276" w:lineRule="auto"/>
        <w:ind w:hanging="218"/>
        <w:jc w:val="both"/>
        <w:rPr>
          <w:b/>
        </w:rPr>
      </w:pPr>
      <w:r>
        <w:rPr>
          <w:b/>
        </w:rPr>
        <w:t>Registros  en  SAFIM:</w:t>
      </w:r>
    </w:p>
    <w:p w:rsidR="00B51D11" w:rsidRDefault="00B51D11" w:rsidP="00B51D11">
      <w:pPr>
        <w:pStyle w:val="Prrafodelista"/>
        <w:ind w:hanging="12"/>
        <w:jc w:val="both"/>
      </w:pPr>
      <w:r>
        <w:t>Actualmente se está trabajando el año 2019, el detalle a continuación:</w:t>
      </w:r>
    </w:p>
    <w:p w:rsidR="00B51D11" w:rsidRDefault="00B51D11" w:rsidP="00B51D11">
      <w:pPr>
        <w:pStyle w:val="Prrafodelista"/>
        <w:numPr>
          <w:ilvl w:val="1"/>
          <w:numId w:val="36"/>
        </w:numPr>
        <w:spacing w:after="200" w:line="276" w:lineRule="auto"/>
        <w:ind w:hanging="218"/>
        <w:jc w:val="both"/>
      </w:pPr>
      <w:r>
        <w:t>Ingresos y Transacciones Bancarias: Digitadas y aprobadas de enero a diciembre 2019.</w:t>
      </w:r>
    </w:p>
    <w:p w:rsidR="00B51D11" w:rsidRDefault="00B51D11" w:rsidP="00B51D11">
      <w:pPr>
        <w:pStyle w:val="Prrafodelista"/>
        <w:numPr>
          <w:ilvl w:val="1"/>
          <w:numId w:val="36"/>
        </w:numPr>
        <w:spacing w:after="200" w:line="276" w:lineRule="auto"/>
        <w:ind w:hanging="218"/>
        <w:jc w:val="both"/>
      </w:pPr>
      <w:r>
        <w:t>Egresos: Digitados y aprobados de enero a octubre de 2019.</w:t>
      </w:r>
    </w:p>
    <w:p w:rsidR="00B51D11" w:rsidRDefault="00B51D11" w:rsidP="00B51D11">
      <w:pPr>
        <w:pStyle w:val="Prrafodelista"/>
        <w:numPr>
          <w:ilvl w:val="1"/>
          <w:numId w:val="36"/>
        </w:numPr>
        <w:spacing w:after="200" w:line="276" w:lineRule="auto"/>
        <w:ind w:hanging="218"/>
        <w:jc w:val="both"/>
      </w:pPr>
      <w:r>
        <w:t>Fondos Ajenos: Digitados y Aprobados de enero a octubre 2019.</w:t>
      </w:r>
    </w:p>
    <w:p w:rsidR="00B51D11" w:rsidRDefault="00B51D11" w:rsidP="00B51D11">
      <w:pPr>
        <w:ind w:left="708"/>
        <w:jc w:val="both"/>
        <w:rPr>
          <w:rFonts w:cs="Times New Roman"/>
        </w:rPr>
      </w:pPr>
      <w:r>
        <w:rPr>
          <w:rFonts w:cs="Times New Roman"/>
        </w:rPr>
        <w:t>Ya que en SAFIM se trabaja con los ampos de documentos originales, se tienen en custodia  para su posterior traslado a Contabilidad los siguientes:</w:t>
      </w:r>
    </w:p>
    <w:p w:rsidR="00B51D11" w:rsidRDefault="00B51D11" w:rsidP="00B51D11">
      <w:pPr>
        <w:pStyle w:val="Prrafodelista"/>
        <w:numPr>
          <w:ilvl w:val="0"/>
          <w:numId w:val="37"/>
        </w:numPr>
        <w:jc w:val="both"/>
      </w:pPr>
      <w:r>
        <w:t>Ampos de Transacciones Bancarias: julio, agosto, septiembre, octubre, noviembre y diciembre 2019.</w:t>
      </w:r>
    </w:p>
    <w:p w:rsidR="00B51D11" w:rsidRDefault="00B51D11" w:rsidP="00B51D11">
      <w:pPr>
        <w:pStyle w:val="Prrafodelista"/>
        <w:numPr>
          <w:ilvl w:val="0"/>
          <w:numId w:val="37"/>
        </w:numPr>
        <w:jc w:val="both"/>
      </w:pPr>
      <w:r>
        <w:t>Ampos de egresos correspondientes al mes de septiembre de 2019: 1 y 8.</w:t>
      </w:r>
    </w:p>
    <w:p w:rsidR="00B51D11" w:rsidRDefault="00B51D11" w:rsidP="00B51D11">
      <w:pPr>
        <w:pStyle w:val="Prrafodelista"/>
        <w:numPr>
          <w:ilvl w:val="0"/>
          <w:numId w:val="37"/>
        </w:numPr>
        <w:jc w:val="both"/>
      </w:pPr>
      <w:r>
        <w:t>Ampos de egresos correspondientes al mes de octubre de 2019: 1, 2, 3, 4, 5, 9 y 10</w:t>
      </w:r>
    </w:p>
    <w:p w:rsidR="00B51D11" w:rsidRDefault="00B51D11" w:rsidP="00B51D11">
      <w:pPr>
        <w:pStyle w:val="Prrafodelista"/>
        <w:ind w:left="0"/>
        <w:jc w:val="both"/>
      </w:pPr>
      <w:r>
        <w:t>-CHEQUES PAGADOS CON FONDOS PROPIOS:</w:t>
      </w:r>
    </w:p>
    <w:p w:rsidR="00B51D11" w:rsidRDefault="00B51D11" w:rsidP="00B51D11">
      <w:pPr>
        <w:pStyle w:val="Prrafodelista"/>
        <w:ind w:left="0"/>
        <w:jc w:val="both"/>
      </w:pPr>
    </w:p>
    <w:tbl>
      <w:tblPr>
        <w:tblW w:w="9147" w:type="dxa"/>
        <w:tblCellMar>
          <w:left w:w="10" w:type="dxa"/>
          <w:right w:w="10" w:type="dxa"/>
        </w:tblCellMar>
        <w:tblLook w:val="0000" w:firstRow="0" w:lastRow="0" w:firstColumn="0" w:lastColumn="0" w:noHBand="0" w:noVBand="0"/>
      </w:tblPr>
      <w:tblGrid>
        <w:gridCol w:w="3509"/>
        <w:gridCol w:w="4167"/>
        <w:gridCol w:w="1471"/>
      </w:tblGrid>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0"/>
                <w:szCs w:val="20"/>
              </w:rPr>
            </w:pPr>
            <w:r>
              <w:rPr>
                <w:rFonts w:eastAsia="Times New Roman" w:cs="Times New Roman"/>
                <w:kern w:val="0"/>
                <w:sz w:val="20"/>
                <w:szCs w:val="20"/>
              </w:rPr>
              <w:t>PROYECTO</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0"/>
                <w:szCs w:val="20"/>
              </w:rPr>
            </w:pPr>
            <w:r>
              <w:rPr>
                <w:rFonts w:eastAsia="Times New Roman" w:cs="Times New Roman"/>
                <w:kern w:val="0"/>
                <w:sz w:val="20"/>
                <w:szCs w:val="20"/>
              </w:rPr>
              <w:t>DETALLE</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0"/>
                <w:szCs w:val="20"/>
              </w:rPr>
            </w:pPr>
            <w:r>
              <w:rPr>
                <w:rFonts w:eastAsia="Times New Roman" w:cs="Times New Roman"/>
                <w:kern w:val="0"/>
                <w:sz w:val="20"/>
                <w:szCs w:val="20"/>
              </w:rPr>
              <w:t>MONTO</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Plan  de Fumigación Contra el Dengue y </w:t>
            </w:r>
            <w:proofErr w:type="spellStart"/>
            <w:r>
              <w:rPr>
                <w:rFonts w:eastAsia="Times New Roman" w:cs="Times New Roman"/>
                <w:kern w:val="0"/>
                <w:sz w:val="18"/>
                <w:szCs w:val="20"/>
              </w:rPr>
              <w:t>Chikungunya</w:t>
            </w:r>
            <w:proofErr w:type="spellEnd"/>
            <w:r>
              <w:rPr>
                <w:rFonts w:eastAsia="Times New Roman" w:cs="Times New Roman"/>
                <w:kern w:val="0"/>
                <w:sz w:val="18"/>
                <w:szCs w:val="20"/>
              </w:rPr>
              <w:t xml:space="preserve"> 2020</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23 de noviembre al 06 de diciembre 2020. Según acuerdo Nº 03 acta Nº 51 de fecha 08/12/2020.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$ 1,260.00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Plan  de Fumigación Contra el Dengue y </w:t>
            </w:r>
            <w:proofErr w:type="spellStart"/>
            <w:r>
              <w:rPr>
                <w:rFonts w:eastAsia="Times New Roman" w:cs="Times New Roman"/>
                <w:kern w:val="0"/>
                <w:sz w:val="18"/>
                <w:szCs w:val="20"/>
              </w:rPr>
              <w:t>Chikungunya</w:t>
            </w:r>
            <w:proofErr w:type="spellEnd"/>
            <w:r>
              <w:rPr>
                <w:rFonts w:eastAsia="Times New Roman" w:cs="Times New Roman"/>
                <w:kern w:val="0"/>
                <w:sz w:val="18"/>
                <w:szCs w:val="20"/>
              </w:rPr>
              <w:t xml:space="preserve"> 2020.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21 al 31 de diciembre de 2020. Según acuerdo Nº 04 acta Nº 08 de fecha 23/02/2021.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$ 990.00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B51D11">
            <w:pPr>
              <w:pStyle w:val="Prrafodelista"/>
              <w:numPr>
                <w:ilvl w:val="0"/>
                <w:numId w:val="38"/>
              </w:numPr>
              <w:ind w:left="313" w:hanging="283"/>
              <w:jc w:val="both"/>
            </w:pPr>
            <w:r>
              <w:rPr>
                <w:sz w:val="18"/>
              </w:rPr>
              <w:lastRenderedPageBreak/>
              <w:t xml:space="preserve">Adulto Mayor y Valores 2020 </w:t>
            </w:r>
            <w:r>
              <w:rPr>
                <w:b/>
                <w:sz w:val="18"/>
              </w:rPr>
              <w:t>$ 2,812.00</w:t>
            </w:r>
          </w:p>
          <w:p w:rsidR="00B51D11" w:rsidRDefault="00B51D11" w:rsidP="00B51D11">
            <w:pPr>
              <w:pStyle w:val="Prrafodelista"/>
              <w:numPr>
                <w:ilvl w:val="0"/>
                <w:numId w:val="38"/>
              </w:numPr>
              <w:ind w:left="313" w:hanging="283"/>
              <w:jc w:val="both"/>
            </w:pPr>
            <w:r>
              <w:rPr>
                <w:sz w:val="18"/>
              </w:rPr>
              <w:t xml:space="preserve">Instituto de los Deportes Municipales 2020 </w:t>
            </w:r>
            <w:r>
              <w:rPr>
                <w:b/>
                <w:sz w:val="18"/>
              </w:rPr>
              <w:t>$4,926.00</w:t>
            </w:r>
            <w:r>
              <w:rPr>
                <w:sz w:val="18"/>
              </w:rPr>
              <w:t xml:space="preserve"> </w:t>
            </w:r>
          </w:p>
          <w:p w:rsidR="00B51D11" w:rsidRDefault="00B51D11" w:rsidP="00B51D11">
            <w:pPr>
              <w:pStyle w:val="Prrafodelista"/>
              <w:numPr>
                <w:ilvl w:val="0"/>
                <w:numId w:val="38"/>
              </w:numPr>
              <w:ind w:left="313" w:hanging="283"/>
              <w:jc w:val="both"/>
            </w:pPr>
            <w:r>
              <w:rPr>
                <w:sz w:val="18"/>
              </w:rPr>
              <w:t xml:space="preserve">Desarrollo Artístico 2020 </w:t>
            </w:r>
            <w:r>
              <w:rPr>
                <w:b/>
                <w:sz w:val="18"/>
              </w:rPr>
              <w:t>$ 3,065.00</w:t>
            </w:r>
          </w:p>
          <w:p w:rsidR="00B51D11" w:rsidRDefault="00B51D11" w:rsidP="00B51D11">
            <w:pPr>
              <w:pStyle w:val="Prrafodelista"/>
              <w:numPr>
                <w:ilvl w:val="0"/>
                <w:numId w:val="38"/>
              </w:numPr>
              <w:ind w:left="313" w:hanging="283"/>
              <w:jc w:val="both"/>
            </w:pPr>
            <w:r>
              <w:rPr>
                <w:sz w:val="18"/>
              </w:rPr>
              <w:t xml:space="preserve">Asistencia Medica Municipal  2020                      </w:t>
            </w:r>
            <w:r>
              <w:rPr>
                <w:b/>
                <w:sz w:val="18"/>
              </w:rPr>
              <w:t>$ 2,228.00</w:t>
            </w:r>
          </w:p>
          <w:p w:rsidR="00B51D11" w:rsidRDefault="00B51D11" w:rsidP="00B51D11">
            <w:pPr>
              <w:pStyle w:val="Prrafodelista"/>
              <w:numPr>
                <w:ilvl w:val="0"/>
                <w:numId w:val="38"/>
              </w:numPr>
              <w:ind w:left="313" w:hanging="283"/>
              <w:jc w:val="both"/>
            </w:pPr>
            <w:r>
              <w:rPr>
                <w:sz w:val="18"/>
              </w:rPr>
              <w:t xml:space="preserve">Prevención del Crimen y la Violencia 2020      </w:t>
            </w:r>
            <w:r>
              <w:rPr>
                <w:b/>
                <w:sz w:val="18"/>
              </w:rPr>
              <w:t xml:space="preserve">$ 3,460.00 </w:t>
            </w:r>
          </w:p>
          <w:p w:rsidR="00B51D11" w:rsidRDefault="00B51D11" w:rsidP="00B51D11">
            <w:pPr>
              <w:pStyle w:val="Prrafodelista"/>
              <w:numPr>
                <w:ilvl w:val="0"/>
                <w:numId w:val="38"/>
              </w:numPr>
              <w:ind w:left="313" w:hanging="283"/>
              <w:jc w:val="both"/>
            </w:pPr>
            <w:r>
              <w:rPr>
                <w:sz w:val="18"/>
              </w:rPr>
              <w:t xml:space="preserve">Talleres Vocacionales 2020 </w:t>
            </w:r>
            <w:r>
              <w:rPr>
                <w:b/>
                <w:sz w:val="18"/>
              </w:rPr>
              <w:t>$ 1,312.00</w:t>
            </w:r>
          </w:p>
          <w:p w:rsidR="00B51D11" w:rsidRDefault="00B51D11" w:rsidP="00B51D11">
            <w:pPr>
              <w:pStyle w:val="Prrafodelista"/>
              <w:numPr>
                <w:ilvl w:val="0"/>
                <w:numId w:val="38"/>
              </w:numPr>
              <w:ind w:left="313" w:hanging="283"/>
              <w:jc w:val="both"/>
            </w:pPr>
            <w:r>
              <w:rPr>
                <w:sz w:val="18"/>
              </w:rPr>
              <w:t xml:space="preserve">Patrimonio Cultural y Museo 2020                      </w:t>
            </w:r>
            <w:r>
              <w:rPr>
                <w:b/>
                <w:sz w:val="18"/>
              </w:rPr>
              <w:t>$ 1,470.00</w:t>
            </w:r>
          </w:p>
          <w:p w:rsidR="00B51D11" w:rsidRDefault="00B51D11" w:rsidP="000A6A15">
            <w:pPr>
              <w:widowControl/>
              <w:jc w:val="both"/>
              <w:textAlignment w:val="auto"/>
              <w:rPr>
                <w:rFonts w:eastAsia="Times New Roman" w:cs="Times New Roman"/>
                <w:kern w:val="0"/>
                <w:sz w:val="18"/>
                <w:szCs w:val="20"/>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textAlignment w:val="auto"/>
            </w:pPr>
            <w:r>
              <w:rPr>
                <w:rFonts w:eastAsia="Times New Roman" w:cs="Times New Roman"/>
                <w:kern w:val="0"/>
                <w:sz w:val="18"/>
                <w:szCs w:val="20"/>
              </w:rPr>
              <w:t>Pago de salarios correspondiente al mes de noviembre de 2020, planillas del  personal de los proyectos sociales. Según acuerdo Nº 13 acta Nº 49 de fecha 25/11/2020.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$ 19,273.00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Plan de Mantenimiento de Calles y Avenidas en la Ciudad de Quezaltepeque Fase l.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19 de  octubre al 01 de noviembre 2020. Según acuerdo Nº 10 acta Nº 46 de fecha 05/11/2020.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$ 1,428.00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Plan de Mantenimiento de Calles y Avenidas en la Ciudad de Quezaltepeque Fase l.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02 al 15 de noviembre 2020. Según acuerdo Nº 1 acta Nº 47 de  fecha 09/11/2021.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$ 1,428.00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Mejoramiento de Parque de Colonia La Esperanza, Municipio de Quezaltepeque Depto. de La Libertad.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16  al 29 de  noviembre de 2020. Según acuerdo  Nº 09 acta Nº 49 de fecha  24/11/2020.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1,120.00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Plan  de Fumigación Contra el Dengue y </w:t>
            </w:r>
            <w:proofErr w:type="spellStart"/>
            <w:r>
              <w:rPr>
                <w:rFonts w:eastAsia="Times New Roman" w:cs="Times New Roman"/>
                <w:kern w:val="0"/>
                <w:sz w:val="18"/>
                <w:szCs w:val="20"/>
              </w:rPr>
              <w:t>Chikungunya</w:t>
            </w:r>
            <w:proofErr w:type="spellEnd"/>
            <w:r>
              <w:rPr>
                <w:rFonts w:eastAsia="Times New Roman" w:cs="Times New Roman"/>
                <w:kern w:val="0"/>
                <w:sz w:val="18"/>
                <w:szCs w:val="20"/>
              </w:rPr>
              <w:t xml:space="preserve"> 2020.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07 al 20 de diciembre de 2020. Según acuerdo Nº 03 acta Nº 54 de fecha 21/12/2020.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$ 1,260.00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B51D11">
            <w:pPr>
              <w:pStyle w:val="Prrafodelista"/>
              <w:numPr>
                <w:ilvl w:val="0"/>
                <w:numId w:val="38"/>
              </w:numPr>
              <w:ind w:left="313" w:hanging="283"/>
              <w:jc w:val="both"/>
            </w:pPr>
            <w:r>
              <w:rPr>
                <w:sz w:val="18"/>
              </w:rPr>
              <w:t xml:space="preserve">Adulto Mayor, Valores e Inclusión  Social 2021 </w:t>
            </w:r>
            <w:r>
              <w:rPr>
                <w:b/>
                <w:sz w:val="18"/>
              </w:rPr>
              <w:t>$ 3,146.00</w:t>
            </w:r>
          </w:p>
          <w:p w:rsidR="00B51D11" w:rsidRDefault="00B51D11" w:rsidP="00B51D11">
            <w:pPr>
              <w:pStyle w:val="Prrafodelista"/>
              <w:numPr>
                <w:ilvl w:val="0"/>
                <w:numId w:val="38"/>
              </w:numPr>
              <w:ind w:left="313" w:hanging="283"/>
              <w:jc w:val="both"/>
            </w:pPr>
            <w:r>
              <w:rPr>
                <w:sz w:val="18"/>
              </w:rPr>
              <w:t xml:space="preserve">Instituto de los Deportes Municipales 2021 </w:t>
            </w:r>
            <w:r>
              <w:rPr>
                <w:b/>
                <w:sz w:val="18"/>
              </w:rPr>
              <w:t>$4,926.00</w:t>
            </w:r>
          </w:p>
          <w:p w:rsidR="00B51D11" w:rsidRDefault="00B51D11" w:rsidP="00B51D11">
            <w:pPr>
              <w:pStyle w:val="Prrafodelista"/>
              <w:numPr>
                <w:ilvl w:val="0"/>
                <w:numId w:val="38"/>
              </w:numPr>
              <w:ind w:left="313" w:hanging="283"/>
              <w:jc w:val="both"/>
            </w:pPr>
            <w:r>
              <w:rPr>
                <w:sz w:val="18"/>
              </w:rPr>
              <w:t xml:space="preserve">Desarrollo Artístico 2021 </w:t>
            </w:r>
            <w:r>
              <w:rPr>
                <w:b/>
                <w:sz w:val="18"/>
              </w:rPr>
              <w:t>$ 3,065.00</w:t>
            </w:r>
          </w:p>
          <w:p w:rsidR="00B51D11" w:rsidRDefault="00B51D11" w:rsidP="00B51D11">
            <w:pPr>
              <w:pStyle w:val="Prrafodelista"/>
              <w:numPr>
                <w:ilvl w:val="0"/>
                <w:numId w:val="38"/>
              </w:numPr>
              <w:ind w:left="313" w:hanging="283"/>
              <w:jc w:val="both"/>
            </w:pPr>
            <w:r>
              <w:rPr>
                <w:sz w:val="18"/>
              </w:rPr>
              <w:t xml:space="preserve">Asistencia Medica Municipal  2021                      </w:t>
            </w:r>
            <w:r>
              <w:rPr>
                <w:b/>
                <w:sz w:val="18"/>
              </w:rPr>
              <w:t>$ 2,228.00</w:t>
            </w:r>
          </w:p>
          <w:p w:rsidR="00B51D11" w:rsidRDefault="00B51D11" w:rsidP="00B51D11">
            <w:pPr>
              <w:pStyle w:val="Prrafodelista"/>
              <w:numPr>
                <w:ilvl w:val="0"/>
                <w:numId w:val="38"/>
              </w:numPr>
              <w:ind w:left="313" w:hanging="283"/>
              <w:jc w:val="both"/>
            </w:pPr>
            <w:r>
              <w:rPr>
                <w:sz w:val="18"/>
              </w:rPr>
              <w:t xml:space="preserve">Prevención del Crimen y la Violencia 2021      </w:t>
            </w:r>
            <w:r>
              <w:rPr>
                <w:b/>
                <w:sz w:val="18"/>
              </w:rPr>
              <w:t>$ 3,780.00</w:t>
            </w:r>
          </w:p>
          <w:p w:rsidR="00B51D11" w:rsidRDefault="00B51D11" w:rsidP="00B51D11">
            <w:pPr>
              <w:pStyle w:val="Prrafodelista"/>
              <w:numPr>
                <w:ilvl w:val="0"/>
                <w:numId w:val="38"/>
              </w:numPr>
              <w:ind w:left="313" w:hanging="283"/>
              <w:jc w:val="both"/>
            </w:pPr>
            <w:r>
              <w:rPr>
                <w:sz w:val="18"/>
              </w:rPr>
              <w:t xml:space="preserve">Talleres Vocacionales 2021 </w:t>
            </w:r>
            <w:r>
              <w:rPr>
                <w:b/>
                <w:sz w:val="18"/>
              </w:rPr>
              <w:t>$ 1,312.00</w:t>
            </w:r>
          </w:p>
          <w:p w:rsidR="00B51D11" w:rsidRDefault="00B51D11" w:rsidP="00B51D11">
            <w:pPr>
              <w:pStyle w:val="Prrafodelista"/>
              <w:numPr>
                <w:ilvl w:val="0"/>
                <w:numId w:val="38"/>
              </w:numPr>
              <w:ind w:left="313" w:hanging="283"/>
              <w:jc w:val="both"/>
            </w:pPr>
            <w:r>
              <w:rPr>
                <w:sz w:val="18"/>
              </w:rPr>
              <w:t xml:space="preserve">Patrimonio Cultural, Museo Estación y Turismo 2021 </w:t>
            </w:r>
            <w:r>
              <w:rPr>
                <w:b/>
                <w:sz w:val="18"/>
              </w:rPr>
              <w:t>$ 1,470.00</w:t>
            </w:r>
          </w:p>
          <w:p w:rsidR="00B51D11" w:rsidRDefault="00B51D11" w:rsidP="000A6A15">
            <w:pPr>
              <w:widowControl/>
              <w:jc w:val="both"/>
              <w:textAlignment w:val="auto"/>
              <w:rPr>
                <w:rFonts w:eastAsia="Times New Roman" w:cs="Times New Roman"/>
                <w:kern w:val="0"/>
                <w:sz w:val="20"/>
                <w:szCs w:val="20"/>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textAlignment w:val="auto"/>
            </w:pPr>
            <w:r>
              <w:rPr>
                <w:rFonts w:eastAsia="Times New Roman" w:cs="Times New Roman"/>
                <w:kern w:val="0"/>
                <w:sz w:val="18"/>
                <w:szCs w:val="20"/>
              </w:rPr>
              <w:t xml:space="preserve">Pago de salarios correspondiente al mes de febrero de 2021, planillas del  personal de los proyectos sociales. Según acuerdo Nº 03 acta Nº 08 de fecha 23/02/2021.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$ 19,927.00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Mejoramiento de Parque de Colonia La Esperanza, Municipio de Quezaltepeque, Depto. de La Libertad.</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19 de octubre al 01 de noviembre de 2020. Según acuerdo Nº 11 acta Nº 46 de fecha 05/11/2020.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$ 1,750.00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Mejoramiento de Parque de Colonia La Esperanza, Municipio de Quezaltepeque, Depto. de La Libertad.</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Pago de cuadrilla periodo del 30 de noviembre al 13 de diciembre de 2020. Según acuerdo Nº 10 acta Nº 51 de fecha 11/12/2020.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$ 1,120.00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Plan  de Fumigación Contra el Dengue y </w:t>
            </w:r>
            <w:proofErr w:type="spellStart"/>
            <w:r>
              <w:rPr>
                <w:rFonts w:eastAsia="Times New Roman" w:cs="Times New Roman"/>
                <w:kern w:val="0"/>
                <w:sz w:val="18"/>
                <w:szCs w:val="20"/>
              </w:rPr>
              <w:t>Chikungunya</w:t>
            </w:r>
            <w:proofErr w:type="spellEnd"/>
            <w:r>
              <w:rPr>
                <w:rFonts w:eastAsia="Times New Roman" w:cs="Times New Roman"/>
                <w:kern w:val="0"/>
                <w:sz w:val="18"/>
                <w:szCs w:val="20"/>
              </w:rPr>
              <w:t xml:space="preserve"> 2020.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Traslado a la cuenta del proyecto para pago de cuadrilla. Según acuerdo Nº 01 acta  Nº. 50 de fecha 01/12/2020.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$ 2,700.00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xml:space="preserve">Contratación de los Servicios Profesionales para  la Adquisición de un Software para la Automatización de los Procesos de Ingresos Municipales.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Préstamo  para pago de facturas a nombre de GOVERMENT TOOLS, S.A. DE C.V. Según acuerdo  Nº 09 acta Nº 07 de fecha 16/02/2021.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$ 3,908.00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Asistencia Médica  Municipal  2020.</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Préstamo para pago de factura Nº 0087 a la FUNDACION DE DESARROLLO LATINOAMERICANO (FUNDEL). Según  acuerdo Nº 09 acta Nº  50 de fecha 02/12/2020.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$ 6,000.00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B51D11">
            <w:pPr>
              <w:pStyle w:val="Prrafodelista"/>
              <w:numPr>
                <w:ilvl w:val="0"/>
                <w:numId w:val="38"/>
              </w:numPr>
              <w:ind w:left="313" w:hanging="283"/>
              <w:jc w:val="both"/>
            </w:pPr>
            <w:r>
              <w:rPr>
                <w:sz w:val="18"/>
              </w:rPr>
              <w:t xml:space="preserve">Adulto Mayor, Valores e Inclusión  Social 2021 </w:t>
            </w:r>
            <w:r>
              <w:rPr>
                <w:b/>
                <w:sz w:val="18"/>
              </w:rPr>
              <w:t>$ 3,146.00</w:t>
            </w:r>
          </w:p>
          <w:p w:rsidR="00B51D11" w:rsidRDefault="00B51D11" w:rsidP="00B51D11">
            <w:pPr>
              <w:pStyle w:val="Prrafodelista"/>
              <w:numPr>
                <w:ilvl w:val="0"/>
                <w:numId w:val="38"/>
              </w:numPr>
              <w:ind w:left="313" w:hanging="283"/>
              <w:jc w:val="both"/>
            </w:pPr>
            <w:r>
              <w:rPr>
                <w:sz w:val="18"/>
              </w:rPr>
              <w:t xml:space="preserve">Instituto de los Deportes Municipales 2021 </w:t>
            </w:r>
            <w:r>
              <w:rPr>
                <w:b/>
                <w:sz w:val="18"/>
              </w:rPr>
              <w:t>$4,926.00</w:t>
            </w:r>
          </w:p>
          <w:p w:rsidR="00B51D11" w:rsidRDefault="00B51D11" w:rsidP="00B51D11">
            <w:pPr>
              <w:pStyle w:val="Prrafodelista"/>
              <w:numPr>
                <w:ilvl w:val="0"/>
                <w:numId w:val="38"/>
              </w:numPr>
              <w:ind w:left="313" w:hanging="283"/>
              <w:jc w:val="both"/>
            </w:pPr>
            <w:r>
              <w:rPr>
                <w:sz w:val="18"/>
              </w:rPr>
              <w:t xml:space="preserve">Desarrollo Artístico 2021 </w:t>
            </w:r>
            <w:r>
              <w:rPr>
                <w:b/>
                <w:sz w:val="18"/>
              </w:rPr>
              <w:t>$ 3,065.00</w:t>
            </w:r>
          </w:p>
          <w:p w:rsidR="00B51D11" w:rsidRDefault="00B51D11" w:rsidP="00B51D11">
            <w:pPr>
              <w:pStyle w:val="Prrafodelista"/>
              <w:numPr>
                <w:ilvl w:val="0"/>
                <w:numId w:val="38"/>
              </w:numPr>
              <w:ind w:left="313" w:hanging="283"/>
              <w:jc w:val="both"/>
            </w:pPr>
            <w:r>
              <w:rPr>
                <w:sz w:val="18"/>
              </w:rPr>
              <w:lastRenderedPageBreak/>
              <w:t xml:space="preserve">Asistencia Medica Municipal  2021                      </w:t>
            </w:r>
            <w:r>
              <w:rPr>
                <w:b/>
                <w:sz w:val="18"/>
              </w:rPr>
              <w:t>$ 2,228.00</w:t>
            </w:r>
          </w:p>
          <w:p w:rsidR="00B51D11" w:rsidRDefault="00B51D11" w:rsidP="00B51D11">
            <w:pPr>
              <w:pStyle w:val="Prrafodelista"/>
              <w:numPr>
                <w:ilvl w:val="0"/>
                <w:numId w:val="38"/>
              </w:numPr>
              <w:ind w:left="313" w:hanging="283"/>
              <w:jc w:val="both"/>
            </w:pPr>
            <w:r>
              <w:rPr>
                <w:sz w:val="18"/>
              </w:rPr>
              <w:t xml:space="preserve">Prevención del Crimen y la Violencia 2021      </w:t>
            </w:r>
            <w:r>
              <w:rPr>
                <w:b/>
                <w:sz w:val="18"/>
              </w:rPr>
              <w:t>$ 3,780.00</w:t>
            </w:r>
          </w:p>
          <w:p w:rsidR="00B51D11" w:rsidRDefault="00B51D11" w:rsidP="00B51D11">
            <w:pPr>
              <w:pStyle w:val="Prrafodelista"/>
              <w:numPr>
                <w:ilvl w:val="0"/>
                <w:numId w:val="38"/>
              </w:numPr>
              <w:ind w:left="313" w:hanging="283"/>
              <w:jc w:val="both"/>
            </w:pPr>
            <w:r>
              <w:rPr>
                <w:sz w:val="18"/>
              </w:rPr>
              <w:t xml:space="preserve">Talleres Vocacionales 2021 </w:t>
            </w:r>
            <w:r>
              <w:rPr>
                <w:b/>
                <w:sz w:val="18"/>
              </w:rPr>
              <w:t>$ 1,312.00</w:t>
            </w:r>
          </w:p>
          <w:p w:rsidR="00B51D11" w:rsidRDefault="00B51D11" w:rsidP="00B51D11">
            <w:pPr>
              <w:pStyle w:val="Prrafodelista"/>
              <w:numPr>
                <w:ilvl w:val="0"/>
                <w:numId w:val="38"/>
              </w:numPr>
              <w:ind w:left="313" w:hanging="283"/>
              <w:jc w:val="both"/>
            </w:pPr>
            <w:r>
              <w:rPr>
                <w:sz w:val="18"/>
              </w:rPr>
              <w:t xml:space="preserve">Patrimonio Cultural, Museo Estación y Turismo 2021 </w:t>
            </w:r>
            <w:r>
              <w:rPr>
                <w:b/>
                <w:sz w:val="18"/>
              </w:rPr>
              <w:t>$ 1,470.00</w:t>
            </w:r>
          </w:p>
          <w:p w:rsidR="00B51D11" w:rsidRDefault="00B51D11" w:rsidP="000A6A15">
            <w:pPr>
              <w:widowControl/>
              <w:jc w:val="both"/>
              <w:textAlignment w:val="auto"/>
              <w:rPr>
                <w:rFonts w:eastAsia="Times New Roman" w:cs="Times New Roman"/>
                <w:kern w:val="0"/>
                <w:sz w:val="20"/>
                <w:szCs w:val="20"/>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textAlignment w:val="auto"/>
            </w:pPr>
            <w:r>
              <w:rPr>
                <w:rFonts w:eastAsia="Times New Roman" w:cs="Times New Roman"/>
                <w:kern w:val="0"/>
                <w:sz w:val="18"/>
                <w:szCs w:val="20"/>
              </w:rPr>
              <w:lastRenderedPageBreak/>
              <w:t>Pago de salarios correspondiente al mes de diciembre de 2020, planillas del  personal de los proyectos sociales. Según acuerdo Nº 5 acta Nº 54 de fecha 21/12/2020.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$ 19,927.00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B51D11">
            <w:pPr>
              <w:pStyle w:val="Prrafodelista"/>
              <w:numPr>
                <w:ilvl w:val="0"/>
                <w:numId w:val="38"/>
              </w:numPr>
              <w:ind w:left="313" w:hanging="283"/>
              <w:jc w:val="both"/>
            </w:pPr>
            <w:r>
              <w:rPr>
                <w:sz w:val="18"/>
              </w:rPr>
              <w:lastRenderedPageBreak/>
              <w:t xml:space="preserve">Adulto Mayor, Valores e Inclusión  Social 2021 </w:t>
            </w:r>
            <w:r>
              <w:rPr>
                <w:b/>
                <w:sz w:val="18"/>
              </w:rPr>
              <w:t>$ 3,146.00</w:t>
            </w:r>
          </w:p>
          <w:p w:rsidR="00B51D11" w:rsidRDefault="00B51D11" w:rsidP="00B51D11">
            <w:pPr>
              <w:pStyle w:val="Prrafodelista"/>
              <w:numPr>
                <w:ilvl w:val="0"/>
                <w:numId w:val="38"/>
              </w:numPr>
              <w:ind w:left="313" w:hanging="283"/>
              <w:jc w:val="both"/>
            </w:pPr>
            <w:r>
              <w:rPr>
                <w:sz w:val="18"/>
              </w:rPr>
              <w:t xml:space="preserve">Instituto de los Deportes Municipales 2021 </w:t>
            </w:r>
            <w:r>
              <w:rPr>
                <w:b/>
                <w:sz w:val="18"/>
              </w:rPr>
              <w:t>$4,926.00</w:t>
            </w:r>
          </w:p>
          <w:p w:rsidR="00B51D11" w:rsidRDefault="00B51D11" w:rsidP="00B51D11">
            <w:pPr>
              <w:pStyle w:val="Prrafodelista"/>
              <w:numPr>
                <w:ilvl w:val="0"/>
                <w:numId w:val="38"/>
              </w:numPr>
              <w:ind w:left="313" w:hanging="283"/>
              <w:jc w:val="both"/>
            </w:pPr>
            <w:r>
              <w:rPr>
                <w:sz w:val="18"/>
              </w:rPr>
              <w:t xml:space="preserve">Desarrollo Artístico 2021 </w:t>
            </w:r>
            <w:r>
              <w:rPr>
                <w:b/>
                <w:sz w:val="18"/>
              </w:rPr>
              <w:t>$ 3,065.00</w:t>
            </w:r>
          </w:p>
          <w:p w:rsidR="00B51D11" w:rsidRDefault="00B51D11" w:rsidP="00B51D11">
            <w:pPr>
              <w:pStyle w:val="Prrafodelista"/>
              <w:numPr>
                <w:ilvl w:val="0"/>
                <w:numId w:val="38"/>
              </w:numPr>
              <w:ind w:left="313" w:hanging="283"/>
              <w:jc w:val="both"/>
            </w:pPr>
            <w:r>
              <w:rPr>
                <w:sz w:val="18"/>
              </w:rPr>
              <w:t xml:space="preserve">Asistencia Medica Municipal  2021                      </w:t>
            </w:r>
            <w:r>
              <w:rPr>
                <w:b/>
                <w:sz w:val="18"/>
              </w:rPr>
              <w:t>$ 2,228.00</w:t>
            </w:r>
          </w:p>
          <w:p w:rsidR="00B51D11" w:rsidRDefault="00B51D11" w:rsidP="00B51D11">
            <w:pPr>
              <w:pStyle w:val="Prrafodelista"/>
              <w:numPr>
                <w:ilvl w:val="0"/>
                <w:numId w:val="38"/>
              </w:numPr>
              <w:ind w:left="313" w:hanging="283"/>
              <w:jc w:val="both"/>
            </w:pPr>
            <w:r>
              <w:rPr>
                <w:sz w:val="18"/>
              </w:rPr>
              <w:t xml:space="preserve">Prevención del Crimen y la Violencia 2021      </w:t>
            </w:r>
            <w:r>
              <w:rPr>
                <w:b/>
                <w:sz w:val="18"/>
              </w:rPr>
              <w:t>$ 3,780.00</w:t>
            </w:r>
          </w:p>
          <w:p w:rsidR="00B51D11" w:rsidRDefault="00B51D11" w:rsidP="00B51D11">
            <w:pPr>
              <w:pStyle w:val="Prrafodelista"/>
              <w:numPr>
                <w:ilvl w:val="0"/>
                <w:numId w:val="38"/>
              </w:numPr>
              <w:ind w:left="313" w:hanging="283"/>
              <w:jc w:val="both"/>
            </w:pPr>
            <w:r>
              <w:rPr>
                <w:sz w:val="18"/>
              </w:rPr>
              <w:t xml:space="preserve">Talleres Vocacionales 2021 </w:t>
            </w:r>
            <w:r>
              <w:rPr>
                <w:b/>
                <w:sz w:val="18"/>
              </w:rPr>
              <w:t>$ 1,312.00</w:t>
            </w:r>
          </w:p>
          <w:p w:rsidR="00B51D11" w:rsidRDefault="00B51D11" w:rsidP="00B51D11">
            <w:pPr>
              <w:pStyle w:val="Prrafodelista"/>
              <w:numPr>
                <w:ilvl w:val="0"/>
                <w:numId w:val="38"/>
              </w:numPr>
              <w:ind w:left="313" w:hanging="283"/>
              <w:jc w:val="both"/>
            </w:pPr>
            <w:r>
              <w:rPr>
                <w:sz w:val="18"/>
              </w:rPr>
              <w:t xml:space="preserve">Patrimonio Cultural, Museo Estación y Turismo 2021 </w:t>
            </w:r>
            <w:r>
              <w:rPr>
                <w:b/>
                <w:sz w:val="18"/>
              </w:rPr>
              <w:t>$ 1,470.00</w:t>
            </w:r>
          </w:p>
          <w:p w:rsidR="00B51D11" w:rsidRDefault="00B51D11" w:rsidP="000A6A15">
            <w:pPr>
              <w:widowControl/>
              <w:jc w:val="both"/>
              <w:textAlignment w:val="auto"/>
              <w:rPr>
                <w:rFonts w:eastAsia="Times New Roman" w:cs="Times New Roman"/>
                <w:kern w:val="0"/>
                <w:sz w:val="20"/>
                <w:szCs w:val="20"/>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textAlignment w:val="auto"/>
            </w:pPr>
            <w:r>
              <w:rPr>
                <w:rFonts w:eastAsia="Times New Roman" w:cs="Times New Roman"/>
                <w:kern w:val="0"/>
                <w:sz w:val="18"/>
                <w:szCs w:val="20"/>
              </w:rPr>
              <w:t>Pago de salarios correspondiente al mes de marzo de 2021, planillas del  personal de los proyectos sociales. Según acuerdo Nº 1 acta Nº 10 de fecha 08/03/2021.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kern w:val="0"/>
                <w:sz w:val="18"/>
                <w:szCs w:val="20"/>
              </w:rPr>
              <w:t>$ 19,927.00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B51D11">
            <w:pPr>
              <w:pStyle w:val="Prrafodelista"/>
              <w:numPr>
                <w:ilvl w:val="0"/>
                <w:numId w:val="38"/>
              </w:numPr>
              <w:ind w:left="313" w:hanging="283"/>
              <w:jc w:val="both"/>
            </w:pPr>
            <w:r>
              <w:rPr>
                <w:sz w:val="22"/>
                <w:szCs w:val="22"/>
              </w:rPr>
              <w:t xml:space="preserve">Adulto Mayor, Valores e Inclusión  Social 2021 </w:t>
            </w:r>
            <w:r>
              <w:rPr>
                <w:b/>
                <w:sz w:val="22"/>
                <w:szCs w:val="22"/>
              </w:rPr>
              <w:t>$ 3,146.00</w:t>
            </w:r>
          </w:p>
          <w:p w:rsidR="00B51D11" w:rsidRDefault="00B51D11" w:rsidP="00B51D11">
            <w:pPr>
              <w:pStyle w:val="Prrafodelista"/>
              <w:numPr>
                <w:ilvl w:val="0"/>
                <w:numId w:val="38"/>
              </w:numPr>
              <w:ind w:left="313" w:hanging="283"/>
              <w:jc w:val="both"/>
            </w:pPr>
            <w:r>
              <w:rPr>
                <w:sz w:val="22"/>
                <w:szCs w:val="22"/>
              </w:rPr>
              <w:t xml:space="preserve">Instituto de los Deportes Municipales 2021 </w:t>
            </w:r>
            <w:r>
              <w:rPr>
                <w:b/>
                <w:sz w:val="22"/>
                <w:szCs w:val="22"/>
              </w:rPr>
              <w:t>$4,926.00</w:t>
            </w:r>
          </w:p>
          <w:p w:rsidR="00B51D11" w:rsidRDefault="00B51D11" w:rsidP="00B51D11">
            <w:pPr>
              <w:pStyle w:val="Prrafodelista"/>
              <w:numPr>
                <w:ilvl w:val="0"/>
                <w:numId w:val="38"/>
              </w:numPr>
              <w:ind w:left="313" w:hanging="283"/>
              <w:jc w:val="both"/>
            </w:pPr>
            <w:r>
              <w:rPr>
                <w:sz w:val="22"/>
                <w:szCs w:val="22"/>
              </w:rPr>
              <w:t xml:space="preserve">Desarrollo Artístico 2021 </w:t>
            </w:r>
            <w:r>
              <w:rPr>
                <w:b/>
                <w:sz w:val="22"/>
                <w:szCs w:val="22"/>
              </w:rPr>
              <w:t>$ 3,065.00</w:t>
            </w:r>
          </w:p>
          <w:p w:rsidR="00B51D11" w:rsidRDefault="00B51D11" w:rsidP="00B51D11">
            <w:pPr>
              <w:pStyle w:val="Prrafodelista"/>
              <w:numPr>
                <w:ilvl w:val="0"/>
                <w:numId w:val="38"/>
              </w:numPr>
              <w:ind w:left="313" w:hanging="283"/>
              <w:jc w:val="both"/>
            </w:pPr>
            <w:r>
              <w:rPr>
                <w:sz w:val="22"/>
                <w:szCs w:val="22"/>
              </w:rPr>
              <w:t xml:space="preserve">Asistencia Medica Municipal  2021                      </w:t>
            </w:r>
            <w:r>
              <w:rPr>
                <w:b/>
                <w:sz w:val="22"/>
                <w:szCs w:val="22"/>
              </w:rPr>
              <w:t>$ 2,228.00</w:t>
            </w:r>
          </w:p>
          <w:p w:rsidR="00B51D11" w:rsidRDefault="00B51D11" w:rsidP="00B51D11">
            <w:pPr>
              <w:pStyle w:val="Prrafodelista"/>
              <w:numPr>
                <w:ilvl w:val="0"/>
                <w:numId w:val="38"/>
              </w:numPr>
              <w:ind w:left="313" w:hanging="283"/>
              <w:jc w:val="both"/>
            </w:pPr>
            <w:r>
              <w:rPr>
                <w:sz w:val="22"/>
                <w:szCs w:val="22"/>
              </w:rPr>
              <w:t xml:space="preserve">Prevención del Crimen y la Violencia 2021      </w:t>
            </w:r>
            <w:r>
              <w:rPr>
                <w:b/>
                <w:sz w:val="22"/>
                <w:szCs w:val="22"/>
              </w:rPr>
              <w:t>$ 3,780.00</w:t>
            </w:r>
          </w:p>
          <w:p w:rsidR="00B51D11" w:rsidRDefault="00B51D11" w:rsidP="00B51D11">
            <w:pPr>
              <w:pStyle w:val="Prrafodelista"/>
              <w:numPr>
                <w:ilvl w:val="0"/>
                <w:numId w:val="38"/>
              </w:numPr>
              <w:ind w:left="313" w:hanging="283"/>
              <w:jc w:val="both"/>
            </w:pPr>
            <w:r>
              <w:rPr>
                <w:sz w:val="22"/>
                <w:szCs w:val="22"/>
              </w:rPr>
              <w:t xml:space="preserve">Talleres Vocacionales 2021 </w:t>
            </w:r>
            <w:r>
              <w:rPr>
                <w:b/>
                <w:sz w:val="22"/>
                <w:szCs w:val="22"/>
              </w:rPr>
              <w:t>$ 1,312.00</w:t>
            </w:r>
          </w:p>
          <w:p w:rsidR="00B51D11" w:rsidRDefault="00B51D11" w:rsidP="00B51D11">
            <w:pPr>
              <w:pStyle w:val="Prrafodelista"/>
              <w:numPr>
                <w:ilvl w:val="0"/>
                <w:numId w:val="38"/>
              </w:numPr>
              <w:ind w:left="313" w:hanging="283"/>
              <w:jc w:val="both"/>
            </w:pPr>
            <w:r>
              <w:rPr>
                <w:sz w:val="22"/>
                <w:szCs w:val="22"/>
              </w:rPr>
              <w:t xml:space="preserve">Patrimonio Cultural, Museo Estación y Turismo 2021 </w:t>
            </w:r>
            <w:r>
              <w:rPr>
                <w:b/>
                <w:sz w:val="22"/>
                <w:szCs w:val="22"/>
              </w:rPr>
              <w:t>$ 1,470.00</w:t>
            </w:r>
          </w:p>
          <w:p w:rsidR="00B51D11" w:rsidRDefault="00B51D11" w:rsidP="000A6A15">
            <w:pPr>
              <w:widowControl/>
              <w:jc w:val="both"/>
              <w:textAlignment w:val="auto"/>
              <w:rPr>
                <w:rFonts w:eastAsia="Times New Roman" w:cs="Times New Roman"/>
                <w:kern w:val="0"/>
                <w:sz w:val="22"/>
                <w:szCs w:val="22"/>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textAlignment w:val="auto"/>
              <w:rPr>
                <w:rFonts w:eastAsia="Times New Roman" w:cs="Times New Roman"/>
                <w:kern w:val="0"/>
                <w:sz w:val="22"/>
                <w:szCs w:val="22"/>
              </w:rPr>
            </w:pPr>
            <w:r>
              <w:rPr>
                <w:rFonts w:eastAsia="Times New Roman" w:cs="Times New Roman"/>
                <w:kern w:val="0"/>
                <w:sz w:val="22"/>
                <w:szCs w:val="22"/>
              </w:rPr>
              <w:t>Pago de salarios correspondiente al mes de abril de 2021, planillas del  personal de los proyectos sociales. Según acuerdo Nº 1 acta Nº 10 de fecha 08/03/2021.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$ 19,927.00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Asistencia Médica  Municipal  2020.</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Traslado en calidad de préstamo para el pago de facturas a DISRIBUIDORA DE ELECTRICIDAD DELSUR, S.A. DE C.V. Según acuerdo Nº 08 acta Nº 07 de fecha 16/02/2021.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$ 151.01</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Adulto Mayor, Valores e Inclusión Social 2021</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Traslado en calidad de préstamo para el pago de facturas a DISRIBUIDORA DE ELECTRICIDAD DELSUR, S.A. DE C.V. Según acuerdo Nº 08 acta Nº 07 de fecha 16/02/2021.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$ 100.12</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TESORERIA MUNICIPAL DE QUEZALTEPEQUE, FODES 25%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Traslado en calidad de préstamo para el pago de facturas a TELEFONICA MOVILES EL  SALVADOR, S.A. DE C.V. Según  acuerdo Nº 08 acta Nº 08  25/02/2021.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$ 7,513.03</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xml:space="preserve">TESORERIA MUNICIPAL DE </w:t>
            </w:r>
            <w:r>
              <w:rPr>
                <w:rFonts w:eastAsia="Times New Roman" w:cs="Times New Roman"/>
                <w:kern w:val="0"/>
                <w:sz w:val="22"/>
                <w:szCs w:val="22"/>
              </w:rPr>
              <w:lastRenderedPageBreak/>
              <w:t>QUEZALTEPEQUE, FODES 25%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lastRenderedPageBreak/>
              <w:t xml:space="preserve">Traslado en calidad de préstamo para  el </w:t>
            </w:r>
            <w:r>
              <w:rPr>
                <w:rFonts w:eastAsia="Times New Roman" w:cs="Times New Roman"/>
                <w:kern w:val="0"/>
                <w:sz w:val="22"/>
                <w:szCs w:val="22"/>
              </w:rPr>
              <w:lastRenderedPageBreak/>
              <w:t xml:space="preserve">pago de Nelson Urrutia Cruz, según acuerdo Nº 02 acta Nº 51 de fecha 07/12/2020.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lastRenderedPageBreak/>
              <w:t>$ 2,500.00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lastRenderedPageBreak/>
              <w:t>Mejoramiento de Parque de Colonia La Esperanza, Municipio de Quezaltepeque, Depto. de La Libertad.</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Pago de cuadrilla periodo del 02 al 15 de noviembre de 2020. Según acuerdo Nº 03 acta Nº 47 de fecha 10/11/2020.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$ 1,750.00</w:t>
            </w:r>
          </w:p>
        </w:tc>
      </w:tr>
      <w:tr w:rsidR="00B51D11" w:rsidTr="000A6A15">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TESORERIA MUNICIPAL DE QUEZALTEPEQUE, FODES 25%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xml:space="preserve">Traslado en calidad de préstamo para  el pago de Nelson Urrutia. 28/04/2021.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kern w:val="0"/>
                <w:sz w:val="22"/>
                <w:szCs w:val="22"/>
              </w:rPr>
            </w:pPr>
            <w:r>
              <w:rPr>
                <w:rFonts w:eastAsia="Times New Roman" w:cs="Times New Roman"/>
                <w:kern w:val="0"/>
                <w:sz w:val="22"/>
                <w:szCs w:val="22"/>
              </w:rPr>
              <w:t>$ 1,750.00</w:t>
            </w:r>
          </w:p>
        </w:tc>
      </w:tr>
      <w:tr w:rsidR="00B51D11" w:rsidTr="000A6A15">
        <w:tc>
          <w:tcPr>
            <w:tcW w:w="7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b/>
                <w:kern w:val="0"/>
                <w:sz w:val="22"/>
                <w:szCs w:val="22"/>
              </w:rPr>
              <w:t xml:space="preserve">                                                                                        TOTAL………………………</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pPr>
            <w:r>
              <w:rPr>
                <w:rFonts w:eastAsia="Times New Roman" w:cs="Times New Roman"/>
                <w:b/>
                <w:color w:val="000000"/>
                <w:kern w:val="0"/>
                <w:sz w:val="22"/>
                <w:szCs w:val="22"/>
              </w:rPr>
              <w:t>$ 135,709.16</w:t>
            </w:r>
          </w:p>
        </w:tc>
      </w:tr>
    </w:tbl>
    <w:p w:rsidR="00B51D11" w:rsidRDefault="00B51D11" w:rsidP="00B51D11">
      <w:pPr>
        <w:jc w:val="both"/>
        <w:rPr>
          <w:rFonts w:cs="Times New Roman"/>
        </w:rPr>
      </w:pPr>
    </w:p>
    <w:p w:rsidR="00B51D11" w:rsidRDefault="00B51D11" w:rsidP="00B51D11">
      <w:pPr>
        <w:ind w:right="-660"/>
        <w:jc w:val="both"/>
      </w:pPr>
      <w:r>
        <w:rPr>
          <w:rFonts w:cs="Times New Roman"/>
        </w:rPr>
        <w:t xml:space="preserve">Traslados realizados a </w:t>
      </w:r>
      <w:r>
        <w:rPr>
          <w:rFonts w:cs="Times New Roman"/>
          <w:b/>
        </w:rPr>
        <w:t>DIFERENTES CUENTAS EN CALIDAD</w:t>
      </w:r>
      <w:r>
        <w:rPr>
          <w:rFonts w:cs="Times New Roman"/>
        </w:rPr>
        <w:t xml:space="preserve"> de préstamo, según  detalle:</w:t>
      </w:r>
    </w:p>
    <w:tbl>
      <w:tblPr>
        <w:tblW w:w="9147" w:type="dxa"/>
        <w:tblCellMar>
          <w:left w:w="10" w:type="dxa"/>
          <w:right w:w="10" w:type="dxa"/>
        </w:tblCellMar>
        <w:tblLook w:val="0000" w:firstRow="0" w:lastRow="0" w:firstColumn="0" w:lastColumn="0" w:noHBand="0" w:noVBand="0"/>
      </w:tblPr>
      <w:tblGrid>
        <w:gridCol w:w="3255"/>
        <w:gridCol w:w="4203"/>
        <w:gridCol w:w="1689"/>
      </w:tblGrid>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rPr>
                <w:rFonts w:eastAsia="Times New Roman" w:cs="Times New Roman"/>
                <w:kern w:val="0"/>
                <w:sz w:val="20"/>
                <w:szCs w:val="20"/>
              </w:rPr>
            </w:pPr>
            <w:r>
              <w:rPr>
                <w:rFonts w:eastAsia="Times New Roman" w:cs="Times New Roman"/>
                <w:kern w:val="0"/>
                <w:sz w:val="20"/>
                <w:szCs w:val="20"/>
              </w:rPr>
              <w:t>PROYECTO</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rPr>
                <w:rFonts w:eastAsia="Times New Roman" w:cs="Times New Roman"/>
                <w:kern w:val="0"/>
                <w:sz w:val="20"/>
                <w:szCs w:val="20"/>
              </w:rPr>
            </w:pPr>
            <w:r>
              <w:rPr>
                <w:rFonts w:eastAsia="Times New Roman" w:cs="Times New Roman"/>
                <w:kern w:val="0"/>
                <w:sz w:val="20"/>
                <w:szCs w:val="20"/>
              </w:rPr>
              <w:t>DETALLE</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rPr>
                <w:rFonts w:eastAsia="Times New Roman" w:cs="Times New Roman"/>
                <w:kern w:val="0"/>
                <w:sz w:val="20"/>
                <w:szCs w:val="20"/>
              </w:rPr>
            </w:pPr>
            <w:r>
              <w:rPr>
                <w:rFonts w:eastAsia="Times New Roman" w:cs="Times New Roman"/>
                <w:kern w:val="0"/>
                <w:sz w:val="20"/>
                <w:szCs w:val="20"/>
              </w:rPr>
              <w:t>MONTO</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108"/>
              <w:jc w:val="both"/>
              <w:textAlignment w:val="auto"/>
            </w:pPr>
            <w:r>
              <w:rPr>
                <w:rFonts w:eastAsia="Times New Roman" w:cs="Times New Roman"/>
                <w:kern w:val="0"/>
                <w:sz w:val="18"/>
                <w:szCs w:val="20"/>
              </w:rPr>
              <w:t xml:space="preserve">ATENCIÓN EMERGENCIA COVID – 19 Y REACTIVACIÓN ECONÓMICA EN EL MUNICIPIO  </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108"/>
              <w:textAlignment w:val="auto"/>
            </w:pPr>
            <w:r>
              <w:rPr>
                <w:rFonts w:eastAsia="Times New Roman" w:cs="Times New Roman"/>
                <w:kern w:val="0"/>
                <w:sz w:val="18"/>
                <w:szCs w:val="20"/>
              </w:rPr>
              <w:t>Traslado hacia TESORERÍA MUNICIPAL DE QUEZALTEPEQUE, FODES 2%. Según acuerdo Nº 22 acta Nº 50 de fecha 09/12/2020.</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$ 400,000.00</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kern w:val="0"/>
                <w:sz w:val="18"/>
                <w:szCs w:val="20"/>
              </w:rPr>
              <w:t>PRESTAMO 2020”</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108"/>
              <w:textAlignment w:val="auto"/>
            </w:pPr>
            <w:r>
              <w:rPr>
                <w:rFonts w:eastAsia="Times New Roman" w:cs="Times New Roman"/>
                <w:kern w:val="0"/>
                <w:sz w:val="18"/>
                <w:szCs w:val="20"/>
              </w:rPr>
              <w:t>Traslado hacia FONDOS PROPIOS. Según acuerdo Nº 01 acta Nº 54 de fecha 21/12/2020.</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$ 79,782.97</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108"/>
              <w:jc w:val="both"/>
              <w:textAlignment w:val="auto"/>
            </w:pPr>
            <w:r>
              <w:rPr>
                <w:rFonts w:eastAsia="Times New Roman" w:cs="Times New Roman"/>
                <w:kern w:val="0"/>
                <w:sz w:val="18"/>
                <w:szCs w:val="20"/>
              </w:rPr>
              <w:t xml:space="preserve">ATENCIÓN EMERGENCIA COVID – 19 Y REACTIVACIÓN ECONÓMICA EN EL MUNICIPIO  </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108"/>
              <w:textAlignment w:val="auto"/>
            </w:pPr>
            <w:r>
              <w:rPr>
                <w:rFonts w:eastAsia="Times New Roman" w:cs="Times New Roman"/>
                <w:kern w:val="0"/>
                <w:sz w:val="18"/>
                <w:szCs w:val="20"/>
              </w:rPr>
              <w:t>Traslado hacia TESORERIA MUNICIPAL DE QUEZALTEPEQUE, FODES 75%. Según acuerdo Nº 17 acta Nº 49 de fecha 26/11/2020.</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$ 79,782.97</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kern w:val="0"/>
                <w:sz w:val="18"/>
                <w:szCs w:val="20"/>
              </w:rPr>
              <w:t>TESORERÍA MUNICIPAL DE QUEZALTEPEQUE, FODES 2%</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108"/>
              <w:textAlignment w:val="auto"/>
            </w:pPr>
            <w:r>
              <w:rPr>
                <w:rFonts w:eastAsia="Times New Roman" w:cs="Times New Roman"/>
                <w:kern w:val="0"/>
                <w:sz w:val="18"/>
                <w:szCs w:val="20"/>
              </w:rPr>
              <w:t>Traslado hacia FONDOS PROPIOS, según acuerdo Nº 05 acta Nº 19  de fecha 16/05/2020.</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textAlignment w:val="auto"/>
              <w:rPr>
                <w:rFonts w:eastAsia="Times New Roman" w:cs="Times New Roman"/>
                <w:kern w:val="0"/>
                <w:sz w:val="18"/>
                <w:szCs w:val="20"/>
              </w:rPr>
            </w:pPr>
          </w:p>
          <w:p w:rsidR="00B51D11" w:rsidRDefault="00B51D11" w:rsidP="000A6A15">
            <w:pPr>
              <w:widowControl/>
              <w:ind w:right="-660"/>
              <w:textAlignment w:val="auto"/>
            </w:pPr>
            <w:r>
              <w:rPr>
                <w:rFonts w:eastAsia="Times New Roman" w:cs="Times New Roman"/>
                <w:kern w:val="0"/>
                <w:sz w:val="18"/>
                <w:szCs w:val="20"/>
              </w:rPr>
              <w:t>$ 147,000.00</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kern w:val="0"/>
                <w:sz w:val="18"/>
                <w:szCs w:val="20"/>
              </w:rPr>
              <w:t>TESORERÍA MUNICIPAL DE QUEZALTEPEQUE, FODES 2%</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Traslado hacia FONDOS PROPIOS, según acuerdo Nº 01 acta Nº 24  de fecha 23/06/2020.</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$ 50,000.00</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kern w:val="0"/>
                <w:sz w:val="18"/>
                <w:szCs w:val="20"/>
              </w:rPr>
              <w:t>TESORERÍA MUNICIPAL DE QUEZALTEPEQUE, FODES 2%</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Traslado hacia FONDOS PROPIOS, según acuerdo Nº 01 acta Nº 36  de fecha 01/09/2020.</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$ 70,000.00</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108"/>
              <w:jc w:val="both"/>
              <w:textAlignment w:val="auto"/>
            </w:pPr>
            <w:r>
              <w:rPr>
                <w:rFonts w:eastAsia="Times New Roman" w:cs="Times New Roman"/>
                <w:kern w:val="0"/>
                <w:sz w:val="18"/>
                <w:szCs w:val="20"/>
              </w:rPr>
              <w:t>FONDO PARA EL FINANCIAMIENTO, ATENCION, RECUPERACION Y RECONSTRUCCION ANTE LAS EMERGENCIAS COVID 19 Y TORMENTA AMANDA</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left="-108" w:right="-108"/>
              <w:textAlignment w:val="auto"/>
            </w:pPr>
            <w:r>
              <w:rPr>
                <w:rFonts w:eastAsia="Times New Roman" w:cs="Times New Roman"/>
                <w:kern w:val="0"/>
                <w:sz w:val="18"/>
                <w:szCs w:val="20"/>
              </w:rPr>
              <w:t>Traslado en calidad de préstamo hacia  TESORERIA MUNICIPAL DE QUEZALTEPEQUE, FODES 75%. Según acuerdo Nº 08 acta Nº 16 de fecha 21/04/2021.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$ 28, 044.39</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kern w:val="0"/>
                <w:sz w:val="18"/>
                <w:szCs w:val="20"/>
              </w:rPr>
              <w:t>FONDO PARA EL FINANCIAMIENTO, ATENCION, RECUPERACION Y RECONSTRUCCION ANTE LAS EMERGENCIAS COVID 19 Y TORMENTA AMANDA</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Traslado hacia FONDOS PROPIOS,  Según acuerdo Nº 08 acta Nº 16 de fecha 21/04/2021.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$ 24,464.67</w:t>
            </w:r>
          </w:p>
        </w:tc>
      </w:tr>
      <w:tr w:rsidR="00B51D11" w:rsidTr="000A6A15">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kern w:val="0"/>
                <w:sz w:val="18"/>
                <w:szCs w:val="20"/>
              </w:rPr>
              <w:t xml:space="preserve">ATENCIÓN EMERGENCIA COVID – 19 Y REACTIVACIÓN ECONÓMICA EN EL MUNICIPIO  </w:t>
            </w:r>
          </w:p>
        </w:tc>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Traslado hacia TESORERIA MUNICIPAL DE QUEZALTEPEQUE, FODES 75%. Según acuerdo Nº 09 acta Nº 03 de fecha 05/02/2021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D11" w:rsidRDefault="00B51D11" w:rsidP="000A6A15">
            <w:pPr>
              <w:widowControl/>
              <w:ind w:right="-660"/>
              <w:textAlignment w:val="auto"/>
            </w:pPr>
            <w:r>
              <w:rPr>
                <w:rFonts w:eastAsia="Times New Roman" w:cs="Times New Roman"/>
                <w:kern w:val="0"/>
                <w:sz w:val="18"/>
                <w:szCs w:val="20"/>
              </w:rPr>
              <w:t>$ 61,000.00</w:t>
            </w:r>
          </w:p>
        </w:tc>
      </w:tr>
      <w:tr w:rsidR="00B51D11" w:rsidTr="000A6A15">
        <w:tc>
          <w:tcPr>
            <w:tcW w:w="74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rPr>
                <w:rFonts w:eastAsia="Times New Roman" w:cs="Times New Roman"/>
                <w:kern w:val="0"/>
                <w:sz w:val="20"/>
                <w:szCs w:val="20"/>
              </w:rPr>
            </w:pPr>
            <w:r>
              <w:rPr>
                <w:rFonts w:eastAsia="Times New Roman" w:cs="Times New Roman"/>
                <w:kern w:val="0"/>
                <w:sz w:val="20"/>
                <w:szCs w:val="20"/>
              </w:rPr>
              <w:t xml:space="preserve">                                          TOTAL………………………………………..</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ind w:right="-660"/>
              <w:jc w:val="both"/>
              <w:textAlignment w:val="auto"/>
            </w:pPr>
            <w:r>
              <w:rPr>
                <w:rFonts w:eastAsia="Times New Roman" w:cs="Times New Roman"/>
                <w:b/>
                <w:color w:val="000000"/>
                <w:kern w:val="0"/>
                <w:sz w:val="20"/>
                <w:szCs w:val="20"/>
              </w:rPr>
              <w:t>$ 912,030.61</w:t>
            </w:r>
          </w:p>
        </w:tc>
      </w:tr>
    </w:tbl>
    <w:p w:rsidR="00B51D11" w:rsidRDefault="00B51D11" w:rsidP="00B51D11">
      <w:pPr>
        <w:spacing w:line="276" w:lineRule="auto"/>
        <w:ind w:right="-660"/>
        <w:rPr>
          <w:rFonts w:cs="Times New Roman"/>
        </w:rPr>
      </w:pPr>
      <w:r>
        <w:rPr>
          <w:rFonts w:cs="Times New Roman"/>
        </w:rPr>
        <w:t>-NOMINA DE CHEQUES PENDIENTES DE LIQUIDAR.</w:t>
      </w:r>
    </w:p>
    <w:p w:rsidR="00B51D11" w:rsidRDefault="00B51D11" w:rsidP="00B51D11">
      <w:pPr>
        <w:jc w:val="both"/>
      </w:pPr>
      <w:r>
        <w:rPr>
          <w:color w:val="000000"/>
        </w:rPr>
        <w:t xml:space="preserve">Cabe mencionar que las diferentes unidades de esta Municipalidad, fueron  recibidas según el siguiente detalle: </w:t>
      </w:r>
      <w:r>
        <w:rPr>
          <w:b/>
          <w:color w:val="000000"/>
        </w:rPr>
        <w:t>l)</w:t>
      </w:r>
    </w:p>
    <w:tbl>
      <w:tblPr>
        <w:tblW w:w="9147" w:type="dxa"/>
        <w:tblCellMar>
          <w:left w:w="10" w:type="dxa"/>
          <w:right w:w="10" w:type="dxa"/>
        </w:tblCellMar>
        <w:tblLook w:val="0000" w:firstRow="0" w:lastRow="0" w:firstColumn="0" w:lastColumn="0" w:noHBand="0" w:noVBand="0"/>
      </w:tblPr>
      <w:tblGrid>
        <w:gridCol w:w="532"/>
        <w:gridCol w:w="5070"/>
        <w:gridCol w:w="3463"/>
        <w:gridCol w:w="56"/>
        <w:gridCol w:w="26"/>
      </w:tblGrid>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 xml:space="preserve">No. </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ANEXO/NOMBRE DE LA UNIDAD O COORDINACION</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COMISIÓN</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1/RECURSOS HUMANOS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ADMINISTRATIVA</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2</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2/CONTROL DE BIENES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ADMINISTRATIVA</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3</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3/ALUMBRADO PUBLICO</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4</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4/CEMENTERIO</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5</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5/ASEO Y DESECHOS SOLIDOS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6</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6/ADMINISTRACIÓN DE MERCADOS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7</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7/GANADERIA Y VISTO BUENO</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8</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8/GERENCIA SERVICIOS PUBLICOS MUNICIPALES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lastRenderedPageBreak/>
              <w:t>9</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9/PARQUES Y ZONAS VERDES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10</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10/RASTRO Y TIANGUE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11</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11/REGISTRO DEL ESTADO FAMILIAR</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12</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12/TERMINAL DE BUSES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13</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13/EDUCACION DE DESECHOS SOLIDOS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SERVICIOS MUNICIPALES</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14</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16"/>
                <w:szCs w:val="16"/>
              </w:rPr>
            </w:pPr>
            <w:r>
              <w:rPr>
                <w:rFonts w:eastAsia="Times New Roman" w:cs="Times New Roman"/>
                <w:color w:val="000000"/>
                <w:kern w:val="0"/>
                <w:sz w:val="16"/>
                <w:szCs w:val="16"/>
              </w:rPr>
              <w:t>ANEXO 14/GERENCIA DE ASUNTOS AGROPECUARIOS Y MEDIO AMBIENTE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color w:val="000000"/>
                <w:kern w:val="0"/>
                <w:sz w:val="16"/>
                <w:szCs w:val="16"/>
              </w:rPr>
            </w:pPr>
            <w:r>
              <w:rPr>
                <w:rFonts w:eastAsia="Times New Roman" w:cs="Times New Roman"/>
                <w:color w:val="000000"/>
                <w:kern w:val="0"/>
                <w:sz w:val="16"/>
                <w:szCs w:val="16"/>
              </w:rPr>
              <w:t>AREA DE DESARROLLO TERRITORIAL, ASUNTOS AGROPECUARIOS Y MEDIO AMBIENTE</w:t>
            </w:r>
          </w:p>
        </w:tc>
        <w:tc>
          <w:tcPr>
            <w:tcW w:w="5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color w:val="000000"/>
                <w:kern w:val="0"/>
                <w:sz w:val="16"/>
                <w:szCs w:val="16"/>
              </w:rPr>
            </w:pP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color w:val="000000"/>
                <w:kern w:val="0"/>
                <w:sz w:val="16"/>
                <w:szCs w:val="16"/>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15</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15/UACI</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UACI</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16</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16/ARCHIVO GENERALES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ARCHIVO GENERAL</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17</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17/SINDICATURA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SINDICATURA LEGAL Y  SECRETARIA</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18</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18/ ACCESO A LA INFORMACION PUBLICA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UNIDADES DE DESPACHO</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19</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19/ UNIDAD DE DESARROLLO MUNICIPAL</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UNIDADES DE DESPACHO</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20</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ANEXO 20/DESPACHO DE GERENCIA GENERAL</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jc w:val="both"/>
              <w:textAlignment w:val="auto"/>
              <w:rPr>
                <w:rFonts w:eastAsia="Times New Roman" w:cs="Times New Roman"/>
                <w:color w:val="000000"/>
                <w:kern w:val="0"/>
                <w:sz w:val="20"/>
                <w:szCs w:val="20"/>
              </w:rPr>
            </w:pPr>
            <w:r>
              <w:rPr>
                <w:rFonts w:eastAsia="Times New Roman" w:cs="Times New Roman"/>
                <w:color w:val="000000"/>
                <w:kern w:val="0"/>
                <w:sz w:val="20"/>
                <w:szCs w:val="20"/>
              </w:rPr>
              <w:t>ADMINISTRATIVA</w:t>
            </w:r>
          </w:p>
        </w:tc>
        <w:tc>
          <w:tcPr>
            <w:tcW w:w="5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c>
          <w:tcPr>
            <w:tcW w:w="26" w:type="dxa"/>
            <w:shd w:val="clear" w:color="auto" w:fill="auto"/>
            <w:tcMar>
              <w:top w:w="0" w:type="dxa"/>
              <w:left w:w="10" w:type="dxa"/>
              <w:bottom w:w="0" w:type="dxa"/>
              <w:right w:w="10" w:type="dxa"/>
            </w:tcMar>
          </w:tcPr>
          <w:p w:rsidR="00B51D11" w:rsidRDefault="00B51D11" w:rsidP="000A6A15">
            <w:pPr>
              <w:widowControl/>
              <w:jc w:val="both"/>
              <w:textAlignment w:val="auto"/>
              <w:rPr>
                <w:rFonts w:eastAsia="Times New Roman" w:cs="Times New Roman"/>
                <w:color w:val="000000"/>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21</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21, UNIDAD FINANCIERA</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FINANCIERA</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22</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22, LA TOMA</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HUMANO Y BIENESTAR SOCIAL</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23</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23, GERENCIA DE DESARROLLO TERRITORIAL</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TERRITORIAL Y MEDIO AMBIENTE</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24</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24, GERENCIA DE ASUNTOS AGROPECUARIOS Y MEDIO AMBIENTE</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TERRITORIAL Y MEDIO AMBIENTE</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25</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25, INSTITUTO DE LOS DEPORTES MUNICIPALES</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HUMANO Y BIENESTAR SOCIAL</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26</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26, UNIDAD LEGAL</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27</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27, COMITÉ CENTRAL DE FESTEJOS</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UNIDADES DE DESPACHO</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28</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28, COMUNICACIONES</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UNIDADES DE DESPACHO</w:t>
            </w:r>
          </w:p>
        </w:tc>
        <w:tc>
          <w:tcPr>
            <w:tcW w:w="26" w:type="dxa"/>
            <w:shd w:val="clear" w:color="auto" w:fill="auto"/>
            <w:tcMar>
              <w:top w:w="0" w:type="dxa"/>
              <w:left w:w="10" w:type="dxa"/>
              <w:bottom w:w="0" w:type="dxa"/>
              <w:right w:w="10"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29</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29, PARTICIPACIÓN CIUDADANA</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UNIDADES DE DESPACHO</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30</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30, PLANIFICACIÓN INSTITUCIONAL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UNIDADES DE DESPACHO</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31</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31, UNIDAD MUNICIPAL DE LA MUJER Y FAMILIA</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UNIDADES DE DESPACHO</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32</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32, UNIDAD  DE CUERPOS DE AGENTES MUNICIPALES</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UNIDADES DE DESPACHO</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33</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33, UNIDAD DE PROTECCIÓN CIVIL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UNIDADES DE DESPACHO</w:t>
            </w:r>
          </w:p>
        </w:tc>
      </w:tr>
      <w:tr w:rsidR="00B51D11" w:rsidTr="000A6A15">
        <w:trPr>
          <w:trHeight w:val="185"/>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34</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34, UNIDAD MUNICIPAL DE EMPLEO JUVENIL (UDM)</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UNIDADES DE DESPACHO</w:t>
            </w:r>
          </w:p>
        </w:tc>
      </w:tr>
      <w:tr w:rsidR="00B51D11" w:rsidTr="000A6A15">
        <w:trPr>
          <w:trHeight w:val="185"/>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35</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35, UNIDAD CONTRAVENCIONAL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20"/>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36</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36, UATM</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FINANCIERA</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37</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37, AUDITORIA INTERNA</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FINANCIERA</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38</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38, TESORERÍA</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FINANCIERA</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39</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39, COMITÉ DE SEGURIDAD OCUPACIONAL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UNIDA DE DESPACHO</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40</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40, CENTRO DE ALCANCES</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HUMANO Y BIENESTAR SOCIAL</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41</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41, OMADIS</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HUMANO Y BIENESTAR SOCIAL</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42</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42, BONO DE EDUCACIÓN Y PENSIÓN BÁSICA</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DESARROLLO HUMANO Y BIENESTAR SOCIAL</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43</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43, PATRIMONIO CULTURAL Y MUSEO</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DESARROLLO HUMANO Y BIENESTAR SOCIAL</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44</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44, CONVENIO AMQ - USAID FILARMÓNICA</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DESARROLLO HUMANO Y BIENESTAR SOCIAL</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45</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45,CLÍNICA MUNICIPAL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pPr>
            <w:r>
              <w:rPr>
                <w:rFonts w:eastAsia="Times New Roman" w:cs="Times New Roman"/>
                <w:kern w:val="0"/>
                <w:sz w:val="18"/>
                <w:szCs w:val="20"/>
              </w:rPr>
              <w:t>DESARROLLO HUMANO Y BIENESTAR SOCIAL</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46</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46, SECRETARÍA MUNICIPAL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47</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47, DESPACHO MUNICIPAL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UNIDADES DE DESPACHO</w:t>
            </w:r>
          </w:p>
        </w:tc>
      </w:tr>
      <w:tr w:rsidR="00B51D11" w:rsidTr="000A6A15">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8</w:t>
            </w:r>
          </w:p>
        </w:t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ANEXO 48, SALA DE CONSEJO MUNICIPAL</w:t>
            </w: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D11" w:rsidRDefault="00B51D11" w:rsidP="000A6A15">
            <w:pPr>
              <w:widowControl/>
              <w:textAlignment w:val="auto"/>
              <w:rPr>
                <w:rFonts w:eastAsia="Times New Roman" w:cs="Times New Roman"/>
                <w:kern w:val="0"/>
                <w:sz w:val="18"/>
                <w:szCs w:val="20"/>
              </w:rPr>
            </w:pPr>
            <w:r>
              <w:rPr>
                <w:rFonts w:eastAsia="Times New Roman" w:cs="Times New Roman"/>
                <w:kern w:val="0"/>
                <w:sz w:val="18"/>
                <w:szCs w:val="20"/>
              </w:rPr>
              <w:t>UNIDADES DE DESPACHO</w:t>
            </w:r>
          </w:p>
        </w:tc>
      </w:tr>
    </w:tbl>
    <w:p w:rsidR="00B51D11" w:rsidRDefault="00B51D11" w:rsidP="00B51D11">
      <w:pPr>
        <w:spacing w:before="240" w:line="360" w:lineRule="auto"/>
        <w:jc w:val="both"/>
        <w:rPr>
          <w:rFonts w:cs="Times New Roman"/>
          <w:color w:val="000000"/>
        </w:rPr>
      </w:pPr>
      <w:r>
        <w:rPr>
          <w:rFonts w:cs="Times New Roman"/>
          <w:color w:val="000000"/>
        </w:rPr>
        <w:t xml:space="preserve">No habiendo más que hacer constar, se </w:t>
      </w:r>
      <w:proofErr w:type="spellStart"/>
      <w:r>
        <w:rPr>
          <w:rFonts w:cs="Times New Roman"/>
          <w:color w:val="000000"/>
        </w:rPr>
        <w:t>dá</w:t>
      </w:r>
      <w:proofErr w:type="spellEnd"/>
      <w:r>
        <w:rPr>
          <w:rFonts w:cs="Times New Roman"/>
          <w:color w:val="000000"/>
        </w:rPr>
        <w:t xml:space="preserve"> por terminada la presenta Acta, a las dieciocho horas, </w:t>
      </w:r>
      <w:r>
        <w:rPr>
          <w:rFonts w:cs="Times New Roman"/>
          <w:color w:val="000000"/>
        </w:rPr>
        <w:lastRenderedPageBreak/>
        <w:t>del día treinta de abril del dos mil veintiuno, la cual firmamos de conformidad para los efectos legales consiguientes. Se adjunta documentos probatorios de las diferentes áreas Municipales.</w:t>
      </w:r>
    </w:p>
    <w:p w:rsidR="00B51D11" w:rsidRDefault="00B51D11" w:rsidP="00B51D11">
      <w:pPr>
        <w:spacing w:before="240" w:line="360" w:lineRule="auto"/>
        <w:jc w:val="both"/>
        <w:rPr>
          <w:rFonts w:eastAsia="Calibri" w:cs="Times New Roman"/>
          <w:color w:val="000000"/>
          <w:sz w:val="22"/>
          <w:szCs w:val="22"/>
        </w:rPr>
      </w:pPr>
    </w:p>
    <w:p w:rsidR="00B51D11" w:rsidRDefault="00B51D11" w:rsidP="00B51D11">
      <w:pPr>
        <w:spacing w:line="360" w:lineRule="auto"/>
        <w:jc w:val="both"/>
      </w:pPr>
      <w:r>
        <w:rPr>
          <w:rFonts w:eastAsia="Times New Roman" w:cs="Times New Roman"/>
          <w:b/>
        </w:rPr>
        <w:t>ENTREGADO POR LA MUNICIPALIDAD SALIENTE</w:t>
      </w:r>
      <w:r>
        <w:rPr>
          <w:rFonts w:ascii="Arial" w:eastAsia="Times New Roman" w:hAnsi="Arial" w:cs="Arial"/>
          <w:b/>
        </w:rPr>
        <w:t>:</w:t>
      </w:r>
    </w:p>
    <w:p w:rsidR="00B51D11" w:rsidRDefault="00B51D11" w:rsidP="00B51D11">
      <w:pPr>
        <w:spacing w:line="360" w:lineRule="auto"/>
        <w:jc w:val="both"/>
        <w:rPr>
          <w:rFonts w:ascii="Arial" w:eastAsia="Times New Roman" w:hAnsi="Arial" w:cs="Arial"/>
          <w:b/>
        </w:rPr>
      </w:pPr>
    </w:p>
    <w:p w:rsidR="00B51D11" w:rsidRDefault="00B51D11" w:rsidP="00B51D11">
      <w:pPr>
        <w:spacing w:line="360" w:lineRule="auto"/>
        <w:jc w:val="both"/>
        <w:rPr>
          <w:rFonts w:ascii="Arial" w:eastAsia="Times New Roman" w:hAnsi="Arial" w:cs="Arial"/>
          <w:b/>
        </w:rPr>
      </w:pPr>
    </w:p>
    <w:p w:rsidR="00B51D11" w:rsidRDefault="00B51D11" w:rsidP="00B51D11">
      <w:pPr>
        <w:spacing w:line="360" w:lineRule="auto"/>
        <w:jc w:val="both"/>
        <w:rPr>
          <w:rFonts w:ascii="Arial" w:eastAsia="Times New Roman" w:hAnsi="Arial" w:cs="Arial"/>
          <w:b/>
        </w:rPr>
      </w:pPr>
    </w:p>
    <w:p w:rsidR="00B51D11" w:rsidRDefault="00B51D11" w:rsidP="00B51D11">
      <w:pPr>
        <w:spacing w:line="360" w:lineRule="auto"/>
        <w:jc w:val="both"/>
        <w:rPr>
          <w:rFonts w:ascii="Arial" w:eastAsia="Times New Roman" w:hAnsi="Arial" w:cs="Arial"/>
          <w:b/>
        </w:rPr>
      </w:pPr>
    </w:p>
    <w:p w:rsidR="00B51D11" w:rsidRDefault="00B51D11" w:rsidP="00B51D11">
      <w:pPr>
        <w:spacing w:line="360" w:lineRule="auto"/>
        <w:jc w:val="both"/>
        <w:rPr>
          <w:rFonts w:ascii="Arial" w:eastAsia="Times New Roman" w:hAnsi="Arial" w:cs="Arial"/>
          <w:b/>
        </w:rPr>
      </w:pPr>
    </w:p>
    <w:p w:rsidR="00B51D11" w:rsidRDefault="00B51D11" w:rsidP="00B51D11">
      <w:pPr>
        <w:pStyle w:val="Standard"/>
        <w:spacing w:before="280"/>
        <w:ind w:left="-142"/>
        <w:jc w:val="center"/>
      </w:pPr>
      <w:r>
        <w:rPr>
          <w:lang w:val="es-MX"/>
        </w:rPr>
        <w:t xml:space="preserve">LIC. SALVADOR ENRIQUE SAGET FIGUEROA                                                                                                                      </w:t>
      </w:r>
      <w:r>
        <w:rPr>
          <w:sz w:val="20"/>
          <w:szCs w:val="20"/>
          <w:lang w:val="es-MX"/>
        </w:rPr>
        <w:t>ALCALDE MUNICIPAL</w:t>
      </w:r>
    </w:p>
    <w:p w:rsidR="00B51D11" w:rsidRDefault="00B51D11" w:rsidP="00B51D11">
      <w:pPr>
        <w:pStyle w:val="Standard"/>
        <w:spacing w:before="280"/>
      </w:pPr>
    </w:p>
    <w:p w:rsidR="00B51D11" w:rsidRDefault="00B51D11" w:rsidP="00B51D11">
      <w:pPr>
        <w:pStyle w:val="Standard"/>
        <w:spacing w:before="280"/>
      </w:pPr>
    </w:p>
    <w:p w:rsidR="00B51D11" w:rsidRDefault="00B51D11" w:rsidP="00B51D11">
      <w:pPr>
        <w:pStyle w:val="Standard"/>
        <w:spacing w:before="280"/>
      </w:pPr>
    </w:p>
    <w:p w:rsidR="00B51D11" w:rsidRDefault="00B51D11" w:rsidP="00B51D11">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51D11" w:rsidRDefault="00B51D11" w:rsidP="00B51D11">
      <w:pPr>
        <w:pStyle w:val="NormalWeb"/>
        <w:spacing w:before="0" w:after="0"/>
        <w:ind w:left="-142"/>
        <w:rPr>
          <w:sz w:val="20"/>
          <w:szCs w:val="20"/>
          <w:lang w:val="es-MX"/>
        </w:rPr>
      </w:pPr>
      <w:r>
        <w:rPr>
          <w:sz w:val="20"/>
          <w:szCs w:val="20"/>
          <w:lang w:val="es-MX"/>
        </w:rPr>
        <w:t xml:space="preserve">                   SINDICA  MUNICIPAL                                                                 PRIMER   REGIDOR</w:t>
      </w:r>
    </w:p>
    <w:p w:rsidR="00B51D11" w:rsidRDefault="00B51D11" w:rsidP="00B51D11">
      <w:pPr>
        <w:pStyle w:val="NormalWeb"/>
        <w:spacing w:after="0"/>
        <w:rPr>
          <w:sz w:val="20"/>
          <w:szCs w:val="20"/>
          <w:lang w:val="es-MX"/>
        </w:rPr>
      </w:pPr>
    </w:p>
    <w:p w:rsidR="00B51D11" w:rsidRDefault="00B51D11" w:rsidP="00B51D11">
      <w:pPr>
        <w:pStyle w:val="NormalWeb"/>
        <w:spacing w:after="0"/>
        <w:rPr>
          <w:sz w:val="20"/>
          <w:szCs w:val="20"/>
          <w:lang w:val="es-MX"/>
        </w:rPr>
      </w:pPr>
    </w:p>
    <w:p w:rsidR="00B51D11" w:rsidRDefault="00B51D11" w:rsidP="00290F88">
      <w:pPr>
        <w:pStyle w:val="NormalWeb"/>
        <w:spacing w:after="0"/>
        <w:rPr>
          <w:sz w:val="18"/>
          <w:szCs w:val="18"/>
          <w:lang w:val="es-MX"/>
        </w:rPr>
      </w:pPr>
    </w:p>
    <w:p w:rsidR="00B51D11" w:rsidRDefault="00B51D11" w:rsidP="00B51D11">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B51D11" w:rsidRDefault="00B51D11" w:rsidP="00B51D11">
      <w:pPr>
        <w:pStyle w:val="NormalWeb"/>
        <w:spacing w:after="0"/>
        <w:rPr>
          <w:sz w:val="20"/>
          <w:szCs w:val="20"/>
          <w:lang w:val="es-MX"/>
        </w:rPr>
      </w:pPr>
    </w:p>
    <w:p w:rsidR="00B51D11" w:rsidRDefault="00B51D11" w:rsidP="00B51D11">
      <w:pPr>
        <w:pStyle w:val="NormalWeb"/>
        <w:spacing w:after="0"/>
        <w:rPr>
          <w:sz w:val="20"/>
          <w:szCs w:val="20"/>
          <w:lang w:val="es-MX"/>
        </w:rPr>
      </w:pPr>
    </w:p>
    <w:p w:rsidR="00B51D11" w:rsidRDefault="00B51D11" w:rsidP="00B51D11">
      <w:pPr>
        <w:pStyle w:val="NormalWeb"/>
        <w:spacing w:after="0"/>
        <w:rPr>
          <w:sz w:val="20"/>
          <w:szCs w:val="20"/>
          <w:lang w:val="es-MX"/>
        </w:rPr>
      </w:pPr>
    </w:p>
    <w:p w:rsidR="00B51D11" w:rsidRDefault="00B51D11" w:rsidP="00B51D11">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51D11" w:rsidRDefault="00B51D11" w:rsidP="00B51D11">
      <w:pPr>
        <w:pStyle w:val="NormalWeb"/>
        <w:spacing w:after="0"/>
        <w:rPr>
          <w:color w:val="000000"/>
          <w:sz w:val="20"/>
          <w:szCs w:val="20"/>
          <w:lang w:val="es-MX"/>
        </w:rPr>
      </w:pPr>
    </w:p>
    <w:p w:rsidR="00B51D11" w:rsidRDefault="00B51D11" w:rsidP="00B51D11">
      <w:pPr>
        <w:pStyle w:val="NormalWeb"/>
        <w:spacing w:after="0"/>
        <w:rPr>
          <w:color w:val="000000"/>
          <w:sz w:val="20"/>
          <w:szCs w:val="20"/>
          <w:lang w:val="es-MX"/>
        </w:rPr>
      </w:pPr>
    </w:p>
    <w:p w:rsidR="00B51D11" w:rsidRDefault="00B51D11" w:rsidP="00B51D11">
      <w:pPr>
        <w:pStyle w:val="NormalWeb"/>
        <w:spacing w:after="0"/>
        <w:rPr>
          <w:color w:val="000000"/>
          <w:sz w:val="20"/>
          <w:szCs w:val="20"/>
          <w:lang w:val="es-MX"/>
        </w:rPr>
      </w:pPr>
    </w:p>
    <w:p w:rsidR="00290F88" w:rsidRDefault="00290F88" w:rsidP="00B51D11">
      <w:pPr>
        <w:pStyle w:val="NormalWeb"/>
        <w:spacing w:after="0"/>
        <w:ind w:left="851" w:hanging="851"/>
        <w:rPr>
          <w:color w:val="000000"/>
          <w:sz w:val="20"/>
          <w:szCs w:val="20"/>
          <w:lang w:val="es-MX"/>
        </w:rPr>
      </w:pPr>
    </w:p>
    <w:p w:rsidR="00B51D11" w:rsidRDefault="00B51D11" w:rsidP="00B51D11">
      <w:pPr>
        <w:pStyle w:val="NormalWeb"/>
        <w:spacing w:after="0"/>
        <w:ind w:left="851" w:hanging="851"/>
        <w:rPr>
          <w:color w:val="000000"/>
          <w:sz w:val="20"/>
          <w:szCs w:val="20"/>
          <w:lang w:val="es-MX"/>
        </w:rPr>
      </w:pPr>
      <w:bookmarkStart w:id="1" w:name="_GoBack"/>
      <w:bookmarkEnd w:id="1"/>
      <w:r>
        <w:rPr>
          <w:color w:val="000000"/>
          <w:sz w:val="20"/>
          <w:szCs w:val="20"/>
          <w:lang w:val="es-MX"/>
        </w:rPr>
        <w:t>LIC. ELIO VALDEMAR LEMUS OSORIO                              ELBA LUZ SALINAS COBAR DE SALAZAR                           SEXTO REGIDOR                                                                       SEPTIMA  REGIDOR</w:t>
      </w:r>
    </w:p>
    <w:p w:rsidR="00B51D11" w:rsidRDefault="00B51D11" w:rsidP="00B51D11">
      <w:pPr>
        <w:pStyle w:val="NormalWeb"/>
        <w:spacing w:after="0"/>
        <w:rPr>
          <w:color w:val="000000"/>
          <w:sz w:val="20"/>
          <w:szCs w:val="20"/>
          <w:lang w:val="es-MX"/>
        </w:rPr>
      </w:pPr>
    </w:p>
    <w:p w:rsidR="00B51D11" w:rsidRDefault="00B51D11" w:rsidP="00B51D11">
      <w:pPr>
        <w:pStyle w:val="NormalWeb"/>
        <w:spacing w:after="0"/>
        <w:rPr>
          <w:color w:val="000000"/>
          <w:sz w:val="20"/>
          <w:szCs w:val="20"/>
          <w:lang w:val="es-MX"/>
        </w:rPr>
      </w:pPr>
    </w:p>
    <w:p w:rsidR="00B51D11" w:rsidRDefault="00B51D11" w:rsidP="00B51D11">
      <w:pPr>
        <w:pStyle w:val="NormalWeb"/>
        <w:spacing w:after="0"/>
        <w:rPr>
          <w:color w:val="000000"/>
          <w:sz w:val="20"/>
          <w:szCs w:val="20"/>
          <w:lang w:val="es-MX"/>
        </w:rPr>
      </w:pPr>
    </w:p>
    <w:p w:rsidR="00B51D11" w:rsidRDefault="00B51D11" w:rsidP="00B51D11">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51D11" w:rsidRDefault="00B51D11" w:rsidP="00B51D11">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51D11" w:rsidRDefault="00B51D11" w:rsidP="00B51D11">
      <w:pPr>
        <w:pStyle w:val="NormalWeb"/>
        <w:spacing w:before="0" w:after="0"/>
        <w:ind w:left="851" w:hanging="851"/>
        <w:rPr>
          <w:color w:val="000000"/>
          <w:sz w:val="20"/>
          <w:szCs w:val="20"/>
          <w:lang w:val="es-MX"/>
        </w:rPr>
      </w:pPr>
    </w:p>
    <w:p w:rsidR="00B51D11" w:rsidRDefault="00B51D11" w:rsidP="00B51D11">
      <w:pPr>
        <w:pStyle w:val="NormalWeb"/>
        <w:spacing w:before="0" w:after="0"/>
        <w:ind w:left="851" w:hanging="851"/>
        <w:rPr>
          <w:color w:val="000000"/>
          <w:sz w:val="20"/>
          <w:szCs w:val="20"/>
          <w:lang w:val="es-MX"/>
        </w:rPr>
      </w:pPr>
    </w:p>
    <w:p w:rsidR="00B51D11" w:rsidRDefault="00B51D11" w:rsidP="00B51D11">
      <w:pPr>
        <w:pStyle w:val="NormalWeb"/>
        <w:spacing w:before="0" w:after="0"/>
        <w:ind w:left="851" w:hanging="851"/>
        <w:rPr>
          <w:color w:val="000000"/>
          <w:sz w:val="20"/>
          <w:szCs w:val="20"/>
          <w:lang w:val="es-MX"/>
        </w:rPr>
      </w:pPr>
    </w:p>
    <w:p w:rsidR="00B51D11" w:rsidRDefault="00B51D11" w:rsidP="00B51D11">
      <w:pPr>
        <w:pStyle w:val="NormalWeb"/>
        <w:spacing w:before="0" w:after="0"/>
        <w:ind w:left="851" w:hanging="851"/>
        <w:rPr>
          <w:color w:val="000000"/>
          <w:sz w:val="20"/>
          <w:szCs w:val="20"/>
          <w:lang w:val="es-MX"/>
        </w:rPr>
      </w:pPr>
    </w:p>
    <w:p w:rsidR="00B51D11" w:rsidRDefault="00B51D11" w:rsidP="00B51D11">
      <w:pPr>
        <w:pStyle w:val="NormalWeb"/>
        <w:spacing w:before="0" w:after="0"/>
        <w:rPr>
          <w:color w:val="000000"/>
          <w:sz w:val="20"/>
          <w:szCs w:val="20"/>
          <w:lang w:val="es-MX"/>
        </w:rPr>
      </w:pPr>
    </w:p>
    <w:p w:rsidR="00B51D11" w:rsidRDefault="00B51D11" w:rsidP="00B51D11">
      <w:pPr>
        <w:pStyle w:val="NormalWeb"/>
        <w:spacing w:before="0" w:after="0"/>
        <w:ind w:left="851" w:hanging="851"/>
        <w:rPr>
          <w:color w:val="000000"/>
          <w:sz w:val="18"/>
          <w:szCs w:val="18"/>
          <w:lang w:val="es-MX"/>
        </w:rPr>
      </w:pPr>
    </w:p>
    <w:p w:rsidR="00B51D11" w:rsidRDefault="00B51D11" w:rsidP="00B51D11">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B51D11" w:rsidRDefault="00B51D11" w:rsidP="00B51D11">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B51D11" w:rsidRDefault="00B51D11" w:rsidP="00B51D11">
      <w:pPr>
        <w:pStyle w:val="NormalWeb"/>
        <w:spacing w:before="0" w:after="0"/>
        <w:ind w:left="851" w:hanging="851"/>
        <w:rPr>
          <w:color w:val="000000"/>
          <w:sz w:val="18"/>
          <w:szCs w:val="18"/>
          <w:lang w:val="es-MX"/>
        </w:rPr>
      </w:pPr>
    </w:p>
    <w:p w:rsidR="00B51D11" w:rsidRDefault="00B51D11" w:rsidP="00B51D11">
      <w:pPr>
        <w:pStyle w:val="NormalWeb"/>
        <w:spacing w:before="0" w:after="0"/>
        <w:ind w:left="851" w:hanging="851"/>
        <w:rPr>
          <w:color w:val="000000"/>
          <w:sz w:val="18"/>
          <w:szCs w:val="18"/>
          <w:lang w:val="es-MX"/>
        </w:rPr>
      </w:pPr>
    </w:p>
    <w:p w:rsidR="00B51D11" w:rsidRDefault="00B51D11" w:rsidP="00B51D11">
      <w:pPr>
        <w:pStyle w:val="NormalWeb"/>
        <w:spacing w:before="0" w:after="0"/>
        <w:ind w:left="851" w:hanging="851"/>
        <w:rPr>
          <w:color w:val="000000"/>
          <w:sz w:val="18"/>
          <w:szCs w:val="18"/>
          <w:lang w:val="es-MX"/>
        </w:rPr>
      </w:pPr>
    </w:p>
    <w:p w:rsidR="00B51D11" w:rsidRDefault="00B51D11" w:rsidP="00B51D11">
      <w:pPr>
        <w:pStyle w:val="NormalWeb"/>
        <w:spacing w:before="0" w:after="0"/>
        <w:ind w:left="851" w:hanging="851"/>
        <w:rPr>
          <w:color w:val="000000"/>
          <w:sz w:val="18"/>
          <w:szCs w:val="18"/>
          <w:lang w:val="es-MX"/>
        </w:rPr>
      </w:pPr>
    </w:p>
    <w:p w:rsidR="00B51D11" w:rsidRDefault="00B51D11" w:rsidP="00B51D11">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B51D11" w:rsidRDefault="00B51D11" w:rsidP="00B51D11">
      <w:pPr>
        <w:pStyle w:val="NormalWeb"/>
        <w:spacing w:before="0" w:after="0"/>
        <w:ind w:left="709" w:hanging="709"/>
        <w:jc w:val="both"/>
        <w:rPr>
          <w:color w:val="000000"/>
          <w:sz w:val="16"/>
          <w:szCs w:val="16"/>
          <w:lang w:val="es-MX"/>
        </w:rPr>
      </w:pPr>
    </w:p>
    <w:p w:rsidR="00B51D11" w:rsidRDefault="00B51D11" w:rsidP="00B51D11">
      <w:pPr>
        <w:pStyle w:val="NormalWeb"/>
        <w:spacing w:before="0" w:after="0"/>
        <w:ind w:left="709" w:hanging="709"/>
        <w:jc w:val="both"/>
        <w:rPr>
          <w:color w:val="000000"/>
          <w:sz w:val="16"/>
          <w:szCs w:val="16"/>
          <w:lang w:val="es-MX"/>
        </w:rPr>
      </w:pPr>
    </w:p>
    <w:p w:rsidR="00B51D11" w:rsidRDefault="00B51D11" w:rsidP="00B51D11">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B51D11" w:rsidRDefault="00B51D11" w:rsidP="00B51D11">
      <w:pPr>
        <w:pStyle w:val="NormalWeb"/>
        <w:spacing w:before="0" w:after="0"/>
        <w:ind w:left="709" w:hanging="709"/>
        <w:jc w:val="both"/>
      </w:pPr>
    </w:p>
    <w:p w:rsidR="00B51D11" w:rsidRDefault="00B51D11" w:rsidP="00B51D11">
      <w:pPr>
        <w:pStyle w:val="NormalWeb"/>
        <w:spacing w:before="0" w:after="0"/>
        <w:ind w:left="709" w:hanging="709"/>
        <w:jc w:val="both"/>
      </w:pPr>
    </w:p>
    <w:p w:rsidR="00B51D11" w:rsidRDefault="00B51D11" w:rsidP="00B51D11">
      <w:pPr>
        <w:pStyle w:val="NormalWeb"/>
        <w:spacing w:before="0" w:after="0"/>
        <w:ind w:left="709" w:hanging="709"/>
        <w:jc w:val="both"/>
      </w:pPr>
    </w:p>
    <w:p w:rsidR="00B51D11" w:rsidRDefault="00B51D11" w:rsidP="00B51D11">
      <w:pPr>
        <w:pStyle w:val="NormalWeb"/>
        <w:spacing w:after="0"/>
        <w:ind w:left="825" w:hanging="880"/>
        <w:rPr>
          <w:b/>
          <w:sz w:val="20"/>
          <w:szCs w:val="20"/>
          <w:lang w:val="es-MX"/>
        </w:rPr>
      </w:pPr>
      <w:r>
        <w:rPr>
          <w:b/>
          <w:sz w:val="20"/>
          <w:szCs w:val="20"/>
          <w:lang w:val="es-MX"/>
        </w:rPr>
        <w:t>RECIBIMOS DE CONFORMIDAD POR LA MUNICIPALIDAD ENTRANTE:</w:t>
      </w:r>
    </w:p>
    <w:p w:rsidR="00B51D11" w:rsidRDefault="00B51D11" w:rsidP="00B51D11">
      <w:pPr>
        <w:pStyle w:val="NormalWeb"/>
        <w:spacing w:after="0"/>
        <w:ind w:left="825" w:hanging="880"/>
        <w:rPr>
          <w:b/>
          <w:sz w:val="20"/>
          <w:szCs w:val="20"/>
          <w:lang w:val="es-MX"/>
        </w:rPr>
      </w:pPr>
    </w:p>
    <w:p w:rsidR="00B51D11" w:rsidRDefault="00B51D11" w:rsidP="00B51D11">
      <w:pPr>
        <w:pStyle w:val="NormalWeb"/>
        <w:spacing w:after="0"/>
        <w:ind w:left="825" w:hanging="880"/>
        <w:rPr>
          <w:b/>
          <w:sz w:val="20"/>
          <w:szCs w:val="20"/>
          <w:lang w:val="es-MX"/>
        </w:rPr>
      </w:pPr>
    </w:p>
    <w:p w:rsidR="00B51D11" w:rsidRDefault="00B51D11" w:rsidP="00B51D11">
      <w:pPr>
        <w:pStyle w:val="NormalWeb"/>
        <w:spacing w:after="0"/>
        <w:ind w:left="825" w:hanging="880"/>
        <w:rPr>
          <w:b/>
          <w:sz w:val="20"/>
          <w:szCs w:val="20"/>
          <w:lang w:val="es-MX"/>
        </w:rPr>
      </w:pPr>
    </w:p>
    <w:p w:rsidR="00B51D11" w:rsidRDefault="00B51D11" w:rsidP="00B51D11">
      <w:pPr>
        <w:pStyle w:val="NormalWeb"/>
        <w:spacing w:before="0" w:after="0"/>
        <w:ind w:left="825" w:hanging="880"/>
        <w:jc w:val="center"/>
        <w:rPr>
          <w:sz w:val="20"/>
          <w:szCs w:val="20"/>
          <w:lang w:val="es-MX"/>
        </w:rPr>
      </w:pPr>
      <w:r>
        <w:rPr>
          <w:sz w:val="20"/>
          <w:szCs w:val="20"/>
          <w:lang w:val="es-MX"/>
        </w:rPr>
        <w:t>LIC. FERMIN FELICIANO HENRIQUEZ RIVAS</w:t>
      </w:r>
    </w:p>
    <w:p w:rsidR="00B51D11" w:rsidRDefault="00B51D11" w:rsidP="00B51D11">
      <w:pPr>
        <w:pStyle w:val="NormalWeb"/>
        <w:spacing w:before="0" w:after="0"/>
        <w:ind w:left="825" w:hanging="880"/>
        <w:jc w:val="center"/>
        <w:rPr>
          <w:sz w:val="20"/>
          <w:szCs w:val="20"/>
          <w:lang w:val="es-MX"/>
        </w:rPr>
      </w:pPr>
      <w:r>
        <w:rPr>
          <w:sz w:val="20"/>
          <w:szCs w:val="20"/>
          <w:lang w:val="es-MX"/>
        </w:rPr>
        <w:t>ALCALDE MUNICIPAL</w:t>
      </w:r>
    </w:p>
    <w:p w:rsidR="00B51D11" w:rsidRDefault="00B51D11" w:rsidP="00B51D11">
      <w:pPr>
        <w:spacing w:line="360" w:lineRule="auto"/>
        <w:jc w:val="both"/>
        <w:rPr>
          <w:lang w:val="es-MX"/>
        </w:rPr>
      </w:pPr>
    </w:p>
    <w:p w:rsidR="00B51D11" w:rsidRDefault="00B51D11" w:rsidP="00B51D11">
      <w:pPr>
        <w:spacing w:line="360" w:lineRule="auto"/>
        <w:jc w:val="both"/>
        <w:rPr>
          <w:lang w:val="es-MX"/>
        </w:rPr>
      </w:pPr>
    </w:p>
    <w:p w:rsidR="00B51D11" w:rsidRDefault="00B51D11" w:rsidP="00B51D11">
      <w:pPr>
        <w:spacing w:line="360" w:lineRule="auto"/>
        <w:jc w:val="both"/>
        <w:rPr>
          <w:lang w:val="es-MX"/>
        </w:rPr>
      </w:pPr>
    </w:p>
    <w:p w:rsidR="00B51D11" w:rsidRDefault="00B51D11" w:rsidP="00B51D11">
      <w:pPr>
        <w:spacing w:line="360" w:lineRule="auto"/>
        <w:jc w:val="both"/>
        <w:rPr>
          <w:rFonts w:ascii="Arial" w:eastAsia="Times New Roman" w:hAnsi="Arial" w:cs="Arial"/>
          <w:b/>
        </w:rPr>
      </w:pP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LIC. MAURICIO EDGARDO GUERRA AVILEZ</w:t>
      </w:r>
      <w:r>
        <w:rPr>
          <w:rFonts w:ascii="Arial" w:eastAsia="Times New Roman" w:hAnsi="Arial" w:cs="Arial"/>
          <w:sz w:val="18"/>
          <w:szCs w:val="18"/>
        </w:rPr>
        <w:tab/>
      </w:r>
      <w:r>
        <w:rPr>
          <w:rFonts w:ascii="Arial" w:eastAsia="Times New Roman" w:hAnsi="Arial" w:cs="Arial"/>
          <w:sz w:val="18"/>
          <w:szCs w:val="18"/>
        </w:rPr>
        <w:tab/>
        <w:t>PROF. ANDRES BALTAZAR PORTAL SOLIS</w:t>
      </w: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 xml:space="preserve">                  SINDICO MUNICIPAL</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 xml:space="preserve">                  PRIMER REGIDOR</w:t>
      </w:r>
    </w:p>
    <w:p w:rsidR="00B51D11" w:rsidRDefault="00B51D11" w:rsidP="00B51D11">
      <w:pPr>
        <w:spacing w:line="360" w:lineRule="auto"/>
        <w:jc w:val="both"/>
        <w:rPr>
          <w:rFonts w:ascii="Arial" w:eastAsia="Times New Roman" w:hAnsi="Arial" w:cs="Arial"/>
          <w:sz w:val="18"/>
          <w:szCs w:val="18"/>
        </w:rPr>
      </w:pPr>
    </w:p>
    <w:p w:rsidR="00B51D11" w:rsidRDefault="00B51D11" w:rsidP="00B51D11">
      <w:pPr>
        <w:spacing w:line="360" w:lineRule="auto"/>
        <w:jc w:val="both"/>
        <w:rPr>
          <w:rFonts w:ascii="Arial" w:eastAsia="Times New Roman" w:hAnsi="Arial" w:cs="Arial"/>
          <w:sz w:val="18"/>
          <w:szCs w:val="18"/>
        </w:rPr>
      </w:pPr>
    </w:p>
    <w:p w:rsidR="00B51D11" w:rsidRDefault="00B51D11" w:rsidP="00B51D11">
      <w:pPr>
        <w:spacing w:line="360" w:lineRule="auto"/>
        <w:jc w:val="both"/>
        <w:rPr>
          <w:rFonts w:ascii="Arial" w:eastAsia="Times New Roman" w:hAnsi="Arial" w:cs="Arial"/>
          <w:sz w:val="18"/>
          <w:szCs w:val="18"/>
        </w:rPr>
      </w:pPr>
    </w:p>
    <w:p w:rsidR="00B51D11" w:rsidRDefault="00B51D11" w:rsidP="00B51D11">
      <w:pPr>
        <w:spacing w:line="360" w:lineRule="auto"/>
        <w:jc w:val="both"/>
        <w:rPr>
          <w:rFonts w:ascii="Arial" w:eastAsia="Times New Roman" w:hAnsi="Arial" w:cs="Arial"/>
          <w:sz w:val="18"/>
          <w:szCs w:val="18"/>
        </w:rPr>
      </w:pPr>
    </w:p>
    <w:p w:rsidR="00B51D11" w:rsidRDefault="00B51D11" w:rsidP="00B51D11">
      <w:pPr>
        <w:spacing w:line="360" w:lineRule="auto"/>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BRENDA CAROLINA RODRIGUEZ MEJIA</w:t>
      </w:r>
      <w:r>
        <w:rPr>
          <w:rFonts w:ascii="Arial" w:eastAsia="Times New Roman" w:hAnsi="Arial" w:cs="Arial"/>
          <w:sz w:val="18"/>
          <w:szCs w:val="18"/>
        </w:rPr>
        <w:tab/>
      </w:r>
      <w:r>
        <w:rPr>
          <w:rFonts w:ascii="Arial" w:eastAsia="Times New Roman" w:hAnsi="Arial" w:cs="Arial"/>
          <w:sz w:val="18"/>
          <w:szCs w:val="18"/>
        </w:rPr>
        <w:tab/>
        <w:t>LIC.FRANCISCO SANTIAGO BELTRAN LAINEZ</w:t>
      </w: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 xml:space="preserve">                 SEGUNDO REGIDOR</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 xml:space="preserve">   TERCER REGIDOR</w:t>
      </w: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LIC. JOSE MIGUEL ROMERO MONROY</w:t>
      </w:r>
      <w:r>
        <w:rPr>
          <w:rFonts w:ascii="Arial" w:eastAsia="Times New Roman" w:hAnsi="Arial" w:cs="Arial"/>
          <w:sz w:val="18"/>
          <w:szCs w:val="18"/>
        </w:rPr>
        <w:tab/>
      </w:r>
      <w:r>
        <w:rPr>
          <w:rFonts w:ascii="Arial" w:eastAsia="Times New Roman" w:hAnsi="Arial" w:cs="Arial"/>
          <w:sz w:val="18"/>
          <w:szCs w:val="18"/>
        </w:rPr>
        <w:tab/>
        <w:t>Dra. GABRIELA DEL MILAGRO CHICAS GIRON</w:t>
      </w: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 xml:space="preserve">         CUARTO REGIDOR                                                            QUINTO REGIDOR</w:t>
      </w: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KARLA IVETTE ARIAS VELASQUEZ</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LIC. SALVADOR ENRIQUE SAGET FIGUEROA</w:t>
      </w: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 xml:space="preserve">               SEXTO REGIDOR                                                           SEPTIMO REGIDOR</w:t>
      </w: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r>
        <w:rPr>
          <w:rFonts w:ascii="Arial" w:eastAsia="Times New Roman" w:hAnsi="Arial" w:cs="Arial"/>
          <w:sz w:val="20"/>
          <w:szCs w:val="20"/>
        </w:rPr>
        <w:t>DRA. ALCIRA IDALIA DIAZ ALABI</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CARLOS GUILLERMO NOCHEZ RIVAS</w:t>
      </w:r>
    </w:p>
    <w:p w:rsidR="00B51D11" w:rsidRDefault="00B51D11" w:rsidP="00B51D11">
      <w:pPr>
        <w:jc w:val="both"/>
        <w:rPr>
          <w:rFonts w:ascii="Arial" w:eastAsia="Times New Roman" w:hAnsi="Arial" w:cs="Arial"/>
          <w:sz w:val="20"/>
          <w:szCs w:val="20"/>
        </w:rPr>
      </w:pPr>
      <w:r>
        <w:rPr>
          <w:rFonts w:ascii="Arial" w:eastAsia="Times New Roman" w:hAnsi="Arial" w:cs="Arial"/>
          <w:sz w:val="20"/>
          <w:szCs w:val="20"/>
        </w:rPr>
        <w:t xml:space="preserve">        OCTAVO REGIDOR                                                        NOVENO REGIDOR</w:t>
      </w: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r>
        <w:rPr>
          <w:rFonts w:ascii="Arial" w:eastAsia="Times New Roman" w:hAnsi="Arial" w:cs="Arial"/>
          <w:sz w:val="20"/>
          <w:szCs w:val="20"/>
        </w:rPr>
        <w:t>RAFAEL HUMBERTO FUENTES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BLANCA LUZ ACEVEDO GALDAMEZ</w:t>
      </w:r>
    </w:p>
    <w:p w:rsidR="00B51D11" w:rsidRDefault="00B51D11" w:rsidP="00B51D11">
      <w:pPr>
        <w:jc w:val="both"/>
        <w:rPr>
          <w:rFonts w:ascii="Arial" w:eastAsia="Times New Roman" w:hAnsi="Arial" w:cs="Arial"/>
          <w:sz w:val="20"/>
          <w:szCs w:val="20"/>
        </w:rPr>
      </w:pPr>
      <w:r>
        <w:rPr>
          <w:rFonts w:ascii="Arial" w:eastAsia="Times New Roman" w:hAnsi="Arial" w:cs="Arial"/>
          <w:sz w:val="20"/>
          <w:szCs w:val="20"/>
        </w:rPr>
        <w:t xml:space="preserve">      DECIMO REGIDOR                                                           </w:t>
      </w:r>
      <w:proofErr w:type="spellStart"/>
      <w:r>
        <w:rPr>
          <w:rFonts w:ascii="Arial" w:eastAsia="Times New Roman" w:hAnsi="Arial" w:cs="Arial"/>
          <w:sz w:val="20"/>
          <w:szCs w:val="20"/>
        </w:rPr>
        <w:t>REGIDOR</w:t>
      </w:r>
      <w:proofErr w:type="spellEnd"/>
      <w:r>
        <w:rPr>
          <w:rFonts w:ascii="Arial" w:eastAsia="Times New Roman" w:hAnsi="Arial" w:cs="Arial"/>
          <w:sz w:val="20"/>
          <w:szCs w:val="20"/>
        </w:rPr>
        <w:t xml:space="preserve"> SUPLENTE</w:t>
      </w: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MARVIN OSWALDO GUEVARA AVELAR</w:t>
      </w:r>
      <w:r>
        <w:rPr>
          <w:rFonts w:ascii="Arial" w:eastAsia="Times New Roman" w:hAnsi="Arial" w:cs="Arial"/>
          <w:sz w:val="18"/>
          <w:szCs w:val="18"/>
        </w:rPr>
        <w:tab/>
      </w:r>
      <w:r>
        <w:rPr>
          <w:rFonts w:ascii="Arial" w:eastAsia="Times New Roman" w:hAnsi="Arial" w:cs="Arial"/>
          <w:sz w:val="18"/>
          <w:szCs w:val="18"/>
        </w:rPr>
        <w:tab/>
        <w:t>PROF. MANUEL DE JESUS FUENTES PARADA</w:t>
      </w:r>
    </w:p>
    <w:p w:rsidR="00B51D11" w:rsidRDefault="00B51D11" w:rsidP="00B51D11">
      <w:pPr>
        <w:jc w:val="both"/>
        <w:rPr>
          <w:rFonts w:ascii="Arial" w:eastAsia="Times New Roman" w:hAnsi="Arial" w:cs="Arial"/>
          <w:sz w:val="18"/>
          <w:szCs w:val="18"/>
        </w:rPr>
      </w:pPr>
      <w:r>
        <w:rPr>
          <w:rFonts w:ascii="Arial" w:eastAsia="Times New Roman" w:hAnsi="Arial" w:cs="Arial"/>
          <w:sz w:val="18"/>
          <w:szCs w:val="18"/>
        </w:rPr>
        <w:t xml:space="preserve">               REGIDOR SUPLENTE                                                REGIDOR SUPLENTE</w:t>
      </w:r>
    </w:p>
    <w:p w:rsidR="00B51D11" w:rsidRDefault="00B51D11" w:rsidP="00B51D11">
      <w:pPr>
        <w:jc w:val="both"/>
        <w:rPr>
          <w:rFonts w:ascii="Arial" w:eastAsia="Times New Roman" w:hAnsi="Arial" w:cs="Arial"/>
          <w:sz w:val="18"/>
          <w:szCs w:val="18"/>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both"/>
        <w:rPr>
          <w:rFonts w:ascii="Arial" w:eastAsia="Times New Roman" w:hAnsi="Arial" w:cs="Arial"/>
          <w:sz w:val="20"/>
          <w:szCs w:val="20"/>
        </w:rPr>
      </w:pPr>
    </w:p>
    <w:p w:rsidR="00B51D11" w:rsidRDefault="00B51D11" w:rsidP="00B51D11">
      <w:pPr>
        <w:jc w:val="center"/>
        <w:rPr>
          <w:rFonts w:ascii="Arial" w:eastAsia="Times New Roman" w:hAnsi="Arial" w:cs="Arial"/>
          <w:sz w:val="20"/>
          <w:szCs w:val="20"/>
        </w:rPr>
      </w:pPr>
      <w:r>
        <w:rPr>
          <w:rFonts w:ascii="Arial" w:eastAsia="Times New Roman" w:hAnsi="Arial" w:cs="Arial"/>
          <w:sz w:val="20"/>
          <w:szCs w:val="20"/>
        </w:rPr>
        <w:t>LICDA. ROSA EVELINA RODRIGUEZ DE LOPEZ</w:t>
      </w:r>
    </w:p>
    <w:p w:rsidR="005D4DC3" w:rsidRPr="00664989" w:rsidRDefault="00B51D11" w:rsidP="00B51D11">
      <w:r>
        <w:rPr>
          <w:rFonts w:ascii="Arial" w:eastAsia="Times New Roman" w:hAnsi="Arial" w:cs="Arial"/>
          <w:sz w:val="20"/>
          <w:szCs w:val="20"/>
        </w:rPr>
        <w:t xml:space="preserve">                                                                  REGIDOR SUPLENTE</w:t>
      </w:r>
    </w:p>
    <w:sectPr w:rsidR="005D4DC3" w:rsidRPr="0066498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B9D" w:rsidRDefault="00193B9D">
      <w:r>
        <w:separator/>
      </w:r>
    </w:p>
  </w:endnote>
  <w:endnote w:type="continuationSeparator" w:id="0">
    <w:p w:rsidR="00193B9D" w:rsidRDefault="0019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DejaVu Sans">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B9D" w:rsidRDefault="00193B9D">
      <w:r>
        <w:separator/>
      </w:r>
    </w:p>
  </w:footnote>
  <w:footnote w:type="continuationSeparator" w:id="0">
    <w:p w:rsidR="00193B9D" w:rsidRDefault="0019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5484AE0"/>
    <w:multiLevelType w:val="multilevel"/>
    <w:tmpl w:val="6FFC997A"/>
    <w:lvl w:ilvl="0">
      <w:start w:val="1"/>
      <w:numFmt w:val="upperRoman"/>
      <w:lvlText w:val="%1."/>
      <w:lvlJc w:val="right"/>
      <w:pPr>
        <w:ind w:left="720" w:hanging="360"/>
      </w:pPr>
      <w:rPr>
        <w:b w:val="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81CE0"/>
    <w:multiLevelType w:val="multilevel"/>
    <w:tmpl w:val="FBA45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0B0C78AE"/>
    <w:multiLevelType w:val="multilevel"/>
    <w:tmpl w:val="D8AA6E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188025E0"/>
    <w:multiLevelType w:val="multilevel"/>
    <w:tmpl w:val="9D52C1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3A6460"/>
    <w:multiLevelType w:val="multilevel"/>
    <w:tmpl w:val="E4AAD8D4"/>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8B6BB2"/>
    <w:multiLevelType w:val="multilevel"/>
    <w:tmpl w:val="AEA8E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209949B6"/>
    <w:multiLevelType w:val="multilevel"/>
    <w:tmpl w:val="245C4F50"/>
    <w:lvl w:ilvl="0">
      <w:numFmt w:val="bullet"/>
      <w:lvlText w:val=""/>
      <w:lvlJc w:val="left"/>
      <w:pPr>
        <w:ind w:left="1353" w:hanging="360"/>
      </w:pPr>
      <w:rPr>
        <w:rFonts w:ascii="Symbol" w:hAnsi="Symbol"/>
      </w:rPr>
    </w:lvl>
    <w:lvl w:ilvl="1">
      <w:numFmt w:val="bullet"/>
      <w:lvlText w:val="o"/>
      <w:lvlJc w:val="left"/>
      <w:pPr>
        <w:ind w:left="5028" w:hanging="360"/>
      </w:pPr>
      <w:rPr>
        <w:rFonts w:ascii="Courier New" w:hAnsi="Courier New" w:cs="Courier New"/>
      </w:rPr>
    </w:lvl>
    <w:lvl w:ilvl="2">
      <w:numFmt w:val="bullet"/>
      <w:lvlText w:val=""/>
      <w:lvlJc w:val="left"/>
      <w:pPr>
        <w:ind w:left="5748" w:hanging="360"/>
      </w:pPr>
      <w:rPr>
        <w:rFonts w:ascii="Wingdings" w:hAnsi="Wingdings"/>
      </w:rPr>
    </w:lvl>
    <w:lvl w:ilvl="3">
      <w:numFmt w:val="bullet"/>
      <w:lvlText w:val=""/>
      <w:lvlJc w:val="left"/>
      <w:pPr>
        <w:ind w:left="6468" w:hanging="360"/>
      </w:pPr>
      <w:rPr>
        <w:rFonts w:ascii="Symbol" w:hAnsi="Symbol"/>
      </w:rPr>
    </w:lvl>
    <w:lvl w:ilvl="4">
      <w:numFmt w:val="bullet"/>
      <w:lvlText w:val="o"/>
      <w:lvlJc w:val="left"/>
      <w:pPr>
        <w:ind w:left="7188" w:hanging="360"/>
      </w:pPr>
      <w:rPr>
        <w:rFonts w:ascii="Courier New" w:hAnsi="Courier New" w:cs="Courier New"/>
      </w:rPr>
    </w:lvl>
    <w:lvl w:ilvl="5">
      <w:numFmt w:val="bullet"/>
      <w:lvlText w:val=""/>
      <w:lvlJc w:val="left"/>
      <w:pPr>
        <w:ind w:left="7908" w:hanging="360"/>
      </w:pPr>
      <w:rPr>
        <w:rFonts w:ascii="Wingdings" w:hAnsi="Wingdings"/>
      </w:rPr>
    </w:lvl>
    <w:lvl w:ilvl="6">
      <w:numFmt w:val="bullet"/>
      <w:lvlText w:val=""/>
      <w:lvlJc w:val="left"/>
      <w:pPr>
        <w:ind w:left="8628" w:hanging="360"/>
      </w:pPr>
      <w:rPr>
        <w:rFonts w:ascii="Symbol" w:hAnsi="Symbol"/>
      </w:rPr>
    </w:lvl>
    <w:lvl w:ilvl="7">
      <w:numFmt w:val="bullet"/>
      <w:lvlText w:val="o"/>
      <w:lvlJc w:val="left"/>
      <w:pPr>
        <w:ind w:left="9348" w:hanging="360"/>
      </w:pPr>
      <w:rPr>
        <w:rFonts w:ascii="Courier New" w:hAnsi="Courier New" w:cs="Courier New"/>
      </w:rPr>
    </w:lvl>
    <w:lvl w:ilvl="8">
      <w:numFmt w:val="bullet"/>
      <w:lvlText w:val=""/>
      <w:lvlJc w:val="left"/>
      <w:pPr>
        <w:ind w:left="10068" w:hanging="360"/>
      </w:pPr>
      <w:rPr>
        <w:rFonts w:ascii="Wingdings" w:hAnsi="Wingdings"/>
      </w:rPr>
    </w:lvl>
  </w:abstractNum>
  <w:abstractNum w:abstractNumId="13">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B4C4CBF"/>
    <w:multiLevelType w:val="multilevel"/>
    <w:tmpl w:val="12A6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7542D8"/>
    <w:multiLevelType w:val="multilevel"/>
    <w:tmpl w:val="39D62B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338B172C"/>
    <w:multiLevelType w:val="multilevel"/>
    <w:tmpl w:val="5BD0909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3ABA327D"/>
    <w:multiLevelType w:val="multilevel"/>
    <w:tmpl w:val="2D50B78E"/>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797644"/>
    <w:multiLevelType w:val="multilevel"/>
    <w:tmpl w:val="A1A02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A35294"/>
    <w:multiLevelType w:val="multilevel"/>
    <w:tmpl w:val="82EC256A"/>
    <w:lvl w:ilvl="0">
      <w:start w:val="1"/>
      <w:numFmt w:val="decimal"/>
      <w:lvlText w:val="%1."/>
      <w:lvlJc w:val="left"/>
      <w:pPr>
        <w:ind w:left="720" w:hanging="360"/>
      </w:pPr>
    </w:lvl>
    <w:lvl w:ilvl="1">
      <w:start w:val="1"/>
      <w:numFmt w:val="lowerLetter"/>
      <w:lvlText w:val="%2."/>
      <w:lvlJc w:val="left"/>
      <w:pPr>
        <w:ind w:left="1211"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E65010"/>
    <w:multiLevelType w:val="multilevel"/>
    <w:tmpl w:val="64325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7">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8">
    <w:nsid w:val="67F150D3"/>
    <w:multiLevelType w:val="multilevel"/>
    <w:tmpl w:val="CE2E2F8E"/>
    <w:lvl w:ilvl="0">
      <w:start w:val="1"/>
      <w:numFmt w:val="lowerLetter"/>
      <w:lvlText w:val="%1)"/>
      <w:lvlJc w:val="left"/>
      <w:pPr>
        <w:ind w:left="720" w:hanging="360"/>
      </w:pPr>
      <w:rPr>
        <w:rFonts w:eastAsia="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95040DF"/>
    <w:multiLevelType w:val="multilevel"/>
    <w:tmpl w:val="E12A82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7CA11226"/>
    <w:multiLevelType w:val="multilevel"/>
    <w:tmpl w:val="B922E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836ED5"/>
    <w:multiLevelType w:val="multilevel"/>
    <w:tmpl w:val="3D7C0EA0"/>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6"/>
  </w:num>
  <w:num w:numId="2">
    <w:abstractNumId w:val="26"/>
  </w:num>
  <w:num w:numId="3">
    <w:abstractNumId w:val="37"/>
  </w:num>
  <w:num w:numId="4">
    <w:abstractNumId w:val="29"/>
  </w:num>
  <w:num w:numId="5">
    <w:abstractNumId w:val="25"/>
  </w:num>
  <w:num w:numId="6">
    <w:abstractNumId w:val="4"/>
  </w:num>
  <w:num w:numId="7">
    <w:abstractNumId w:val="0"/>
  </w:num>
  <w:num w:numId="8">
    <w:abstractNumId w:val="31"/>
  </w:num>
  <w:num w:numId="9">
    <w:abstractNumId w:val="7"/>
  </w:num>
  <w:num w:numId="10">
    <w:abstractNumId w:val="30"/>
  </w:num>
  <w:num w:numId="11">
    <w:abstractNumId w:val="19"/>
  </w:num>
  <w:num w:numId="12">
    <w:abstractNumId w:val="18"/>
  </w:num>
  <w:num w:numId="13">
    <w:abstractNumId w:val="6"/>
  </w:num>
  <w:num w:numId="14">
    <w:abstractNumId w:val="11"/>
  </w:num>
  <w:num w:numId="15">
    <w:abstractNumId w:val="27"/>
  </w:num>
  <w:num w:numId="16">
    <w:abstractNumId w:val="3"/>
  </w:num>
  <w:num w:numId="17">
    <w:abstractNumId w:val="13"/>
  </w:num>
  <w:num w:numId="18">
    <w:abstractNumId w:val="32"/>
  </w:num>
  <w:num w:numId="19">
    <w:abstractNumId w:val="35"/>
  </w:num>
  <w:num w:numId="20">
    <w:abstractNumId w:val="22"/>
  </w:num>
  <w:num w:numId="21">
    <w:abstractNumId w:val="1"/>
  </w:num>
  <w:num w:numId="22">
    <w:abstractNumId w:val="14"/>
  </w:num>
  <w:num w:numId="23">
    <w:abstractNumId w:val="8"/>
  </w:num>
  <w:num w:numId="24">
    <w:abstractNumId w:val="21"/>
  </w:num>
  <w:num w:numId="25">
    <w:abstractNumId w:val="24"/>
  </w:num>
  <w:num w:numId="26">
    <w:abstractNumId w:val="5"/>
  </w:num>
  <w:num w:numId="27">
    <w:abstractNumId w:val="34"/>
  </w:num>
  <w:num w:numId="28">
    <w:abstractNumId w:val="20"/>
  </w:num>
  <w:num w:numId="29">
    <w:abstractNumId w:val="28"/>
  </w:num>
  <w:num w:numId="30">
    <w:abstractNumId w:val="36"/>
  </w:num>
  <w:num w:numId="31">
    <w:abstractNumId w:val="9"/>
  </w:num>
  <w:num w:numId="32">
    <w:abstractNumId w:val="10"/>
  </w:num>
  <w:num w:numId="33">
    <w:abstractNumId w:val="2"/>
  </w:num>
  <w:num w:numId="34">
    <w:abstractNumId w:val="15"/>
  </w:num>
  <w:num w:numId="35">
    <w:abstractNumId w:val="33"/>
  </w:num>
  <w:num w:numId="36">
    <w:abstractNumId w:val="23"/>
  </w:num>
  <w:num w:numId="37">
    <w:abstractNumId w:val="12"/>
  </w:num>
  <w:num w:numId="3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26FE"/>
    <w:rsid w:val="00023BE7"/>
    <w:rsid w:val="0003140A"/>
    <w:rsid w:val="0004643E"/>
    <w:rsid w:val="00056CCA"/>
    <w:rsid w:val="00060E88"/>
    <w:rsid w:val="000729F2"/>
    <w:rsid w:val="00073129"/>
    <w:rsid w:val="000950D7"/>
    <w:rsid w:val="000A776A"/>
    <w:rsid w:val="000D6346"/>
    <w:rsid w:val="000E43A0"/>
    <w:rsid w:val="000E4BA4"/>
    <w:rsid w:val="000E6E21"/>
    <w:rsid w:val="000F2951"/>
    <w:rsid w:val="0010422F"/>
    <w:rsid w:val="00111DB2"/>
    <w:rsid w:val="0011671F"/>
    <w:rsid w:val="00117700"/>
    <w:rsid w:val="001344F9"/>
    <w:rsid w:val="001471B0"/>
    <w:rsid w:val="001656C6"/>
    <w:rsid w:val="00193B9D"/>
    <w:rsid w:val="001B0679"/>
    <w:rsid w:val="001F7AE0"/>
    <w:rsid w:val="00205AA4"/>
    <w:rsid w:val="00225E0E"/>
    <w:rsid w:val="00232CA3"/>
    <w:rsid w:val="00273066"/>
    <w:rsid w:val="00273FCC"/>
    <w:rsid w:val="002775C7"/>
    <w:rsid w:val="00286266"/>
    <w:rsid w:val="00286AFC"/>
    <w:rsid w:val="00290F88"/>
    <w:rsid w:val="002960DD"/>
    <w:rsid w:val="002A5BB7"/>
    <w:rsid w:val="002A626F"/>
    <w:rsid w:val="002B580F"/>
    <w:rsid w:val="002C02FB"/>
    <w:rsid w:val="002C7E37"/>
    <w:rsid w:val="00341474"/>
    <w:rsid w:val="00382380"/>
    <w:rsid w:val="003A1649"/>
    <w:rsid w:val="003B595E"/>
    <w:rsid w:val="003C6CEB"/>
    <w:rsid w:val="003F71B1"/>
    <w:rsid w:val="003F7E06"/>
    <w:rsid w:val="0040369F"/>
    <w:rsid w:val="004057D9"/>
    <w:rsid w:val="00405AE3"/>
    <w:rsid w:val="00407D63"/>
    <w:rsid w:val="00415183"/>
    <w:rsid w:val="00434BF7"/>
    <w:rsid w:val="00437110"/>
    <w:rsid w:val="00451233"/>
    <w:rsid w:val="0047444A"/>
    <w:rsid w:val="0047672D"/>
    <w:rsid w:val="004C76B2"/>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4989"/>
    <w:rsid w:val="00681698"/>
    <w:rsid w:val="006A71AE"/>
    <w:rsid w:val="006C27C5"/>
    <w:rsid w:val="006E4B2F"/>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0C49"/>
    <w:rsid w:val="00821303"/>
    <w:rsid w:val="00826BE1"/>
    <w:rsid w:val="00833EFB"/>
    <w:rsid w:val="0084387D"/>
    <w:rsid w:val="00871443"/>
    <w:rsid w:val="008974F1"/>
    <w:rsid w:val="00907CFB"/>
    <w:rsid w:val="009139CF"/>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D4D"/>
    <w:rsid w:val="00A84428"/>
    <w:rsid w:val="00AA41C0"/>
    <w:rsid w:val="00AC67AB"/>
    <w:rsid w:val="00AD3536"/>
    <w:rsid w:val="00AD7086"/>
    <w:rsid w:val="00AF5D5E"/>
    <w:rsid w:val="00AF6058"/>
    <w:rsid w:val="00AF776F"/>
    <w:rsid w:val="00B046FF"/>
    <w:rsid w:val="00B51D11"/>
    <w:rsid w:val="00B530E8"/>
    <w:rsid w:val="00B7228B"/>
    <w:rsid w:val="00B77DA7"/>
    <w:rsid w:val="00B82B60"/>
    <w:rsid w:val="00B8419C"/>
    <w:rsid w:val="00B852D2"/>
    <w:rsid w:val="00B86AA9"/>
    <w:rsid w:val="00BC7C72"/>
    <w:rsid w:val="00BF2DA6"/>
    <w:rsid w:val="00C1093F"/>
    <w:rsid w:val="00C47D34"/>
    <w:rsid w:val="00C5687B"/>
    <w:rsid w:val="00C834E1"/>
    <w:rsid w:val="00C93FAC"/>
    <w:rsid w:val="00C95F62"/>
    <w:rsid w:val="00CA49A9"/>
    <w:rsid w:val="00CB3B28"/>
    <w:rsid w:val="00CC3823"/>
    <w:rsid w:val="00CC4F41"/>
    <w:rsid w:val="00CE5EDF"/>
    <w:rsid w:val="00CE7EEB"/>
    <w:rsid w:val="00CF5693"/>
    <w:rsid w:val="00D024A5"/>
    <w:rsid w:val="00D20153"/>
    <w:rsid w:val="00D35B3D"/>
    <w:rsid w:val="00D71A71"/>
    <w:rsid w:val="00DD06A6"/>
    <w:rsid w:val="00DD46BC"/>
    <w:rsid w:val="00DE0819"/>
    <w:rsid w:val="00DE2683"/>
    <w:rsid w:val="00DE48D9"/>
    <w:rsid w:val="00DE5BFF"/>
    <w:rsid w:val="00DF5C68"/>
    <w:rsid w:val="00E0527A"/>
    <w:rsid w:val="00E20449"/>
    <w:rsid w:val="00E23F4A"/>
    <w:rsid w:val="00E30F7E"/>
    <w:rsid w:val="00E3190D"/>
    <w:rsid w:val="00E33824"/>
    <w:rsid w:val="00E7160F"/>
    <w:rsid w:val="00E801CF"/>
    <w:rsid w:val="00E82B75"/>
    <w:rsid w:val="00E87AD9"/>
    <w:rsid w:val="00E9436C"/>
    <w:rsid w:val="00ED42F0"/>
    <w:rsid w:val="00ED6388"/>
    <w:rsid w:val="00EF3B6D"/>
    <w:rsid w:val="00F02F5D"/>
    <w:rsid w:val="00F03E7B"/>
    <w:rsid w:val="00F1618C"/>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B51D11"/>
  </w:style>
  <w:style w:type="character" w:customStyle="1" w:styleId="A4">
    <w:name w:val="A4"/>
    <w:rsid w:val="00B51D11"/>
    <w:rPr>
      <w:rFonts w:cs="DejaVu Sans"/>
      <w:color w:val="000000"/>
      <w:sz w:val="22"/>
      <w:szCs w:val="22"/>
    </w:rPr>
  </w:style>
  <w:style w:type="character" w:customStyle="1" w:styleId="Fuentedeprrafopredeter1">
    <w:name w:val="Fuente de párrafo predeter.1"/>
    <w:rsid w:val="00B51D11"/>
  </w:style>
  <w:style w:type="character" w:styleId="Nmerodepgina">
    <w:name w:val="page number"/>
    <w:basedOn w:val="Fuentedeprrafopredeter1"/>
    <w:rsid w:val="00B51D11"/>
  </w:style>
  <w:style w:type="paragraph" w:customStyle="1" w:styleId="Encabezado1">
    <w:name w:val="Encabezado1"/>
    <w:basedOn w:val="Normal"/>
    <w:next w:val="Textoindependiente"/>
    <w:rsid w:val="00B51D11"/>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B51D11"/>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B51D11"/>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B51D11"/>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B51D11"/>
    <w:pPr>
      <w:jc w:val="center"/>
    </w:pPr>
    <w:rPr>
      <w:b/>
      <w:bCs/>
      <w:i/>
      <w:iCs/>
    </w:rPr>
  </w:style>
  <w:style w:type="paragraph" w:customStyle="1" w:styleId="Contenidodelmarco">
    <w:name w:val="Contenido del marco"/>
    <w:basedOn w:val="Textoindependiente"/>
    <w:rsid w:val="00B51D11"/>
    <w:pPr>
      <w:spacing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B51D11"/>
  </w:style>
  <w:style w:type="character" w:customStyle="1" w:styleId="A4">
    <w:name w:val="A4"/>
    <w:rsid w:val="00B51D11"/>
    <w:rPr>
      <w:rFonts w:cs="DejaVu Sans"/>
      <w:color w:val="000000"/>
      <w:sz w:val="22"/>
      <w:szCs w:val="22"/>
    </w:rPr>
  </w:style>
  <w:style w:type="character" w:customStyle="1" w:styleId="Fuentedeprrafopredeter1">
    <w:name w:val="Fuente de párrafo predeter.1"/>
    <w:rsid w:val="00B51D11"/>
  </w:style>
  <w:style w:type="character" w:styleId="Nmerodepgina">
    <w:name w:val="page number"/>
    <w:basedOn w:val="Fuentedeprrafopredeter1"/>
    <w:rsid w:val="00B51D11"/>
  </w:style>
  <w:style w:type="paragraph" w:customStyle="1" w:styleId="Encabezado1">
    <w:name w:val="Encabezado1"/>
    <w:basedOn w:val="Normal"/>
    <w:next w:val="Textoindependiente"/>
    <w:rsid w:val="00B51D11"/>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B51D11"/>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B51D11"/>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B51D11"/>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B51D11"/>
    <w:pPr>
      <w:jc w:val="center"/>
    </w:pPr>
    <w:rPr>
      <w:b/>
      <w:bCs/>
      <w:i/>
      <w:iCs/>
    </w:rPr>
  </w:style>
  <w:style w:type="paragraph" w:customStyle="1" w:styleId="Contenidodelmarco">
    <w:name w:val="Contenido del marco"/>
    <w:basedOn w:val="Textoindependiente"/>
    <w:rsid w:val="00B51D11"/>
    <w:pPr>
      <w:spacing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19</Pages>
  <Words>7461</Words>
  <Characters>41036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2021-07-06T21:54:00Z</dcterms:modified>
</cp:coreProperties>
</file>