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B8" w:rsidRDefault="009B7AB8" w:rsidP="009B7AB8">
      <w:pPr>
        <w:pStyle w:val="NormalWeb"/>
        <w:spacing w:before="240" w:after="0" w:line="360" w:lineRule="auto"/>
        <w:jc w:val="both"/>
      </w:pPr>
      <w:r>
        <w:rPr>
          <w:b/>
          <w:color w:val="000000"/>
          <w:lang w:val="es-MX" w:eastAsia="es-ES"/>
        </w:rPr>
        <w:t xml:space="preserve">ACTA  NUMERO  TREINTA Y TRES.  </w:t>
      </w:r>
      <w:r>
        <w:rPr>
          <w:color w:val="000000"/>
          <w:lang w:val="es-MX" w:eastAsia="es-ES"/>
        </w:rPr>
        <w:t xml:space="preserve">En  el  salón  de  sesiones  de  la  Alcaldía  Municipal de Quezaltepeque,  a  las catorce horas, del día siete  del mes de agosto de dos mil veinte, se realizó sesión Extraordinaria convocada y presidida por el Alcalde Municipal Lic. Salvador Enrique Saget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y  </w:t>
      </w:r>
      <w:r>
        <w:rPr>
          <w:bCs/>
          <w:color w:val="000000"/>
          <w:lang w:val="es-MX" w:eastAsia="es-ES"/>
        </w:rPr>
        <w:t xml:space="preserve">doña Rhina Claribel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del Secretario Municipal Interino </w:t>
      </w:r>
      <w:r>
        <w:rPr>
          <w:bCs/>
          <w:color w:val="000000"/>
          <w:lang w:val="es-MX" w:eastAsia="es-ES"/>
        </w:rPr>
        <w:t>Lic. Carlos Adonay Campos González.</w:t>
      </w:r>
      <w:r>
        <w:rPr>
          <w:color w:val="000000"/>
          <w:lang w:val="es-MX" w:eastAsia="es-ES"/>
        </w:rPr>
        <w:t xml:space="preserve">  Se dio inicio a la Sesión con una oración, para lo cual se delega al Quinto Regidor don Carlos Guillermo Nochez Rívas,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Considerando que el Lic. Fernando Alberto Quijada Fermán, ha desempeñado a satisfacción del Concejo Municipal los cargos de: Gerente de Desarrollo Social y Gerente Administrativo. El Concejo Municipal en uso de  sus facultades legales y teniendo a la vista los currículos de los señores: 1- Harold Ismael Ramos Funes, Técnico en Relaciones y Comunicaciones, 2- Francisco Hernán López Castro, Agrónomo, 3- Ing. Ernesto Linares Rodríguez, Ingeniero Eléctrico; y 4- Lic. Fernando Alberto Quijada Fermán, se ACUERDA: por unanimidad  nombrar en </w:t>
      </w:r>
      <w:r>
        <w:rPr>
          <w:b/>
        </w:rPr>
        <w:t>PLAZA VACANTE</w:t>
      </w:r>
      <w:r>
        <w:t xml:space="preserve">, a partir del día </w:t>
      </w:r>
      <w:r>
        <w:rPr>
          <w:b/>
        </w:rPr>
        <w:t>lunes 10 de agosto de 2020</w:t>
      </w:r>
      <w:r>
        <w:t xml:space="preserve">, al </w:t>
      </w:r>
      <w:r>
        <w:rPr>
          <w:b/>
        </w:rPr>
        <w:t>LIC. FERNANDO ALBERTO QUIJADA FERMAN</w:t>
      </w:r>
      <w:r>
        <w:t xml:space="preserve">, como </w:t>
      </w:r>
      <w:r>
        <w:rPr>
          <w:b/>
        </w:rPr>
        <w:t>GERENTE GENERAL</w:t>
      </w:r>
      <w:r>
        <w:t xml:space="preserve">. El Lic. Quijada Fermán será nombrado por un período de prueba por un período de dos meses; y devengará el salario que establece el presupuesto municipal vigente. COMUNIQUESE. </w:t>
      </w:r>
      <w:r>
        <w:rPr>
          <w:b/>
        </w:rPr>
        <w:t xml:space="preserve">ACUERDO NÚMERO DOS. </w:t>
      </w:r>
      <w:r>
        <w:t xml:space="preserve">El Concejo Municipal en uso de sus facultades legales y en atención a solicitud de fecha 07 de agosto de 2020, presentado por el  Encargado de la Unidad de Protección Civil Municipal, ACUERDA: Autorizar la nómina del personal que trabajará en la </w:t>
      </w:r>
      <w:r>
        <w:rPr>
          <w:b/>
        </w:rPr>
        <w:t xml:space="preserve">cuadrilla  de enterramiento # 5 </w:t>
      </w:r>
      <w:r>
        <w:t xml:space="preserve">denominada </w:t>
      </w:r>
      <w:r>
        <w:rPr>
          <w:b/>
        </w:rPr>
        <w:t>COMANDO ALFA</w:t>
      </w:r>
      <w:r>
        <w:t xml:space="preserve">, del </w:t>
      </w:r>
      <w:r>
        <w:rPr>
          <w:b/>
        </w:rPr>
        <w:t>“PLAN DE PREVENCION Y CONCIENTIZACION A LA POBLACIÓN QUEZALTECA EN EL TEMA COVID-19  FASE III”</w:t>
      </w:r>
      <w:r>
        <w:t>, durante el período comprendido del</w:t>
      </w:r>
      <w:r>
        <w:rPr>
          <w:b/>
        </w:rPr>
        <w:t xml:space="preserve">  27 de julio al 09 de agosto </w:t>
      </w:r>
      <w:r>
        <w:rPr>
          <w:b/>
        </w:rPr>
        <w:lastRenderedPageBreak/>
        <w:t xml:space="preserve">de 2020, </w:t>
      </w:r>
      <w:r>
        <w:t xml:space="preserve"> conforme al detalle siguiente:</w:t>
      </w:r>
    </w:p>
    <w:tbl>
      <w:tblPr>
        <w:tblW w:w="7905" w:type="dxa"/>
        <w:tblCellMar>
          <w:left w:w="10" w:type="dxa"/>
          <w:right w:w="10" w:type="dxa"/>
        </w:tblCellMar>
        <w:tblLook w:val="04A0" w:firstRow="1" w:lastRow="0" w:firstColumn="1" w:lastColumn="0" w:noHBand="0" w:noVBand="1"/>
      </w:tblPr>
      <w:tblGrid>
        <w:gridCol w:w="5778"/>
        <w:gridCol w:w="2127"/>
      </w:tblGrid>
      <w:tr w:rsidR="009B7AB8"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B7AB8" w:rsidRDefault="009B7AB8"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B7AB8" w:rsidRDefault="009B7AB8"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9B7AB8"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AB8" w:rsidRDefault="009B7AB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Daniel Armando Barrera Sorto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AB8" w:rsidRDefault="009B7AB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B7AB8"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AB8" w:rsidRDefault="009B7AB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Guillermo Antonio Hernández Molina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AB8" w:rsidRDefault="009B7AB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B7AB8"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AB8" w:rsidRDefault="009B7AB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Marlon Francisco Pérez Valle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AB8" w:rsidRDefault="009B7AB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B7AB8"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AB8" w:rsidRDefault="009B7AB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Felipe Flores Martínez</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AB8" w:rsidRDefault="009B7AB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B7AB8"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AB8" w:rsidRDefault="009B7AB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Jerson Elías Rivera Castro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AB8" w:rsidRDefault="009B7AB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B7AB8" w:rsidTr="00145CB7">
        <w:tblPrEx>
          <w:tblCellMar>
            <w:top w:w="0" w:type="dxa"/>
            <w:bottom w:w="0" w:type="dxa"/>
          </w:tblCellMar>
        </w:tblPrEx>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B7AB8" w:rsidRDefault="009B7AB8"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B7AB8" w:rsidRDefault="009B7AB8"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700.00</w:t>
            </w:r>
          </w:p>
        </w:tc>
      </w:tr>
    </w:tbl>
    <w:p w:rsidR="009B7AB8" w:rsidRDefault="009B7AB8" w:rsidP="009B7AB8">
      <w:pPr>
        <w:pStyle w:val="NormalWeb"/>
        <w:spacing w:before="0" w:after="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TRES. </w:t>
      </w:r>
      <w:r>
        <w:t xml:space="preserve">El Concejo Municipal en uso de sus facultades legales  y en atención a solicitud presentada por el Gerente de Desarrollo Territorial de esta Municipalidad, ACUERDA: Autorizar a la UACI, para que, de conformidad a lo establecido en la LACAP realice las gestiones pertinentes, para la contratación de un profesional, para la formulación de la carpeta técnica del  proyecto: </w:t>
      </w:r>
      <w:r>
        <w:rPr>
          <w:b/>
        </w:rPr>
        <w:t xml:space="preserve">“COLOCACION DE MEZCLA ASFALTICA EN CALLE PRINCIPAL DE COLONIA LAS PALMERAS, MUNICIPIO DE QUEZALTEPEQUE. DEPTO. LA LIBERTAD”, </w:t>
      </w:r>
      <w:r>
        <w:t xml:space="preserve"> el cual será ejecutado con “</w:t>
      </w:r>
      <w:r>
        <w:rPr>
          <w:b/>
          <w:color w:val="000000"/>
          <w:lang w:val="es-MX"/>
        </w:rPr>
        <w:t>FONDO PARA EL FINANCIAMIENTO, ATENCIÓN, RECUPERACIÓN Y RECONSTRUCCIÓN ANTE LAS EMERGENCIAS. COVID 19 Y TORMENTA AMANDA”</w:t>
      </w:r>
      <w:r>
        <w:t xml:space="preserve"> COMUNIQUESE.  </w:t>
      </w:r>
      <w:r>
        <w:rPr>
          <w:b/>
        </w:rPr>
        <w:t xml:space="preserve">ACUERDO NÚMERO CUATRO. </w:t>
      </w:r>
      <w:r>
        <w:t xml:space="preserve">El Concejo Municipal en uso de sus facultades legales y en atención a solicitud de fecha 07 de agosto de 2020, presentada por el Gerente Administrativo de esta  Institución, ACUERDA: </w:t>
      </w:r>
      <w:r>
        <w:rPr>
          <w:b/>
        </w:rPr>
        <w:t>Aprobar y Priorizar la carpeta técnica</w:t>
      </w:r>
      <w:r>
        <w:t xml:space="preserve"> del proyecto: </w:t>
      </w:r>
      <w:r>
        <w:rPr>
          <w:b/>
        </w:rPr>
        <w:t>“ADQUISICION DE BOTAS TIPO JUNGLA PARA CUERPO DE AGENTES MUNICIPALES DE QUEZALTEPEQUE”,</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$ 3,000.00, </w:t>
      </w:r>
      <w:r>
        <w:t xml:space="preserve">con </w:t>
      </w:r>
      <w:r>
        <w:rPr>
          <w:b/>
        </w:rPr>
        <w:t>fondos FODES 25%;</w:t>
      </w:r>
      <w:r>
        <w:t xml:space="preserve">  Por lo que,  </w:t>
      </w:r>
      <w:r>
        <w:rPr>
          <w:b/>
        </w:rPr>
        <w:t xml:space="preserve">Se autoriza a la señora Tesorera Municipal, </w:t>
      </w:r>
      <w:r>
        <w:t xml:space="preserve">para que, de la Cuenta  # </w:t>
      </w:r>
      <w:r>
        <w:rPr>
          <w:b/>
        </w:rPr>
        <w:t xml:space="preserve">577-001900-5, denominada: TESORERIA MUNICIPAL DE QUEZALTEPEQUE, FODES 25%, </w:t>
      </w:r>
      <w:r>
        <w:t>del Banco Agrícola, S. A,</w:t>
      </w:r>
      <w:r>
        <w:rPr>
          <w:b/>
          <w:bCs/>
        </w:rPr>
        <w:t xml:space="preserve"> </w:t>
      </w:r>
      <w:r>
        <w:t xml:space="preserve">aperture una </w:t>
      </w:r>
      <w:r>
        <w:rPr>
          <w:b/>
          <w:bCs/>
        </w:rPr>
        <w:t>CUENTA CORRIENTE</w:t>
      </w:r>
      <w:r>
        <w:t xml:space="preserve">, en ese mismo Banco, con la cantidad de  </w:t>
      </w:r>
      <w:r>
        <w:rPr>
          <w:b/>
          <w:bCs/>
        </w:rPr>
        <w:t>$ 3,000.00</w:t>
      </w:r>
      <w:r>
        <w:t xml:space="preserve">, a nombre del proyecto: </w:t>
      </w:r>
      <w:r>
        <w:rPr>
          <w:b/>
        </w:rPr>
        <w:t>“ADQUISICION DE BOTAS TIPO JUNGLA PARA CUERPO DE AGENTES MUNICIPALES DE QUEZALTEPEQUE”</w:t>
      </w:r>
      <w:r>
        <w:rPr>
          <w:bCs/>
        </w:rPr>
        <w:t xml:space="preserve">. </w:t>
      </w:r>
      <w:r>
        <w:t xml:space="preserve">Nómbrese como refrendarios de la nueva cuenta,  a los señores: </w:t>
      </w:r>
      <w:r>
        <w:rPr>
          <w:b/>
        </w:rPr>
        <w:t xml:space="preserve">Alcalde Municipal Lic. Salvador Enrique Saget Figueroa, </w:t>
      </w:r>
      <w:r>
        <w:t xml:space="preserve"> </w:t>
      </w:r>
      <w:r>
        <w:rPr>
          <w:b/>
        </w:rPr>
        <w:t>Sindica Municipal Lic. Licda. Dalis Rocío López Villalta,  Primer Regidor Don Franklin Ernesto Ramos</w:t>
      </w:r>
      <w:r>
        <w:rPr>
          <w:b/>
          <w:bCs/>
        </w:rPr>
        <w:t xml:space="preserve">, </w:t>
      </w:r>
      <w:r>
        <w:t xml:space="preserve">la cuenta podrá girar con dos firmas, sin faltar la de la Tesorera Municipal doña </w:t>
      </w:r>
      <w:r>
        <w:rPr>
          <w:b/>
        </w:rPr>
        <w:t xml:space="preserve">Flor de </w:t>
      </w:r>
      <w:r>
        <w:rPr>
          <w:b/>
        </w:rPr>
        <w:lastRenderedPageBreak/>
        <w:t xml:space="preserve">María Fermán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 factura que ampare el suministro de botas tipo jungla; y </w:t>
      </w:r>
      <w:r>
        <w:rPr>
          <w:b/>
        </w:rPr>
        <w:t>3)</w:t>
      </w:r>
      <w:r>
        <w:t xml:space="preserve"> </w:t>
      </w:r>
      <w:r>
        <w:rPr>
          <w:b/>
        </w:rPr>
        <w:t xml:space="preserve">Se autoriza a la Unidad Financiera Institucional, </w:t>
      </w:r>
      <w:r>
        <w:t xml:space="preserve">para aplicar el específico Presupuestario correspondiente para su respectiva erogación. COMUNIQUESE. </w:t>
      </w:r>
      <w:r>
        <w:rPr>
          <w:b/>
          <w:sz w:val="22"/>
          <w:szCs w:val="22"/>
        </w:rPr>
        <w:t xml:space="preserve">ACUERDO NÚMERO CINCO. </w:t>
      </w:r>
      <w:r>
        <w:t xml:space="preserve">Vista la nota presentada por el Jefe de la UACI de esta Institución, en la cual somete a consideración el cuadro comparativo de ofertas del proceso: </w:t>
      </w:r>
      <w:r>
        <w:rPr>
          <w:b/>
        </w:rPr>
        <w:t>LIBRE GESTION LG: 19-2020-AMQ</w:t>
      </w:r>
      <w:r>
        <w:t xml:space="preserve">, referente a la Adquisición de: 5,000 libras de semilla mejorada de frijol, 250 litros de fertilizante foliar, 750 sobres de fungicida (10grs), para la ejecución del proyecto: </w:t>
      </w:r>
      <w:r>
        <w:rPr>
          <w:b/>
        </w:rPr>
        <w:t>“INSUMOS AGRICOLAS PARA EL CULTIVO DE FRIJOL 2020”.</w:t>
      </w:r>
      <w:r>
        <w:t xml:space="preserve"> El Concejo Municipal en uso de sus facultades legales y de conformidad a lo establecido en el Art. 18 de la LACAP, ACUERDA: </w:t>
      </w:r>
      <w:r>
        <w:rPr>
          <w:b/>
        </w:rPr>
        <w:t>Adjudicar</w:t>
      </w:r>
      <w:r>
        <w:t xml:space="preserve"> por </w:t>
      </w:r>
      <w:r>
        <w:rPr>
          <w:b/>
        </w:rPr>
        <w:t>LIBRE GESTION</w:t>
      </w:r>
      <w:r>
        <w:t xml:space="preserve"> a  </w:t>
      </w:r>
      <w:r>
        <w:rPr>
          <w:b/>
        </w:rPr>
        <w:t>INSAGRO S.A DE C.V</w:t>
      </w:r>
      <w:r>
        <w:t xml:space="preserve">, la compra de los insumos detallados, el pago será contra entrega por un monto de </w:t>
      </w:r>
      <w:r>
        <w:rPr>
          <w:b/>
        </w:rPr>
        <w:t>$ 13,350.00,</w:t>
      </w:r>
      <w:r>
        <w:t xml:space="preserve"> para efectos de cumplimiento del Art. 3 del Reglamento de la LACAP, deja constancia de la convocatoria realizada en el sitio COMPRASAL. POR LO QUE, se autoriza a la señora Tesorera Municipal, para que, de la cuenta del proyecto: “</w:t>
      </w:r>
      <w:r>
        <w:rPr>
          <w:b/>
        </w:rPr>
        <w:t xml:space="preserve">ENTREGA DE INSUMOS AGRICOLAS PARA EL CULTIVO DE FRIJOL -2020”, </w:t>
      </w:r>
      <w:r>
        <w:t xml:space="preserve">emita cheque a nombre de </w:t>
      </w:r>
      <w:r>
        <w:rPr>
          <w:b/>
        </w:rPr>
        <w:t>INSAGRO, S.A DE C.V</w:t>
      </w:r>
      <w:r>
        <w:t xml:space="preserve">, por la cantidad de </w:t>
      </w:r>
      <w:r>
        <w:rPr>
          <w:b/>
        </w:rPr>
        <w:t>$ 13,350.00</w:t>
      </w:r>
      <w:r>
        <w:t xml:space="preserve">, para efectuar la compra de los insumos antes detallados, el cheque será amparado por la factura que el referido proveedor emita, cuando se realice la compra. Se autoriza a la Unidad Financiera Institucional, para a aplicar los específicos Presupuestarios correspondientes. COMUNIQUESE. </w:t>
      </w:r>
      <w:r>
        <w:rPr>
          <w:b/>
        </w:rPr>
        <w:t xml:space="preserve">ACUERDO NÚMERO SEIS. </w:t>
      </w:r>
      <w:r>
        <w:t xml:space="preserve">Vista la nota presentada por el Jefe de la UACI de esta Institución, en la cual informa que el plazo del contrato de servicio de telefonía móvil firmado con la empresa TELEMOVIL S.A DE C.V, que ampara las líneas telefónicas de Jefaturas y Gerencias, ha vencido, Por lo que, procedió a solicitar la desactivación de todas las líneas mencionadas, a lo que la empresa ha contestado en sentido negativo, alegando que la Municipalidad tiene pagos pendientes; y que en el mes de diciembre de 2019, representantes de esta comuna se reunieron con representantes de dicha empresa para llegar a un acuerdo de pago, el cual no se cumplió, sin embargo la empresa dá una alternativa para proceder a la desactivación, siendo este la firma de un contrato de reconocimiento de deuda. Por lo que, para adelantar dicha gestión ha solicitado una reunión con representantes de la empresa TIGO y que está a la espera de una respuesta. El </w:t>
      </w:r>
      <w:r>
        <w:lastRenderedPageBreak/>
        <w:t xml:space="preserve">Jefe de la UACI solicita que se conforme una comisión especial para continuar dicha gestión.  El Concejo Municipal en uso de sus facultades legales, ACUERDA: Que la </w:t>
      </w:r>
      <w:r>
        <w:rPr>
          <w:b/>
        </w:rPr>
        <w:t>COMISIÓN ESPECIAL</w:t>
      </w:r>
      <w:r>
        <w:t xml:space="preserve">, quedará integrada por los siguientes señores: Jefe de la Unidad Financiera Institucional don </w:t>
      </w:r>
      <w:r>
        <w:rPr>
          <w:b/>
        </w:rPr>
        <w:t>SERGIO ENRIQUE MELENDEZ MELGAR,</w:t>
      </w:r>
      <w:r>
        <w:t xml:space="preserve"> Jefe de la Unidad de Tecnologías de Información Municipal don </w:t>
      </w:r>
      <w:r>
        <w:rPr>
          <w:b/>
        </w:rPr>
        <w:t>OSCAR SAMUEL RAMIREZ HERNANDEZ,</w:t>
      </w:r>
      <w:r>
        <w:t xml:space="preserve"> Apoderado Legal del Despacho Municipal </w:t>
      </w:r>
      <w:r>
        <w:rPr>
          <w:b/>
        </w:rPr>
        <w:t>LIC. CARLOS ARNOLDO AVILES</w:t>
      </w:r>
      <w:r>
        <w:t xml:space="preserve">, Gerente General </w:t>
      </w:r>
      <w:r>
        <w:rPr>
          <w:b/>
        </w:rPr>
        <w:t>LIC, FERNANDO ALBERTO QUIJADA FERMAN</w:t>
      </w:r>
      <w:r>
        <w:t xml:space="preserve">, Jefe de la UACI </w:t>
      </w:r>
      <w:r>
        <w:rPr>
          <w:b/>
        </w:rPr>
        <w:t>LIC. RAUL BALTASAR CAMPOS PORTILLO</w:t>
      </w:r>
      <w:r>
        <w:t xml:space="preserve">; y  Quinto Regidor don </w:t>
      </w:r>
      <w:r>
        <w:rPr>
          <w:b/>
        </w:rPr>
        <w:t>CARLOS GUILLERMO NOCHEZ RIVAS</w:t>
      </w:r>
      <w:r>
        <w:t>. COMUNIQUESE.  Se da por terminada la Sesión con una oración, para lo cual se delega a la Regidor Suplente doña Rhina Claribel Barahona. Y no habiendo más que hacer constar en la presente acta, se da por terminada y firmamos.</w:t>
      </w:r>
    </w:p>
    <w:p w:rsidR="009B7AB8" w:rsidRDefault="009B7AB8" w:rsidP="009B7AB8">
      <w:pPr>
        <w:pStyle w:val="Standard"/>
        <w:spacing w:before="280"/>
        <w:rPr>
          <w:lang w:val="es-MX"/>
        </w:rPr>
      </w:pPr>
    </w:p>
    <w:p w:rsidR="009B7AB8" w:rsidRDefault="009B7AB8" w:rsidP="009B7AB8">
      <w:pPr>
        <w:pStyle w:val="Standard"/>
        <w:spacing w:before="280"/>
        <w:rPr>
          <w:lang w:val="es-MX"/>
        </w:rPr>
      </w:pPr>
    </w:p>
    <w:p w:rsidR="009B7AB8" w:rsidRDefault="009B7AB8" w:rsidP="009B7AB8">
      <w:pPr>
        <w:pStyle w:val="Standard"/>
        <w:spacing w:before="280"/>
        <w:ind w:left="-142"/>
        <w:jc w:val="center"/>
      </w:pPr>
      <w:r>
        <w:rPr>
          <w:lang w:val="es-MX"/>
        </w:rPr>
        <w:t xml:space="preserve">LIC. SALVADOR ENRIQUE SAGET FIGUEROA                                                                                                                      </w:t>
      </w:r>
      <w:r>
        <w:rPr>
          <w:sz w:val="20"/>
          <w:szCs w:val="20"/>
          <w:lang w:val="es-MX"/>
        </w:rPr>
        <w:t>ALCALDE MUNICIPAL</w:t>
      </w:r>
    </w:p>
    <w:p w:rsidR="009B7AB8" w:rsidRDefault="009B7AB8" w:rsidP="009B7AB8">
      <w:pPr>
        <w:pStyle w:val="Standard"/>
        <w:spacing w:before="280"/>
      </w:pPr>
    </w:p>
    <w:p w:rsidR="009B7AB8" w:rsidRDefault="009B7AB8" w:rsidP="009B7AB8">
      <w:pPr>
        <w:pStyle w:val="Standard"/>
        <w:spacing w:before="280"/>
      </w:pPr>
    </w:p>
    <w:p w:rsidR="009B7AB8" w:rsidRDefault="009B7AB8" w:rsidP="009B7AB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9B7AB8" w:rsidRDefault="009B7AB8" w:rsidP="009B7AB8">
      <w:pPr>
        <w:pStyle w:val="NormalWeb"/>
        <w:spacing w:before="0" w:after="0"/>
        <w:ind w:left="-142"/>
        <w:rPr>
          <w:sz w:val="20"/>
          <w:szCs w:val="20"/>
          <w:lang w:val="es-MX"/>
        </w:rPr>
      </w:pPr>
      <w:r>
        <w:rPr>
          <w:sz w:val="20"/>
          <w:szCs w:val="20"/>
          <w:lang w:val="es-MX"/>
        </w:rPr>
        <w:t xml:space="preserve">                   SINDICA  MUNICIPAL                                                                 PRIMER   REGIDOR</w:t>
      </w:r>
    </w:p>
    <w:p w:rsidR="009B7AB8" w:rsidRDefault="009B7AB8" w:rsidP="009B7AB8">
      <w:pPr>
        <w:pStyle w:val="NormalWeb"/>
        <w:spacing w:before="0" w:after="0"/>
        <w:rPr>
          <w:sz w:val="20"/>
          <w:szCs w:val="20"/>
          <w:lang w:val="es-MX"/>
        </w:rPr>
      </w:pPr>
    </w:p>
    <w:p w:rsidR="009B7AB8" w:rsidRDefault="009B7AB8" w:rsidP="009B7AB8">
      <w:pPr>
        <w:pStyle w:val="NormalWeb"/>
        <w:spacing w:after="0"/>
        <w:rPr>
          <w:sz w:val="20"/>
          <w:szCs w:val="20"/>
          <w:lang w:val="es-MX"/>
        </w:rPr>
      </w:pPr>
    </w:p>
    <w:p w:rsidR="009B7AB8" w:rsidRDefault="009B7AB8" w:rsidP="009B7AB8">
      <w:pPr>
        <w:pStyle w:val="NormalWeb"/>
        <w:spacing w:after="0"/>
        <w:rPr>
          <w:sz w:val="20"/>
          <w:szCs w:val="20"/>
          <w:lang w:val="es-MX"/>
        </w:rPr>
      </w:pPr>
    </w:p>
    <w:p w:rsidR="009B7AB8" w:rsidRDefault="009B7AB8" w:rsidP="009B7AB8">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9B7AB8" w:rsidRDefault="009B7AB8" w:rsidP="009B7AB8">
      <w:pPr>
        <w:pStyle w:val="NormalWeb"/>
        <w:spacing w:after="0"/>
        <w:rPr>
          <w:sz w:val="20"/>
          <w:szCs w:val="20"/>
          <w:lang w:val="es-MX"/>
        </w:rPr>
      </w:pPr>
    </w:p>
    <w:p w:rsidR="009B7AB8" w:rsidRDefault="009B7AB8" w:rsidP="009B7AB8">
      <w:pPr>
        <w:pStyle w:val="NormalWeb"/>
        <w:spacing w:after="0"/>
        <w:rPr>
          <w:sz w:val="20"/>
          <w:szCs w:val="20"/>
          <w:lang w:val="es-MX"/>
        </w:rPr>
      </w:pPr>
    </w:p>
    <w:p w:rsidR="009B7AB8" w:rsidRDefault="009B7AB8" w:rsidP="009B7AB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9B7AB8" w:rsidRDefault="009B7AB8" w:rsidP="009B7AB8">
      <w:pPr>
        <w:pStyle w:val="NormalWeb"/>
        <w:spacing w:after="0"/>
        <w:rPr>
          <w:color w:val="000000"/>
          <w:sz w:val="20"/>
          <w:szCs w:val="20"/>
          <w:lang w:val="es-MX"/>
        </w:rPr>
      </w:pPr>
    </w:p>
    <w:p w:rsidR="009B7AB8" w:rsidRDefault="009B7AB8" w:rsidP="009B7AB8">
      <w:pPr>
        <w:pStyle w:val="NormalWeb"/>
        <w:spacing w:after="0"/>
        <w:rPr>
          <w:color w:val="000000"/>
          <w:sz w:val="20"/>
          <w:szCs w:val="20"/>
          <w:lang w:val="es-MX"/>
        </w:rPr>
      </w:pPr>
    </w:p>
    <w:p w:rsidR="009B7AB8" w:rsidRDefault="009B7AB8" w:rsidP="009B7AB8">
      <w:pPr>
        <w:pStyle w:val="NormalWeb"/>
        <w:spacing w:after="0"/>
        <w:ind w:left="851" w:hanging="851"/>
        <w:rPr>
          <w:color w:val="000000"/>
          <w:sz w:val="20"/>
          <w:szCs w:val="20"/>
          <w:lang w:val="es-MX"/>
        </w:rPr>
      </w:pPr>
      <w:r>
        <w:rPr>
          <w:color w:val="000000"/>
          <w:sz w:val="20"/>
          <w:szCs w:val="20"/>
          <w:lang w:val="es-MX"/>
        </w:rPr>
        <w:lastRenderedPageBreak/>
        <w:t>LIC. ELIO VALDEMAR LEMUS OSORIO                              ELBA LUZ SALINAS COBAR DE SALAZAR                           SEXTO REGIDOR                                                                       SEPTIMA  REGIDORA</w:t>
      </w:r>
    </w:p>
    <w:p w:rsidR="009B7AB8" w:rsidRDefault="009B7AB8" w:rsidP="009B7AB8">
      <w:pPr>
        <w:pStyle w:val="NormalWeb"/>
        <w:spacing w:after="0"/>
        <w:ind w:left="851" w:hanging="851"/>
        <w:rPr>
          <w:color w:val="000000"/>
          <w:sz w:val="20"/>
          <w:szCs w:val="20"/>
          <w:lang w:val="es-MX"/>
        </w:rPr>
      </w:pPr>
    </w:p>
    <w:p w:rsidR="009B7AB8" w:rsidRDefault="009B7AB8" w:rsidP="009B7AB8">
      <w:pPr>
        <w:pStyle w:val="NormalWeb"/>
        <w:spacing w:after="0"/>
        <w:rPr>
          <w:color w:val="000000"/>
          <w:sz w:val="20"/>
          <w:szCs w:val="20"/>
          <w:lang w:val="es-MX"/>
        </w:rPr>
      </w:pPr>
    </w:p>
    <w:p w:rsidR="009B7AB8" w:rsidRDefault="009B7AB8" w:rsidP="009B7AB8">
      <w:pPr>
        <w:pStyle w:val="NormalWeb"/>
        <w:spacing w:after="0"/>
        <w:rPr>
          <w:color w:val="000000"/>
          <w:sz w:val="20"/>
          <w:szCs w:val="20"/>
          <w:lang w:val="es-MX"/>
        </w:rPr>
      </w:pPr>
    </w:p>
    <w:p w:rsidR="009B7AB8" w:rsidRDefault="009B7AB8" w:rsidP="009B7AB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9B7AB8" w:rsidRDefault="009B7AB8" w:rsidP="009B7AB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9B7AB8" w:rsidRDefault="009B7AB8" w:rsidP="009B7AB8">
      <w:pPr>
        <w:pStyle w:val="NormalWeb"/>
        <w:spacing w:before="0" w:after="0"/>
        <w:ind w:left="851" w:hanging="851"/>
        <w:rPr>
          <w:color w:val="000000"/>
          <w:sz w:val="20"/>
          <w:szCs w:val="20"/>
          <w:lang w:val="es-MX"/>
        </w:rPr>
      </w:pPr>
    </w:p>
    <w:p w:rsidR="009B7AB8" w:rsidRDefault="009B7AB8" w:rsidP="009B7AB8">
      <w:pPr>
        <w:pStyle w:val="NormalWeb"/>
        <w:spacing w:before="0" w:after="0"/>
        <w:ind w:left="851" w:hanging="851"/>
        <w:rPr>
          <w:color w:val="000000"/>
          <w:sz w:val="20"/>
          <w:szCs w:val="20"/>
          <w:lang w:val="es-MX"/>
        </w:rPr>
      </w:pPr>
    </w:p>
    <w:p w:rsidR="009B7AB8" w:rsidRDefault="009B7AB8" w:rsidP="009B7AB8">
      <w:pPr>
        <w:pStyle w:val="NormalWeb"/>
        <w:spacing w:before="0" w:after="0"/>
        <w:ind w:left="851" w:hanging="851"/>
        <w:rPr>
          <w:color w:val="000000"/>
          <w:sz w:val="20"/>
          <w:szCs w:val="20"/>
          <w:lang w:val="es-MX"/>
        </w:rPr>
      </w:pPr>
    </w:p>
    <w:p w:rsidR="009B7AB8" w:rsidRDefault="009B7AB8" w:rsidP="009B7AB8">
      <w:pPr>
        <w:pStyle w:val="NormalWeb"/>
        <w:spacing w:before="0" w:after="0"/>
        <w:ind w:left="851" w:hanging="851"/>
        <w:rPr>
          <w:color w:val="000000"/>
          <w:sz w:val="20"/>
          <w:szCs w:val="20"/>
          <w:lang w:val="es-MX"/>
        </w:rPr>
      </w:pPr>
    </w:p>
    <w:p w:rsidR="009B7AB8" w:rsidRDefault="009B7AB8" w:rsidP="009B7AB8">
      <w:pPr>
        <w:pStyle w:val="NormalWeb"/>
        <w:spacing w:before="0" w:after="0"/>
        <w:ind w:left="851" w:hanging="851"/>
        <w:rPr>
          <w:color w:val="000000"/>
          <w:sz w:val="20"/>
          <w:szCs w:val="20"/>
          <w:lang w:val="es-MX"/>
        </w:rPr>
      </w:pPr>
    </w:p>
    <w:p w:rsidR="009B7AB8" w:rsidRDefault="009B7AB8" w:rsidP="009B7AB8">
      <w:pPr>
        <w:pStyle w:val="NormalWeb"/>
        <w:spacing w:before="0" w:after="0"/>
        <w:ind w:left="851" w:hanging="851"/>
        <w:rPr>
          <w:color w:val="000000"/>
          <w:sz w:val="20"/>
          <w:szCs w:val="20"/>
          <w:lang w:val="es-MX"/>
        </w:rPr>
      </w:pPr>
    </w:p>
    <w:p w:rsidR="009B7AB8" w:rsidRDefault="009B7AB8" w:rsidP="009B7AB8">
      <w:pPr>
        <w:pStyle w:val="NormalWeb"/>
        <w:spacing w:before="0" w:after="0"/>
        <w:ind w:left="851" w:hanging="851"/>
        <w:rPr>
          <w:color w:val="000000"/>
          <w:sz w:val="20"/>
          <w:szCs w:val="20"/>
          <w:lang w:val="es-MX"/>
        </w:rPr>
      </w:pPr>
    </w:p>
    <w:p w:rsidR="009B7AB8" w:rsidRDefault="009B7AB8" w:rsidP="009B7AB8">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9B7AB8" w:rsidRDefault="009B7AB8" w:rsidP="009B7AB8">
      <w:pPr>
        <w:pStyle w:val="NormalWeb"/>
        <w:spacing w:before="0" w:after="0"/>
        <w:ind w:left="851" w:hanging="851"/>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9B7AB8" w:rsidRDefault="009B7AB8" w:rsidP="009B7AB8">
      <w:pPr>
        <w:pStyle w:val="NormalWeb"/>
        <w:spacing w:after="0"/>
        <w:rPr>
          <w:color w:val="000000"/>
          <w:sz w:val="20"/>
          <w:szCs w:val="20"/>
          <w:lang w:val="es-MX"/>
        </w:rPr>
      </w:pPr>
    </w:p>
    <w:p w:rsidR="009B7AB8" w:rsidRDefault="009B7AB8" w:rsidP="009B7AB8">
      <w:pPr>
        <w:pStyle w:val="NormalWeb"/>
        <w:tabs>
          <w:tab w:val="left" w:pos="-450"/>
        </w:tabs>
        <w:spacing w:before="0" w:after="0"/>
        <w:rPr>
          <w:color w:val="000000"/>
          <w:sz w:val="18"/>
          <w:szCs w:val="18"/>
          <w:lang w:val="es-MX"/>
        </w:rPr>
      </w:pPr>
      <w:r>
        <w:rPr>
          <w:color w:val="000000"/>
          <w:sz w:val="18"/>
          <w:szCs w:val="18"/>
          <w:lang w:val="es-MX"/>
        </w:rPr>
        <w:t xml:space="preserve">ERICK ALEXANDER CASTAÑEDA HERNANDEZ          </w:t>
      </w:r>
      <w:r>
        <w:rPr>
          <w:color w:val="000000"/>
          <w:sz w:val="18"/>
          <w:szCs w:val="18"/>
          <w:lang w:val="es-MX"/>
        </w:rPr>
        <w:tab/>
        <w:t xml:space="preserve">LIC. CARLOS ADONAY CAMPOS GONZALEZ                                                                                                                                                                               </w:t>
      </w:r>
    </w:p>
    <w:p w:rsidR="005D4DC3" w:rsidRPr="00AB1C95" w:rsidRDefault="009B7AB8" w:rsidP="009B7AB8">
      <w:r>
        <w:rPr>
          <w:color w:val="000000"/>
          <w:sz w:val="18"/>
          <w:szCs w:val="18"/>
          <w:lang w:val="es-MX"/>
        </w:rPr>
        <w:t xml:space="preserve">                  REGIDOR SUPLENTE                                                         </w:t>
      </w:r>
      <w:r>
        <w:rPr>
          <w:color w:val="000000"/>
          <w:sz w:val="20"/>
          <w:szCs w:val="20"/>
          <w:lang w:val="es-MX"/>
        </w:rPr>
        <w:t>SECRETARIO MUNICIPAL INTERINO</w:t>
      </w:r>
      <w:r>
        <w:rPr>
          <w:color w:val="000000"/>
          <w:sz w:val="18"/>
          <w:szCs w:val="18"/>
          <w:lang w:val="es-MX"/>
        </w:rPr>
        <w:t xml:space="preserve">             </w:t>
      </w:r>
      <w:bookmarkStart w:id="0" w:name="_GoBack"/>
      <w:bookmarkEnd w:id="0"/>
    </w:p>
    <w:sectPr w:rsidR="005D4DC3" w:rsidRPr="00AB1C9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34" w:rsidRDefault="00B64E34">
      <w:r>
        <w:separator/>
      </w:r>
    </w:p>
  </w:endnote>
  <w:endnote w:type="continuationSeparator" w:id="0">
    <w:p w:rsidR="00B64E34" w:rsidRDefault="00B6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34" w:rsidRDefault="00B64E34">
      <w:r>
        <w:separator/>
      </w:r>
    </w:p>
  </w:footnote>
  <w:footnote w:type="continuationSeparator" w:id="0">
    <w:p w:rsidR="00B64E34" w:rsidRDefault="00B64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10C3"/>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778C7"/>
    <w:rsid w:val="00892266"/>
    <w:rsid w:val="008974F1"/>
    <w:rsid w:val="0090533A"/>
    <w:rsid w:val="009207C4"/>
    <w:rsid w:val="00937A0A"/>
    <w:rsid w:val="00955CB6"/>
    <w:rsid w:val="009748F1"/>
    <w:rsid w:val="0097588D"/>
    <w:rsid w:val="00997318"/>
    <w:rsid w:val="009B7740"/>
    <w:rsid w:val="009B7AB8"/>
    <w:rsid w:val="009C7ECE"/>
    <w:rsid w:val="009D329C"/>
    <w:rsid w:val="009E575A"/>
    <w:rsid w:val="009E5B5C"/>
    <w:rsid w:val="009F5ECA"/>
    <w:rsid w:val="009F726A"/>
    <w:rsid w:val="00A03974"/>
    <w:rsid w:val="00A37A03"/>
    <w:rsid w:val="00A45C1F"/>
    <w:rsid w:val="00A531D0"/>
    <w:rsid w:val="00A5597E"/>
    <w:rsid w:val="00A61FB1"/>
    <w:rsid w:val="00A75E47"/>
    <w:rsid w:val="00A84428"/>
    <w:rsid w:val="00AA41C0"/>
    <w:rsid w:val="00AB1C95"/>
    <w:rsid w:val="00AC67AB"/>
    <w:rsid w:val="00AD3536"/>
    <w:rsid w:val="00AD7086"/>
    <w:rsid w:val="00AF5D5E"/>
    <w:rsid w:val="00AF6058"/>
    <w:rsid w:val="00AF776F"/>
    <w:rsid w:val="00B046FF"/>
    <w:rsid w:val="00B64E34"/>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84D"/>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1756</TotalTime>
  <Pages>5</Pages>
  <Words>1663</Words>
  <Characters>9150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130</cp:revision>
  <dcterms:created xsi:type="dcterms:W3CDTF">2019-09-26T15:54:00Z</dcterms:created>
  <dcterms:modified xsi:type="dcterms:W3CDTF">2021-06-15T20:39:00Z</dcterms:modified>
</cp:coreProperties>
</file>