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AF" w:rsidRDefault="008B64AF" w:rsidP="008B64AF">
      <w:pPr>
        <w:pStyle w:val="NormalWeb"/>
        <w:spacing w:before="240" w:after="0" w:line="360" w:lineRule="auto"/>
        <w:jc w:val="both"/>
      </w:pPr>
      <w:r>
        <w:rPr>
          <w:b/>
          <w:color w:val="000000"/>
          <w:lang w:val="es-MX" w:eastAsia="es-ES"/>
        </w:rPr>
        <w:t xml:space="preserve">ACTA  NUMERO  TREINTA Y DOS.  </w:t>
      </w:r>
      <w:r>
        <w:rPr>
          <w:color w:val="000000"/>
          <w:lang w:val="es-MX" w:eastAsia="es-ES"/>
        </w:rPr>
        <w:t xml:space="preserve">En  el  salón  de  sesiones  de  la  Alcaldía  Municipal de Quezaltepeque,  a  las catorce horas, del día cuatro del mes de agosto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El señor Alcalde Municipal dio inicio a la Sesión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tomando en cuenta lo establecido en el Art. 33 Inciso II de las Disposiciones Generales del Presupuesto Municipal vigente, ACUERDA:  Autorizar a la señora Tesorera Municipal, para que, de  la </w:t>
      </w:r>
      <w:r>
        <w:rPr>
          <w:b/>
        </w:rPr>
        <w:t>Cuenta</w:t>
      </w:r>
      <w:r>
        <w:t xml:space="preserve"> </w:t>
      </w:r>
      <w:r>
        <w:rPr>
          <w:b/>
        </w:rPr>
        <w:t xml:space="preserve">FONDOS PROPIOS # 577-000324-2 del Banco Agrícola, S. A, </w:t>
      </w:r>
      <w:r>
        <w:t xml:space="preserve">denominada Alcaldía Municipal de Quezaltepeque, emita cheque nombre del señor </w:t>
      </w:r>
      <w:r>
        <w:rPr>
          <w:b/>
        </w:rPr>
        <w:t xml:space="preserve">SALVADOR ANTONIO FLAMENCO GARCIA, </w:t>
      </w:r>
      <w:r>
        <w:t xml:space="preserve">por la cantidad de                  </w:t>
      </w:r>
      <w:r>
        <w:rPr>
          <w:b/>
        </w:rPr>
        <w:t>$ 1,200.00</w:t>
      </w:r>
      <w:r>
        <w:t xml:space="preserve">, en concepto de subsidio para gastos funerales por la muerte de su hermano don  </w:t>
      </w:r>
      <w:r>
        <w:rPr>
          <w:b/>
        </w:rPr>
        <w:t>PABLO FLAMENCO GARCIA</w:t>
      </w:r>
      <w:r>
        <w:t xml:space="preserve">, quien fungía como </w:t>
      </w:r>
      <w:r>
        <w:rPr>
          <w:b/>
        </w:rPr>
        <w:t>DECIMO REGIDOR</w:t>
      </w:r>
      <w:r>
        <w:t xml:space="preserve"> del Concejo Municipal Plural, del período 2018-2021, que falleció el día 03 de agosto de 2020, en el Hospital </w:t>
      </w:r>
      <w:proofErr w:type="spellStart"/>
      <w:r>
        <w:t>Amatepec</w:t>
      </w:r>
      <w:proofErr w:type="spellEnd"/>
      <w:r>
        <w:t xml:space="preserve"> ISSS, Soyapango, según partida de defunción No. </w:t>
      </w:r>
      <w:r w:rsidR="00ED4EE0">
        <w:t>XXX</w:t>
      </w:r>
      <w:r>
        <w:t xml:space="preserve">, página </w:t>
      </w:r>
      <w:r w:rsidR="00ED4EE0">
        <w:t>XXX</w:t>
      </w:r>
      <w:r>
        <w:t xml:space="preserve">, del Tomo </w:t>
      </w:r>
      <w:r w:rsidR="00ED4EE0">
        <w:t>XXX</w:t>
      </w:r>
      <w:r>
        <w:t xml:space="preserve">, del Libro de Partidas de Defunciones que esta oficina lleva durante el presente año. Cabe mencionar que se otorga el subsidio para gastos funerales  al señor Salvador Antonio Flamenco García, hermano de don Pablo Flamenco García, en representación de  su madre doña Concepción García,  quién se encuentra en mal estado de salud, siendo persona de la tercera edad; Por lo que, se ve imposibilitada para realizar los trámites correspondientes. Se autoriza a la Unidad Financiera Institucional, para aplicar el específico Presupuestario correspondiente. COMUNIQUESE. </w:t>
      </w:r>
      <w:r>
        <w:rPr>
          <w:b/>
        </w:rPr>
        <w:t xml:space="preserve">ACUERDO NÚMERO DOS. </w:t>
      </w:r>
      <w:r>
        <w:t xml:space="preserve"> El Concejo Municipal en uso de sus </w:t>
      </w:r>
      <w:r>
        <w:lastRenderedPageBreak/>
        <w:t xml:space="preserve">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27 de julio al 09 de agosto de 2020</w:t>
      </w:r>
      <w:r>
        <w:t>, conforme al detalle siguiente:</w:t>
      </w:r>
    </w:p>
    <w:tbl>
      <w:tblPr>
        <w:tblW w:w="8990" w:type="dxa"/>
        <w:tblCellMar>
          <w:left w:w="10" w:type="dxa"/>
          <w:right w:w="10" w:type="dxa"/>
        </w:tblCellMar>
        <w:tblLook w:val="04A0" w:firstRow="1" w:lastRow="0" w:firstColumn="1" w:lastColumn="0" w:noHBand="0" w:noVBand="1"/>
      </w:tblPr>
      <w:tblGrid>
        <w:gridCol w:w="4703"/>
        <w:gridCol w:w="2610"/>
        <w:gridCol w:w="1677"/>
      </w:tblGrid>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64AF" w:rsidRDefault="008B64A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64AF" w:rsidRDefault="008B64A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64AF" w:rsidRDefault="008B64A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Alber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Estid</w:t>
            </w:r>
            <w:proofErr w:type="spellEnd"/>
            <w:r>
              <w:rPr>
                <w:rFonts w:ascii="Calibri" w:eastAsia="Calibri" w:hAnsi="Calibri"/>
                <w:sz w:val="22"/>
                <w:szCs w:val="22"/>
                <w:lang w:eastAsia="en-US"/>
              </w:rPr>
              <w:t xml:space="preserve"> Urrutia Chicas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Miguel </w:t>
            </w:r>
            <w:proofErr w:type="spellStart"/>
            <w:r>
              <w:rPr>
                <w:rFonts w:ascii="Calibri" w:eastAsia="Calibri" w:hAnsi="Calibri"/>
                <w:sz w:val="22"/>
                <w:szCs w:val="22"/>
                <w:lang w:eastAsia="en-US"/>
              </w:rPr>
              <w:t>Angel</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Deras</w:t>
            </w:r>
            <w:proofErr w:type="spellEnd"/>
            <w:r>
              <w:rPr>
                <w:rFonts w:ascii="Calibri" w:eastAsia="Calibri" w:hAnsi="Calibri"/>
                <w:sz w:val="22"/>
                <w:szCs w:val="22"/>
                <w:lang w:eastAsia="en-US"/>
              </w:rPr>
              <w:t xml:space="preserve">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B64AF" w:rsidTr="00145CB7">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4AF" w:rsidRDefault="008B64A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AF" w:rsidRDefault="008B64A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$ 1,568.00</w:t>
            </w:r>
          </w:p>
        </w:tc>
      </w:tr>
    </w:tbl>
    <w:p w:rsidR="008B64AF" w:rsidRDefault="008B64AF" w:rsidP="008B64AF">
      <w:pPr>
        <w:pStyle w:val="NormalWeb"/>
        <w:spacing w:before="0" w:after="0" w:line="360" w:lineRule="auto"/>
        <w:jc w:val="both"/>
      </w:pP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TRES. </w:t>
      </w:r>
      <w:r>
        <w:t xml:space="preserve"> </w:t>
      </w:r>
      <w:r>
        <w:rPr>
          <w:b/>
        </w:rPr>
        <w:t>I)</w:t>
      </w:r>
      <w:r>
        <w:t xml:space="preserve"> Vista la hoja de constancia médica extendida el día 09 de julio de 2020, por el Dr. Alexis </w:t>
      </w:r>
      <w:proofErr w:type="spellStart"/>
      <w:r>
        <w:t>Neftali</w:t>
      </w:r>
      <w:proofErr w:type="spellEnd"/>
      <w:r>
        <w:t xml:space="preserve"> Galán Avilés, al Décimo Regidor don PABLO FLAMENCO GARCIA, en el cual se le incapacita por 14 días en cuarentena domiciliar, por Sospecha de Covid-19;  </w:t>
      </w:r>
      <w:r>
        <w:rPr>
          <w:b/>
        </w:rPr>
        <w:t>II)</w:t>
      </w:r>
      <w:r>
        <w:t xml:space="preserve"> Visto el Correo Electrónico de fecha 30 de julio de 2020, enviado por Trabajo Social Hospitalización Medicina Interna Hospital </w:t>
      </w:r>
      <w:proofErr w:type="spellStart"/>
      <w:r>
        <w:t>Amatepec</w:t>
      </w:r>
      <w:proofErr w:type="spellEnd"/>
      <w:r>
        <w:t xml:space="preserve">, en el cual informan que el paciente don Pablo Flamenco García, con número de afiliación </w:t>
      </w:r>
      <w:r w:rsidR="00ED4EE0">
        <w:t>XXXXXXXXX</w:t>
      </w:r>
      <w:r>
        <w:t xml:space="preserve">, ingresó al centro hospitalario el día 18 de julio de 2020; y </w:t>
      </w:r>
      <w:r>
        <w:rPr>
          <w:b/>
        </w:rPr>
        <w:t>III)</w:t>
      </w:r>
      <w:r>
        <w:t xml:space="preserve"> Vista la  partida de defunción No. </w:t>
      </w:r>
      <w:r w:rsidR="00ED4EE0">
        <w:t>XXX</w:t>
      </w:r>
      <w:r>
        <w:t xml:space="preserve">, página </w:t>
      </w:r>
      <w:r w:rsidR="00506AD1">
        <w:t>XXX</w:t>
      </w:r>
      <w:bookmarkStart w:id="0" w:name="_GoBack"/>
      <w:bookmarkEnd w:id="0"/>
      <w:r>
        <w:t xml:space="preserve">, del Tomo </w:t>
      </w:r>
      <w:r w:rsidR="00ED4EE0">
        <w:t>XXX</w:t>
      </w:r>
      <w:r>
        <w:t xml:space="preserve">, del Libro de Partidas de Defunciones que esta oficina lleva durante el presente año, en la cual consta que el Décimo Regidor don Pablo Flamenco García, falleció el día 03 de agosto de 2020, en el hospital </w:t>
      </w:r>
      <w:proofErr w:type="spellStart"/>
      <w:r>
        <w:t>Amatepec</w:t>
      </w:r>
      <w:proofErr w:type="spellEnd"/>
      <w:r>
        <w:t xml:space="preserve"> ISSS, Soyapango. El Concejo Municipal en uso de sus facultades legales, ACUERDA: </w:t>
      </w:r>
      <w:r>
        <w:rPr>
          <w:b/>
        </w:rPr>
        <w:t>1-</w:t>
      </w:r>
      <w:r>
        <w:t xml:space="preserve"> Autorizar al Jefe de Recursos Humanos, , para </w:t>
      </w:r>
      <w:r>
        <w:rPr>
          <w:b/>
        </w:rPr>
        <w:t>elaborar recibo correspondiente a la dieta devengada en el mes de julio de 2020</w:t>
      </w:r>
      <w:r>
        <w:t xml:space="preserve">, del Décimo Regidor don PABLO FLAMENCO GARCIA, a </w:t>
      </w:r>
      <w:r>
        <w:rPr>
          <w:b/>
        </w:rPr>
        <w:t>nombre de su hermano don SALVADOR ANTONIO FLAMENCO GARCIA, 2-</w:t>
      </w:r>
      <w:r>
        <w:t xml:space="preserve"> Autorizar a la señora Tesorera Municipal, para </w:t>
      </w:r>
      <w:r>
        <w:rPr>
          <w:b/>
        </w:rPr>
        <w:t>emitir cheque</w:t>
      </w:r>
      <w:r>
        <w:t xml:space="preserve"> a nombre del señor </w:t>
      </w:r>
      <w:r>
        <w:rPr>
          <w:b/>
        </w:rPr>
        <w:t>SALVADOR ANTONIO FLAMENCO GARCIA</w:t>
      </w:r>
      <w:r>
        <w:t xml:space="preserve">, para efectuar el pago de la dieta correspondiente al mes de </w:t>
      </w:r>
      <w:r>
        <w:lastRenderedPageBreak/>
        <w:t xml:space="preserve">julio de 2020, del Décimo Regidor don PABLO FLAMENCO GARCIA, que falleció el día 03 de agosto de 2020. Se autoriza a la Unidad Financiera Institucional para aplicar el específico Presupuestario correspondiente. COMUNIQUESE. </w:t>
      </w:r>
      <w:r>
        <w:rPr>
          <w:b/>
        </w:rPr>
        <w:t xml:space="preserve">ACUERDO NÚMERO CUATRO. </w:t>
      </w:r>
      <w:r>
        <w:t xml:space="preserve">El Concejo Municipal en uso de sus facultades legales y considerando que es obligación del Concejo, realizar la administración Municipal con transparencia, austeridad, eficiencia y eficacia, de conformidad a lo establecido en el Art. 31, Numeral 4 del Código Municipal vigente, ACUERDA: Autorizar a la señora </w:t>
      </w:r>
      <w:r>
        <w:rPr>
          <w:b/>
        </w:rPr>
        <w:t xml:space="preserve">MARITZA ESTHER HERNANDEZ DE </w:t>
      </w:r>
      <w:r>
        <w:rPr>
          <w:b/>
          <w:sz w:val="22"/>
          <w:szCs w:val="22"/>
        </w:rPr>
        <w:t>GONZALEZ,</w:t>
      </w:r>
      <w:r>
        <w:rPr>
          <w:sz w:val="22"/>
          <w:szCs w:val="22"/>
        </w:rPr>
        <w:t xml:space="preserve"> Auxiliar de Contabilidad, para que, </w:t>
      </w:r>
      <w:r>
        <w:rPr>
          <w:b/>
          <w:sz w:val="22"/>
          <w:szCs w:val="22"/>
        </w:rPr>
        <w:t>a partir del presente mes</w:t>
      </w:r>
      <w:r>
        <w:rPr>
          <w:sz w:val="22"/>
          <w:szCs w:val="22"/>
        </w:rPr>
        <w:t xml:space="preserve">, en ausencia del señor SERGIO ENRIQUE MELENDEZ MELGAR, Jefe de la Unidad Financiera Institucional, firme </w:t>
      </w:r>
      <w:r>
        <w:rPr>
          <w:b/>
          <w:sz w:val="22"/>
          <w:szCs w:val="22"/>
        </w:rPr>
        <w:t>la legalización de documentos de egresos</w:t>
      </w:r>
      <w:r>
        <w:rPr>
          <w:sz w:val="22"/>
          <w:szCs w:val="22"/>
        </w:rPr>
        <w:t xml:space="preserve">. Lo anterior con el propósito de agilizar el pago de: planillas de salarios, dietas, proveedores, entre otros. COMUNIQUESE. </w:t>
      </w:r>
      <w:r>
        <w:rPr>
          <w:b/>
          <w:sz w:val="22"/>
          <w:szCs w:val="22"/>
        </w:rPr>
        <w:t xml:space="preserve">ACUERDO NÚMERO CINCO. </w:t>
      </w:r>
      <w:r>
        <w:rPr>
          <w:sz w:val="22"/>
          <w:szCs w:val="22"/>
        </w:rPr>
        <w:t xml:space="preserve">El Concejo Municipal en uso de sus facultades legales y tomando en cuenta la labor realizada y el compromiso que demostró el Décimo Regidor don PABLO FLAMENCO GARCIA, al ser parte del Concejo Municipal Plural 2018-2021, y  contribuir en el desarrollo de este municipio, ACUERDA:  Autorizar a la UACI, para gestionar la elaboración de un </w:t>
      </w:r>
      <w:r>
        <w:rPr>
          <w:b/>
          <w:sz w:val="22"/>
          <w:szCs w:val="22"/>
        </w:rPr>
        <w:t>PERGAMINO</w:t>
      </w:r>
      <w:r>
        <w:rPr>
          <w:sz w:val="22"/>
          <w:szCs w:val="22"/>
        </w:rPr>
        <w:t xml:space="preserve"> de </w:t>
      </w:r>
      <w:r>
        <w:rPr>
          <w:b/>
          <w:sz w:val="22"/>
          <w:szCs w:val="22"/>
        </w:rPr>
        <w:t>RECONOCIMIENTO POST MORTEM</w:t>
      </w:r>
      <w:r>
        <w:rPr>
          <w:sz w:val="22"/>
          <w:szCs w:val="22"/>
        </w:rPr>
        <w:t xml:space="preserve">, que será entregado a la familia del </w:t>
      </w:r>
      <w:r>
        <w:rPr>
          <w:b/>
          <w:sz w:val="22"/>
          <w:szCs w:val="22"/>
        </w:rPr>
        <w:t>Décimo Regidor don PABLO FLAMENCO GARCIA</w:t>
      </w:r>
      <w:r>
        <w:rPr>
          <w:sz w:val="22"/>
          <w:szCs w:val="22"/>
        </w:rPr>
        <w:t xml:space="preserve">, como un homenaje  por la labor que realizó por ser miembro del Concejo Municipal Plural. COMUNIQUESE. </w:t>
      </w:r>
      <w:r>
        <w:rPr>
          <w:b/>
          <w:sz w:val="22"/>
          <w:szCs w:val="22"/>
        </w:rPr>
        <w:t xml:space="preserve">ACUERDO NÚMERO SEIS.  </w:t>
      </w:r>
      <w:r>
        <w:rPr>
          <w:sz w:val="22"/>
          <w:szCs w:val="22"/>
        </w:rPr>
        <w:t xml:space="preserve">Vista la nota presentada por el Jefe de la UACI de esta Institución, en la cual informa que la empresa ALMACENES VIDRI, S.A DE C.V, solicita nuevamente que sea cancelada la deuda pendiente que tiene esta Municipalidad, que corresponden al año  2017, compras que efectuó la administración anterior, que asciende a la cantidad de $ 2,017.37, y  que mediante nota de fecha 07 de noviembre de 2019, el Ing. Flavio Omar Quezada, que en esa fecha fungía como Jefe de la UACI, informó que se recibió consolidado de deuda por la referida empresa, manifestando que solo tiene registro y documentación de seis facturas, que asciende al monto de $ 1,392.87, Por lo que, solicita el pago de las 6 facturas, quedando pendiente 2 facturas  que se ha solicitado a Almacenes </w:t>
      </w:r>
      <w:proofErr w:type="spellStart"/>
      <w:r>
        <w:rPr>
          <w:sz w:val="22"/>
          <w:szCs w:val="22"/>
        </w:rPr>
        <w:t>Vidrí</w:t>
      </w:r>
      <w:proofErr w:type="spellEnd"/>
      <w:r>
        <w:rPr>
          <w:sz w:val="22"/>
          <w:szCs w:val="22"/>
        </w:rPr>
        <w:t xml:space="preserve">, S. A, de C. V, que proporcione copias, para continuar con el proceso de pago. El Concejo Municipal en uso de sus facultades legales, ACUERDA: </w:t>
      </w:r>
      <w:r>
        <w:rPr>
          <w:b/>
          <w:sz w:val="22"/>
          <w:szCs w:val="22"/>
        </w:rPr>
        <w:t>1-</w:t>
      </w:r>
      <w:r>
        <w:rPr>
          <w:sz w:val="22"/>
          <w:szCs w:val="22"/>
        </w:rPr>
        <w:t xml:space="preserve"> Autorizar a la señora Tesorera Municipal, para que,  de la cuenta </w:t>
      </w:r>
      <w:r>
        <w:rPr>
          <w:b/>
          <w:sz w:val="22"/>
          <w:szCs w:val="22"/>
        </w:rPr>
        <w:t xml:space="preserve">FONDOS PROPIOS # 577-000324-2 del Banco Agrícola, S. A, denominada Alcaldía Municipal de Quezaltepeque, </w:t>
      </w:r>
      <w:r>
        <w:rPr>
          <w:sz w:val="22"/>
          <w:szCs w:val="22"/>
        </w:rPr>
        <w:t xml:space="preserve">pague a </w:t>
      </w:r>
      <w:r>
        <w:rPr>
          <w:b/>
          <w:sz w:val="22"/>
          <w:szCs w:val="22"/>
        </w:rPr>
        <w:t>ALMACENES VIDRI, S.A DE C.V</w:t>
      </w:r>
      <w:r>
        <w:rPr>
          <w:sz w:val="22"/>
          <w:szCs w:val="22"/>
        </w:rPr>
        <w:t xml:space="preserve">, las siguientes facturas: </w:t>
      </w:r>
      <w:r>
        <w:rPr>
          <w:b/>
          <w:sz w:val="22"/>
          <w:szCs w:val="22"/>
        </w:rPr>
        <w:t># 000097136</w:t>
      </w:r>
      <w:r>
        <w:rPr>
          <w:sz w:val="22"/>
          <w:szCs w:val="22"/>
        </w:rPr>
        <w:t xml:space="preserve"> de fecha/diciembre/ 2017, por la cantidad de </w:t>
      </w:r>
      <w:r>
        <w:rPr>
          <w:b/>
          <w:sz w:val="22"/>
          <w:szCs w:val="22"/>
        </w:rPr>
        <w:t>$ 208.30</w:t>
      </w:r>
      <w:r>
        <w:rPr>
          <w:sz w:val="22"/>
          <w:szCs w:val="22"/>
        </w:rPr>
        <w:t xml:space="preserve">, que ampara el suministro de: 12-pliegos de </w:t>
      </w:r>
      <w:proofErr w:type="spellStart"/>
      <w:r>
        <w:rPr>
          <w:sz w:val="22"/>
          <w:szCs w:val="22"/>
        </w:rPr>
        <w:t>durapax</w:t>
      </w:r>
      <w:proofErr w:type="spellEnd"/>
      <w:r>
        <w:rPr>
          <w:sz w:val="22"/>
          <w:szCs w:val="22"/>
        </w:rPr>
        <w:t xml:space="preserve"> 4’X8’X3/4’’, 10-guia navideña 150L malla clara 2669-02, 5-rollo cinta doble cara exterior, </w:t>
      </w:r>
      <w:r>
        <w:rPr>
          <w:b/>
          <w:sz w:val="22"/>
          <w:szCs w:val="22"/>
        </w:rPr>
        <w:t>factura # 000095828</w:t>
      </w:r>
      <w:r>
        <w:rPr>
          <w:sz w:val="22"/>
          <w:szCs w:val="22"/>
        </w:rPr>
        <w:t xml:space="preserve">, de fecha 08/12/2017, por la cantidad de </w:t>
      </w:r>
      <w:r>
        <w:rPr>
          <w:b/>
          <w:sz w:val="22"/>
          <w:szCs w:val="22"/>
        </w:rPr>
        <w:t>$ 42.50</w:t>
      </w:r>
      <w:r>
        <w:rPr>
          <w:sz w:val="22"/>
          <w:szCs w:val="22"/>
        </w:rPr>
        <w:t xml:space="preserve">,  que ampara el suministro de: 25-toma superficial hembra doble </w:t>
      </w:r>
      <w:proofErr w:type="spellStart"/>
      <w:r>
        <w:rPr>
          <w:sz w:val="22"/>
          <w:szCs w:val="22"/>
        </w:rPr>
        <w:t>polari</w:t>
      </w:r>
      <w:proofErr w:type="spellEnd"/>
      <w:r>
        <w:rPr>
          <w:sz w:val="22"/>
          <w:szCs w:val="22"/>
        </w:rPr>
        <w:t xml:space="preserve"> 15ª,  </w:t>
      </w:r>
      <w:r>
        <w:rPr>
          <w:b/>
          <w:sz w:val="22"/>
          <w:szCs w:val="22"/>
        </w:rPr>
        <w:t>factura # 000095939</w:t>
      </w:r>
      <w:r>
        <w:rPr>
          <w:sz w:val="22"/>
          <w:szCs w:val="22"/>
        </w:rPr>
        <w:t xml:space="preserve"> de fecha 12/12/2017, por la cantidad de </w:t>
      </w:r>
      <w:r>
        <w:rPr>
          <w:b/>
          <w:sz w:val="22"/>
          <w:szCs w:val="22"/>
        </w:rPr>
        <w:t>$ 965.96,</w:t>
      </w:r>
      <w:r>
        <w:rPr>
          <w:sz w:val="22"/>
          <w:szCs w:val="22"/>
        </w:rPr>
        <w:t xml:space="preserve"> que ampara el suministro de: 150-guia navideña 100 L </w:t>
      </w:r>
      <w:r>
        <w:rPr>
          <w:sz w:val="22"/>
          <w:szCs w:val="22"/>
        </w:rPr>
        <w:lastRenderedPageBreak/>
        <w:t xml:space="preserve">clara, 40-toma superficial hembra triple 15ª, 1.50-rolo cable eléctrico dúplex, 8-rollo cinta aislante 3/4”x20.1MTS, </w:t>
      </w:r>
      <w:r>
        <w:rPr>
          <w:b/>
          <w:sz w:val="22"/>
          <w:szCs w:val="22"/>
        </w:rPr>
        <w:t>factura # 000391529</w:t>
      </w:r>
      <w:r>
        <w:rPr>
          <w:sz w:val="22"/>
          <w:szCs w:val="22"/>
        </w:rPr>
        <w:t xml:space="preserve"> de fecha 14/12/2017, por la cantidad de </w:t>
      </w:r>
      <w:r>
        <w:rPr>
          <w:b/>
          <w:sz w:val="22"/>
          <w:szCs w:val="22"/>
        </w:rPr>
        <w:t>$ 36.88</w:t>
      </w:r>
      <w:r>
        <w:rPr>
          <w:sz w:val="22"/>
          <w:szCs w:val="22"/>
        </w:rPr>
        <w:t xml:space="preserve">, que ampara el suministro de: 3-pliegos de </w:t>
      </w:r>
      <w:proofErr w:type="spellStart"/>
      <w:r>
        <w:rPr>
          <w:sz w:val="22"/>
          <w:szCs w:val="22"/>
        </w:rPr>
        <w:t>durapax</w:t>
      </w:r>
      <w:proofErr w:type="spellEnd"/>
      <w:r>
        <w:rPr>
          <w:sz w:val="22"/>
          <w:szCs w:val="22"/>
        </w:rPr>
        <w:t xml:space="preserve"> 4x8x3/4, 16.50-libra de electrodo para hierro 3/32¨, 4-interruptor superficial sencillo 10ª,  </w:t>
      </w:r>
      <w:r>
        <w:rPr>
          <w:b/>
          <w:sz w:val="22"/>
          <w:szCs w:val="22"/>
        </w:rPr>
        <w:t>factura # 390009,</w:t>
      </w:r>
      <w:r>
        <w:rPr>
          <w:sz w:val="22"/>
          <w:szCs w:val="22"/>
        </w:rPr>
        <w:t xml:space="preserve">  de fecha 17/12/2017, por la cantidad de </w:t>
      </w:r>
      <w:r>
        <w:rPr>
          <w:b/>
          <w:sz w:val="22"/>
          <w:szCs w:val="22"/>
        </w:rPr>
        <w:t>$ 10.20</w:t>
      </w:r>
      <w:r>
        <w:rPr>
          <w:sz w:val="22"/>
          <w:szCs w:val="22"/>
        </w:rPr>
        <w:t xml:space="preserve">, que ampara el suministro de: 12-toma superficial hembra doble 78V, y </w:t>
      </w:r>
      <w:r>
        <w:rPr>
          <w:b/>
          <w:sz w:val="22"/>
          <w:szCs w:val="22"/>
        </w:rPr>
        <w:t>factura # 000391615,</w:t>
      </w:r>
      <w:r>
        <w:rPr>
          <w:sz w:val="22"/>
          <w:szCs w:val="22"/>
        </w:rPr>
        <w:t xml:space="preserve"> de fecha</w:t>
      </w:r>
      <w:r>
        <w:t xml:space="preserve"> 18/12/2017, por la cantidad de </w:t>
      </w:r>
      <w:r>
        <w:rPr>
          <w:b/>
        </w:rPr>
        <w:t>$ 129.03</w:t>
      </w:r>
      <w:r>
        <w:t xml:space="preserve">, que ampara el suministro de: 4-juego foco </w:t>
      </w:r>
      <w:r>
        <w:rPr>
          <w:sz w:val="22"/>
          <w:szCs w:val="22"/>
        </w:rPr>
        <w:t xml:space="preserve">ahorrador 27W DL </w:t>
      </w:r>
      <w:proofErr w:type="spellStart"/>
      <w:r>
        <w:rPr>
          <w:sz w:val="22"/>
          <w:szCs w:val="22"/>
        </w:rPr>
        <w:t>Twister</w:t>
      </w:r>
      <w:proofErr w:type="spellEnd"/>
      <w:r>
        <w:rPr>
          <w:sz w:val="22"/>
          <w:szCs w:val="22"/>
        </w:rPr>
        <w:t xml:space="preserve"> Philips 92, 0.50-rollo cable eléctrico TW-THHN 12 rojo, material que se utilizó para decorar el Parque Norberto Morán de esta ciudad</w:t>
      </w:r>
      <w:r>
        <w:rPr>
          <w:b/>
          <w:sz w:val="22"/>
          <w:szCs w:val="22"/>
        </w:rPr>
        <w:t>. Las facturas a cancelar hacen un total de $ 1,392.87</w:t>
      </w:r>
      <w:r>
        <w:rPr>
          <w:sz w:val="22"/>
          <w:szCs w:val="22"/>
        </w:rPr>
        <w:t xml:space="preserve">. </w:t>
      </w:r>
      <w:r>
        <w:rPr>
          <w:b/>
          <w:sz w:val="22"/>
          <w:szCs w:val="22"/>
        </w:rPr>
        <w:t>2-</w:t>
      </w:r>
      <w:r>
        <w:rPr>
          <w:sz w:val="22"/>
          <w:szCs w:val="22"/>
        </w:rPr>
        <w:t xml:space="preserve">El Concejo Municipal emite su reconocimiento legal por ser deuda del año 2017, y autoriza su pago con presupuesto 2017, Y se autoriza a la Unidad financiera Institucional, para aplicar los específicos Presupuestarios correspondientes. COMUNIQUESE. </w:t>
      </w:r>
      <w:r>
        <w:rPr>
          <w:b/>
          <w:sz w:val="22"/>
          <w:szCs w:val="22"/>
        </w:rPr>
        <w:t xml:space="preserve">ACUERDO NÚMERO SIETE. </w:t>
      </w:r>
      <w:r>
        <w:rPr>
          <w:sz w:val="22"/>
          <w:szCs w:val="22"/>
        </w:rPr>
        <w:t xml:space="preserve">El Concejo Municipal en uso de sus facultades legales y con el propósito de agilizar el proceso de compra, del terreno para Cementerio Municipal, ACUERDA: Autorizar a la UACI, para que, de conformidad a lo establecido en la LACAP, realice proceso para contratar un </w:t>
      </w:r>
      <w:r>
        <w:rPr>
          <w:b/>
          <w:sz w:val="22"/>
          <w:szCs w:val="22"/>
        </w:rPr>
        <w:t>PERITO VALUADOR</w:t>
      </w:r>
      <w:r>
        <w:rPr>
          <w:sz w:val="22"/>
          <w:szCs w:val="22"/>
        </w:rPr>
        <w:t xml:space="preserve">, el cual deberá estar inscrito en la base de datos del Ministerio de Hacienda, para realizar el valúo del </w:t>
      </w:r>
      <w:r>
        <w:rPr>
          <w:b/>
          <w:sz w:val="22"/>
          <w:szCs w:val="22"/>
        </w:rPr>
        <w:t>terreno,</w:t>
      </w:r>
      <w:r>
        <w:rPr>
          <w:sz w:val="22"/>
          <w:szCs w:val="22"/>
        </w:rPr>
        <w:t xml:space="preserve"> ubicado en el </w:t>
      </w:r>
      <w:r>
        <w:rPr>
          <w:b/>
          <w:sz w:val="22"/>
          <w:szCs w:val="22"/>
        </w:rPr>
        <w:t>cantón El Puente, caserío San Emilio, calle al Rio Sucio</w:t>
      </w:r>
      <w:r>
        <w:rPr>
          <w:sz w:val="22"/>
          <w:szCs w:val="22"/>
        </w:rPr>
        <w:t xml:space="preserve"> de esta jurisdicción, cuyas coordenadas son </w:t>
      </w:r>
      <w:r>
        <w:rPr>
          <w:b/>
          <w:sz w:val="22"/>
          <w:szCs w:val="22"/>
        </w:rPr>
        <w:t>LATITUD 13º5056.7”N, LONGITUD 89º16’19.8” W, AREA 42,000 M²</w:t>
      </w:r>
      <w:r>
        <w:rPr>
          <w:sz w:val="22"/>
          <w:szCs w:val="22"/>
        </w:rPr>
        <w:t xml:space="preserve">. COMUNIQUESE. </w:t>
      </w:r>
      <w:r>
        <w:rPr>
          <w:b/>
          <w:sz w:val="22"/>
          <w:szCs w:val="22"/>
        </w:rPr>
        <w:t xml:space="preserve">ACUERDO NÚMERO OCHO. </w:t>
      </w:r>
      <w:r>
        <w:rPr>
          <w:sz w:val="22"/>
          <w:szCs w:val="22"/>
        </w:rPr>
        <w:t xml:space="preserve">El Concejo Municipal en uso de sus facultades legales, ACUERDA: Modificar el acuerdo No. 16 del Acta No. 20 de fecha 17 de mayo de 2019, en el sentido que, la Regidor Suplente doña </w:t>
      </w:r>
      <w:r>
        <w:rPr>
          <w:b/>
          <w:sz w:val="22"/>
          <w:szCs w:val="22"/>
        </w:rPr>
        <w:t>RHINA CLARIBEL BARAHONA</w:t>
      </w:r>
      <w:r>
        <w:rPr>
          <w:sz w:val="22"/>
          <w:szCs w:val="22"/>
        </w:rPr>
        <w:t xml:space="preserve">, integrará la </w:t>
      </w:r>
      <w:r>
        <w:rPr>
          <w:b/>
          <w:sz w:val="22"/>
          <w:szCs w:val="22"/>
        </w:rPr>
        <w:t>COMISION DE MERCADO</w:t>
      </w:r>
      <w:r>
        <w:rPr>
          <w:sz w:val="22"/>
          <w:szCs w:val="22"/>
        </w:rPr>
        <w:t xml:space="preserve">, en sustitución del Décimo Regidor don Pablo Flamenco García, quién lamentablemente falleció el día 03 de agosto de 2020. En lo demás el acuerdo queda tal como está. COMUNIQUESE. </w:t>
      </w:r>
      <w:r>
        <w:rPr>
          <w:b/>
          <w:sz w:val="22"/>
          <w:szCs w:val="22"/>
        </w:rPr>
        <w:t xml:space="preserve">ACUERDO NÚMERO NUEVE. </w:t>
      </w:r>
      <w:r>
        <w:rPr>
          <w:sz w:val="22"/>
          <w:szCs w:val="22"/>
        </w:rPr>
        <w:t xml:space="preserve">Considerando que el día 03 de agosto de 2020, falleció el Décimo Regidor don Pablo Flamenco García, según partida de defunción No. </w:t>
      </w:r>
      <w:r w:rsidR="00ED4EE0">
        <w:rPr>
          <w:sz w:val="22"/>
          <w:szCs w:val="22"/>
        </w:rPr>
        <w:t>xxx</w:t>
      </w:r>
      <w:r>
        <w:rPr>
          <w:sz w:val="22"/>
          <w:szCs w:val="22"/>
        </w:rPr>
        <w:t xml:space="preserve">, página </w:t>
      </w:r>
      <w:r w:rsidR="00ED4EE0">
        <w:rPr>
          <w:sz w:val="22"/>
          <w:szCs w:val="22"/>
        </w:rPr>
        <w:t>xxx</w:t>
      </w:r>
      <w:r>
        <w:rPr>
          <w:sz w:val="22"/>
          <w:szCs w:val="22"/>
        </w:rPr>
        <w:t xml:space="preserve">, del Tomo </w:t>
      </w:r>
      <w:r w:rsidR="00ED4EE0">
        <w:rPr>
          <w:sz w:val="22"/>
          <w:szCs w:val="22"/>
        </w:rPr>
        <w:t>xxx</w:t>
      </w:r>
      <w:r>
        <w:rPr>
          <w:sz w:val="22"/>
          <w:szCs w:val="22"/>
        </w:rPr>
        <w:t xml:space="preserve">, del Libro de Partidas de Defunciones que esta oficina lleva durante el presente año. El Concejo Municipal en uso de sus facultades legales y tomando en cuenta el Art. 30 Numeral 25 del Código Municipal, que literalmente dice: “Designar de su seno al miembro que deba sustituir al Alcalde, Síndico o Regidor en caso de ausencia temporal o definitiva”, ACUERDA: Designar a partir del día 04 de agosto de 2020 hasta el día 30 de abril de 2021, a la Tercera Regidora Suplente doña </w:t>
      </w:r>
      <w:r>
        <w:rPr>
          <w:b/>
          <w:sz w:val="22"/>
          <w:szCs w:val="22"/>
        </w:rPr>
        <w:t>RHINA CLARIBEL BARAHONA</w:t>
      </w:r>
      <w:r>
        <w:rPr>
          <w:sz w:val="22"/>
          <w:szCs w:val="22"/>
        </w:rPr>
        <w:t xml:space="preserve">, como </w:t>
      </w:r>
      <w:r>
        <w:rPr>
          <w:b/>
          <w:sz w:val="22"/>
          <w:szCs w:val="22"/>
        </w:rPr>
        <w:t>DECIMA REGIDORA</w:t>
      </w:r>
      <w:r>
        <w:rPr>
          <w:sz w:val="22"/>
          <w:szCs w:val="22"/>
        </w:rPr>
        <w:t xml:space="preserve">, en sustitución del señor Pablo Flamenco García, que lamentablemente falleció. COMUNIQUESE. </w:t>
      </w:r>
      <w:r>
        <w:rPr>
          <w:b/>
          <w:sz w:val="22"/>
          <w:szCs w:val="22"/>
        </w:rPr>
        <w:t xml:space="preserve">ACUERDO NÚMERO DIEZ. </w:t>
      </w:r>
      <w:r>
        <w:rPr>
          <w:sz w:val="22"/>
          <w:szCs w:val="22"/>
        </w:rPr>
        <w:t xml:space="preserve">El Concejo Municipal en uso de sus facultades legales y en atención a solicitud presentada por el Jefe de la UACI de esta Institución, ACUERDA: Autorizar a la señora Tesorera Municipal, para que, de la </w:t>
      </w:r>
      <w:r>
        <w:rPr>
          <w:b/>
          <w:sz w:val="22"/>
          <w:szCs w:val="22"/>
        </w:rPr>
        <w:t>Cuenta Corriente # 577-001899-7</w:t>
      </w:r>
      <w:r>
        <w:rPr>
          <w:sz w:val="22"/>
          <w:szCs w:val="22"/>
        </w:rPr>
        <w:t xml:space="preserve">, del Banco Agrícola, S. A, denominada: </w:t>
      </w:r>
      <w:r>
        <w:rPr>
          <w:b/>
          <w:sz w:val="22"/>
          <w:szCs w:val="22"/>
        </w:rPr>
        <w:t>TESORERIA MUNICIPAL DE QUEZALTEPEQUE, FODES 75%</w:t>
      </w:r>
      <w:r>
        <w:rPr>
          <w:sz w:val="22"/>
          <w:szCs w:val="22"/>
        </w:rPr>
        <w:t xml:space="preserve">, pague a </w:t>
      </w:r>
      <w:r>
        <w:rPr>
          <w:b/>
          <w:sz w:val="22"/>
          <w:szCs w:val="22"/>
        </w:rPr>
        <w:t>CIMAR S.A DE C.V</w:t>
      </w:r>
      <w:r>
        <w:rPr>
          <w:sz w:val="22"/>
          <w:szCs w:val="22"/>
        </w:rPr>
        <w:t xml:space="preserve">, factura No. 0024 de fecha 22 de </w:t>
      </w:r>
      <w:r>
        <w:rPr>
          <w:sz w:val="22"/>
          <w:szCs w:val="22"/>
        </w:rPr>
        <w:lastRenderedPageBreak/>
        <w:t>julio d</w:t>
      </w:r>
      <w:r w:rsidR="00ED4EE0">
        <w:rPr>
          <w:sz w:val="22"/>
          <w:szCs w:val="22"/>
        </w:rPr>
        <w:t xml:space="preserve">e 2020, por la cantidad de </w:t>
      </w:r>
      <w:r>
        <w:rPr>
          <w:b/>
          <w:sz w:val="22"/>
          <w:szCs w:val="22"/>
        </w:rPr>
        <w:t>$ 22,650.00</w:t>
      </w:r>
      <w:r>
        <w:rPr>
          <w:sz w:val="22"/>
          <w:szCs w:val="22"/>
        </w:rPr>
        <w:t xml:space="preserve">, que ampara la liquidación de proyecto: </w:t>
      </w:r>
      <w:r>
        <w:rPr>
          <w:b/>
          <w:sz w:val="22"/>
          <w:szCs w:val="22"/>
        </w:rPr>
        <w:t>“CONSTRUCCIÓN DE PAVIMENTO ASFALTICO EN CALLE A COLONIA LA ESPERANZA, MUNICIPIO DE QUEZALTEPEQUE, DEPTO LA</w:t>
      </w:r>
      <w:r>
        <w:rPr>
          <w:b/>
        </w:rPr>
        <w:t xml:space="preserve"> </w:t>
      </w:r>
      <w:r>
        <w:rPr>
          <w:b/>
          <w:sz w:val="22"/>
          <w:szCs w:val="22"/>
        </w:rPr>
        <w:t>LIBERTAD”</w:t>
      </w:r>
      <w:r>
        <w:rPr>
          <w:sz w:val="22"/>
          <w:szCs w:val="22"/>
        </w:rPr>
        <w:t xml:space="preserve">. Cabe mencionar que por tratarse de un solo desembolso, se autoriza cancelar dicha factura directamente con fondos FODES 75%.  Se autoriza a la Unidad Financiera Institucional, para aplicar el específico Presupuestario correspondiente. COMUNIQUESE. </w:t>
      </w:r>
      <w:r>
        <w:rPr>
          <w:b/>
          <w:sz w:val="20"/>
          <w:szCs w:val="20"/>
        </w:rPr>
        <w:t xml:space="preserve">ACUERDO NÚMERO ONCE. </w:t>
      </w:r>
      <w:r>
        <w:rPr>
          <w:sz w:val="20"/>
          <w:szCs w:val="20"/>
        </w:rPr>
        <w:t xml:space="preserve">Vista la nota de fecha 03 de agosto de 2020, presentada por el Jefe de la UACI de esta Institución, en la cual somete a consideración los resultados del proceso de </w:t>
      </w:r>
      <w:r>
        <w:rPr>
          <w:b/>
          <w:sz w:val="20"/>
          <w:szCs w:val="20"/>
        </w:rPr>
        <w:t>Libre Gestión LG: 23-2020-AMQ</w:t>
      </w:r>
      <w:r>
        <w:rPr>
          <w:sz w:val="20"/>
          <w:szCs w:val="20"/>
        </w:rPr>
        <w:t>, referente al: “</w:t>
      </w:r>
      <w:r>
        <w:rPr>
          <w:b/>
          <w:sz w:val="20"/>
          <w:szCs w:val="20"/>
        </w:rPr>
        <w:t>ALQUILER DE UN CAMIÓN RECOLECTOR DE DESECHOS SOLIDOS PARA LA MUNICIPALIDAD DE QUEZALTEPEQUE”.</w:t>
      </w:r>
      <w:r>
        <w:rPr>
          <w:sz w:val="20"/>
          <w:szCs w:val="20"/>
        </w:rPr>
        <w:t xml:space="preserve"> El Concejo Municipal en uso de sus facultades legales y en cumplimiento al Art. 18 de la LACAP, ACUERDA: </w:t>
      </w:r>
      <w:r>
        <w:rPr>
          <w:b/>
          <w:sz w:val="20"/>
          <w:szCs w:val="20"/>
        </w:rPr>
        <w:t>1-</w:t>
      </w:r>
      <w:r>
        <w:rPr>
          <w:sz w:val="20"/>
          <w:szCs w:val="20"/>
        </w:rPr>
        <w:t xml:space="preserve"> Adjudicar por </w:t>
      </w:r>
      <w:r>
        <w:rPr>
          <w:b/>
          <w:sz w:val="20"/>
          <w:szCs w:val="20"/>
        </w:rPr>
        <w:t>LIBRE GESTION el proceso LG: 23-2020-AMQ, “ALQUILER DE UN CAMIÓN RECOLECTOR DE DESECHOS SOLIDOS PARA LA MUNICIPALIDAD DE QUEZALTEPEQUE”,</w:t>
      </w:r>
      <w:r>
        <w:rPr>
          <w:sz w:val="20"/>
          <w:szCs w:val="20"/>
        </w:rPr>
        <w:t xml:space="preserve"> al señor </w:t>
      </w:r>
      <w:r>
        <w:rPr>
          <w:b/>
          <w:sz w:val="20"/>
          <w:szCs w:val="20"/>
        </w:rPr>
        <w:t>OSCAR EDUARDO SERRANO PINEDA</w:t>
      </w:r>
      <w:r>
        <w:rPr>
          <w:sz w:val="20"/>
          <w:szCs w:val="20"/>
        </w:rPr>
        <w:t xml:space="preserve">, por un monto total de </w:t>
      </w:r>
      <w:r>
        <w:rPr>
          <w:b/>
          <w:sz w:val="20"/>
          <w:szCs w:val="20"/>
        </w:rPr>
        <w:t>$ 29,000.00</w:t>
      </w:r>
      <w:r>
        <w:rPr>
          <w:sz w:val="20"/>
          <w:szCs w:val="20"/>
        </w:rPr>
        <w:t xml:space="preserve">, quedando distribuido </w:t>
      </w:r>
      <w:r>
        <w:rPr>
          <w:b/>
          <w:sz w:val="20"/>
          <w:szCs w:val="20"/>
        </w:rPr>
        <w:t>cada viaje a</w:t>
      </w:r>
      <w:r>
        <w:rPr>
          <w:sz w:val="20"/>
          <w:szCs w:val="20"/>
        </w:rPr>
        <w:t xml:space="preserve"> </w:t>
      </w:r>
      <w:r>
        <w:rPr>
          <w:b/>
          <w:sz w:val="20"/>
          <w:szCs w:val="20"/>
        </w:rPr>
        <w:t>precio unitario de $ 200.0</w:t>
      </w:r>
      <w:r>
        <w:rPr>
          <w:sz w:val="20"/>
          <w:szCs w:val="20"/>
        </w:rPr>
        <w:t>0, para un período de 5-meses prorrogables (agosto-diciembre de 2020), por ser la mejor oferta económica, alcances de los servicios en beneficio de la Municipalidad de Quezaltepeque. Las</w:t>
      </w:r>
      <w:r>
        <w:rPr>
          <w:sz w:val="22"/>
          <w:szCs w:val="22"/>
        </w:rPr>
        <w:t xml:space="preserve"> </w:t>
      </w:r>
      <w:r>
        <w:rPr>
          <w:sz w:val="20"/>
          <w:szCs w:val="20"/>
        </w:rPr>
        <w:t xml:space="preserve">características del camión son las siguientes: marca </w:t>
      </w:r>
      <w:proofErr w:type="spellStart"/>
      <w:r>
        <w:rPr>
          <w:sz w:val="20"/>
          <w:szCs w:val="20"/>
        </w:rPr>
        <w:t>Mack</w:t>
      </w:r>
      <w:proofErr w:type="spellEnd"/>
      <w:r>
        <w:rPr>
          <w:sz w:val="20"/>
          <w:szCs w:val="20"/>
        </w:rPr>
        <w:t xml:space="preserve">, modelo MV 300, color blanco/negro, año 2002, ejes 2, Tara 6.6, clase Camión pesado, tipo Furgón, tipo de capacidad toneladas, No. de motor 83M0492743, No. de chasis VG6AF05A52B550222, No. de chasis VIN VG6AF05A52B550222, capacidad máxima 5 toneladas, Placa C74174-2011. La programación de los viajes será asignada por la Gerencia  de Servicios Públicos Municipales, tomando como parámetro 29 viajes mensuales, si hubiese necesidad de aumentar viajes en un mes, se le asignarán menos viajes en el siguiente mes de forma que no exceda con el monto contractual. </w:t>
      </w:r>
      <w:r>
        <w:rPr>
          <w:b/>
          <w:sz w:val="20"/>
          <w:szCs w:val="20"/>
        </w:rPr>
        <w:t>2-</w:t>
      </w:r>
      <w:r>
        <w:rPr>
          <w:sz w:val="20"/>
          <w:szCs w:val="20"/>
        </w:rPr>
        <w:t xml:space="preserve"> Se autoriza  al señor </w:t>
      </w:r>
      <w:r>
        <w:rPr>
          <w:b/>
          <w:sz w:val="20"/>
          <w:szCs w:val="20"/>
        </w:rPr>
        <w:t xml:space="preserve">Alcalde Municipal Lic. Salvador Enrique </w:t>
      </w:r>
      <w:proofErr w:type="spellStart"/>
      <w:r>
        <w:rPr>
          <w:b/>
          <w:sz w:val="20"/>
          <w:szCs w:val="20"/>
        </w:rPr>
        <w:t>Saget</w:t>
      </w:r>
      <w:proofErr w:type="spellEnd"/>
      <w:r>
        <w:rPr>
          <w:b/>
          <w:sz w:val="20"/>
          <w:szCs w:val="20"/>
        </w:rPr>
        <w:t xml:space="preserve"> Figueroa</w:t>
      </w:r>
      <w:r>
        <w:rPr>
          <w:sz w:val="20"/>
          <w:szCs w:val="20"/>
        </w:rPr>
        <w:t xml:space="preserve">, para que, en representación del Concejo firme  contrato con el señor </w:t>
      </w:r>
      <w:r>
        <w:rPr>
          <w:b/>
          <w:sz w:val="20"/>
          <w:szCs w:val="20"/>
        </w:rPr>
        <w:t>OSCAR EDUARDO SERRANO PINEDA</w:t>
      </w:r>
      <w:r>
        <w:rPr>
          <w:sz w:val="20"/>
          <w:szCs w:val="20"/>
        </w:rPr>
        <w:t xml:space="preserve">, para el arrendamiento del referido camión. </w:t>
      </w:r>
      <w:r>
        <w:rPr>
          <w:rFonts w:cs="Arial"/>
          <w:b/>
          <w:sz w:val="20"/>
          <w:szCs w:val="20"/>
        </w:rPr>
        <w:t>El pago de sus servicios se realizará de forma mensual</w:t>
      </w:r>
      <w:r>
        <w:rPr>
          <w:rFonts w:cs="Arial"/>
          <w:sz w:val="20"/>
          <w:szCs w:val="20"/>
        </w:rPr>
        <w:t xml:space="preserve">, previo el informe de trabajo de recolección, traslado y Disposición de Desechos en Relleno de MIDES, que emita el Gerente de Servicios Públicos Municipales; </w:t>
      </w:r>
      <w:r>
        <w:rPr>
          <w:rFonts w:cs="Arial"/>
          <w:b/>
          <w:sz w:val="20"/>
          <w:szCs w:val="20"/>
        </w:rPr>
        <w:t>3-</w:t>
      </w:r>
      <w:r>
        <w:rPr>
          <w:rFonts w:cs="Arial"/>
          <w:sz w:val="20"/>
          <w:szCs w:val="20"/>
        </w:rPr>
        <w:t xml:space="preserve"> Se nombra como Administrador de contrato al señor German Wilfredo Martínez, Gerente de Servicios Públicos Municipales, </w:t>
      </w:r>
      <w:r>
        <w:rPr>
          <w:rFonts w:cs="Arial"/>
          <w:b/>
          <w:sz w:val="20"/>
          <w:szCs w:val="20"/>
        </w:rPr>
        <w:t>4-</w:t>
      </w:r>
      <w:r>
        <w:rPr>
          <w:rFonts w:cs="Arial"/>
          <w:sz w:val="20"/>
          <w:szCs w:val="20"/>
        </w:rPr>
        <w:t>S</w:t>
      </w:r>
      <w:r>
        <w:rPr>
          <w:rFonts w:cs="Arial"/>
          <w:b/>
          <w:sz w:val="20"/>
          <w:szCs w:val="20"/>
        </w:rPr>
        <w:t>e autoriza a la señora Tesorera Municipal, para efectuar dicho pago con fondos de la Cuenta Corriente # 577-001899-7 del Banco Agrícola, S. A, denominada: TESORERIA MUNICIPAL DE QUEZALTEPEQUE, FODES 75%</w:t>
      </w:r>
      <w:r>
        <w:rPr>
          <w:rFonts w:cs="Arial"/>
          <w:sz w:val="20"/>
          <w:szCs w:val="20"/>
        </w:rPr>
        <w:t xml:space="preserve">,  </w:t>
      </w:r>
      <w:r>
        <w:rPr>
          <w:rFonts w:cs="Arial"/>
          <w:b/>
          <w:sz w:val="20"/>
          <w:szCs w:val="20"/>
        </w:rPr>
        <w:t>5)</w:t>
      </w:r>
      <w:r>
        <w:rPr>
          <w:rFonts w:cs="Arial"/>
          <w:sz w:val="20"/>
          <w:szCs w:val="20"/>
        </w:rPr>
        <w:t xml:space="preserve"> A la Unidad Legal para elaborar el contrato;  y </w:t>
      </w:r>
      <w:r>
        <w:rPr>
          <w:rFonts w:cs="Arial"/>
          <w:b/>
          <w:sz w:val="20"/>
          <w:szCs w:val="20"/>
        </w:rPr>
        <w:t>6)</w:t>
      </w:r>
      <w:r>
        <w:rPr>
          <w:rFonts w:cs="Arial"/>
          <w:sz w:val="20"/>
          <w:szCs w:val="20"/>
        </w:rPr>
        <w:t xml:space="preserve">  A la Unidad Financiera Institucional, para aplicar el específico Presupuestario correspondiente. COMUNIQUESE. </w:t>
      </w:r>
      <w:r>
        <w:rPr>
          <w:sz w:val="20"/>
          <w:szCs w:val="20"/>
        </w:rPr>
        <w:t xml:space="preserve">Se da por terminada la Sesión con una oración, para lo cual se delega a la Regidor Suplente doña </w:t>
      </w:r>
      <w:proofErr w:type="spellStart"/>
      <w:r>
        <w:rPr>
          <w:sz w:val="20"/>
          <w:szCs w:val="20"/>
        </w:rPr>
        <w:t>Rhina</w:t>
      </w:r>
      <w:proofErr w:type="spellEnd"/>
      <w:r>
        <w:rPr>
          <w:sz w:val="20"/>
          <w:szCs w:val="20"/>
        </w:rPr>
        <w:t xml:space="preserve"> </w:t>
      </w:r>
      <w:proofErr w:type="spellStart"/>
      <w:r>
        <w:rPr>
          <w:sz w:val="20"/>
          <w:szCs w:val="20"/>
        </w:rPr>
        <w:t>Claribel</w:t>
      </w:r>
      <w:proofErr w:type="spellEnd"/>
      <w:r>
        <w:rPr>
          <w:sz w:val="20"/>
          <w:szCs w:val="20"/>
        </w:rPr>
        <w:t xml:space="preserve"> Barahona. Y no habiendo más que hacer constar en la presente acta, se da por terminada y firmamos.</w:t>
      </w:r>
    </w:p>
    <w:p w:rsidR="008B64AF" w:rsidRDefault="008B64AF" w:rsidP="008B64AF">
      <w:pPr>
        <w:pStyle w:val="Standard"/>
        <w:spacing w:before="280"/>
        <w:rPr>
          <w:lang w:val="es-MX"/>
        </w:rPr>
      </w:pPr>
    </w:p>
    <w:p w:rsidR="008B64AF" w:rsidRDefault="008B64AF" w:rsidP="008B64AF">
      <w:pPr>
        <w:pStyle w:val="Standard"/>
        <w:spacing w:before="280"/>
        <w:rPr>
          <w:lang w:val="es-MX"/>
        </w:rPr>
      </w:pPr>
    </w:p>
    <w:p w:rsidR="008B64AF" w:rsidRDefault="008B64AF" w:rsidP="008B64AF">
      <w:pPr>
        <w:pStyle w:val="Standard"/>
        <w:spacing w:before="280"/>
        <w:ind w:left="-142"/>
        <w:jc w:val="center"/>
      </w:pPr>
      <w:r>
        <w:rPr>
          <w:lang w:val="es-MX"/>
        </w:rPr>
        <w:t xml:space="preserve">LIC. SALVADOR ENRIQUE SAGET FIGUEROA                                                                                                                      </w:t>
      </w:r>
      <w:r>
        <w:rPr>
          <w:sz w:val="20"/>
          <w:szCs w:val="20"/>
          <w:lang w:val="es-MX"/>
        </w:rPr>
        <w:t>ALCALDE MUNICIPAL</w:t>
      </w:r>
    </w:p>
    <w:p w:rsidR="008B64AF" w:rsidRDefault="008B64AF" w:rsidP="008B64AF">
      <w:pPr>
        <w:pStyle w:val="Standard"/>
        <w:spacing w:before="280"/>
      </w:pPr>
    </w:p>
    <w:p w:rsidR="008B64AF" w:rsidRDefault="008B64AF" w:rsidP="008B64AF">
      <w:pPr>
        <w:pStyle w:val="Standard"/>
        <w:spacing w:before="280"/>
      </w:pPr>
    </w:p>
    <w:p w:rsidR="008B64AF" w:rsidRDefault="008B64AF" w:rsidP="008B64A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B64AF" w:rsidRDefault="008B64AF" w:rsidP="008B64AF">
      <w:pPr>
        <w:pStyle w:val="NormalWeb"/>
        <w:spacing w:before="0" w:after="0"/>
        <w:ind w:left="-142"/>
        <w:rPr>
          <w:sz w:val="20"/>
          <w:szCs w:val="20"/>
          <w:lang w:val="es-MX"/>
        </w:rPr>
      </w:pPr>
      <w:r>
        <w:rPr>
          <w:sz w:val="20"/>
          <w:szCs w:val="20"/>
          <w:lang w:val="es-MX"/>
        </w:rPr>
        <w:t xml:space="preserve">                   SINDICA  MUNICIPAL                                                                 PRIMER   REGIDOR</w:t>
      </w:r>
    </w:p>
    <w:p w:rsidR="008B64AF" w:rsidRDefault="008B64AF" w:rsidP="008B64AF">
      <w:pPr>
        <w:pStyle w:val="NormalWeb"/>
        <w:spacing w:before="0" w:after="0"/>
        <w:rPr>
          <w:sz w:val="20"/>
          <w:szCs w:val="20"/>
          <w:lang w:val="es-MX"/>
        </w:rPr>
      </w:pPr>
    </w:p>
    <w:p w:rsidR="008B64AF" w:rsidRDefault="008B64AF" w:rsidP="008B64AF">
      <w:pPr>
        <w:pStyle w:val="NormalWeb"/>
        <w:spacing w:after="0"/>
        <w:rPr>
          <w:sz w:val="20"/>
          <w:szCs w:val="20"/>
          <w:lang w:val="es-MX"/>
        </w:rPr>
      </w:pPr>
    </w:p>
    <w:p w:rsidR="008B64AF" w:rsidRDefault="008B64AF" w:rsidP="008B64A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B64AF" w:rsidRDefault="008B64AF" w:rsidP="008B64AF">
      <w:pPr>
        <w:pStyle w:val="NormalWeb"/>
        <w:spacing w:after="0"/>
        <w:rPr>
          <w:sz w:val="20"/>
          <w:szCs w:val="20"/>
          <w:lang w:val="es-MX"/>
        </w:rPr>
      </w:pPr>
    </w:p>
    <w:p w:rsidR="008B64AF" w:rsidRDefault="008B64AF" w:rsidP="008B64AF">
      <w:pPr>
        <w:pStyle w:val="NormalWeb"/>
        <w:spacing w:after="0"/>
        <w:rPr>
          <w:sz w:val="20"/>
          <w:szCs w:val="20"/>
          <w:lang w:val="es-MX"/>
        </w:rPr>
      </w:pPr>
    </w:p>
    <w:p w:rsidR="008B64AF" w:rsidRDefault="008B64AF" w:rsidP="008B64A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B64AF" w:rsidRDefault="008B64AF" w:rsidP="008B64AF">
      <w:pPr>
        <w:pStyle w:val="NormalWeb"/>
        <w:spacing w:after="0"/>
        <w:rPr>
          <w:color w:val="000000"/>
          <w:sz w:val="20"/>
          <w:szCs w:val="20"/>
          <w:lang w:val="es-MX"/>
        </w:rPr>
      </w:pPr>
    </w:p>
    <w:p w:rsidR="008B64AF" w:rsidRDefault="008B64AF" w:rsidP="008B64AF">
      <w:pPr>
        <w:pStyle w:val="NormalWeb"/>
        <w:spacing w:after="0"/>
        <w:rPr>
          <w:color w:val="000000"/>
          <w:sz w:val="20"/>
          <w:szCs w:val="20"/>
          <w:lang w:val="es-MX"/>
        </w:rPr>
      </w:pPr>
    </w:p>
    <w:p w:rsidR="008B64AF" w:rsidRDefault="008B64AF" w:rsidP="008B64A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B64AF" w:rsidRDefault="008B64AF" w:rsidP="008B64AF">
      <w:pPr>
        <w:pStyle w:val="NormalWeb"/>
        <w:spacing w:after="0"/>
        <w:ind w:left="851" w:hanging="851"/>
        <w:rPr>
          <w:color w:val="000000"/>
          <w:sz w:val="20"/>
          <w:szCs w:val="20"/>
          <w:lang w:val="es-MX"/>
        </w:rPr>
      </w:pPr>
    </w:p>
    <w:p w:rsidR="008B64AF" w:rsidRDefault="008B64AF" w:rsidP="008B64AF">
      <w:pPr>
        <w:pStyle w:val="NormalWeb"/>
        <w:spacing w:after="0"/>
        <w:rPr>
          <w:color w:val="000000"/>
          <w:sz w:val="20"/>
          <w:szCs w:val="20"/>
          <w:lang w:val="es-MX"/>
        </w:rPr>
      </w:pPr>
    </w:p>
    <w:p w:rsidR="008B64AF" w:rsidRDefault="008B64AF" w:rsidP="008B64A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B64AF" w:rsidRDefault="008B64AF" w:rsidP="008B64A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B64AF" w:rsidRDefault="008B64AF" w:rsidP="008B64AF">
      <w:pPr>
        <w:pStyle w:val="NormalWeb"/>
        <w:spacing w:before="0" w:after="0"/>
        <w:rPr>
          <w:color w:val="000000"/>
          <w:sz w:val="20"/>
          <w:szCs w:val="20"/>
          <w:lang w:val="es-MX"/>
        </w:rPr>
      </w:pPr>
    </w:p>
    <w:p w:rsidR="008B64AF" w:rsidRDefault="008B64AF" w:rsidP="008B64AF">
      <w:pPr>
        <w:pStyle w:val="NormalWeb"/>
        <w:spacing w:before="0" w:after="0"/>
        <w:rPr>
          <w:color w:val="000000"/>
          <w:sz w:val="20"/>
          <w:szCs w:val="20"/>
          <w:lang w:val="es-MX"/>
        </w:rPr>
      </w:pPr>
    </w:p>
    <w:p w:rsidR="00ED4EE0" w:rsidRDefault="00ED4EE0" w:rsidP="008B64AF">
      <w:pPr>
        <w:pStyle w:val="NormalWeb"/>
        <w:spacing w:before="0" w:after="0"/>
        <w:rPr>
          <w:color w:val="000000"/>
          <w:sz w:val="20"/>
          <w:szCs w:val="20"/>
          <w:lang w:val="es-MX"/>
        </w:rPr>
      </w:pPr>
    </w:p>
    <w:p w:rsidR="00ED4EE0" w:rsidRDefault="00ED4EE0" w:rsidP="008B64AF">
      <w:pPr>
        <w:pStyle w:val="NormalWeb"/>
        <w:spacing w:before="0" w:after="0"/>
        <w:rPr>
          <w:color w:val="000000"/>
          <w:sz w:val="20"/>
          <w:szCs w:val="20"/>
          <w:lang w:val="es-MX"/>
        </w:rPr>
      </w:pPr>
    </w:p>
    <w:p w:rsidR="00ED4EE0" w:rsidRDefault="00ED4EE0" w:rsidP="008B64AF">
      <w:pPr>
        <w:pStyle w:val="NormalWeb"/>
        <w:spacing w:before="0" w:after="0"/>
        <w:rPr>
          <w:color w:val="000000"/>
          <w:sz w:val="20"/>
          <w:szCs w:val="20"/>
          <w:lang w:val="es-MX"/>
        </w:rPr>
      </w:pPr>
    </w:p>
    <w:p w:rsidR="00ED4EE0" w:rsidRDefault="00ED4EE0" w:rsidP="008B64AF">
      <w:pPr>
        <w:pStyle w:val="NormalWeb"/>
        <w:spacing w:before="0" w:after="0"/>
        <w:rPr>
          <w:color w:val="000000"/>
          <w:sz w:val="20"/>
          <w:szCs w:val="20"/>
          <w:lang w:val="es-MX"/>
        </w:rPr>
      </w:pPr>
    </w:p>
    <w:p w:rsidR="00ED4EE0" w:rsidRDefault="00ED4EE0" w:rsidP="008B64AF">
      <w:pPr>
        <w:pStyle w:val="NormalWeb"/>
        <w:spacing w:before="0" w:after="0"/>
        <w:rPr>
          <w:color w:val="000000"/>
          <w:sz w:val="20"/>
          <w:szCs w:val="20"/>
          <w:lang w:val="es-MX"/>
        </w:rPr>
      </w:pPr>
    </w:p>
    <w:p w:rsidR="008B64AF" w:rsidRDefault="008B64AF" w:rsidP="008B64AF">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8B64AF" w:rsidRDefault="008B64AF" w:rsidP="008B64AF">
      <w:pPr>
        <w:pStyle w:val="NormalWeb"/>
        <w:spacing w:before="0" w:after="0"/>
        <w:ind w:left="851" w:hanging="851"/>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8B64AF" w:rsidRDefault="008B64AF" w:rsidP="008B64AF">
      <w:pPr>
        <w:pStyle w:val="NormalWeb"/>
        <w:spacing w:after="0"/>
        <w:rPr>
          <w:color w:val="000000"/>
          <w:sz w:val="20"/>
          <w:szCs w:val="20"/>
          <w:lang w:val="es-MX"/>
        </w:rPr>
      </w:pPr>
    </w:p>
    <w:p w:rsidR="008B64AF" w:rsidRDefault="008B64AF" w:rsidP="008B64AF">
      <w:pPr>
        <w:pStyle w:val="NormalWeb"/>
        <w:spacing w:after="0"/>
        <w:rPr>
          <w:color w:val="000000"/>
          <w:sz w:val="20"/>
          <w:szCs w:val="20"/>
          <w:lang w:val="es-MX"/>
        </w:rPr>
      </w:pPr>
    </w:p>
    <w:p w:rsidR="008B64AF" w:rsidRDefault="008B64AF" w:rsidP="008B64AF">
      <w:pPr>
        <w:pStyle w:val="NormalWeb"/>
        <w:tabs>
          <w:tab w:val="left" w:pos="-450"/>
        </w:tabs>
        <w:spacing w:before="0" w:after="0"/>
        <w:rPr>
          <w:color w:val="000000"/>
          <w:sz w:val="18"/>
          <w:szCs w:val="18"/>
          <w:lang w:val="es-MX"/>
        </w:rPr>
      </w:pPr>
      <w:r>
        <w:rPr>
          <w:color w:val="000000"/>
          <w:sz w:val="18"/>
          <w:szCs w:val="18"/>
          <w:lang w:val="es-MX"/>
        </w:rPr>
        <w:t xml:space="preserve">ERICK ALEXANDER CASTAÑEDA HERNANDEZ          </w:t>
      </w:r>
      <w:r>
        <w:rPr>
          <w:color w:val="000000"/>
          <w:sz w:val="18"/>
          <w:szCs w:val="18"/>
          <w:lang w:val="es-MX"/>
        </w:rPr>
        <w:tab/>
        <w:t xml:space="preserve">LIC. CARLOS ADONAY CAMPOS GONZALEZ                                                                                                                                                                               </w:t>
      </w:r>
    </w:p>
    <w:p w:rsidR="008B64AF" w:rsidRDefault="008B64AF" w:rsidP="008B64AF">
      <w:pPr>
        <w:pStyle w:val="NormalWeb"/>
        <w:tabs>
          <w:tab w:val="left" w:pos="-450"/>
        </w:tabs>
        <w:spacing w:before="0" w:after="0"/>
      </w:pPr>
      <w:r>
        <w:rPr>
          <w:color w:val="000000"/>
          <w:sz w:val="18"/>
          <w:szCs w:val="18"/>
          <w:lang w:val="es-MX"/>
        </w:rPr>
        <w:t xml:space="preserve">                  REGIDOR SUPLENTE                                                         </w:t>
      </w:r>
      <w:r>
        <w:rPr>
          <w:color w:val="000000"/>
          <w:sz w:val="20"/>
          <w:szCs w:val="20"/>
          <w:lang w:val="es-MX"/>
        </w:rPr>
        <w:t>SECRETARIO MUNICIPAL INTERINO</w:t>
      </w:r>
      <w:r>
        <w:rPr>
          <w:color w:val="000000"/>
          <w:sz w:val="18"/>
          <w:szCs w:val="18"/>
          <w:lang w:val="es-MX"/>
        </w:rPr>
        <w:t xml:space="preserve">             </w:t>
      </w:r>
    </w:p>
    <w:p w:rsidR="008B64AF" w:rsidRDefault="008B64AF" w:rsidP="008B64AF">
      <w:pPr>
        <w:pStyle w:val="NormalWeb"/>
        <w:tabs>
          <w:tab w:val="left" w:pos="-450"/>
        </w:tabs>
        <w:spacing w:before="0" w:after="0"/>
        <w:rPr>
          <w:color w:val="000000"/>
          <w:sz w:val="18"/>
          <w:szCs w:val="18"/>
          <w:lang w:val="es-MX"/>
        </w:rPr>
      </w:pPr>
    </w:p>
    <w:p w:rsidR="008B64AF" w:rsidRDefault="008B64AF" w:rsidP="008B64AF">
      <w:pPr>
        <w:pStyle w:val="NormalWeb"/>
        <w:tabs>
          <w:tab w:val="left" w:pos="-450"/>
        </w:tabs>
        <w:spacing w:before="0" w:after="0"/>
        <w:rPr>
          <w:color w:val="000000"/>
          <w:sz w:val="18"/>
          <w:szCs w:val="18"/>
          <w:lang w:val="es-MX"/>
        </w:rPr>
      </w:pPr>
    </w:p>
    <w:p w:rsidR="005D4DC3" w:rsidRPr="00BD286A" w:rsidRDefault="005D4DC3" w:rsidP="00BD286A"/>
    <w:sectPr w:rsidR="005D4DC3" w:rsidRPr="00BD286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B4" w:rsidRDefault="005208B4">
      <w:r>
        <w:separator/>
      </w:r>
    </w:p>
  </w:endnote>
  <w:endnote w:type="continuationSeparator" w:id="0">
    <w:p w:rsidR="005208B4" w:rsidRDefault="0052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B4" w:rsidRDefault="005208B4">
      <w:r>
        <w:separator/>
      </w:r>
    </w:p>
  </w:footnote>
  <w:footnote w:type="continuationSeparator" w:id="0">
    <w:p w:rsidR="005208B4" w:rsidRDefault="00520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D4E33"/>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06AD1"/>
    <w:rsid w:val="005157A8"/>
    <w:rsid w:val="00516E36"/>
    <w:rsid w:val="00517ABF"/>
    <w:rsid w:val="005208B4"/>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408C7"/>
    <w:rsid w:val="00656E7A"/>
    <w:rsid w:val="00681698"/>
    <w:rsid w:val="006A71AE"/>
    <w:rsid w:val="006C27C5"/>
    <w:rsid w:val="006D400C"/>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B64AF"/>
    <w:rsid w:val="009207C4"/>
    <w:rsid w:val="00937A0A"/>
    <w:rsid w:val="00953C0B"/>
    <w:rsid w:val="00955CB6"/>
    <w:rsid w:val="009748F1"/>
    <w:rsid w:val="0097588D"/>
    <w:rsid w:val="00975B40"/>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0E19"/>
    <w:rsid w:val="00AD3536"/>
    <w:rsid w:val="00AD7086"/>
    <w:rsid w:val="00AF5D5E"/>
    <w:rsid w:val="00AF6058"/>
    <w:rsid w:val="00AF776F"/>
    <w:rsid w:val="00B0463B"/>
    <w:rsid w:val="00B046FF"/>
    <w:rsid w:val="00B239FB"/>
    <w:rsid w:val="00B7228B"/>
    <w:rsid w:val="00B77DA7"/>
    <w:rsid w:val="00B82B60"/>
    <w:rsid w:val="00B8419C"/>
    <w:rsid w:val="00B852D2"/>
    <w:rsid w:val="00B86AA9"/>
    <w:rsid w:val="00BC7C72"/>
    <w:rsid w:val="00BD286A"/>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220B9"/>
    <w:rsid w:val="00D35B3D"/>
    <w:rsid w:val="00D63150"/>
    <w:rsid w:val="00D74092"/>
    <w:rsid w:val="00DA6518"/>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4EE0"/>
    <w:rsid w:val="00ED6388"/>
    <w:rsid w:val="00EF3B6D"/>
    <w:rsid w:val="00F02F5D"/>
    <w:rsid w:val="00F03E7B"/>
    <w:rsid w:val="00F52125"/>
    <w:rsid w:val="00F5651C"/>
    <w:rsid w:val="00F609DA"/>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1923</TotalTime>
  <Pages>1</Pages>
  <Words>2605</Words>
  <Characters>14330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137</cp:revision>
  <dcterms:created xsi:type="dcterms:W3CDTF">2019-09-26T15:54:00Z</dcterms:created>
  <dcterms:modified xsi:type="dcterms:W3CDTF">2021-06-16T20:31:00Z</dcterms:modified>
</cp:coreProperties>
</file>