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A01" w:rsidRDefault="00F45A01" w:rsidP="00F45A01">
      <w:pPr>
        <w:pStyle w:val="NormalWeb"/>
        <w:spacing w:before="240" w:after="0" w:line="360" w:lineRule="auto"/>
        <w:jc w:val="both"/>
      </w:pPr>
      <w:r>
        <w:rPr>
          <w:b/>
          <w:color w:val="000000"/>
          <w:lang w:val="es-MX" w:eastAsia="es-ES"/>
        </w:rPr>
        <w:t xml:space="preserve">ACTA  NUMERO  VEINTISEIS.  </w:t>
      </w:r>
      <w:r>
        <w:rPr>
          <w:color w:val="000000"/>
          <w:lang w:val="es-MX" w:eastAsia="es-ES"/>
        </w:rPr>
        <w:t xml:space="preserve">En  el  salón  de  sesiones  de  la  Alcaldía  Municipal de Quezaltepeque,  a  las catorce horas con diez minutos, del día tres del mes de julio de dos mil veinte, se realizó sesión Ordinaria convocada y presidida por el Alcalde Municipal Lic. Salvador Enrique Saget Figueroa, con la asistencia de la Síndica Municipal Licda. Dalis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 xml:space="preserve">Propietarios del primero al </w:t>
      </w:r>
      <w:bookmarkStart w:id="0" w:name="_GoBack"/>
      <w:bookmarkEnd w:id="0"/>
      <w:r>
        <w:rPr>
          <w:b/>
          <w:bCs/>
          <w:color w:val="000000"/>
          <w:lang w:val="es-MX" w:eastAsia="es-ES"/>
        </w:rPr>
        <w:t>décimo</w:t>
      </w:r>
      <w:r>
        <w:rPr>
          <w:color w:val="000000"/>
          <w:lang w:val="es-MX" w:eastAsia="es-ES"/>
        </w:rPr>
        <w:t xml:space="preserve">, en su orden: Don Franklin Ernesto Ramos, Licda. Rosa Evelina Rodríguez de López, Ing. Marcos Ernesto Mira Sánchez, Dra. Alcira Idalia Díaz Alabí, don Carlos Guillermo Nochez Rívas, Lic. Elio Valdemar Lemus Osorio, doña Elba Luz Salinas Cobar de Salazar, Prof. Ernesto Antonio Hernández Cornejo, don José Alfredo García Hernández, don Pablo Flamenco García, </w:t>
      </w:r>
      <w:r>
        <w:rPr>
          <w:b/>
          <w:bCs/>
          <w:color w:val="000000"/>
          <w:lang w:val="es-MX" w:eastAsia="es-ES"/>
        </w:rPr>
        <w:t>Regidores Suplentes:</w:t>
      </w:r>
      <w:r>
        <w:rPr>
          <w:bCs/>
          <w:color w:val="000000"/>
          <w:lang w:val="es-MX" w:eastAsia="es-ES"/>
        </w:rPr>
        <w:t xml:space="preserve"> Profa. Carmen Elena Meléndez de Aguilera, doña Rhina Claribel Barahona, don Erick Alexander Castañeda Hernández</w:t>
      </w:r>
      <w:r>
        <w:rPr>
          <w:color w:val="000000"/>
          <w:lang w:val="es-MX" w:eastAsia="es-ES"/>
        </w:rPr>
        <w:t xml:space="preserve">; y del Secretario Municipal Ad Honorem </w:t>
      </w:r>
      <w:r>
        <w:rPr>
          <w:bCs/>
          <w:color w:val="000000"/>
          <w:lang w:val="es-MX" w:eastAsia="es-ES"/>
        </w:rPr>
        <w:t>Lic. Carlos Adonay Campos González.</w:t>
      </w:r>
      <w:r>
        <w:rPr>
          <w:color w:val="000000"/>
          <w:lang w:val="es-MX" w:eastAsia="es-ES"/>
        </w:rPr>
        <w:t xml:space="preserve">  Se dio inicio  a la Sesión con una oración, para lo cual se delega al Sexto Regidor Lic. Elio Valdemar Lemus Osorio,  posteriormente se procedió con la lectura del Acta anterior, la cual fue aprobada y firmada. El Concejo Municipal en uso de las facultades legales, que le confiere el Código Municipal y previo el análisis correspondiente, emite  los  acuerdos  siguientes: </w:t>
      </w:r>
      <w:r>
        <w:rPr>
          <w:b/>
          <w:sz w:val="22"/>
          <w:szCs w:val="22"/>
        </w:rPr>
        <w:t xml:space="preserve">ACUERDO NÚMERO UNO. </w:t>
      </w:r>
      <w:r>
        <w:rPr>
          <w:sz w:val="22"/>
          <w:szCs w:val="22"/>
        </w:rPr>
        <w:t xml:space="preserve"> </w:t>
      </w:r>
      <w:r>
        <w:t>Vista la nota presentada por el Jefe de la UACI de esta Institución, de fecha 02 de julio de 2020, en la que somete a consideración los resultados del proceso LIBRE GESTION LG: 08-2020-AMQ,  CUADRO COMPARATIVO DE OFERTAS, para la formulación de la carpeta técnica del proyecto: “</w:t>
      </w:r>
      <w:r>
        <w:rPr>
          <w:b/>
        </w:rPr>
        <w:t xml:space="preserve">MEJORAMIENTO DE CALLE EN URBANIZACIÓN EL LIRIO, PASAJE C, MUNICIPIO DE QUEZALTEPEQUE, DEPTO. LA LIBERTAD”.  </w:t>
      </w:r>
      <w:r>
        <w:t xml:space="preserve">El Concejo Municipal en uso de sus facultades legales y en cumplimiento a lo establecido en el Art. 18 de la LACAP, ACUERDA: </w:t>
      </w:r>
      <w:r>
        <w:rPr>
          <w:b/>
        </w:rPr>
        <w:t>1-</w:t>
      </w:r>
      <w:r>
        <w:t xml:space="preserve"> Adjudicar</w:t>
      </w:r>
      <w:r>
        <w:rPr>
          <w:b/>
        </w:rPr>
        <w:t xml:space="preserve"> POR LIBRE GESTION LG: 08-2020-AMQ</w:t>
      </w:r>
      <w:r>
        <w:t xml:space="preserve"> la formulación de la Carpeta Técnica del proyecto: “</w:t>
      </w:r>
      <w:r>
        <w:rPr>
          <w:b/>
        </w:rPr>
        <w:t xml:space="preserve">MEJORAMIENTO DE CALLE EN URBANIZACIÓN EL LIRIO, PASAJE C, MUNICIPIO DE QUEZALTEPEQUE, DEPTO, LA LIBERTAD”, </w:t>
      </w:r>
      <w:r>
        <w:t xml:space="preserve">al </w:t>
      </w:r>
      <w:r>
        <w:rPr>
          <w:b/>
        </w:rPr>
        <w:t>ING. BILLY NELSON CABRERA TORRES</w:t>
      </w:r>
      <w:r>
        <w:t xml:space="preserve">, por un monto de </w:t>
      </w:r>
      <w:r>
        <w:rPr>
          <w:b/>
        </w:rPr>
        <w:t>$ 1,946.79</w:t>
      </w:r>
      <w:r>
        <w:t xml:space="preserve">, por ser la mejor oferta económica, alcances de los servicios en beneficio de la Municipalidad de Quezaltepeque, </w:t>
      </w:r>
      <w:r>
        <w:rPr>
          <w:b/>
        </w:rPr>
        <w:t>2-</w:t>
      </w:r>
      <w:r>
        <w:t xml:space="preserve"> Se autoriza al señor </w:t>
      </w:r>
      <w:r>
        <w:rPr>
          <w:b/>
        </w:rPr>
        <w:t>Alcalde Municipal Lic. Salvador Enrique Saget Figueroa</w:t>
      </w:r>
      <w:r>
        <w:t xml:space="preserve">, para que, en  representación del Concejo Municipal, </w:t>
      </w:r>
      <w:r>
        <w:rPr>
          <w:b/>
        </w:rPr>
        <w:t>firme contrato</w:t>
      </w:r>
      <w:r>
        <w:t xml:space="preserve"> con el </w:t>
      </w:r>
      <w:r>
        <w:rPr>
          <w:b/>
        </w:rPr>
        <w:t>ING. BILLY NELSON CABRERA TORRES,</w:t>
      </w:r>
      <w:r>
        <w:t xml:space="preserve"> el Administrador de Contrato será el Ing. Flavio Omar Quezada Salazar, Gerente de Desarrollo Territorial de esta Institución, </w:t>
      </w:r>
      <w:r>
        <w:rPr>
          <w:b/>
        </w:rPr>
        <w:t xml:space="preserve"> 3</w:t>
      </w:r>
      <w:r>
        <w:t xml:space="preserve">- </w:t>
      </w:r>
      <w:r>
        <w:rPr>
          <w:b/>
        </w:rPr>
        <w:t xml:space="preserve">Se autoriza a la Unidad Legal, para </w:t>
      </w:r>
      <w:r>
        <w:rPr>
          <w:b/>
        </w:rPr>
        <w:lastRenderedPageBreak/>
        <w:t>elaborar el contrato</w:t>
      </w:r>
      <w:r>
        <w:t xml:space="preserve"> respectivo. </w:t>
      </w:r>
      <w:r>
        <w:rPr>
          <w:b/>
        </w:rPr>
        <w:t>4-</w:t>
      </w:r>
      <w:r>
        <w:t xml:space="preserve">  Se autoriza a la señora Tesorera Municipal, para que,  de </w:t>
      </w:r>
      <w:r>
        <w:rPr>
          <w:b/>
        </w:rPr>
        <w:t xml:space="preserve"> </w:t>
      </w:r>
      <w:r>
        <w:t xml:space="preserve">la </w:t>
      </w:r>
      <w:r>
        <w:rPr>
          <w:b/>
        </w:rPr>
        <w:t>cuenta  # 577-001248-0</w:t>
      </w:r>
      <w:r>
        <w:t xml:space="preserve">, denominada: </w:t>
      </w:r>
      <w:r>
        <w:rPr>
          <w:b/>
        </w:rPr>
        <w:t>GASTOS DE PREINVERSION 5% FODES,</w:t>
      </w:r>
      <w:r>
        <w:t xml:space="preserve"> pague al  </w:t>
      </w:r>
      <w:r>
        <w:rPr>
          <w:b/>
        </w:rPr>
        <w:t>ING. BILLY NELSON CABRERA TORRES</w:t>
      </w:r>
      <w:r>
        <w:t xml:space="preserve">, la factura que ampare la elaboración de la carpeta Técnica del proyecto mencionado; y </w:t>
      </w:r>
      <w:r>
        <w:rPr>
          <w:b/>
        </w:rPr>
        <w:t>5-</w:t>
      </w:r>
      <w:r>
        <w:t xml:space="preserve"> Se autoriza a la Unidad Financiera Institucional, para aplicar el específico Presupuestario correspondiente. COMUNIQUESE. </w:t>
      </w:r>
      <w:r>
        <w:rPr>
          <w:b/>
          <w:sz w:val="22"/>
          <w:szCs w:val="22"/>
        </w:rPr>
        <w:t xml:space="preserve">ACUERDO NÚMERO DOS. </w:t>
      </w:r>
      <w:r>
        <w:rPr>
          <w:sz w:val="22"/>
          <w:szCs w:val="22"/>
        </w:rPr>
        <w:t xml:space="preserve"> </w:t>
      </w:r>
      <w:r>
        <w:t xml:space="preserve">El Concejo Municipal en uso de sus facultades legales y en atención a solicitud de fecha 02 de julio de 2020, presentado por el  Encargado de la Unidad de Protección Civil Municipal, ACUERDA: Autorizar la nómina del personal que trabajará en la </w:t>
      </w:r>
      <w:r>
        <w:rPr>
          <w:b/>
        </w:rPr>
        <w:t xml:space="preserve">cuadrilla  de enterramiento # 3 </w:t>
      </w:r>
      <w:r>
        <w:t xml:space="preserve">denominada </w:t>
      </w:r>
      <w:r>
        <w:rPr>
          <w:b/>
        </w:rPr>
        <w:t>COMANDO ALFA</w:t>
      </w:r>
      <w:r>
        <w:t xml:space="preserve">, del </w:t>
      </w:r>
      <w:r>
        <w:rPr>
          <w:b/>
        </w:rPr>
        <w:t>“PLAN DE PREVENCION Y CONCIENTIZACION A LA POBLACIÓN QUEZALTECA EN EL TEMA COVID-19  FASE III”</w:t>
      </w:r>
      <w:r>
        <w:t>, durante el período comprendido del</w:t>
      </w:r>
      <w:r>
        <w:rPr>
          <w:b/>
        </w:rPr>
        <w:t xml:space="preserve">   29 de junio  al 12 de julio de 2020, </w:t>
      </w:r>
      <w:r>
        <w:t xml:space="preserve"> conforme al detalle siguiente:</w:t>
      </w:r>
    </w:p>
    <w:tbl>
      <w:tblPr>
        <w:tblW w:w="7905" w:type="dxa"/>
        <w:tblCellMar>
          <w:left w:w="10" w:type="dxa"/>
          <w:right w:w="10" w:type="dxa"/>
        </w:tblCellMar>
        <w:tblLook w:val="04A0" w:firstRow="1" w:lastRow="0" w:firstColumn="1" w:lastColumn="0" w:noHBand="0" w:noVBand="1"/>
      </w:tblPr>
      <w:tblGrid>
        <w:gridCol w:w="5778"/>
        <w:gridCol w:w="2127"/>
      </w:tblGrid>
      <w:tr w:rsidR="00F45A01" w:rsidTr="00145CB7">
        <w:tblPrEx>
          <w:tblCellMar>
            <w:top w:w="0" w:type="dxa"/>
            <w:bottom w:w="0" w:type="dxa"/>
          </w:tblCellMar>
        </w:tblPrEx>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NOMBRE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MONTO POR CATORCENA</w:t>
            </w:r>
          </w:p>
        </w:tc>
      </w:tr>
      <w:tr w:rsidR="00F45A01" w:rsidTr="00145CB7">
        <w:tblPrEx>
          <w:tblCellMar>
            <w:top w:w="0" w:type="dxa"/>
            <w:bottom w:w="0" w:type="dxa"/>
          </w:tblCellMar>
        </w:tblPrEx>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Daniel Armando Barrera Sorto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5A01" w:rsidRDefault="00F45A01"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F45A01" w:rsidTr="00145CB7">
        <w:tblPrEx>
          <w:tblCellMar>
            <w:top w:w="0" w:type="dxa"/>
            <w:bottom w:w="0" w:type="dxa"/>
          </w:tblCellMar>
        </w:tblPrEx>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Guillermo Antonio Hernández Molina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5A01" w:rsidRDefault="00F45A01"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F45A01" w:rsidTr="00145CB7">
        <w:tblPrEx>
          <w:tblCellMar>
            <w:top w:w="0" w:type="dxa"/>
            <w:bottom w:w="0" w:type="dxa"/>
          </w:tblCellMar>
        </w:tblPrEx>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Marlon Francisco Pérez Valle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5A01" w:rsidRDefault="00F45A01"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F45A01" w:rsidTr="00145CB7">
        <w:tblPrEx>
          <w:tblCellMar>
            <w:top w:w="0" w:type="dxa"/>
            <w:bottom w:w="0" w:type="dxa"/>
          </w:tblCellMar>
        </w:tblPrEx>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Juan Felipe Flores Martínez</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5A01" w:rsidRDefault="00F45A01"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F45A01" w:rsidTr="00145CB7">
        <w:tblPrEx>
          <w:tblCellMar>
            <w:top w:w="0" w:type="dxa"/>
            <w:bottom w:w="0" w:type="dxa"/>
          </w:tblCellMar>
        </w:tblPrEx>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Jerson Elías Rivera Castro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5A01" w:rsidRDefault="00F45A01"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F45A01" w:rsidTr="00145CB7">
        <w:tblPrEx>
          <w:tblCellMar>
            <w:top w:w="0" w:type="dxa"/>
            <w:bottom w:w="0" w:type="dxa"/>
          </w:tblCellMar>
        </w:tblPrEx>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5A01" w:rsidRDefault="00F45A01"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700.00</w:t>
            </w:r>
          </w:p>
        </w:tc>
      </w:tr>
    </w:tbl>
    <w:p w:rsidR="00F45A01" w:rsidRDefault="00F45A01" w:rsidP="00F45A01">
      <w:pPr>
        <w:pStyle w:val="NormalWeb"/>
        <w:spacing w:after="0" w:line="360" w:lineRule="auto"/>
        <w:jc w:val="both"/>
      </w:pPr>
      <w:r>
        <w:t xml:space="preserve"> Se autoriza a la señora Tesorera Municipal, para que, de la cuenta de dicho proyecto, pague la planilla del personal antes mencionado. Se autoriza a la Unidad Financiera Institucional, para aplicar el específico Presupuestario correspondiente. COMUNIQUESE. </w:t>
      </w:r>
      <w:r>
        <w:rPr>
          <w:b/>
        </w:rPr>
        <w:t xml:space="preserve">ACUERDO NÚMERO TRES. </w:t>
      </w:r>
      <w:r>
        <w:t xml:space="preserve"> Vista la nota presentada por el Jefe de la UACI de esta Institución, de fecha 02 de julio de 2020, en la que somete a consideración los resultados del proceso LIBRE GESTION LG: 11-2020-AMQ,   CUADRO COMPARATIVO DE OFERTAS, referente a la contratación de los servicios profesionales, para la formulación de la carpeta técnica del proyecto: </w:t>
      </w:r>
      <w:r>
        <w:rPr>
          <w:b/>
        </w:rPr>
        <w:t xml:space="preserve">“MEJORAMIENTO DE CALLE ANTIGUA A NEJAPA ENTRE RESIDENCIAL VILLA PALMERAS Y AVENIDA LA CEIBA, MUNICIPIO DE QUEZALTEPEQUE, DEPTO. LA LIBERTAD”.  </w:t>
      </w:r>
      <w:r>
        <w:t xml:space="preserve">El Concejo Municipal en uso de sus facultades legales y en cumplimiento a lo establecido en el Art. 18 de la LACAP, ACUERDA: </w:t>
      </w:r>
      <w:r>
        <w:rPr>
          <w:b/>
        </w:rPr>
        <w:t>1-</w:t>
      </w:r>
      <w:r>
        <w:t xml:space="preserve"> Adjudicar</w:t>
      </w:r>
      <w:r>
        <w:rPr>
          <w:b/>
        </w:rPr>
        <w:t xml:space="preserve"> POR LIBRE GESTION LG: 11-2020-AMQ</w:t>
      </w:r>
      <w:r>
        <w:t xml:space="preserve"> para la formulación de la Carpeta Técnica del proyecto: </w:t>
      </w:r>
      <w:r>
        <w:rPr>
          <w:b/>
        </w:rPr>
        <w:t xml:space="preserve">“MEJORAMIENTO DE CALLE ANTIGUA A NEJAPA ENTRE RESIDENCIAL VILLA PALMERAS Y AVENIDA LA CEIBA, MUNICIPIO DE QUEZALTEPEQUE, DEPTO. LA LIBERTAD”, </w:t>
      </w:r>
      <w:r>
        <w:t xml:space="preserve">a </w:t>
      </w:r>
      <w:r>
        <w:rPr>
          <w:b/>
        </w:rPr>
        <w:lastRenderedPageBreak/>
        <w:t>CI MAR S.A DE C.V</w:t>
      </w:r>
      <w:r>
        <w:t xml:space="preserve">, la prestación de los servicios antes mencionados, por un monto de </w:t>
      </w:r>
      <w:r>
        <w:rPr>
          <w:b/>
        </w:rPr>
        <w:t>$ 2,663.39</w:t>
      </w:r>
      <w:r>
        <w:t xml:space="preserve">, por ser la mejor oferta económica, alcances de los servicios en beneficio de la Municipalidad de Quezaltepeque, </w:t>
      </w:r>
      <w:r>
        <w:rPr>
          <w:b/>
        </w:rPr>
        <w:t>2-</w:t>
      </w:r>
      <w:r>
        <w:t xml:space="preserve"> Se autoriza al señor </w:t>
      </w:r>
      <w:r>
        <w:rPr>
          <w:b/>
        </w:rPr>
        <w:t>Alcalde Municipal Lic. Salvador Enrique Saget Figueroa</w:t>
      </w:r>
      <w:r>
        <w:t xml:space="preserve">, para que, en  representación del Concejo Municipal </w:t>
      </w:r>
      <w:r>
        <w:rPr>
          <w:b/>
        </w:rPr>
        <w:t>firme contrato</w:t>
      </w:r>
      <w:r>
        <w:t xml:space="preserve"> con el Ing. Carlos Manuel Martínez, Representante Legal de </w:t>
      </w:r>
      <w:r>
        <w:rPr>
          <w:b/>
        </w:rPr>
        <w:t>CI MAR S.A DE C.V,</w:t>
      </w:r>
      <w:r>
        <w:t xml:space="preserve"> el Administrador de Contrato será el Ing. Flavio Omar Quezada Salazar, Gerente de Desarrollo Territorial de esta Institución, </w:t>
      </w:r>
      <w:r>
        <w:rPr>
          <w:b/>
        </w:rPr>
        <w:t xml:space="preserve"> 3</w:t>
      </w:r>
      <w:r>
        <w:t xml:space="preserve">- </w:t>
      </w:r>
      <w:r>
        <w:rPr>
          <w:b/>
        </w:rPr>
        <w:t>Se autoriza a la Unidad Legal, para elaborar el contrato</w:t>
      </w:r>
      <w:r>
        <w:t xml:space="preserve"> respectivo. </w:t>
      </w:r>
      <w:r>
        <w:rPr>
          <w:b/>
        </w:rPr>
        <w:t>4-</w:t>
      </w:r>
      <w:r>
        <w:t xml:space="preserve">  Se autoriza a la señora Tesorera Municipal, para que,  de </w:t>
      </w:r>
      <w:r>
        <w:rPr>
          <w:b/>
        </w:rPr>
        <w:t xml:space="preserve"> </w:t>
      </w:r>
      <w:r>
        <w:t xml:space="preserve">la </w:t>
      </w:r>
      <w:r>
        <w:rPr>
          <w:b/>
        </w:rPr>
        <w:t>cuenta  # 577-001248-0</w:t>
      </w:r>
      <w:r>
        <w:t xml:space="preserve">, denominada: </w:t>
      </w:r>
      <w:r>
        <w:rPr>
          <w:b/>
        </w:rPr>
        <w:t>GASTOS DE PREINVERSION 5% FODES,</w:t>
      </w:r>
      <w:r>
        <w:t xml:space="preserve"> pague a  </w:t>
      </w:r>
      <w:r>
        <w:rPr>
          <w:b/>
        </w:rPr>
        <w:t>CI MAR S.A DE C.V</w:t>
      </w:r>
      <w:r>
        <w:t xml:space="preserve">, la factura que ampare la formulación de la carpeta Técnica del proyecto mencionado; y </w:t>
      </w:r>
      <w:r>
        <w:rPr>
          <w:b/>
        </w:rPr>
        <w:t>5-</w:t>
      </w:r>
      <w:r>
        <w:t xml:space="preserve"> Se autoriza a la Unidad Financiera Institucional, para aplicar el específico Presupuestario correspondiente. COMUNIQUESE. </w:t>
      </w:r>
      <w:r>
        <w:rPr>
          <w:b/>
        </w:rPr>
        <w:t xml:space="preserve">ACUERDO NÚMERO CUATRO. </w:t>
      </w:r>
      <w:r>
        <w:t xml:space="preserve"> Vista la nota presentada por el Jefe de la UACI de esta Institución, de fecha 02 de julio de 2020, en la que somete a consideración los resultados del proceso LIBRE GESTION LG: 14-2020-AMQ,   CUADRO COMPARATIVO DE OFERTAS, referente a la contratación de los servicios profesionales, para la formulación de la carpeta técnica del proyecto: </w:t>
      </w:r>
      <w:r>
        <w:rPr>
          <w:b/>
        </w:rPr>
        <w:t xml:space="preserve">“CONSTRUCCION DE PASO VEHICULAR EN CALLE EMILIA MERCHER, MUNICIPIO DE QUEZALTEPEQUE, DEPTO. LA LIBERTAD”.  </w:t>
      </w:r>
      <w:r>
        <w:t xml:space="preserve">El Concejo Municipal en uso de sus facultades legales y en cumplimiento a lo establecido en el Art. 18 de la LACAP, ACUERDA: </w:t>
      </w:r>
      <w:r>
        <w:rPr>
          <w:b/>
        </w:rPr>
        <w:t>1-</w:t>
      </w:r>
      <w:r>
        <w:t xml:space="preserve"> Adjudicar</w:t>
      </w:r>
      <w:r>
        <w:rPr>
          <w:b/>
        </w:rPr>
        <w:t xml:space="preserve"> POR LIBRE GESTION LG: 14-2020-AMQ</w:t>
      </w:r>
      <w:r>
        <w:t xml:space="preserve"> para la formulación de la Carpeta Técnica del proyecto: </w:t>
      </w:r>
      <w:r>
        <w:rPr>
          <w:b/>
        </w:rPr>
        <w:t xml:space="preserve">“CONSTRUCCION DE PASO VEHICULAR EN CALLE EMILIA MERCHER, MUNICIPIO DE QUEZALTEPEQUE, DEPTO. LA LIBERTAD”, </w:t>
      </w:r>
      <w:r>
        <w:t xml:space="preserve">a </w:t>
      </w:r>
      <w:r>
        <w:rPr>
          <w:b/>
        </w:rPr>
        <w:t>INVERSIONES HERSAN S.A DE C.V</w:t>
      </w:r>
      <w:r>
        <w:t xml:space="preserve">, la prestación de los servicios antes mencionados, por un monto de </w:t>
      </w:r>
      <w:r>
        <w:rPr>
          <w:b/>
        </w:rPr>
        <w:t>$2,671.03</w:t>
      </w:r>
      <w:r>
        <w:t xml:space="preserve">, por ser la mejor oferta económica, alcances de los servicios en beneficio de la Municipalidad de Quezaltepeque, </w:t>
      </w:r>
      <w:r>
        <w:rPr>
          <w:b/>
        </w:rPr>
        <w:t>2-</w:t>
      </w:r>
      <w:r>
        <w:t xml:space="preserve"> Se autoriza al señor </w:t>
      </w:r>
      <w:r>
        <w:rPr>
          <w:b/>
        </w:rPr>
        <w:t>Alcalde Municipal Lic. Salvador Enrique Saget Figueroa</w:t>
      </w:r>
      <w:r>
        <w:t xml:space="preserve">, para que, en  representación del Concejo Municipal </w:t>
      </w:r>
      <w:r>
        <w:rPr>
          <w:b/>
        </w:rPr>
        <w:t>firme contrato</w:t>
      </w:r>
      <w:r>
        <w:t xml:space="preserve"> con el señor Augusto Cesar Hernández Chinchilla, representante Legal de </w:t>
      </w:r>
      <w:r>
        <w:rPr>
          <w:b/>
        </w:rPr>
        <w:t>INVERSIONES HERSAN S.A DE C.V,</w:t>
      </w:r>
      <w:r>
        <w:t xml:space="preserve"> el Administrador de Contrato será el Ing. Flavio Omar Quezada Salazar, Gerente de Desarrollo Territorial de esta Institución, </w:t>
      </w:r>
      <w:r>
        <w:rPr>
          <w:b/>
        </w:rPr>
        <w:t xml:space="preserve"> 3</w:t>
      </w:r>
      <w:r>
        <w:t xml:space="preserve">- </w:t>
      </w:r>
      <w:r>
        <w:rPr>
          <w:b/>
        </w:rPr>
        <w:t>Se autoriza a la Unidad Legal, para elaborar el contrato</w:t>
      </w:r>
      <w:r>
        <w:t xml:space="preserve"> respectivo. </w:t>
      </w:r>
      <w:r>
        <w:rPr>
          <w:b/>
        </w:rPr>
        <w:t>4-</w:t>
      </w:r>
      <w:r>
        <w:t xml:space="preserve">  Se autoriza a la señora Tesorera Municipal, para que,  de </w:t>
      </w:r>
      <w:r>
        <w:rPr>
          <w:b/>
        </w:rPr>
        <w:t xml:space="preserve"> </w:t>
      </w:r>
      <w:r>
        <w:t xml:space="preserve">la </w:t>
      </w:r>
      <w:r>
        <w:rPr>
          <w:b/>
        </w:rPr>
        <w:t>cuenta  # 577-001248-0</w:t>
      </w:r>
      <w:r>
        <w:t xml:space="preserve">, denominada: </w:t>
      </w:r>
      <w:r>
        <w:rPr>
          <w:b/>
        </w:rPr>
        <w:t>GASTOS DE PREINVERSION 5% FODES,</w:t>
      </w:r>
      <w:r>
        <w:t xml:space="preserve"> pague a </w:t>
      </w:r>
      <w:r>
        <w:rPr>
          <w:b/>
        </w:rPr>
        <w:lastRenderedPageBreak/>
        <w:t>INVERSIONES HERSAN S.A DE C.V</w:t>
      </w:r>
      <w:r>
        <w:t xml:space="preserve">, la factura que ampare la formulación de la carpeta Técnica del proyecto mencionado; y </w:t>
      </w:r>
      <w:r>
        <w:rPr>
          <w:b/>
        </w:rPr>
        <w:t>5-</w:t>
      </w:r>
      <w:r>
        <w:t xml:space="preserve"> Se autoriza a la Unidad Financiera Institucional, para aplicar el específico Presupuestario correspondiente. COMUNIQUESE. </w:t>
      </w:r>
      <w:r>
        <w:rPr>
          <w:b/>
          <w:sz w:val="22"/>
          <w:szCs w:val="22"/>
        </w:rPr>
        <w:t xml:space="preserve">ACUERDO NÚMERO CINCO. </w:t>
      </w:r>
      <w:r>
        <w:t xml:space="preserve">El Concejo Municipal en uso de sus facultades legales y en atención a solicitud presentada por el Gerente de Desarrollo Territorial de esta Institución, ACUERDA: </w:t>
      </w:r>
      <w:r>
        <w:rPr>
          <w:b/>
        </w:rPr>
        <w:t>1-</w:t>
      </w:r>
      <w:r>
        <w:t xml:space="preserve"> Autorizar a la UACI, para que, de conformidad a lo establecido en la LACAP, realice proceso de contratación de profesionales, para la formulación de las siguientes carpetas técnicas:</w:t>
      </w:r>
    </w:p>
    <w:p w:rsidR="00F45A01" w:rsidRDefault="00F45A01" w:rsidP="00F45A01">
      <w:pPr>
        <w:pStyle w:val="NormalWeb"/>
        <w:widowControl/>
        <w:numPr>
          <w:ilvl w:val="0"/>
          <w:numId w:val="24"/>
        </w:numPr>
        <w:suppressAutoHyphens w:val="0"/>
        <w:spacing w:before="0" w:after="0" w:line="276" w:lineRule="auto"/>
        <w:jc w:val="both"/>
        <w:textAlignment w:val="auto"/>
        <w:rPr>
          <w:sz w:val="20"/>
          <w:szCs w:val="20"/>
        </w:rPr>
      </w:pPr>
      <w:r>
        <w:rPr>
          <w:sz w:val="20"/>
          <w:szCs w:val="20"/>
        </w:rPr>
        <w:t>“REPARACION DE CALLES NO PAVIMENTADAS EN CANTON PRIMAVERA CALLE LA CEIBA LA CHIN HASTA CANCHA DE FUTBOL; CALLE A CANTÓN PRIMAVERA ABAJO A CALLE ANTIGUA A LA TOMA, MUNICIPIO DE QUEZALTEPEQUE, DEPTO. LA LIBERTAD”</w:t>
      </w:r>
    </w:p>
    <w:p w:rsidR="00F45A01" w:rsidRDefault="00F45A01" w:rsidP="00F45A01">
      <w:pPr>
        <w:pStyle w:val="NormalWeb"/>
        <w:widowControl/>
        <w:numPr>
          <w:ilvl w:val="0"/>
          <w:numId w:val="24"/>
        </w:numPr>
        <w:suppressAutoHyphens w:val="0"/>
        <w:spacing w:before="240" w:after="0" w:line="276" w:lineRule="auto"/>
        <w:jc w:val="both"/>
        <w:textAlignment w:val="auto"/>
      </w:pPr>
      <w:r>
        <w:rPr>
          <w:sz w:val="20"/>
          <w:szCs w:val="20"/>
        </w:rPr>
        <w:t>“RECARPETEO A CALLE EL VOLCAN, FINAL AVENIDA 3 DE MAYO, MUNICIPIO DE QU</w:t>
      </w:r>
      <w:r>
        <w:rPr>
          <w:sz w:val="20"/>
          <w:szCs w:val="20"/>
        </w:rPr>
        <w:t>E</w:t>
      </w:r>
      <w:r>
        <w:rPr>
          <w:sz w:val="20"/>
          <w:szCs w:val="20"/>
        </w:rPr>
        <w:t>ZALTEPEQUE, DEPTO. LA LIBERTAD”</w:t>
      </w:r>
    </w:p>
    <w:p w:rsidR="00F45A01" w:rsidRDefault="00F45A01" w:rsidP="00F45A01">
      <w:pPr>
        <w:pStyle w:val="NormalWeb"/>
        <w:spacing w:after="0" w:line="360" w:lineRule="auto"/>
        <w:jc w:val="both"/>
      </w:pPr>
      <w:r>
        <w:rPr>
          <w:b/>
          <w:sz w:val="22"/>
          <w:szCs w:val="22"/>
        </w:rPr>
        <w:t>2</w:t>
      </w:r>
      <w:r>
        <w:t xml:space="preserve">- </w:t>
      </w:r>
      <w:r>
        <w:rPr>
          <w:b/>
        </w:rPr>
        <w:t>El ADMINISTRADOR DE CONTRATO</w:t>
      </w:r>
      <w:r>
        <w:t xml:space="preserve">, será el ING. FLAVIO OMAR QUEZADA SALAZAR, Gerente de Desarrollo. Los proyectos antes mencionados serán ejecutados con </w:t>
      </w:r>
      <w:r>
        <w:rPr>
          <w:b/>
          <w:color w:val="000000"/>
          <w:lang w:val="es-MX"/>
        </w:rPr>
        <w:t xml:space="preserve">“FONDO PARA EL FINANCIAMIENTO, ATENCIÓN, RECUPERACIÓN Y RECONSTRUCCIÓN ANTE LAS EMERGENCIAS. COVID 19 Y TORMENTA AMANDA”. </w:t>
      </w:r>
      <w:r>
        <w:t xml:space="preserve">COMUNIQUESE.  </w:t>
      </w:r>
      <w:r>
        <w:rPr>
          <w:b/>
        </w:rPr>
        <w:t xml:space="preserve">ACUERDO NÚMERO SEIS. </w:t>
      </w:r>
      <w:r>
        <w:t>Vista la nota presentada por el Jefe de la UACI de esta Institución, de fecha 02 de julio de 2020, en la que somete a consideración los resultados del proceso LIBRE GESTION LG: 10-2020-AMQ, CUADRO COMPARATIVO DE OFERTAS, referente a la contratación de los servicios profesionales, para la formulación de la carpeta técnica del proyecto: “</w:t>
      </w:r>
      <w:r>
        <w:rPr>
          <w:b/>
        </w:rPr>
        <w:t xml:space="preserve">RECARPETEO DE CALLE EL BALSAMO ORIENTE Y AVENIDA LOS ABETOS Y EL ROBLE, DE URBANIZACION LAS PALMERAS, MUNICIPIO DE QUEZALTEPEQUE, DEPTO. LA LIBERTAD”.  </w:t>
      </w:r>
      <w:r>
        <w:t xml:space="preserve">El Concejo Municipal en uso de sus facultades legales y en cumplimiento a lo establecido en el Art. 18 de la LACAP, ACUERDA: </w:t>
      </w:r>
      <w:r>
        <w:rPr>
          <w:b/>
        </w:rPr>
        <w:t>1-</w:t>
      </w:r>
      <w:r>
        <w:t xml:space="preserve"> Adjudicar</w:t>
      </w:r>
      <w:r>
        <w:rPr>
          <w:b/>
        </w:rPr>
        <w:t xml:space="preserve"> POR LIBRE GESTION LG: 10-2020-AMQ</w:t>
      </w:r>
      <w:r>
        <w:t xml:space="preserve"> la formulación de la Carpeta Técnica del proyecto: “</w:t>
      </w:r>
      <w:r>
        <w:rPr>
          <w:b/>
        </w:rPr>
        <w:t xml:space="preserve">RECARPETEO DE CALLE EL BALSAMO ORIENTE Y AVENIDA LOS ABETOS Y EL ROBLE, DE URBANIZACION LAS PALMERAS, MUNICIPIO DE QUEZALTEPEQUE, DEPTO. LA LIBERTAD”, </w:t>
      </w:r>
      <w:r>
        <w:t xml:space="preserve">al </w:t>
      </w:r>
      <w:r>
        <w:rPr>
          <w:b/>
        </w:rPr>
        <w:t>ING. BILLY NELSON CABRERA TORRES</w:t>
      </w:r>
      <w:r>
        <w:t xml:space="preserve">, por un monto de   </w:t>
      </w:r>
      <w:r>
        <w:rPr>
          <w:b/>
        </w:rPr>
        <w:t>$ 2,245.95</w:t>
      </w:r>
      <w:r>
        <w:t xml:space="preserve">, por ser la mejor oferta económica, alcances de los servicios en beneficio de la Municipalidad de Quezaltepeque, </w:t>
      </w:r>
      <w:r>
        <w:rPr>
          <w:b/>
        </w:rPr>
        <w:t>2-</w:t>
      </w:r>
      <w:r>
        <w:t xml:space="preserve"> Se autoriza al señor </w:t>
      </w:r>
      <w:r>
        <w:rPr>
          <w:b/>
        </w:rPr>
        <w:t>Alcalde Municipal Lic. Salvador Enrique Saget Figueroa</w:t>
      </w:r>
      <w:r>
        <w:t xml:space="preserve">, para que, en  representación del Concejo Municipal </w:t>
      </w:r>
      <w:r>
        <w:rPr>
          <w:b/>
        </w:rPr>
        <w:t>firme contrato</w:t>
      </w:r>
      <w:r>
        <w:t xml:space="preserve"> con el </w:t>
      </w:r>
      <w:r>
        <w:rPr>
          <w:b/>
        </w:rPr>
        <w:t xml:space="preserve">ING. BILLY NELSON </w:t>
      </w:r>
      <w:r>
        <w:rPr>
          <w:b/>
        </w:rPr>
        <w:lastRenderedPageBreak/>
        <w:t>CABRERA TORRES,</w:t>
      </w:r>
      <w:r>
        <w:t xml:space="preserve"> el Administrador de Contrato será el Ing. Flavio Omar Quezada Salazar, Gerente de Desarrollo Territorial de esta Institución, </w:t>
      </w:r>
      <w:r>
        <w:rPr>
          <w:b/>
        </w:rPr>
        <w:t xml:space="preserve"> 3</w:t>
      </w:r>
      <w:r>
        <w:t xml:space="preserve">- </w:t>
      </w:r>
      <w:r>
        <w:rPr>
          <w:b/>
        </w:rPr>
        <w:t>Se autoriza a la Unidad Legal, para elaborar el contrato</w:t>
      </w:r>
      <w:r>
        <w:t xml:space="preserve"> respectivo. </w:t>
      </w:r>
      <w:r>
        <w:rPr>
          <w:b/>
        </w:rPr>
        <w:t>4-</w:t>
      </w:r>
      <w:r>
        <w:t xml:space="preserve">  Se autoriza a la señora Tesorera Municipal, para que,  de </w:t>
      </w:r>
      <w:r>
        <w:rPr>
          <w:b/>
        </w:rPr>
        <w:t xml:space="preserve"> </w:t>
      </w:r>
      <w:r>
        <w:t xml:space="preserve">la </w:t>
      </w:r>
      <w:r>
        <w:rPr>
          <w:b/>
        </w:rPr>
        <w:t>cuenta  # 577-001248-0</w:t>
      </w:r>
      <w:r>
        <w:t xml:space="preserve">, denominada: </w:t>
      </w:r>
      <w:r>
        <w:rPr>
          <w:b/>
        </w:rPr>
        <w:t>GASTOS DE PREINVERSION 5% FODES,</w:t>
      </w:r>
      <w:r>
        <w:t xml:space="preserve"> pague al  </w:t>
      </w:r>
      <w:r>
        <w:rPr>
          <w:b/>
        </w:rPr>
        <w:t>ING. BILLY NELSON CABRERA TORRES</w:t>
      </w:r>
      <w:r>
        <w:t xml:space="preserve">, la factura que ampare la formulación de la carpeta Técnica del proyecto mencionado; y </w:t>
      </w:r>
      <w:r>
        <w:rPr>
          <w:b/>
        </w:rPr>
        <w:t>5-</w:t>
      </w:r>
      <w:r>
        <w:t xml:space="preserve"> Se autoriza a la Unidad Financiera Institucional, para aplicar el específico Presupuestario correspondiente. COMUNIQUESE.</w:t>
      </w:r>
      <w:r>
        <w:rPr>
          <w:b/>
        </w:rPr>
        <w:t xml:space="preserve"> ACUERDO NÚMERO SIETE. </w:t>
      </w:r>
      <w:r>
        <w:t>Con el propósito de mantener los equipos de transporte de uso operativo y administrativos en óptimas condiciones; y de brindar a la comunidad un servicio eficiente en la recolección de servicios sólidos. El Concejo Municipal en uso de sus facultades legales y considerando que es facultad del Concejo, nombrar al Tesorero, Gerentes, Directores o Jefes de las distintas dependencias de la Administración Municipal, de conformidad a lo establecido en el Art. 30 Numeral 2 del Código Municipal, ACUERDA:</w:t>
      </w:r>
      <w:r>
        <w:rPr>
          <w:b/>
        </w:rPr>
        <w:t xml:space="preserve"> 1</w:t>
      </w:r>
      <w:r>
        <w:t xml:space="preserve">- Que a partir del día </w:t>
      </w:r>
      <w:r>
        <w:rPr>
          <w:b/>
        </w:rPr>
        <w:t>06 de julio del presente año</w:t>
      </w:r>
      <w:r>
        <w:t xml:space="preserve">, el JEFE DE TRANSPORTE don </w:t>
      </w:r>
      <w:r>
        <w:rPr>
          <w:b/>
        </w:rPr>
        <w:t>MARVIN JEOVANNY VELASQUEZ DUEÑAS,</w:t>
      </w:r>
      <w:r>
        <w:t xml:space="preserve"> pasará a desempeñar funciones como Encargado de la Unidad de Gestión Documental y Archivo, en sustitución del señor Noel Minero Vides, quien tomando en cuenta el Art. 12, Incisos I y II del Decreto Ejecutivo No. 31, Protocolos Sanitarios para Garantizar los derechos a la Salud y a la vida de las Personas, en el Proceso de Reactivación gradual de la Economía, durante la Pandemia por COVID-19, aplicables en las zonas Occidental, Central y Oriental de la República de El Salvador, decreto que tendrá vigencia hasta el día 20 de agosto de 2020, no asiste temporalmente a sus labores, para evitar que se contagie de Covid-19 por ser persona de la tercera edad. Cabe mencionar que el traslado se hace de conformidad a la </w:t>
      </w:r>
      <w:r>
        <w:rPr>
          <w:b/>
        </w:rPr>
        <w:t>CLAUSULA DECIMA: TRASLADOS</w:t>
      </w:r>
      <w:r>
        <w:t xml:space="preserve"> del contrato firmado con el señor Velásquez Dueñas, el día 23 de marzo de 2020. 2- Nombrar  para un período de </w:t>
      </w:r>
      <w:r>
        <w:rPr>
          <w:b/>
        </w:rPr>
        <w:t>3-meses</w:t>
      </w:r>
      <w:r>
        <w:t xml:space="preserve">, contados a partir del día </w:t>
      </w:r>
      <w:r>
        <w:rPr>
          <w:b/>
        </w:rPr>
        <w:t>06 de julio de 2020</w:t>
      </w:r>
      <w:r>
        <w:t xml:space="preserve">, como </w:t>
      </w:r>
      <w:r>
        <w:rPr>
          <w:b/>
        </w:rPr>
        <w:t>JEFE DE TRANSPORTE AD HONOREM</w:t>
      </w:r>
      <w:r>
        <w:t xml:space="preserve"> al Primer Regidor Propietario don </w:t>
      </w:r>
      <w:r>
        <w:rPr>
          <w:b/>
        </w:rPr>
        <w:t>FRANKLIN ERNESTO RAMOS</w:t>
      </w:r>
      <w:r>
        <w:t xml:space="preserve">, quién continuará devengando  el valor de las dietas por las Sesiones de Concejo que asista.  COMUNIQUESE. </w:t>
      </w:r>
      <w:r>
        <w:rPr>
          <w:b/>
          <w:sz w:val="22"/>
          <w:szCs w:val="22"/>
        </w:rPr>
        <w:t xml:space="preserve">ACUERDO NÚMERO OCHO.  </w:t>
      </w:r>
      <w:r>
        <w:t xml:space="preserve">El Concejo Municipal en uso de sus facultades legales, ACUERDA: </w:t>
      </w:r>
      <w:r>
        <w:rPr>
          <w:b/>
        </w:rPr>
        <w:t>Aprobar y Priorizar la carpeta técnica</w:t>
      </w:r>
      <w:r>
        <w:t xml:space="preserve"> del proyecto: </w:t>
      </w:r>
      <w:r>
        <w:rPr>
          <w:b/>
        </w:rPr>
        <w:t>“CONSTRUCCIÓN DE PAVIMENTO ASFALTICO EN CALIENTE e=</w:t>
      </w:r>
      <w:r>
        <w:t xml:space="preserve">5 </w:t>
      </w:r>
      <w:r>
        <w:rPr>
          <w:b/>
        </w:rPr>
        <w:t>CMS EN CUESTA EL TANQUE, CANTON PLATANILLO</w:t>
      </w:r>
      <w:r>
        <w:t xml:space="preserve">”, un monto de </w:t>
      </w:r>
      <w:r>
        <w:rPr>
          <w:b/>
        </w:rPr>
        <w:t>$  47,921.65,</w:t>
      </w:r>
      <w:r>
        <w:t xml:space="preserve"> elaborada por G&amp;P INVERSIONES S.A DE C.V, </w:t>
      </w:r>
      <w:r>
        <w:rPr>
          <w:bCs/>
        </w:rPr>
        <w:t xml:space="preserve"> el cual se </w:t>
      </w:r>
      <w:r>
        <w:rPr>
          <w:b/>
          <w:bCs/>
        </w:rPr>
        <w:t xml:space="preserve">ejecutará con fondos de </w:t>
      </w:r>
      <w:r>
        <w:rPr>
          <w:b/>
          <w:bCs/>
        </w:rPr>
        <w:lastRenderedPageBreak/>
        <w:t>Emergencia;</w:t>
      </w:r>
      <w:r>
        <w:rPr>
          <w:bCs/>
        </w:rPr>
        <w:t xml:space="preserve"> </w:t>
      </w:r>
      <w:r>
        <w:t xml:space="preserve">POR LO QUE;   </w:t>
      </w:r>
      <w:r>
        <w:rPr>
          <w:b/>
        </w:rPr>
        <w:t xml:space="preserve">Se autoriza a la señora Tesorera Municipal, </w:t>
      </w:r>
      <w:r>
        <w:t>para que, de la cuenta “</w:t>
      </w:r>
      <w:r>
        <w:rPr>
          <w:b/>
          <w:color w:val="000000"/>
          <w:lang w:val="es-MX"/>
        </w:rPr>
        <w:t>FONDO PARA EL FINANCIAMIENTO, ATENCIÓN, RECUPERACIÓN Y RECONSTRUCCIÓN ANTE LAS EMERGENCIAS. COVID 19 Y TORMETA AMANDA”, # 577-001953-7, (Fondos Gobierno Central), del Banco Agrícola, S. A</w:t>
      </w:r>
      <w:r>
        <w:t>,</w:t>
      </w:r>
      <w:r>
        <w:rPr>
          <w:b/>
          <w:bCs/>
        </w:rPr>
        <w:t xml:space="preserve"> </w:t>
      </w:r>
      <w:r>
        <w:t xml:space="preserve">aperture una </w:t>
      </w:r>
      <w:r>
        <w:rPr>
          <w:b/>
          <w:bCs/>
        </w:rPr>
        <w:t>CUENTA CORRIENTE</w:t>
      </w:r>
      <w:r>
        <w:t xml:space="preserve">, en ese mismo Banco, con la cantidad de  </w:t>
      </w:r>
      <w:r>
        <w:rPr>
          <w:b/>
          <w:bCs/>
        </w:rPr>
        <w:t>$ 47,921.65</w:t>
      </w:r>
      <w:r>
        <w:t xml:space="preserve">, a nombre del proyecto: </w:t>
      </w:r>
      <w:r>
        <w:rPr>
          <w:b/>
        </w:rPr>
        <w:t>“CONSTRUCCIÓN DE PAVIMENTO ASFALTICO EN CALIENTE e=</w:t>
      </w:r>
      <w:r>
        <w:t xml:space="preserve">5 </w:t>
      </w:r>
      <w:r>
        <w:rPr>
          <w:b/>
        </w:rPr>
        <w:t>CMS EN CUESTA EL TANQUE, CANTON PLATANILLO</w:t>
      </w:r>
      <w:r>
        <w:t>”</w:t>
      </w:r>
      <w:r>
        <w:rPr>
          <w:b/>
        </w:rPr>
        <w:t xml:space="preserve">. </w:t>
      </w:r>
      <w:r>
        <w:t xml:space="preserve">Nómbrese como refrendarios de la nueva cuenta,  a los señores: </w:t>
      </w:r>
      <w:r>
        <w:rPr>
          <w:b/>
        </w:rPr>
        <w:t xml:space="preserve">Alcalde Municipal Lic. Salvador Enrique Saget Figueroa, </w:t>
      </w:r>
      <w:r>
        <w:t xml:space="preserve"> </w:t>
      </w:r>
      <w:r>
        <w:rPr>
          <w:b/>
        </w:rPr>
        <w:t>Síndico Municipal Licda. Dalis Rocío López Villalta,  Primer Regidor Don Franklin Ernesto Ramos</w:t>
      </w:r>
      <w:r>
        <w:rPr>
          <w:b/>
          <w:bCs/>
        </w:rPr>
        <w:t xml:space="preserve">, </w:t>
      </w:r>
      <w:r>
        <w:t xml:space="preserve">la cuenta podrá girar con dos firmas, sin faltar la de la Tesorera Municipal doña </w:t>
      </w:r>
      <w:r>
        <w:rPr>
          <w:b/>
        </w:rPr>
        <w:t>Flor de María Fermán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NUEVE.  </w:t>
      </w:r>
      <w:r>
        <w:t>Vista la nota presentada por el Jefe de la UACI de esta Institución, de fecha 02 de julio de 2020, en la que somete a consideración los resultados del proceso LIBRE GESTION LG: 13-2020-AMQ,   CUADRO COMPARATIVO DE OFERTAS, referente a la contratación de los servicios profesionales, para la formulación de la carpeta técnica del proyecto: “</w:t>
      </w:r>
      <w:r>
        <w:rPr>
          <w:b/>
        </w:rPr>
        <w:t xml:space="preserve">CONSTRUCCIÓN DE MUROS DE MAMPOSTERIA DE PIEDRA EN PUENTE Y COLOCACIÓN DE MEZCLA ASFÁLTICA EN CALIENTE EN LA ENTRADA PRINCIPAL DE LA COLONIA MURILLO, MUNICIPIO DE QUEZALTEPEQUE, DEPTO. LA LIBERTAD”.  </w:t>
      </w:r>
      <w:r>
        <w:t xml:space="preserve">El Concejo Municipal en uso de sus facultades legales y en cumplimiento a lo establecido en el Art. 18 de la LACAP, ACUERDA: </w:t>
      </w:r>
      <w:r>
        <w:rPr>
          <w:b/>
        </w:rPr>
        <w:t>1-</w:t>
      </w:r>
      <w:r>
        <w:t xml:space="preserve"> Adjudicar</w:t>
      </w:r>
      <w:r>
        <w:rPr>
          <w:b/>
        </w:rPr>
        <w:t xml:space="preserve"> POR LIBRE GESTION LG: 13-2020-AMQ</w:t>
      </w:r>
      <w:r>
        <w:t xml:space="preserve"> la formulación de la Carpeta Técnica del proyecto: “</w:t>
      </w:r>
      <w:r>
        <w:rPr>
          <w:b/>
        </w:rPr>
        <w:t xml:space="preserve">CONSTRUCCIÓN DE MUROS DE MAMPOSTERIA DE PIEDRA EN PUENTE Y COLOCACIÓN DE MEZCLA ASFÁLTICA EN CALIENTE EN LA ENTRADA PRINCIPAL DE LA COLONIA MURILLO, MUNICIPIO DE QUEZALTEPEQUE, DEPTO. LA LIBERTAD”, </w:t>
      </w:r>
      <w:r>
        <w:t xml:space="preserve">a </w:t>
      </w:r>
      <w:r>
        <w:rPr>
          <w:b/>
        </w:rPr>
        <w:t>CI MAR S.A DE C.V</w:t>
      </w:r>
      <w:r>
        <w:t xml:space="preserve">, por un monto de </w:t>
      </w:r>
      <w:r>
        <w:rPr>
          <w:b/>
        </w:rPr>
        <w:t>$ 2,667.15</w:t>
      </w:r>
      <w:r>
        <w:t xml:space="preserve">, por ser la mejor oferta económica, alcances de los servicios en beneficio de la </w:t>
      </w:r>
      <w:r>
        <w:lastRenderedPageBreak/>
        <w:t xml:space="preserve">Municipalidad de Quezaltepeque, </w:t>
      </w:r>
      <w:r>
        <w:rPr>
          <w:b/>
        </w:rPr>
        <w:t>2-</w:t>
      </w:r>
      <w:r>
        <w:t xml:space="preserve"> Se autoriza al señor </w:t>
      </w:r>
      <w:r>
        <w:rPr>
          <w:b/>
        </w:rPr>
        <w:t>Alcalde Municipal Lic. Salvador Enrique Saget Figueroa</w:t>
      </w:r>
      <w:r>
        <w:t xml:space="preserve">, para que, en  representación del Concejo Municipal </w:t>
      </w:r>
      <w:r>
        <w:rPr>
          <w:b/>
        </w:rPr>
        <w:t>firme contrato</w:t>
      </w:r>
      <w:r>
        <w:t xml:space="preserve"> con el </w:t>
      </w:r>
      <w:r>
        <w:rPr>
          <w:b/>
        </w:rPr>
        <w:t>ING. CARLOS MANUEL MARTINEZ,</w:t>
      </w:r>
      <w:r>
        <w:t xml:space="preserve"> Representante Legal de CI MAR, S.A DE C.V, el Administrador de Contrato será el Ing. Flavio Omar Quezada Salazar, Gerente de Desarrollo Territorial de esta Institución, </w:t>
      </w:r>
      <w:r>
        <w:rPr>
          <w:b/>
        </w:rPr>
        <w:t xml:space="preserve"> 3</w:t>
      </w:r>
      <w:r>
        <w:t xml:space="preserve">- </w:t>
      </w:r>
      <w:r>
        <w:rPr>
          <w:b/>
        </w:rPr>
        <w:t>Se autoriza a la Unidad Legal, para elaborar el contrato</w:t>
      </w:r>
      <w:r>
        <w:t xml:space="preserve"> respectivo. </w:t>
      </w:r>
      <w:r>
        <w:rPr>
          <w:b/>
        </w:rPr>
        <w:t>4-</w:t>
      </w:r>
      <w:r>
        <w:t xml:space="preserve">  Se autoriza a la señora Tesorera Municipal, para que,  de </w:t>
      </w:r>
      <w:r>
        <w:rPr>
          <w:b/>
        </w:rPr>
        <w:t xml:space="preserve"> </w:t>
      </w:r>
      <w:r>
        <w:t xml:space="preserve">la </w:t>
      </w:r>
      <w:r>
        <w:rPr>
          <w:b/>
        </w:rPr>
        <w:t>cuenta  # 577-001248-0</w:t>
      </w:r>
      <w:r>
        <w:t xml:space="preserve">, denominada: </w:t>
      </w:r>
      <w:r>
        <w:rPr>
          <w:b/>
        </w:rPr>
        <w:t>GASTOS DE PREINVERSION 5% FODES,</w:t>
      </w:r>
      <w:r>
        <w:t xml:space="preserve"> pague al  </w:t>
      </w:r>
      <w:r>
        <w:rPr>
          <w:b/>
        </w:rPr>
        <w:t>CI MAR, S.A DE C.V</w:t>
      </w:r>
      <w:r>
        <w:t xml:space="preserve">, la factura que ampare la formulación de la carpeta Técnica del proyecto mencionado; y </w:t>
      </w:r>
      <w:r>
        <w:rPr>
          <w:b/>
        </w:rPr>
        <w:t>5-</w:t>
      </w:r>
      <w:r>
        <w:t xml:space="preserve"> Se autoriza a la Unidad Financiera Institucional, para aplicar el específico Presupuestario correspondiente. COMUNIQUESE. </w:t>
      </w:r>
      <w:r>
        <w:rPr>
          <w:b/>
        </w:rPr>
        <w:t xml:space="preserve">ACUERDO NÚMERO DIEZ. </w:t>
      </w:r>
      <w:r>
        <w:t xml:space="preserve">Vista la nota de fecha 02 de julio de 2020, presentada por el Gerente de Asuntos Agropecuarios y Medio Ambiente de esta Institución, en la cual solicita que se autorice reasignación Presupuestaria, de remanentes de proyectos que son ejecutados con fondos FODES 75%. El Concejo Municipal en uso de sus facultades legales, ACUERDA: </w:t>
      </w:r>
      <w:r>
        <w:rPr>
          <w:b/>
        </w:rPr>
        <w:t>1-</w:t>
      </w:r>
      <w:r>
        <w:t xml:space="preserve"> Autorizar la asignación de fondos, para ejecutar nuevos proyectos, de la Gerencia de Asuntos Agropecuarios y medio Ambiente, que serán tomados del remanente de los siguientes proyectos:</w:t>
      </w:r>
    </w:p>
    <w:tbl>
      <w:tblPr>
        <w:tblW w:w="8990" w:type="dxa"/>
        <w:tblCellMar>
          <w:left w:w="10" w:type="dxa"/>
          <w:right w:w="10" w:type="dxa"/>
        </w:tblCellMar>
        <w:tblLook w:val="04A0" w:firstRow="1" w:lastRow="0" w:firstColumn="1" w:lastColumn="0" w:noHBand="0" w:noVBand="1"/>
      </w:tblPr>
      <w:tblGrid>
        <w:gridCol w:w="3860"/>
        <w:gridCol w:w="1531"/>
        <w:gridCol w:w="2040"/>
        <w:gridCol w:w="1559"/>
      </w:tblGrid>
      <w:tr w:rsidR="00F45A01" w:rsidTr="00145CB7">
        <w:tblPrEx>
          <w:tblCellMar>
            <w:top w:w="0" w:type="dxa"/>
            <w:bottom w:w="0" w:type="dxa"/>
          </w:tblCellMar>
        </w:tblPrEx>
        <w:tc>
          <w:tcPr>
            <w:tcW w:w="3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5A01" w:rsidRDefault="00F45A01" w:rsidP="00145CB7">
            <w:pPr>
              <w:pStyle w:val="NormalWeb"/>
              <w:widowControl/>
              <w:spacing w:before="0" w:after="0" w:line="360" w:lineRule="auto"/>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PROYECTO</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5A01" w:rsidRDefault="00F45A01" w:rsidP="00145CB7">
            <w:pPr>
              <w:pStyle w:val="NormalWeb"/>
              <w:widowControl/>
              <w:spacing w:before="0" w:after="0" w:line="360" w:lineRule="auto"/>
              <w:jc w:val="center"/>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REMANENTE DE PROYECTO</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5A01" w:rsidRDefault="00F45A01" w:rsidP="00145CB7">
            <w:pPr>
              <w:pStyle w:val="NormalWeb"/>
              <w:widowControl/>
              <w:spacing w:before="0" w:after="0" w:line="360" w:lineRule="auto"/>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NUEVO PROYECTO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5A01" w:rsidRDefault="00F45A01" w:rsidP="00145CB7">
            <w:pPr>
              <w:pStyle w:val="NormalWeb"/>
              <w:widowControl/>
              <w:spacing w:before="0" w:after="0" w:line="360" w:lineRule="auto"/>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MONTO SOLICITADO PARA NUEVO PROYECTO</w:t>
            </w:r>
          </w:p>
        </w:tc>
      </w:tr>
      <w:tr w:rsidR="00F45A01" w:rsidTr="00145CB7">
        <w:tblPrEx>
          <w:tblCellMar>
            <w:top w:w="0" w:type="dxa"/>
            <w:bottom w:w="0" w:type="dxa"/>
          </w:tblCellMar>
        </w:tblPrEx>
        <w:tc>
          <w:tcPr>
            <w:tcW w:w="3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widowControl/>
              <w:spacing w:before="0" w:after="0" w:line="360" w:lineRule="auto"/>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“CAMPAÑA DE DESPARASITACIÓN BOVINA”</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3,000.00</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HUERTO MUNICIPAL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500.00</w:t>
            </w:r>
          </w:p>
        </w:tc>
      </w:tr>
      <w:tr w:rsidR="00F45A01" w:rsidTr="00145CB7">
        <w:tblPrEx>
          <w:tblCellMar>
            <w:top w:w="0" w:type="dxa"/>
            <w:bottom w:w="0" w:type="dxa"/>
          </w:tblCellMar>
        </w:tblPrEx>
        <w:tc>
          <w:tcPr>
            <w:tcW w:w="3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“FORTALECIMIENTO DE PRODUCTORES DE TILAPIA”</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2,500.00</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widowControl/>
              <w:spacing w:before="0" w:after="0" w:line="360" w:lineRule="auto"/>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COMPRA DE ALEVINES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500.00</w:t>
            </w:r>
          </w:p>
        </w:tc>
      </w:tr>
    </w:tbl>
    <w:p w:rsidR="00F45A01" w:rsidRDefault="00F45A01" w:rsidP="00F45A01">
      <w:pPr>
        <w:pStyle w:val="NormalWeb"/>
        <w:spacing w:after="0" w:line="360" w:lineRule="auto"/>
        <w:jc w:val="both"/>
      </w:pPr>
      <w:r>
        <w:t xml:space="preserve">Por lo que, el proyecto: </w:t>
      </w:r>
      <w:r>
        <w:rPr>
          <w:b/>
        </w:rPr>
        <w:t>“CAMPAÑA DE DESPARASITACIÓN BOVINA”,</w:t>
      </w:r>
      <w:r>
        <w:t xml:space="preserve"> quedará con un saldo de   $ 2,500.00 y el proyecto: </w:t>
      </w:r>
      <w:r>
        <w:rPr>
          <w:b/>
        </w:rPr>
        <w:t>“FORTALECIMIENTO DE PRODUCTORES DE TILAPIA”,</w:t>
      </w:r>
      <w:r>
        <w:t xml:space="preserve"> quedará con un saldo de $ $ 2,000.00. </w:t>
      </w:r>
      <w:r>
        <w:rPr>
          <w:b/>
        </w:rPr>
        <w:t>2-</w:t>
      </w:r>
      <w:r>
        <w:t xml:space="preserve"> Se autoriza a la Gerencia de Asuntos Agropecuarios y Medio Ambiente, para elaborar los perfiles de los nuevos proyectos a ejecutar, </w:t>
      </w:r>
      <w:r>
        <w:rPr>
          <w:b/>
        </w:rPr>
        <w:t>3-</w:t>
      </w:r>
      <w:r>
        <w:t xml:space="preserve"> Se autoriza a la Unidad Financiera Institucional, para realizar la reforma Presupuestaria respectiva. COMUNIQUESE. </w:t>
      </w:r>
      <w:r>
        <w:rPr>
          <w:b/>
        </w:rPr>
        <w:t xml:space="preserve">ACUERDO NÚMERO ONCE. </w:t>
      </w:r>
      <w:r>
        <w:t xml:space="preserve">Vista la nota presentada por el Jefe de la UACI de esta Institución, de fecha 02 de julio de 2020, en la que somete a consideración los resultados del proceso LIBRE GESTION LG: 15-2020-AMQ,   CUADRO </w:t>
      </w:r>
      <w:r>
        <w:lastRenderedPageBreak/>
        <w:t>COMPARATIVO DE OFERTAS, referente a la contratación de los servicios profesionales, para la formulación de la carpeta técnica del proyecto: “</w:t>
      </w:r>
      <w:r>
        <w:rPr>
          <w:b/>
        </w:rPr>
        <w:t xml:space="preserve">MEJORAMIENTO Y REPARACION DE OBRAS EN EDIFICIO DE LA ALCALDIA MUNICIPAL, MUNICIPIO DE QUEZALTEPEQUE, DEPTO. LA LIBERTAD”.  </w:t>
      </w:r>
      <w:r>
        <w:t xml:space="preserve">El Concejo Municipal en uso de sus facultades legales y en cumplimiento a lo establecido en el Art. 18 de la LACAP, ACUERDA: </w:t>
      </w:r>
      <w:r>
        <w:rPr>
          <w:b/>
        </w:rPr>
        <w:t>1-</w:t>
      </w:r>
      <w:r>
        <w:t xml:space="preserve"> Adjudicar</w:t>
      </w:r>
      <w:r>
        <w:rPr>
          <w:b/>
        </w:rPr>
        <w:t xml:space="preserve"> POR LIBRE GESTION LG: 15-2020-AMQ</w:t>
      </w:r>
      <w:r>
        <w:t xml:space="preserve"> la formulación de la Carpeta Técnica del proyecto: “</w:t>
      </w:r>
      <w:r>
        <w:rPr>
          <w:b/>
        </w:rPr>
        <w:t xml:space="preserve">MEJORAMIENTO Y REPARACION DE OBRAS EN EDIFICIO DE LA ALCALDIA MUNICIPAL, MUNICIPIO DE QUEZALTEPEQUE, DEPTO. LA LIBERTAD”, </w:t>
      </w:r>
      <w:r>
        <w:t xml:space="preserve">a </w:t>
      </w:r>
      <w:r>
        <w:rPr>
          <w:b/>
        </w:rPr>
        <w:t>INVERSIONES HERSAN S.A DE C.V</w:t>
      </w:r>
      <w:r>
        <w:t xml:space="preserve">, por un monto de </w:t>
      </w:r>
      <w:r>
        <w:rPr>
          <w:b/>
        </w:rPr>
        <w:t>$ 2,625.00</w:t>
      </w:r>
      <w:r>
        <w:t xml:space="preserve">, por ser la mejor oferta económica, alcances de los servicios en beneficio de la Municipalidad de Quezaltepeque, </w:t>
      </w:r>
      <w:r>
        <w:rPr>
          <w:b/>
        </w:rPr>
        <w:t>2-</w:t>
      </w:r>
      <w:r>
        <w:t xml:space="preserve"> Se autoriza al señor </w:t>
      </w:r>
      <w:r>
        <w:rPr>
          <w:b/>
        </w:rPr>
        <w:t>Alcalde Municipal Lic. Salvador Enrique Saget Figueroa</w:t>
      </w:r>
      <w:r>
        <w:t xml:space="preserve">, para que, en  representación del Concejo Municipal </w:t>
      </w:r>
      <w:r>
        <w:rPr>
          <w:b/>
        </w:rPr>
        <w:t>firme contrato</w:t>
      </w:r>
      <w:r>
        <w:t xml:space="preserve"> con el señor </w:t>
      </w:r>
      <w:r>
        <w:rPr>
          <w:b/>
        </w:rPr>
        <w:t>Augusto Cesar Hernández Chinchilla,</w:t>
      </w:r>
      <w:r>
        <w:t xml:space="preserve"> Representante Legal de Inversiones Hersan S.A DE C.V, el Administrador de Contrato será el Ing. Flavio Omar Quezada Salazar, Gerente de Desarrollo Territorial de esta Institución, </w:t>
      </w:r>
      <w:r>
        <w:rPr>
          <w:b/>
        </w:rPr>
        <w:t xml:space="preserve"> 3</w:t>
      </w:r>
      <w:r>
        <w:t xml:space="preserve">- </w:t>
      </w:r>
      <w:r>
        <w:rPr>
          <w:b/>
        </w:rPr>
        <w:t>Se autoriza a la Unidad Legal, para elaborar el contrato</w:t>
      </w:r>
      <w:r>
        <w:t xml:space="preserve"> respectivo. </w:t>
      </w:r>
      <w:r>
        <w:rPr>
          <w:b/>
        </w:rPr>
        <w:t>4-</w:t>
      </w:r>
      <w:r>
        <w:t xml:space="preserve">  Se autoriza a la señora Tesorera Municipal, para que,  de </w:t>
      </w:r>
      <w:r>
        <w:rPr>
          <w:b/>
        </w:rPr>
        <w:t xml:space="preserve"> </w:t>
      </w:r>
      <w:r>
        <w:t xml:space="preserve">la </w:t>
      </w:r>
      <w:r>
        <w:rPr>
          <w:b/>
        </w:rPr>
        <w:t>cuenta  # 577-001248-0</w:t>
      </w:r>
      <w:r>
        <w:t xml:space="preserve">, denominada: </w:t>
      </w:r>
      <w:r>
        <w:rPr>
          <w:b/>
        </w:rPr>
        <w:t>GASTOS DE PREINVERSION 5% FODES,</w:t>
      </w:r>
      <w:r>
        <w:t xml:space="preserve"> pague al  </w:t>
      </w:r>
      <w:r>
        <w:rPr>
          <w:b/>
        </w:rPr>
        <w:t>INVERSIONES HERSAN, S.A DE C.V</w:t>
      </w:r>
      <w:r>
        <w:t xml:space="preserve">, la factura que ampare la formulación de la carpeta Técnica del proyecto mencionado; y </w:t>
      </w:r>
      <w:r>
        <w:rPr>
          <w:b/>
        </w:rPr>
        <w:t>5-</w:t>
      </w:r>
      <w:r>
        <w:t xml:space="preserve"> Se autoriza a la Unidad Financiera Institucional, para aplicar el específico Presupuestario correspondiente. COMUNIQUESE. </w:t>
      </w:r>
      <w:r>
        <w:rPr>
          <w:b/>
        </w:rPr>
        <w:t xml:space="preserve">ACUERDO NÚMERO DOCE. </w:t>
      </w:r>
      <w:r>
        <w:t xml:space="preserve">Vista la ADENDA No.1 de fecha 02 de julio de 2020, del  proyecto: </w:t>
      </w:r>
      <w:r>
        <w:rPr>
          <w:b/>
        </w:rPr>
        <w:t>“PLAN DE MANTENIMIENTO DE CALLES Y AVENIDAS EN LA CIUDAD QUEZALTEPEQUE FASE 1”,</w:t>
      </w:r>
      <w:r>
        <w:t xml:space="preserve"> presentada por el Gerente de Desarrollo Territorial de esta Institución, en la cual justifica que solicita la aprobación de la ADENDA, con la finalidad de efectuar un refuerzo presupuestario, con el objetivo de poder aumentar a las partidas de mano de obra, recarpeteo de calles y Reparación de badenes y cordones cunetas, debido a los daños considerables que surgieron por la entrada del invierno y a las tormentas tropicales de Amanda y Cristóbal, que han ocasionado una serie de cárcavas y daños a la Infraestructura vial de este Municipio, manifestando también la tormenta tropical Amanda, dejó incomunicada la autopista que conduce de Quezaltepeque a San Juan Opico, debido a que colapsaron los cuatro carriles en el kilómetro 26, por lo que, el alto tráfico vehicular que viene de la zona de San Juan Opico y de la zona </w:t>
      </w:r>
      <w:r>
        <w:lastRenderedPageBreak/>
        <w:t xml:space="preserve">occidental, así como el tráfico que viene de San Salvador, están utilizando varias arterias temporales para poder circular en esta ciudad, mientras está en construcción la obra de paso en dicha autopista por el Ministerio de Obras Públicas. Los daños ocasionados en la Infraestructura vial son considerables, siendo necesario brindar el respectivo mantenimiento; y que por la emergencia nacional de la pandemia Covid-19 que fue decretado por la Asamblea Legislativa, en el cual desde el 16 de marzo de 2020, quedó suspendido este tipo de actividad. Por lo anterior, la Gerencia de Desarrollo Territorial solicita se apruebe mediante acuerdo Municipal, un refuerzo presupuestario a las partidas que se vieron afectadas por el incremento de volúmenes de obra que se detallan a continuación: </w:t>
      </w:r>
      <w:r>
        <w:rPr>
          <w:b/>
        </w:rPr>
        <w:t>1-</w:t>
      </w:r>
      <w:r>
        <w:t xml:space="preserve">Compactación con suelo cemento en arterias, en donde se han verificado rupturas de tuberías de aguas negras, en varias arterias del casco urbano, </w:t>
      </w:r>
      <w:r>
        <w:rPr>
          <w:b/>
        </w:rPr>
        <w:t>2</w:t>
      </w:r>
      <w:r>
        <w:t xml:space="preserve">-Pavimento asfáltico a través de diagnóstico que se realizó, se verificó que la 7ª. Calle Poniente, 6ª. Avenida Sur, 9ª. Calle Poniente, calle a la Arenera y calle vieja a Nejapa se encuentran en mal estado, </w:t>
      </w:r>
      <w:r>
        <w:rPr>
          <w:b/>
        </w:rPr>
        <w:t>3</w:t>
      </w:r>
      <w:r>
        <w:t xml:space="preserve">-Reparación de badenes y cordones cuneta, las cuales por el alto tráfico se encuentran en malas condiciones- El Concejo Municipal en uso de sus facultades legales, ACUERDA: </w:t>
      </w:r>
      <w:r>
        <w:rPr>
          <w:b/>
        </w:rPr>
        <w:t>1-</w:t>
      </w:r>
      <w:r>
        <w:t xml:space="preserve"> Aprobar la </w:t>
      </w:r>
      <w:r>
        <w:rPr>
          <w:b/>
        </w:rPr>
        <w:t>ADENDA No. 1</w:t>
      </w:r>
      <w:r>
        <w:t xml:space="preserve"> del proyecto: </w:t>
      </w:r>
      <w:r>
        <w:rPr>
          <w:b/>
        </w:rPr>
        <w:t>“PLAN DE MANTENIMIENTO DE CALLES Y AVENIDAS EN LA CIUDAD DE QUEZALTEPEQUE FASE 1”,</w:t>
      </w:r>
      <w:r>
        <w:t xml:space="preserve"> por la cantidad de </w:t>
      </w:r>
      <w:r>
        <w:rPr>
          <w:b/>
        </w:rPr>
        <w:t xml:space="preserve">$ 7,0000, </w:t>
      </w:r>
      <w:r>
        <w:t xml:space="preserve">con fondos FODES 75%. El proyecto mencionado se aprobó por un monto de  $ 35,000.00 y con la aprobación de la Adenda, el </w:t>
      </w:r>
      <w:r>
        <w:rPr>
          <w:b/>
        </w:rPr>
        <w:t>nuevo monto del proyecto será por la cantidad de              $ 42,000.00.</w:t>
      </w:r>
      <w:r>
        <w:t xml:space="preserve"> </w:t>
      </w:r>
      <w:r>
        <w:rPr>
          <w:b/>
        </w:rPr>
        <w:t>2-</w:t>
      </w:r>
      <w:r>
        <w:t xml:space="preserve"> Se autoriza a la Unidad Financiera Institucional, para que realice la siguiente REPROGRAMACIÓN</w:t>
      </w:r>
      <w:r>
        <w:rPr>
          <w:sz w:val="20"/>
          <w:szCs w:val="20"/>
        </w:rPr>
        <w:t>:</w:t>
      </w:r>
    </w:p>
    <w:tbl>
      <w:tblPr>
        <w:tblW w:w="9147" w:type="dxa"/>
        <w:tblCellMar>
          <w:left w:w="10" w:type="dxa"/>
          <w:right w:w="10" w:type="dxa"/>
        </w:tblCellMar>
        <w:tblLook w:val="04A0" w:firstRow="1" w:lastRow="0" w:firstColumn="1" w:lastColumn="0" w:noHBand="0" w:noVBand="1"/>
      </w:tblPr>
      <w:tblGrid>
        <w:gridCol w:w="6025"/>
        <w:gridCol w:w="1659"/>
        <w:gridCol w:w="1463"/>
      </w:tblGrid>
      <w:tr w:rsidR="00F45A01" w:rsidTr="00145CB7">
        <w:tblPrEx>
          <w:tblCellMar>
            <w:top w:w="0" w:type="dxa"/>
            <w:bottom w:w="0" w:type="dxa"/>
          </w:tblCellMar>
        </w:tblPrEx>
        <w:tc>
          <w:tcPr>
            <w:tcW w:w="6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widowControl/>
              <w:spacing w:before="0" w:after="0" w:line="276"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Descripción del bien o servicio</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widowControl/>
              <w:spacing w:before="0" w:after="0" w:line="276"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Específico</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widowControl/>
              <w:spacing w:before="0" w:after="0" w:line="276"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Monto</w:t>
            </w:r>
          </w:p>
        </w:tc>
      </w:tr>
      <w:tr w:rsidR="00F45A01" w:rsidTr="00145CB7">
        <w:tblPrEx>
          <w:tblCellMar>
            <w:top w:w="0" w:type="dxa"/>
            <w:bottom w:w="0" w:type="dxa"/>
          </w:tblCellMar>
        </w:tblPrEx>
        <w:tc>
          <w:tcPr>
            <w:tcW w:w="6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widowControl/>
              <w:spacing w:before="0" w:after="0" w:line="276"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Asfalto</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widowControl/>
              <w:spacing w:before="0" w:after="0" w:line="276"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54107</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widowControl/>
              <w:spacing w:before="0" w:after="0" w:line="276"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$ 3,370.00</w:t>
            </w:r>
          </w:p>
        </w:tc>
      </w:tr>
      <w:tr w:rsidR="00F45A01" w:rsidTr="00145CB7">
        <w:tblPrEx>
          <w:tblCellMar>
            <w:top w:w="0" w:type="dxa"/>
            <w:bottom w:w="0" w:type="dxa"/>
          </w:tblCellMar>
        </w:tblPrEx>
        <w:tc>
          <w:tcPr>
            <w:tcW w:w="6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widowControl/>
              <w:spacing w:before="0" w:after="0" w:line="276"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Emulsión</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widowControl/>
              <w:spacing w:before="0" w:after="0" w:line="276"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54107</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widowControl/>
              <w:spacing w:before="0" w:after="0" w:line="276"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600.00</w:t>
            </w:r>
          </w:p>
        </w:tc>
      </w:tr>
      <w:tr w:rsidR="00F45A01" w:rsidTr="00145CB7">
        <w:tblPrEx>
          <w:tblCellMar>
            <w:top w:w="0" w:type="dxa"/>
            <w:bottom w:w="0" w:type="dxa"/>
          </w:tblCellMar>
        </w:tblPrEx>
        <w:tc>
          <w:tcPr>
            <w:tcW w:w="6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widowControl/>
              <w:spacing w:before="0" w:after="0" w:line="276"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Cemento</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widowControl/>
              <w:spacing w:before="0" w:after="0" w:line="276"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54111</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widowControl/>
              <w:spacing w:before="0" w:after="0" w:line="276"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495.00</w:t>
            </w:r>
          </w:p>
        </w:tc>
      </w:tr>
      <w:tr w:rsidR="00F45A01" w:rsidTr="00145CB7">
        <w:tblPrEx>
          <w:tblCellMar>
            <w:top w:w="0" w:type="dxa"/>
            <w:bottom w:w="0" w:type="dxa"/>
          </w:tblCellMar>
        </w:tblPrEx>
        <w:tc>
          <w:tcPr>
            <w:tcW w:w="6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widowControl/>
              <w:spacing w:before="0" w:after="0" w:line="276"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Arena de Rio</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widowControl/>
              <w:spacing w:before="0" w:after="0" w:line="276"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54111</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widowControl/>
              <w:spacing w:before="0" w:after="0" w:line="276"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200.00</w:t>
            </w:r>
          </w:p>
        </w:tc>
      </w:tr>
      <w:tr w:rsidR="00F45A01" w:rsidTr="00145CB7">
        <w:tblPrEx>
          <w:tblCellMar>
            <w:top w:w="0" w:type="dxa"/>
            <w:bottom w:w="0" w:type="dxa"/>
          </w:tblCellMar>
        </w:tblPrEx>
        <w:tc>
          <w:tcPr>
            <w:tcW w:w="6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widowControl/>
              <w:spacing w:before="0" w:after="0" w:line="276"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Grava No. 1</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widowControl/>
              <w:spacing w:before="0" w:after="0" w:line="276"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54111</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widowControl/>
              <w:spacing w:before="0" w:after="0" w:line="276"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420.00</w:t>
            </w:r>
          </w:p>
        </w:tc>
      </w:tr>
      <w:tr w:rsidR="00F45A01" w:rsidTr="00145CB7">
        <w:tblPrEx>
          <w:tblCellMar>
            <w:top w:w="0" w:type="dxa"/>
            <w:bottom w:w="0" w:type="dxa"/>
          </w:tblCellMar>
        </w:tblPrEx>
        <w:tc>
          <w:tcPr>
            <w:tcW w:w="6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widowControl/>
              <w:spacing w:before="0" w:after="0" w:line="276"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Tierra Blanca</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widowControl/>
              <w:spacing w:before="0" w:after="0" w:line="276"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54111</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widowControl/>
              <w:spacing w:before="0" w:after="0" w:line="276"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250.00</w:t>
            </w:r>
          </w:p>
        </w:tc>
      </w:tr>
      <w:tr w:rsidR="00F45A01" w:rsidTr="00145CB7">
        <w:tblPrEx>
          <w:tblCellMar>
            <w:top w:w="0" w:type="dxa"/>
            <w:bottom w:w="0" w:type="dxa"/>
          </w:tblCellMar>
        </w:tblPrEx>
        <w:tc>
          <w:tcPr>
            <w:tcW w:w="6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widowControl/>
              <w:spacing w:before="0" w:after="0" w:line="276"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Hierro corrugado 3/8”</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widowControl/>
              <w:spacing w:before="0" w:after="0" w:line="276"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54112</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widowControl/>
              <w:spacing w:before="0" w:after="0" w:line="276"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55.00</w:t>
            </w:r>
          </w:p>
        </w:tc>
      </w:tr>
      <w:tr w:rsidR="00F45A01" w:rsidTr="00145CB7">
        <w:tblPrEx>
          <w:tblCellMar>
            <w:top w:w="0" w:type="dxa"/>
            <w:bottom w:w="0" w:type="dxa"/>
          </w:tblCellMar>
        </w:tblPrEx>
        <w:tc>
          <w:tcPr>
            <w:tcW w:w="6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widowControl/>
              <w:spacing w:before="0" w:after="0" w:line="276"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Alambre de amarre</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widowControl/>
              <w:spacing w:before="0" w:after="0" w:line="276"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54112</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widowControl/>
              <w:spacing w:before="0" w:after="0" w:line="276"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10.00</w:t>
            </w:r>
          </w:p>
        </w:tc>
      </w:tr>
      <w:tr w:rsidR="00F45A01" w:rsidTr="00145CB7">
        <w:tblPrEx>
          <w:tblCellMar>
            <w:top w:w="0" w:type="dxa"/>
            <w:bottom w:w="0" w:type="dxa"/>
          </w:tblCellMar>
        </w:tblPrEx>
        <w:tc>
          <w:tcPr>
            <w:tcW w:w="6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widowControl/>
              <w:spacing w:before="0" w:after="0" w:line="276"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Mano de obra</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widowControl/>
              <w:spacing w:before="0" w:after="0" w:line="276"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54399</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widowControl/>
              <w:spacing w:before="0" w:after="0" w:line="276"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$ 1,600.00</w:t>
            </w:r>
          </w:p>
        </w:tc>
      </w:tr>
      <w:tr w:rsidR="00F45A01" w:rsidTr="00145CB7">
        <w:tblPrEx>
          <w:tblCellMar>
            <w:top w:w="0" w:type="dxa"/>
            <w:bottom w:w="0" w:type="dxa"/>
          </w:tblCellMar>
        </w:tblPrEx>
        <w:tc>
          <w:tcPr>
            <w:tcW w:w="7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widowControl/>
              <w:spacing w:before="0" w:after="0" w:line="276"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                                                                                            TOTAL…………………………</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widowControl/>
              <w:spacing w:before="0" w:after="0" w:line="276"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$ 7,000.00</w:t>
            </w:r>
          </w:p>
        </w:tc>
      </w:tr>
    </w:tbl>
    <w:p w:rsidR="00F45A01" w:rsidRDefault="00F45A01" w:rsidP="00F45A01">
      <w:pPr>
        <w:pStyle w:val="NormalWeb"/>
        <w:spacing w:after="0" w:line="360" w:lineRule="auto"/>
        <w:jc w:val="both"/>
      </w:pPr>
      <w:r>
        <w:t xml:space="preserve">COMUNIQUESE. </w:t>
      </w:r>
      <w:r>
        <w:rPr>
          <w:b/>
        </w:rPr>
        <w:t xml:space="preserve">ACUERDO NÚMERO TRECE. </w:t>
      </w:r>
      <w:r>
        <w:t xml:space="preserve">Vista la nota presentada por el Jefe de la UACI de esta Institución, de fecha 02 de julio de 2020, en la que somete a consideración los resultados del proceso LIBRE GESTION LG: 09-2020-AMQ, CUADRO COMPARATIVO DE </w:t>
      </w:r>
      <w:r>
        <w:lastRenderedPageBreak/>
        <w:t>OFERTAS, referente a la contratación de los servicios profesionales, para la formulación de la carpeta técnica del proyecto: “</w:t>
      </w:r>
      <w:r>
        <w:rPr>
          <w:b/>
        </w:rPr>
        <w:t xml:space="preserve">PAVIMENTACIÓN Y BACHEO EN PASAJE NICARAGUA DE LA COLONIA SAN JACINTO, MUNICIPIO DE QUEZALTEPEQUE, DEPTO. LA LIBERTAD”.  </w:t>
      </w:r>
      <w:r>
        <w:t xml:space="preserve">El Concejo Municipal en uso de sus facultades legales y en cumplimiento a lo establecido en el Art. 18 de la LACAP, ACUERDA: </w:t>
      </w:r>
      <w:r>
        <w:rPr>
          <w:b/>
        </w:rPr>
        <w:t>1-</w:t>
      </w:r>
      <w:r>
        <w:t xml:space="preserve"> Adjudicar</w:t>
      </w:r>
      <w:r>
        <w:rPr>
          <w:b/>
        </w:rPr>
        <w:t xml:space="preserve"> POR LIBRE GESTION LG: 09-2020-AMQ</w:t>
      </w:r>
      <w:r>
        <w:t xml:space="preserve"> la formulación de la Carpeta Técnica del proyecto: “</w:t>
      </w:r>
      <w:r>
        <w:rPr>
          <w:b/>
        </w:rPr>
        <w:t xml:space="preserve">PAVIMENTACIÓN Y BACHEO EN PASAJE NICARAGUA DE LA COLONIA SAN JACINTO, MUNICIPIO DE QUEZALTEPEQUE, DEPTO. LA LIBERTAD”, </w:t>
      </w:r>
      <w:r>
        <w:t xml:space="preserve">al </w:t>
      </w:r>
      <w:r>
        <w:rPr>
          <w:b/>
        </w:rPr>
        <w:t>ING. BILLY NELSON CABRERA TORRES</w:t>
      </w:r>
      <w:r>
        <w:t xml:space="preserve">, por un monto de </w:t>
      </w:r>
      <w:r>
        <w:rPr>
          <w:b/>
        </w:rPr>
        <w:t>$ 2,312.31</w:t>
      </w:r>
      <w:r>
        <w:t xml:space="preserve">, por ser la mejor oferta económica, alcances de los servicios en beneficio de la Municipalidad de Quezaltepeque, </w:t>
      </w:r>
      <w:r>
        <w:rPr>
          <w:b/>
        </w:rPr>
        <w:t>2-</w:t>
      </w:r>
      <w:r>
        <w:t xml:space="preserve"> Se autoriza al señor </w:t>
      </w:r>
      <w:r>
        <w:rPr>
          <w:b/>
        </w:rPr>
        <w:t>Alcalde Municipal Lic. Salvador Enrique Saget Figueroa</w:t>
      </w:r>
      <w:r>
        <w:t xml:space="preserve">, para que, en  representación del Concejo Municipal </w:t>
      </w:r>
      <w:r>
        <w:rPr>
          <w:b/>
        </w:rPr>
        <w:t>firme contrato</w:t>
      </w:r>
      <w:r>
        <w:t xml:space="preserve"> con el </w:t>
      </w:r>
      <w:r>
        <w:rPr>
          <w:b/>
        </w:rPr>
        <w:t>ING. BILLY NELSON CABRERA TORRES,</w:t>
      </w:r>
      <w:r>
        <w:t xml:space="preserve"> el Administrador de Contrato será el Ing. Flavio Omar Quezada Salazar, Gerente de Desarrollo Territorial de esta Institución, </w:t>
      </w:r>
      <w:r>
        <w:rPr>
          <w:b/>
        </w:rPr>
        <w:t xml:space="preserve"> 3</w:t>
      </w:r>
      <w:r>
        <w:t xml:space="preserve">- </w:t>
      </w:r>
      <w:r>
        <w:rPr>
          <w:b/>
        </w:rPr>
        <w:t>Se autoriza a la Unidad Legal, para elaborar el contrato</w:t>
      </w:r>
      <w:r>
        <w:t xml:space="preserve"> respectivo. </w:t>
      </w:r>
      <w:r>
        <w:rPr>
          <w:b/>
        </w:rPr>
        <w:t>4-</w:t>
      </w:r>
      <w:r>
        <w:t xml:space="preserve">  Se autoriza a la señora Tesorera Municipal, para que,  de </w:t>
      </w:r>
      <w:r>
        <w:rPr>
          <w:b/>
        </w:rPr>
        <w:t xml:space="preserve"> </w:t>
      </w:r>
      <w:r>
        <w:t xml:space="preserve">la </w:t>
      </w:r>
      <w:r>
        <w:rPr>
          <w:b/>
        </w:rPr>
        <w:t>cuenta  # 577-001248-0</w:t>
      </w:r>
      <w:r>
        <w:t xml:space="preserve">, denominada: </w:t>
      </w:r>
      <w:r>
        <w:rPr>
          <w:b/>
        </w:rPr>
        <w:t>GASTOS DE PREINVERSION 5% FODES,</w:t>
      </w:r>
      <w:r>
        <w:t xml:space="preserve"> pague al  </w:t>
      </w:r>
      <w:r>
        <w:rPr>
          <w:b/>
        </w:rPr>
        <w:t>ING. BILLY NELSON CABRERA TORRES</w:t>
      </w:r>
      <w:r>
        <w:t xml:space="preserve">, la factura que ampare la formulación de la carpeta Técnica del proyecto mencionado; y </w:t>
      </w:r>
      <w:r>
        <w:rPr>
          <w:b/>
        </w:rPr>
        <w:t>5-</w:t>
      </w:r>
      <w:r>
        <w:t xml:space="preserve"> Se autoriza a la Unidad Financiera Institucional, para aplicar el específico Presupuestario correspondiente. COMUNIQUESE. </w:t>
      </w:r>
      <w:r>
        <w:rPr>
          <w:b/>
        </w:rPr>
        <w:t xml:space="preserve">ACUERDO NÚMERO CATORCE. </w:t>
      </w:r>
      <w:r>
        <w:t>Vista la ORDEN DE CAMBIO No. 1, de fecha 02 de julio de 2020, del proyecto: “</w:t>
      </w:r>
      <w:r>
        <w:rPr>
          <w:b/>
        </w:rPr>
        <w:t>MEJORAMIENTO DE PARQUE DE COLONIA ESPERANZA DEL MUNICIPIO DE QUEZALTEPEQUE, DEPTO LA LIBERTAD”</w:t>
      </w:r>
      <w:r>
        <w:t xml:space="preserve">, correspondiente a los fondos FODES 75%, en la que la Gerencia de Desarrollo Territorial solicita al Concejo se apruebe la Orden de cambio, para efectuar el aumento presupuestario en la partida de mano de obra, incremento de materiales para la ampliación de la cerca perimetral, construcción de pretiles de bloque de concreto de una longitud aproximada de 65.10 metros lineales y la construcción de solera de fundación en los costados sur y poniente de la cancha de basquetbol, manifestando que debido al Estado de Emergencia Nacional de la Pandemia del Covid-19, decretado por el Gobierno Central que entró en vigencia a partir del día 16 de marzo de 2020, quedó suspendido este tipo de actividad a nivel nacional. Por esta razón el proyecto se vió afectado en base a los tiempos normales de su ejecución, con respecto a la tardanza en los suministros de materiales al proyecto. Por lo que, </w:t>
      </w:r>
      <w:r>
        <w:lastRenderedPageBreak/>
        <w:t>solicita el Aval por parte del Concejo Municipal; y al mismo tiempo autoricen a la UFI realizar la siguiente REPROGRAMACION:</w:t>
      </w:r>
    </w:p>
    <w:tbl>
      <w:tblPr>
        <w:tblW w:w="9024" w:type="dxa"/>
        <w:tblInd w:w="108" w:type="dxa"/>
        <w:tblLayout w:type="fixed"/>
        <w:tblCellMar>
          <w:left w:w="10" w:type="dxa"/>
          <w:right w:w="10" w:type="dxa"/>
        </w:tblCellMar>
        <w:tblLook w:val="04A0" w:firstRow="1" w:lastRow="0" w:firstColumn="1" w:lastColumn="0" w:noHBand="0" w:noVBand="1"/>
      </w:tblPr>
      <w:tblGrid>
        <w:gridCol w:w="5245"/>
        <w:gridCol w:w="1085"/>
        <w:gridCol w:w="1276"/>
        <w:gridCol w:w="1418"/>
      </w:tblGrid>
      <w:tr w:rsidR="00F45A01" w:rsidTr="00145CB7">
        <w:tblPrEx>
          <w:tblCellMar>
            <w:top w:w="0" w:type="dxa"/>
            <w:bottom w:w="0" w:type="dxa"/>
          </w:tblCellMar>
        </w:tblPrEx>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tabs>
                <w:tab w:val="left" w:pos="0"/>
              </w:tabs>
              <w:ind w:right="-234"/>
              <w:jc w:val="both"/>
              <w:rPr>
                <w:rFonts w:ascii="Calibri" w:eastAsia="Calibri" w:hAnsi="Calibri"/>
                <w:sz w:val="22"/>
                <w:szCs w:val="22"/>
                <w:lang w:eastAsia="en-US"/>
              </w:rPr>
            </w:pPr>
            <w:r>
              <w:rPr>
                <w:rFonts w:ascii="Calibri" w:eastAsia="Calibri" w:hAnsi="Calibri"/>
                <w:sz w:val="22"/>
                <w:szCs w:val="22"/>
                <w:lang w:eastAsia="en-US"/>
              </w:rPr>
              <w:t>DESCRIPCION DEL BIEN O SERVICIO</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tabs>
                <w:tab w:val="left" w:pos="0"/>
              </w:tabs>
              <w:ind w:right="-108"/>
              <w:jc w:val="both"/>
              <w:rPr>
                <w:rFonts w:ascii="Calibri" w:eastAsia="Calibri" w:hAnsi="Calibri"/>
                <w:sz w:val="18"/>
                <w:szCs w:val="18"/>
                <w:lang w:eastAsia="en-US"/>
              </w:rPr>
            </w:pPr>
            <w:r>
              <w:rPr>
                <w:rFonts w:ascii="Calibri" w:eastAsia="Calibri" w:hAnsi="Calibri"/>
                <w:sz w:val="18"/>
                <w:szCs w:val="18"/>
                <w:lang w:eastAsia="en-US"/>
              </w:rPr>
              <w:t>ESPECIFICO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tabs>
                <w:tab w:val="left" w:pos="0"/>
              </w:tabs>
              <w:ind w:right="-44"/>
              <w:jc w:val="both"/>
              <w:rPr>
                <w:rFonts w:ascii="Calibri" w:eastAsia="Calibri" w:hAnsi="Calibri"/>
                <w:sz w:val="22"/>
                <w:szCs w:val="22"/>
                <w:lang w:eastAsia="en-US"/>
              </w:rPr>
            </w:pPr>
            <w:r>
              <w:rPr>
                <w:rFonts w:ascii="Calibri" w:eastAsia="Calibri" w:hAnsi="Calibri"/>
                <w:sz w:val="22"/>
                <w:szCs w:val="22"/>
                <w:lang w:eastAsia="en-US"/>
              </w:rPr>
              <w:t>AUMENTA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tabs>
                <w:tab w:val="left" w:pos="-108"/>
              </w:tabs>
              <w:ind w:right="-234" w:hanging="108"/>
              <w:jc w:val="both"/>
              <w:rPr>
                <w:rFonts w:ascii="Calibri" w:eastAsia="Calibri" w:hAnsi="Calibri"/>
                <w:sz w:val="22"/>
                <w:szCs w:val="22"/>
                <w:lang w:eastAsia="en-US"/>
              </w:rPr>
            </w:pPr>
            <w:r>
              <w:rPr>
                <w:rFonts w:ascii="Calibri" w:eastAsia="Calibri" w:hAnsi="Calibri"/>
                <w:sz w:val="22"/>
                <w:szCs w:val="22"/>
                <w:lang w:eastAsia="en-US"/>
              </w:rPr>
              <w:t>DISMINUYE</w:t>
            </w:r>
          </w:p>
        </w:tc>
      </w:tr>
      <w:tr w:rsidR="00F45A01" w:rsidTr="00145CB7">
        <w:tblPrEx>
          <w:tblCellMar>
            <w:top w:w="0" w:type="dxa"/>
            <w:bottom w:w="0" w:type="dxa"/>
          </w:tblCellMar>
        </w:tblPrEx>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tabs>
                <w:tab w:val="left" w:pos="0"/>
              </w:tabs>
              <w:ind w:right="-234"/>
              <w:jc w:val="both"/>
              <w:rPr>
                <w:rFonts w:ascii="Calibri" w:eastAsia="Calibri" w:hAnsi="Calibri"/>
                <w:lang w:eastAsia="en-US"/>
              </w:rPr>
            </w:pPr>
            <w:r>
              <w:rPr>
                <w:rFonts w:ascii="Calibri" w:eastAsia="Calibri" w:hAnsi="Calibri"/>
                <w:lang w:eastAsia="en-US"/>
              </w:rPr>
              <w:t>Mano de obra (albañiles y auxiliares)</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lang w:eastAsia="en-US"/>
              </w:rPr>
            </w:pPr>
            <w:r>
              <w:rPr>
                <w:rFonts w:ascii="Calibri" w:eastAsia="Calibri" w:hAnsi="Calibri"/>
                <w:lang w:eastAsia="en-US"/>
              </w:rPr>
              <w:t>54399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lang w:eastAsia="en-US"/>
              </w:rPr>
            </w:pPr>
            <w:r>
              <w:rPr>
                <w:rFonts w:ascii="Calibri" w:eastAsia="Calibri" w:hAnsi="Calibri"/>
                <w:lang w:eastAsia="en-US"/>
              </w:rPr>
              <w:t>$   1,260.00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lang w:eastAsia="en-US"/>
              </w:rPr>
            </w:pPr>
          </w:p>
        </w:tc>
      </w:tr>
      <w:tr w:rsidR="00F45A01" w:rsidTr="00145CB7">
        <w:tblPrEx>
          <w:tblCellMar>
            <w:top w:w="0" w:type="dxa"/>
            <w:bottom w:w="0" w:type="dxa"/>
          </w:tblCellMar>
        </w:tblPrEx>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tabs>
                <w:tab w:val="left" w:pos="0"/>
              </w:tabs>
              <w:jc w:val="both"/>
            </w:pPr>
            <w:r>
              <w:rPr>
                <w:rFonts w:ascii="Calibri" w:eastAsia="Calibri" w:hAnsi="Calibri"/>
                <w:lang w:eastAsia="en-US"/>
              </w:rPr>
              <w:t xml:space="preserve">Caño Galvanizado mediano </w:t>
            </w:r>
            <w:r>
              <w:rPr>
                <w:rFonts w:ascii="Calibri" w:eastAsia="Calibri" w:hAnsi="Calibri" w:cs="Calibri"/>
                <w:lang w:eastAsia="en-US"/>
              </w:rPr>
              <w:t>Ø 2” con rosca</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lang w:eastAsia="en-US"/>
              </w:rPr>
            </w:pPr>
            <w:r>
              <w:rPr>
                <w:rFonts w:ascii="Calibri" w:eastAsia="Calibri" w:hAnsi="Calibri"/>
                <w:lang w:eastAsia="en-US"/>
              </w:rPr>
              <w:t>54112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lang w:eastAsia="en-US"/>
              </w:rPr>
            </w:pPr>
            <w:r>
              <w:rPr>
                <w:rFonts w:ascii="Calibri" w:eastAsia="Calibri" w:hAnsi="Calibri"/>
                <w:lang w:eastAsia="en-US"/>
              </w:rPr>
              <w:t>$      500.00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rPr>
                <w:rFonts w:ascii="Calibri" w:eastAsia="Calibri" w:hAnsi="Calibri"/>
                <w:lang w:eastAsia="en-US"/>
              </w:rPr>
            </w:pPr>
          </w:p>
        </w:tc>
      </w:tr>
      <w:tr w:rsidR="00F45A01" w:rsidTr="00145CB7">
        <w:tblPrEx>
          <w:tblCellMar>
            <w:top w:w="0" w:type="dxa"/>
            <w:bottom w:w="0" w:type="dxa"/>
          </w:tblCellMar>
        </w:tblPrEx>
        <w:tc>
          <w:tcPr>
            <w:tcW w:w="63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tabs>
                <w:tab w:val="left" w:pos="0"/>
              </w:tabs>
              <w:ind w:right="-234"/>
              <w:rPr>
                <w:rFonts w:ascii="Calibri" w:eastAsia="Calibri" w:hAnsi="Calibri"/>
                <w:lang w:eastAsia="en-US"/>
              </w:rPr>
            </w:pPr>
            <w:r>
              <w:rPr>
                <w:rFonts w:ascii="Calibri" w:eastAsia="Calibri" w:hAnsi="Calibri"/>
                <w:lang w:eastAsia="en-US"/>
              </w:rPr>
              <w:t xml:space="preserve">                 PASA……………………………………………………………………..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lang w:eastAsia="en-US"/>
              </w:rPr>
            </w:pPr>
            <w:r>
              <w:rPr>
                <w:rFonts w:ascii="Calibri" w:eastAsia="Calibri" w:hAnsi="Calibri"/>
                <w:lang w:eastAsia="en-US"/>
              </w:rPr>
              <w:t>$  1,760.00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rPr>
                <w:rFonts w:ascii="Calibri" w:eastAsia="Calibri" w:hAnsi="Calibri"/>
                <w:lang w:eastAsia="en-US"/>
              </w:rPr>
            </w:pPr>
          </w:p>
        </w:tc>
      </w:tr>
      <w:tr w:rsidR="00F45A01" w:rsidTr="00145CB7">
        <w:tblPrEx>
          <w:tblCellMar>
            <w:top w:w="0" w:type="dxa"/>
            <w:bottom w:w="0" w:type="dxa"/>
          </w:tblCellMar>
        </w:tblPrEx>
        <w:tc>
          <w:tcPr>
            <w:tcW w:w="63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tabs>
                <w:tab w:val="left" w:pos="0"/>
              </w:tabs>
              <w:ind w:right="-234"/>
              <w:rPr>
                <w:rFonts w:ascii="Calibri" w:eastAsia="Calibri" w:hAnsi="Calibri"/>
                <w:lang w:eastAsia="en-US"/>
              </w:rPr>
            </w:pPr>
            <w:r>
              <w:rPr>
                <w:rFonts w:ascii="Calibri" w:eastAsia="Calibri" w:hAnsi="Calibri"/>
                <w:lang w:eastAsia="en-US"/>
              </w:rPr>
              <w:t xml:space="preserve">                             VIENE…………………………………………………………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lang w:eastAsia="en-US"/>
              </w:rPr>
            </w:pPr>
            <w:r>
              <w:rPr>
                <w:rFonts w:ascii="Calibri" w:eastAsia="Calibri" w:hAnsi="Calibri"/>
                <w:lang w:eastAsia="en-US"/>
              </w:rPr>
              <w:t>$   1,760.00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rPr>
                <w:rFonts w:ascii="Calibri" w:eastAsia="Calibri" w:hAnsi="Calibri"/>
                <w:lang w:eastAsia="en-US"/>
              </w:rPr>
            </w:pPr>
          </w:p>
        </w:tc>
      </w:tr>
      <w:tr w:rsidR="00F45A01" w:rsidTr="00145CB7">
        <w:tblPrEx>
          <w:tblCellMar>
            <w:top w:w="0" w:type="dxa"/>
            <w:bottom w:w="0" w:type="dxa"/>
          </w:tblCellMar>
        </w:tblPrEx>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tabs>
                <w:tab w:val="left" w:pos="0"/>
              </w:tabs>
              <w:jc w:val="both"/>
              <w:rPr>
                <w:rFonts w:ascii="Calibri" w:eastAsia="Calibri" w:hAnsi="Calibri"/>
                <w:lang w:eastAsia="en-US"/>
              </w:rPr>
            </w:pPr>
            <w:r>
              <w:rPr>
                <w:rFonts w:ascii="Calibri" w:eastAsia="Calibri" w:hAnsi="Calibri"/>
                <w:lang w:eastAsia="en-US"/>
              </w:rPr>
              <w:t>Piedra cuarta</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lang w:eastAsia="en-US"/>
              </w:rPr>
            </w:pPr>
            <w:r>
              <w:rPr>
                <w:rFonts w:ascii="Calibri" w:eastAsia="Calibri" w:hAnsi="Calibri"/>
                <w:lang w:eastAsia="en-US"/>
              </w:rPr>
              <w:t>54111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lang w:eastAsia="en-US"/>
              </w:rPr>
            </w:pPr>
            <w:r>
              <w:rPr>
                <w:rFonts w:ascii="Calibri" w:eastAsia="Calibri" w:hAnsi="Calibri"/>
                <w:lang w:eastAsia="en-US"/>
              </w:rPr>
              <w:t>$      150.00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rPr>
                <w:rFonts w:ascii="Calibri" w:eastAsia="Calibri" w:hAnsi="Calibri"/>
                <w:lang w:eastAsia="en-US"/>
              </w:rPr>
            </w:pPr>
          </w:p>
        </w:tc>
      </w:tr>
      <w:tr w:rsidR="00F45A01" w:rsidTr="00145CB7">
        <w:tblPrEx>
          <w:tblCellMar>
            <w:top w:w="0" w:type="dxa"/>
            <w:bottom w:w="0" w:type="dxa"/>
          </w:tblCellMar>
        </w:tblPrEx>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tabs>
                <w:tab w:val="left" w:pos="0"/>
              </w:tabs>
              <w:jc w:val="both"/>
              <w:rPr>
                <w:rFonts w:ascii="Calibri" w:eastAsia="Calibri" w:hAnsi="Calibri"/>
                <w:lang w:eastAsia="en-US"/>
              </w:rPr>
            </w:pPr>
            <w:r>
              <w:rPr>
                <w:rFonts w:ascii="Calibri" w:eastAsia="Calibri" w:hAnsi="Calibri"/>
                <w:lang w:eastAsia="en-US"/>
              </w:rPr>
              <w:t>Cemento fuerte</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lang w:eastAsia="en-US"/>
              </w:rPr>
            </w:pPr>
            <w:r>
              <w:rPr>
                <w:rFonts w:ascii="Calibri" w:eastAsia="Calibri" w:hAnsi="Calibri"/>
                <w:lang w:eastAsia="en-US"/>
              </w:rPr>
              <w:t>54111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lang w:eastAsia="en-US"/>
              </w:rPr>
            </w:pPr>
            <w:r>
              <w:rPr>
                <w:rFonts w:ascii="Calibri" w:eastAsia="Calibri" w:hAnsi="Calibri"/>
                <w:lang w:eastAsia="en-US"/>
              </w:rPr>
              <w:t>$      657.00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rPr>
                <w:rFonts w:ascii="Calibri" w:eastAsia="Calibri" w:hAnsi="Calibri"/>
                <w:lang w:eastAsia="en-US"/>
              </w:rPr>
            </w:pPr>
          </w:p>
        </w:tc>
      </w:tr>
      <w:tr w:rsidR="00F45A01" w:rsidTr="00145CB7">
        <w:tblPrEx>
          <w:tblCellMar>
            <w:top w:w="0" w:type="dxa"/>
            <w:bottom w:w="0" w:type="dxa"/>
          </w:tblCellMar>
        </w:tblPrEx>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tabs>
                <w:tab w:val="left" w:pos="0"/>
              </w:tabs>
              <w:jc w:val="both"/>
              <w:rPr>
                <w:rFonts w:ascii="Calibri" w:eastAsia="Calibri" w:hAnsi="Calibri"/>
                <w:lang w:eastAsia="en-US"/>
              </w:rPr>
            </w:pPr>
            <w:r>
              <w:rPr>
                <w:rFonts w:ascii="Calibri" w:eastAsia="Calibri" w:hAnsi="Calibri"/>
                <w:lang w:eastAsia="en-US"/>
              </w:rPr>
              <w:t>Arena de rio</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lang w:eastAsia="en-US"/>
              </w:rPr>
            </w:pPr>
            <w:r>
              <w:rPr>
                <w:rFonts w:ascii="Calibri" w:eastAsia="Calibri" w:hAnsi="Calibri"/>
                <w:lang w:eastAsia="en-US"/>
              </w:rPr>
              <w:t>54111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lang w:eastAsia="en-US"/>
              </w:rPr>
            </w:pPr>
            <w:r>
              <w:rPr>
                <w:rFonts w:ascii="Calibri" w:eastAsia="Calibri" w:hAnsi="Calibri"/>
                <w:lang w:eastAsia="en-US"/>
              </w:rPr>
              <w:t>$      180.00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rPr>
                <w:rFonts w:ascii="Calibri" w:eastAsia="Calibri" w:hAnsi="Calibri"/>
                <w:lang w:eastAsia="en-US"/>
              </w:rPr>
            </w:pPr>
          </w:p>
        </w:tc>
      </w:tr>
      <w:tr w:rsidR="00F45A01" w:rsidTr="00145CB7">
        <w:tblPrEx>
          <w:tblCellMar>
            <w:top w:w="0" w:type="dxa"/>
            <w:bottom w:w="0" w:type="dxa"/>
          </w:tblCellMar>
        </w:tblPrEx>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tabs>
                <w:tab w:val="left" w:pos="0"/>
              </w:tabs>
              <w:jc w:val="both"/>
              <w:rPr>
                <w:rFonts w:ascii="Calibri" w:eastAsia="Calibri" w:hAnsi="Calibri"/>
                <w:lang w:eastAsia="en-US"/>
              </w:rPr>
            </w:pPr>
            <w:r>
              <w:rPr>
                <w:rFonts w:ascii="Calibri" w:eastAsia="Calibri" w:hAnsi="Calibri"/>
                <w:lang w:eastAsia="en-US"/>
              </w:rPr>
              <w:t>Grava No.1</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lang w:eastAsia="en-US"/>
              </w:rPr>
            </w:pPr>
            <w:r>
              <w:rPr>
                <w:rFonts w:ascii="Calibri" w:eastAsia="Calibri" w:hAnsi="Calibri"/>
                <w:lang w:eastAsia="en-US"/>
              </w:rPr>
              <w:t>54111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lang w:eastAsia="en-US"/>
              </w:rPr>
            </w:pPr>
            <w:r>
              <w:rPr>
                <w:rFonts w:ascii="Calibri" w:eastAsia="Calibri" w:hAnsi="Calibri"/>
                <w:lang w:eastAsia="en-US"/>
              </w:rPr>
              <w:t>$      410.00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rPr>
                <w:rFonts w:ascii="Calibri" w:eastAsia="Calibri" w:hAnsi="Calibri"/>
                <w:lang w:eastAsia="en-US"/>
              </w:rPr>
            </w:pPr>
          </w:p>
        </w:tc>
      </w:tr>
      <w:tr w:rsidR="00F45A01" w:rsidTr="00145CB7">
        <w:tblPrEx>
          <w:tblCellMar>
            <w:top w:w="0" w:type="dxa"/>
            <w:bottom w:w="0" w:type="dxa"/>
          </w:tblCellMar>
        </w:tblPrEx>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tabs>
                <w:tab w:val="left" w:pos="0"/>
              </w:tabs>
              <w:jc w:val="both"/>
              <w:rPr>
                <w:rFonts w:ascii="Calibri" w:eastAsia="Calibri" w:hAnsi="Calibri"/>
                <w:lang w:eastAsia="en-US"/>
              </w:rPr>
            </w:pPr>
            <w:r>
              <w:rPr>
                <w:rFonts w:ascii="Calibri" w:eastAsia="Calibri" w:hAnsi="Calibri"/>
                <w:lang w:eastAsia="en-US"/>
              </w:rPr>
              <w:t>Ladrillo de Bloque de concreto 15x20x40</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lang w:eastAsia="en-US"/>
              </w:rPr>
            </w:pPr>
            <w:r>
              <w:rPr>
                <w:rFonts w:ascii="Calibri" w:eastAsia="Calibri" w:hAnsi="Calibri"/>
                <w:lang w:eastAsia="en-US"/>
              </w:rPr>
              <w:t>54111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lang w:eastAsia="en-US"/>
              </w:rPr>
            </w:pPr>
            <w:r>
              <w:rPr>
                <w:rFonts w:ascii="Calibri" w:eastAsia="Calibri" w:hAnsi="Calibri"/>
                <w:lang w:eastAsia="en-US"/>
              </w:rPr>
              <w:t>$      500.00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rPr>
                <w:rFonts w:ascii="Calibri" w:eastAsia="Calibri" w:hAnsi="Calibri"/>
                <w:lang w:eastAsia="en-US"/>
              </w:rPr>
            </w:pPr>
          </w:p>
        </w:tc>
      </w:tr>
      <w:tr w:rsidR="00F45A01" w:rsidTr="00145CB7">
        <w:tblPrEx>
          <w:tblCellMar>
            <w:top w:w="0" w:type="dxa"/>
            <w:bottom w:w="0" w:type="dxa"/>
          </w:tblCellMar>
        </w:tblPrEx>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tabs>
                <w:tab w:val="left" w:pos="0"/>
              </w:tabs>
              <w:jc w:val="both"/>
              <w:rPr>
                <w:rFonts w:ascii="Calibri" w:eastAsia="Calibri" w:hAnsi="Calibri"/>
                <w:lang w:eastAsia="en-US"/>
              </w:rPr>
            </w:pPr>
            <w:r>
              <w:rPr>
                <w:rFonts w:ascii="Calibri" w:eastAsia="Calibri" w:hAnsi="Calibri"/>
                <w:lang w:eastAsia="en-US"/>
              </w:rPr>
              <w:t>Disco de corte para metal</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lang w:eastAsia="en-US"/>
              </w:rPr>
            </w:pPr>
            <w:r>
              <w:rPr>
                <w:rFonts w:ascii="Calibri" w:eastAsia="Calibri" w:hAnsi="Calibri"/>
                <w:lang w:eastAsia="en-US"/>
              </w:rPr>
              <w:t>54112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lang w:eastAsia="en-US"/>
              </w:rPr>
            </w:pPr>
            <w:r>
              <w:rPr>
                <w:rFonts w:ascii="Calibri" w:eastAsia="Calibri" w:hAnsi="Calibri"/>
                <w:lang w:eastAsia="en-US"/>
              </w:rPr>
              <w:t>$        80.00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rPr>
                <w:rFonts w:ascii="Calibri" w:eastAsia="Calibri" w:hAnsi="Calibri"/>
                <w:lang w:eastAsia="en-US"/>
              </w:rPr>
            </w:pPr>
          </w:p>
        </w:tc>
      </w:tr>
      <w:tr w:rsidR="00F45A01" w:rsidTr="00145CB7">
        <w:tblPrEx>
          <w:tblCellMar>
            <w:top w:w="0" w:type="dxa"/>
            <w:bottom w:w="0" w:type="dxa"/>
          </w:tblCellMar>
        </w:tblPrEx>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tabs>
                <w:tab w:val="left" w:pos="0"/>
              </w:tabs>
              <w:jc w:val="both"/>
              <w:rPr>
                <w:rFonts w:ascii="Calibri" w:eastAsia="Calibri" w:hAnsi="Calibri"/>
                <w:lang w:eastAsia="en-US"/>
              </w:rPr>
            </w:pPr>
            <w:r>
              <w:rPr>
                <w:rFonts w:ascii="Calibri" w:eastAsia="Calibri" w:hAnsi="Calibri"/>
                <w:lang w:eastAsia="en-US"/>
              </w:rPr>
              <w:t>Disco diamantado</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lang w:eastAsia="en-US"/>
              </w:rPr>
            </w:pPr>
            <w:r>
              <w:rPr>
                <w:rFonts w:ascii="Calibri" w:eastAsia="Calibri" w:hAnsi="Calibri"/>
                <w:lang w:eastAsia="en-US"/>
              </w:rPr>
              <w:t>54112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lang w:eastAsia="en-US"/>
              </w:rPr>
            </w:pPr>
            <w:r>
              <w:rPr>
                <w:rFonts w:ascii="Calibri" w:eastAsia="Calibri" w:hAnsi="Calibri"/>
                <w:lang w:eastAsia="en-US"/>
              </w:rPr>
              <w:t>$        90.00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rPr>
                <w:rFonts w:ascii="Calibri" w:eastAsia="Calibri" w:hAnsi="Calibri"/>
                <w:lang w:eastAsia="en-US"/>
              </w:rPr>
            </w:pPr>
          </w:p>
        </w:tc>
      </w:tr>
      <w:tr w:rsidR="00F45A01" w:rsidTr="00145CB7">
        <w:tblPrEx>
          <w:tblCellMar>
            <w:top w:w="0" w:type="dxa"/>
            <w:bottom w:w="0" w:type="dxa"/>
          </w:tblCellMar>
        </w:tblPrEx>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tabs>
                <w:tab w:val="left" w:pos="0"/>
              </w:tabs>
              <w:jc w:val="both"/>
              <w:rPr>
                <w:rFonts w:ascii="Calibri" w:eastAsia="Calibri" w:hAnsi="Calibri"/>
                <w:lang w:eastAsia="en-US"/>
              </w:rPr>
            </w:pPr>
            <w:r>
              <w:rPr>
                <w:rFonts w:ascii="Calibri" w:eastAsia="Calibri" w:hAnsi="Calibri"/>
                <w:lang w:eastAsia="en-US"/>
              </w:rPr>
              <w:t>Pintura anticorrosiva para poste de luminarias y áreas recreativas</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5A01" w:rsidRDefault="00F45A01" w:rsidP="00145CB7">
            <w:pPr>
              <w:tabs>
                <w:tab w:val="left" w:pos="0"/>
              </w:tabs>
              <w:ind w:right="-234"/>
              <w:rPr>
                <w:rFonts w:ascii="Calibri" w:eastAsia="Calibri" w:hAnsi="Calibri"/>
                <w:lang w:eastAsia="en-US"/>
              </w:rPr>
            </w:pPr>
            <w:r>
              <w:rPr>
                <w:rFonts w:ascii="Calibri" w:eastAsia="Calibri" w:hAnsi="Calibri"/>
                <w:lang w:eastAsia="en-US"/>
              </w:rPr>
              <w:t>54107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5A01" w:rsidRDefault="00F45A01" w:rsidP="00145CB7">
            <w:pPr>
              <w:tabs>
                <w:tab w:val="left" w:pos="0"/>
              </w:tabs>
              <w:ind w:right="-234"/>
              <w:rPr>
                <w:rFonts w:ascii="Calibri" w:eastAsia="Calibri" w:hAnsi="Calibri"/>
                <w:lang w:eastAsia="en-US"/>
              </w:rPr>
            </w:pPr>
            <w:r>
              <w:rPr>
                <w:rFonts w:ascii="Calibri" w:eastAsia="Calibri" w:hAnsi="Calibri"/>
                <w:lang w:eastAsia="en-US"/>
              </w:rPr>
              <w:t>$        50.00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rPr>
                <w:rFonts w:ascii="Calibri" w:eastAsia="Calibri" w:hAnsi="Calibri"/>
                <w:lang w:eastAsia="en-US"/>
              </w:rPr>
            </w:pPr>
          </w:p>
        </w:tc>
      </w:tr>
      <w:tr w:rsidR="00F45A01" w:rsidTr="00145CB7">
        <w:tblPrEx>
          <w:tblCellMar>
            <w:top w:w="0" w:type="dxa"/>
            <w:bottom w:w="0" w:type="dxa"/>
          </w:tblCellMar>
        </w:tblPrEx>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tabs>
                <w:tab w:val="left" w:pos="0"/>
              </w:tabs>
              <w:jc w:val="both"/>
              <w:rPr>
                <w:rFonts w:ascii="Calibri" w:eastAsia="Calibri" w:hAnsi="Calibri"/>
                <w:lang w:eastAsia="en-US"/>
              </w:rPr>
            </w:pPr>
            <w:r>
              <w:rPr>
                <w:rFonts w:ascii="Calibri" w:eastAsia="Calibri" w:hAnsi="Calibri"/>
                <w:lang w:eastAsia="en-US"/>
              </w:rPr>
              <w:t>Lámparas tipo LED de 200 watts</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lang w:eastAsia="en-US"/>
              </w:rPr>
            </w:pPr>
            <w:r>
              <w:rPr>
                <w:rFonts w:ascii="Calibri" w:eastAsia="Calibri" w:hAnsi="Calibri"/>
                <w:lang w:eastAsia="en-US"/>
              </w:rPr>
              <w:t>54119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lang w:eastAsia="en-US"/>
              </w:rPr>
            </w:pPr>
            <w:r>
              <w:rPr>
                <w:rFonts w:ascii="Calibri" w:eastAsia="Calibri" w:hAnsi="Calibri"/>
                <w:lang w:eastAsia="en-US"/>
              </w:rPr>
              <w:t>$      160.00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rPr>
                <w:rFonts w:ascii="Calibri" w:eastAsia="Calibri" w:hAnsi="Calibri"/>
                <w:lang w:eastAsia="en-US"/>
              </w:rPr>
            </w:pPr>
          </w:p>
        </w:tc>
      </w:tr>
      <w:tr w:rsidR="00F45A01" w:rsidTr="00145CB7">
        <w:tblPrEx>
          <w:tblCellMar>
            <w:top w:w="0" w:type="dxa"/>
            <w:bottom w:w="0" w:type="dxa"/>
          </w:tblCellMar>
        </w:tblPrEx>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tabs>
                <w:tab w:val="left" w:pos="0"/>
              </w:tabs>
              <w:jc w:val="both"/>
              <w:rPr>
                <w:rFonts w:ascii="Calibri" w:eastAsia="Calibri" w:hAnsi="Calibri"/>
                <w:lang w:eastAsia="en-US"/>
              </w:rPr>
            </w:pPr>
            <w:r>
              <w:rPr>
                <w:rFonts w:ascii="Calibri" w:eastAsia="Calibri" w:hAnsi="Calibri"/>
                <w:lang w:eastAsia="en-US"/>
              </w:rPr>
              <w:t>Abrazadera de 3” a 4” con perno</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lang w:eastAsia="en-US"/>
              </w:rPr>
            </w:pPr>
            <w:r>
              <w:rPr>
                <w:rFonts w:ascii="Calibri" w:eastAsia="Calibri" w:hAnsi="Calibri"/>
                <w:lang w:eastAsia="en-US"/>
              </w:rPr>
              <w:t>54112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lang w:eastAsia="en-US"/>
              </w:rPr>
            </w:pPr>
            <w:r>
              <w:rPr>
                <w:rFonts w:ascii="Calibri" w:eastAsia="Calibri" w:hAnsi="Calibri"/>
                <w:lang w:eastAsia="en-US"/>
              </w:rPr>
              <w:t>$        28.00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rPr>
                <w:rFonts w:ascii="Calibri" w:eastAsia="Calibri" w:hAnsi="Calibri"/>
                <w:lang w:eastAsia="en-US"/>
              </w:rPr>
            </w:pPr>
          </w:p>
        </w:tc>
      </w:tr>
      <w:tr w:rsidR="00F45A01" w:rsidTr="00145CB7">
        <w:tblPrEx>
          <w:tblCellMar>
            <w:top w:w="0" w:type="dxa"/>
            <w:bottom w:w="0" w:type="dxa"/>
          </w:tblCellMar>
        </w:tblPrEx>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tabs>
                <w:tab w:val="left" w:pos="0"/>
              </w:tabs>
              <w:jc w:val="both"/>
              <w:rPr>
                <w:rFonts w:ascii="Calibri" w:eastAsia="Calibri" w:hAnsi="Calibri"/>
                <w:lang w:eastAsia="en-US"/>
              </w:rPr>
            </w:pPr>
            <w:r>
              <w:rPr>
                <w:rFonts w:ascii="Calibri" w:eastAsia="Calibri" w:hAnsi="Calibri"/>
                <w:lang w:eastAsia="en-US"/>
              </w:rPr>
              <w:t>Alambre de amarre</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lang w:eastAsia="en-US"/>
              </w:rPr>
            </w:pPr>
            <w:r>
              <w:rPr>
                <w:rFonts w:ascii="Calibri" w:eastAsia="Calibri" w:hAnsi="Calibri"/>
                <w:lang w:eastAsia="en-US"/>
              </w:rPr>
              <w:t>54112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lang w:eastAsia="en-US"/>
              </w:rPr>
            </w:pPr>
            <w:r>
              <w:rPr>
                <w:rFonts w:ascii="Calibri" w:eastAsia="Calibri" w:hAnsi="Calibri"/>
                <w:lang w:eastAsia="en-US"/>
              </w:rPr>
              <w:t>$        77.00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rPr>
                <w:rFonts w:ascii="Calibri" w:eastAsia="Calibri" w:hAnsi="Calibri"/>
                <w:lang w:eastAsia="en-US"/>
              </w:rPr>
            </w:pPr>
          </w:p>
        </w:tc>
      </w:tr>
      <w:tr w:rsidR="00F45A01" w:rsidTr="00145CB7">
        <w:tblPrEx>
          <w:tblCellMar>
            <w:top w:w="0" w:type="dxa"/>
            <w:bottom w:w="0" w:type="dxa"/>
          </w:tblCellMar>
        </w:tblPrEx>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tabs>
                <w:tab w:val="left" w:pos="0"/>
              </w:tabs>
              <w:jc w:val="both"/>
              <w:rPr>
                <w:rFonts w:ascii="Calibri" w:eastAsia="Calibri" w:hAnsi="Calibri"/>
                <w:lang w:eastAsia="en-US"/>
              </w:rPr>
            </w:pPr>
            <w:r>
              <w:rPr>
                <w:rFonts w:ascii="Calibri" w:eastAsia="Calibri" w:hAnsi="Calibri"/>
                <w:lang w:eastAsia="en-US"/>
              </w:rPr>
              <w:t>Electrodo 3/32</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lang w:eastAsia="en-US"/>
              </w:rPr>
            </w:pPr>
            <w:r>
              <w:rPr>
                <w:rFonts w:ascii="Calibri" w:eastAsia="Calibri" w:hAnsi="Calibri"/>
                <w:lang w:eastAsia="en-US"/>
              </w:rPr>
              <w:t>54112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lang w:eastAsia="en-US"/>
              </w:rPr>
            </w:pPr>
            <w:r>
              <w:rPr>
                <w:rFonts w:ascii="Calibri" w:eastAsia="Calibri" w:hAnsi="Calibri"/>
                <w:lang w:eastAsia="en-US"/>
              </w:rPr>
              <w:t>$      100.00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rPr>
                <w:rFonts w:ascii="Calibri" w:eastAsia="Calibri" w:hAnsi="Calibri"/>
                <w:lang w:eastAsia="en-US"/>
              </w:rPr>
            </w:pPr>
          </w:p>
        </w:tc>
      </w:tr>
      <w:tr w:rsidR="00F45A01" w:rsidTr="00145CB7">
        <w:tblPrEx>
          <w:tblCellMar>
            <w:top w:w="0" w:type="dxa"/>
            <w:bottom w:w="0" w:type="dxa"/>
          </w:tblCellMar>
        </w:tblPrEx>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tabs>
                <w:tab w:val="left" w:pos="0"/>
              </w:tabs>
              <w:jc w:val="both"/>
              <w:rPr>
                <w:rFonts w:ascii="Calibri" w:eastAsia="Calibri" w:hAnsi="Calibri"/>
                <w:lang w:eastAsia="en-US"/>
              </w:rPr>
            </w:pPr>
            <w:r>
              <w:rPr>
                <w:rFonts w:ascii="Calibri" w:eastAsia="Calibri" w:hAnsi="Calibri"/>
                <w:lang w:eastAsia="en-US"/>
              </w:rPr>
              <w:t>Plástico negro</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lang w:eastAsia="en-US"/>
              </w:rPr>
            </w:pPr>
            <w:r>
              <w:rPr>
                <w:rFonts w:ascii="Calibri" w:eastAsia="Calibri" w:hAnsi="Calibri"/>
                <w:lang w:eastAsia="en-US"/>
              </w:rPr>
              <w:t>54107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lang w:eastAsia="en-US"/>
              </w:rPr>
            </w:pPr>
            <w:r>
              <w:rPr>
                <w:rFonts w:ascii="Calibri" w:eastAsia="Calibri" w:hAnsi="Calibri"/>
                <w:lang w:eastAsia="en-US"/>
              </w:rPr>
              <w:t>$        60.00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rPr>
                <w:rFonts w:ascii="Calibri" w:eastAsia="Calibri" w:hAnsi="Calibri"/>
                <w:lang w:eastAsia="en-US"/>
              </w:rPr>
            </w:pPr>
          </w:p>
        </w:tc>
      </w:tr>
      <w:tr w:rsidR="00F45A01" w:rsidTr="00145CB7">
        <w:tblPrEx>
          <w:tblCellMar>
            <w:top w:w="0" w:type="dxa"/>
            <w:bottom w:w="0" w:type="dxa"/>
          </w:tblCellMar>
        </w:tblPrEx>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tabs>
                <w:tab w:val="left" w:pos="0"/>
              </w:tabs>
              <w:jc w:val="both"/>
              <w:rPr>
                <w:rFonts w:ascii="Calibri" w:eastAsia="Calibri" w:hAnsi="Calibri"/>
                <w:lang w:eastAsia="en-US"/>
              </w:rPr>
            </w:pPr>
            <w:r>
              <w:rPr>
                <w:rFonts w:ascii="Calibri" w:eastAsia="Calibri" w:hAnsi="Calibri"/>
                <w:lang w:eastAsia="en-US"/>
              </w:rPr>
              <w:t>Transporte</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lang w:eastAsia="en-US"/>
              </w:rPr>
            </w:pPr>
            <w:r>
              <w:rPr>
                <w:rFonts w:ascii="Calibri" w:eastAsia="Calibri" w:hAnsi="Calibri"/>
                <w:lang w:eastAsia="en-US"/>
              </w:rPr>
              <w:t>54399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lang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rPr>
                <w:rFonts w:ascii="Calibri" w:eastAsia="Calibri" w:hAnsi="Calibri"/>
                <w:lang w:eastAsia="en-US"/>
              </w:rPr>
            </w:pPr>
            <w:r>
              <w:rPr>
                <w:rFonts w:ascii="Calibri" w:eastAsia="Calibri" w:hAnsi="Calibri"/>
                <w:lang w:eastAsia="en-US"/>
              </w:rPr>
              <w:t>$     400.00</w:t>
            </w:r>
          </w:p>
        </w:tc>
      </w:tr>
      <w:tr w:rsidR="00F45A01" w:rsidTr="00145CB7">
        <w:tblPrEx>
          <w:tblCellMar>
            <w:top w:w="0" w:type="dxa"/>
            <w:bottom w:w="0" w:type="dxa"/>
          </w:tblCellMar>
        </w:tblPrEx>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tabs>
                <w:tab w:val="left" w:pos="0"/>
              </w:tabs>
              <w:jc w:val="both"/>
              <w:rPr>
                <w:rFonts w:ascii="Calibri" w:eastAsia="Calibri" w:hAnsi="Calibri"/>
                <w:lang w:eastAsia="en-US"/>
              </w:rPr>
            </w:pPr>
            <w:r>
              <w:rPr>
                <w:rFonts w:ascii="Calibri" w:eastAsia="Calibri" w:hAnsi="Calibri"/>
                <w:lang w:eastAsia="en-US"/>
              </w:rPr>
              <w:t>Imprevisto</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lang w:eastAsia="en-US"/>
              </w:rPr>
            </w:pPr>
            <w:r>
              <w:rPr>
                <w:rFonts w:ascii="Calibri" w:eastAsia="Calibri" w:hAnsi="Calibri"/>
                <w:lang w:eastAsia="en-US"/>
              </w:rPr>
              <w:t>54199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lang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rPr>
                <w:rFonts w:ascii="Calibri" w:eastAsia="Calibri" w:hAnsi="Calibri"/>
                <w:lang w:eastAsia="en-US"/>
              </w:rPr>
            </w:pPr>
            <w:r>
              <w:rPr>
                <w:rFonts w:ascii="Calibri" w:eastAsia="Calibri" w:hAnsi="Calibri"/>
                <w:lang w:eastAsia="en-US"/>
              </w:rPr>
              <w:t>$   1,077.00</w:t>
            </w:r>
          </w:p>
        </w:tc>
      </w:tr>
      <w:tr w:rsidR="00F45A01" w:rsidTr="00145CB7">
        <w:tblPrEx>
          <w:tblCellMar>
            <w:top w:w="0" w:type="dxa"/>
            <w:bottom w:w="0" w:type="dxa"/>
          </w:tblCellMar>
        </w:tblPrEx>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tabs>
                <w:tab w:val="left" w:pos="0"/>
              </w:tabs>
              <w:jc w:val="both"/>
              <w:rPr>
                <w:rFonts w:ascii="Calibri" w:eastAsia="Calibri" w:hAnsi="Calibri"/>
                <w:lang w:eastAsia="en-US"/>
              </w:rPr>
            </w:pPr>
            <w:r>
              <w:rPr>
                <w:rFonts w:ascii="Calibri" w:eastAsia="Calibri" w:hAnsi="Calibri"/>
                <w:lang w:eastAsia="en-US"/>
              </w:rPr>
              <w:t>Tierra Blanca</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lang w:eastAsia="en-US"/>
              </w:rPr>
            </w:pPr>
            <w:r>
              <w:rPr>
                <w:rFonts w:ascii="Calibri" w:eastAsia="Calibri" w:hAnsi="Calibri"/>
                <w:lang w:eastAsia="en-US"/>
              </w:rPr>
              <w:t>54111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lang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rPr>
                <w:rFonts w:ascii="Calibri" w:eastAsia="Calibri" w:hAnsi="Calibri"/>
                <w:lang w:eastAsia="en-US"/>
              </w:rPr>
            </w:pPr>
            <w:r>
              <w:rPr>
                <w:rFonts w:ascii="Calibri" w:eastAsia="Calibri" w:hAnsi="Calibri"/>
                <w:lang w:eastAsia="en-US"/>
              </w:rPr>
              <w:t>$   2,825.00</w:t>
            </w:r>
          </w:p>
        </w:tc>
      </w:tr>
      <w:tr w:rsidR="00F45A01" w:rsidTr="00145CB7">
        <w:tblPrEx>
          <w:tblCellMar>
            <w:top w:w="0" w:type="dxa"/>
            <w:bottom w:w="0" w:type="dxa"/>
          </w:tblCellMar>
        </w:tblPrEx>
        <w:tc>
          <w:tcPr>
            <w:tcW w:w="63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tabs>
                <w:tab w:val="left" w:pos="0"/>
              </w:tabs>
              <w:ind w:right="-234"/>
              <w:rPr>
                <w:rFonts w:ascii="Calibri" w:eastAsia="Calibri" w:hAnsi="Calibri"/>
                <w:lang w:eastAsia="en-US"/>
              </w:rPr>
            </w:pPr>
            <w:r>
              <w:rPr>
                <w:rFonts w:ascii="Calibri" w:eastAsia="Calibri" w:hAnsi="Calibri"/>
                <w:lang w:eastAsia="en-US"/>
              </w:rPr>
              <w:t xml:space="preserve">                                    TOTALES…………………………………….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lang w:eastAsia="en-US"/>
              </w:rPr>
            </w:pPr>
            <w:r>
              <w:rPr>
                <w:rFonts w:ascii="Calibri" w:eastAsia="Calibri" w:hAnsi="Calibri"/>
                <w:lang w:eastAsia="en-US"/>
              </w:rPr>
              <w:t>$   4,302.00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rPr>
                <w:rFonts w:ascii="Calibri" w:eastAsia="Calibri" w:hAnsi="Calibri"/>
                <w:lang w:eastAsia="en-US"/>
              </w:rPr>
            </w:pPr>
            <w:r>
              <w:rPr>
                <w:rFonts w:ascii="Calibri" w:eastAsia="Calibri" w:hAnsi="Calibri"/>
                <w:lang w:eastAsia="en-US"/>
              </w:rPr>
              <w:t>$   4,302.00</w:t>
            </w:r>
          </w:p>
        </w:tc>
      </w:tr>
    </w:tbl>
    <w:p w:rsidR="00F45A01" w:rsidRDefault="00F45A01" w:rsidP="00F45A01">
      <w:pPr>
        <w:pStyle w:val="NormalWeb"/>
        <w:spacing w:before="240" w:after="0" w:line="360" w:lineRule="auto"/>
        <w:jc w:val="both"/>
      </w:pPr>
      <w:r>
        <w:t xml:space="preserve">El Concejo Municipal en uso de sus facultades legales, ACUERDA: </w:t>
      </w:r>
      <w:r>
        <w:rPr>
          <w:b/>
          <w:bCs/>
        </w:rPr>
        <w:t>Aprobar la ORDEN DE CAMBIO No. 1</w:t>
      </w:r>
      <w:r>
        <w:t>, (Fondos FODES 75%), efectuada en el proyecto: “</w:t>
      </w:r>
      <w:r>
        <w:rPr>
          <w:b/>
        </w:rPr>
        <w:t xml:space="preserve">MEJORAMIENTO DE PARQUE DE COLONIA ESPERANZA DEL MUNICIPIO DE QUEZALTEPEQUE, DEPTO LA LIBERTAD”,  </w:t>
      </w:r>
      <w:r>
        <w:t>y  se  Autoriza al Jefe de la Unidad Financiera Institucional, para elaborar la reprogramación Presupuestaria  respectiva</w:t>
      </w:r>
      <w:r>
        <w:rPr>
          <w:b/>
        </w:rPr>
        <w:t xml:space="preserve">. </w:t>
      </w:r>
      <w:r>
        <w:t xml:space="preserve">COMUNIQUESE. </w:t>
      </w:r>
      <w:r>
        <w:rPr>
          <w:b/>
        </w:rPr>
        <w:t xml:space="preserve">ACUERDO NÚMERO QUINCE. </w:t>
      </w:r>
      <w:r>
        <w:t>Vista la nota presentada por el Jefe de la UACI de esta Institución, de fecha 02 de julio de 2020, en la que somete a consideración los resultados del proceso LIBRE GESTION LG: 12-2020-AMQ,   CUADRO COMPARATIVO DE OFERTAS, referente a la contratación de los servicios profesionales, para la formulación de la carpeta técnica del proyecto: “</w:t>
      </w:r>
      <w:r>
        <w:rPr>
          <w:b/>
        </w:rPr>
        <w:t xml:space="preserve">CONSTRUCCIÓN DE MURO DE MAMPOSTERIA  DE PIEDRA Y CORDON CUNETA EN PASAJE UNO DE LA CALLE GUATEMALA, COLONIA SAN JACINTO, MUNICIPIO DE QUEZALTEPEQUE, DEPTO. LA LIBERTAD”.  </w:t>
      </w:r>
      <w:r>
        <w:t xml:space="preserve">El Concejo Municipal en </w:t>
      </w:r>
      <w:r>
        <w:lastRenderedPageBreak/>
        <w:t xml:space="preserve">uso de sus facultades legales y en cumplimiento a lo establecido en el Art. 18 de la LACAP, ACUERDA: </w:t>
      </w:r>
      <w:r>
        <w:rPr>
          <w:b/>
        </w:rPr>
        <w:t>1-</w:t>
      </w:r>
      <w:r>
        <w:t xml:space="preserve"> Adjudicar</w:t>
      </w:r>
      <w:r>
        <w:rPr>
          <w:b/>
        </w:rPr>
        <w:t xml:space="preserve"> POR LIBRE GESTION LG: 12-2020-AMQ</w:t>
      </w:r>
      <w:r>
        <w:t xml:space="preserve"> la formulación de la Carpeta Técnica del proyecto: “</w:t>
      </w:r>
      <w:r>
        <w:rPr>
          <w:b/>
        </w:rPr>
        <w:t xml:space="preserve">CONSTRUCCIÓN DE MURO DE MAMPOSTERIA  DE PIEDRA Y CORDON CUNETA EN PASAJE UNO DE LA CALLE GUATEMALA, COLONIA SAN JACINTO, MUNICIPIO DE QUEZALTEPEQUE, DEPTO. LA LIBERTAD”.  </w:t>
      </w:r>
      <w:r>
        <w:t xml:space="preserve">a </w:t>
      </w:r>
      <w:r>
        <w:rPr>
          <w:b/>
        </w:rPr>
        <w:t>CI MAR S.A DE C.V</w:t>
      </w:r>
      <w:r>
        <w:t xml:space="preserve">, por un monto de </w:t>
      </w:r>
      <w:r>
        <w:rPr>
          <w:b/>
        </w:rPr>
        <w:t>$ 2,649.54</w:t>
      </w:r>
      <w:r>
        <w:t xml:space="preserve">, por ser la mejor oferta económica, alcances de los servicios en beneficio de la Municipalidad de Quezaltepeque, </w:t>
      </w:r>
      <w:r>
        <w:rPr>
          <w:b/>
        </w:rPr>
        <w:t>2-</w:t>
      </w:r>
      <w:r>
        <w:t xml:space="preserve"> Se autoriza al señor </w:t>
      </w:r>
      <w:r>
        <w:rPr>
          <w:b/>
        </w:rPr>
        <w:t>Alcalde Municipal Lic. Salvador Enrique Saget Figueroa</w:t>
      </w:r>
      <w:r>
        <w:t xml:space="preserve">, para que, en  representación del Concejo Municipal </w:t>
      </w:r>
      <w:r>
        <w:rPr>
          <w:b/>
        </w:rPr>
        <w:t>firme contrato</w:t>
      </w:r>
      <w:r>
        <w:t xml:space="preserve"> con el </w:t>
      </w:r>
      <w:r>
        <w:rPr>
          <w:b/>
        </w:rPr>
        <w:t>ING. CARLOS MANUEL MARTINEZ,</w:t>
      </w:r>
      <w:r>
        <w:t xml:space="preserve"> Representante Legal de CI MAR, S.A DE C.V, el Administrador de Contrato será el Ing. Flavio Omar Quezada Salazar, Gerente de Desarrollo </w:t>
      </w:r>
      <w:r>
        <w:rPr>
          <w:sz w:val="20"/>
          <w:szCs w:val="20"/>
        </w:rPr>
        <w:t xml:space="preserve">Territorial de esta Institución, </w:t>
      </w:r>
      <w:r>
        <w:rPr>
          <w:b/>
          <w:sz w:val="20"/>
          <w:szCs w:val="20"/>
        </w:rPr>
        <w:t xml:space="preserve"> 3</w:t>
      </w:r>
      <w:r>
        <w:rPr>
          <w:sz w:val="20"/>
          <w:szCs w:val="20"/>
        </w:rPr>
        <w:t xml:space="preserve">- </w:t>
      </w:r>
      <w:r>
        <w:rPr>
          <w:b/>
          <w:sz w:val="20"/>
          <w:szCs w:val="20"/>
        </w:rPr>
        <w:t>Se autoriza a la Unidad Legal, para elaborar el contrato</w:t>
      </w:r>
      <w:r>
        <w:rPr>
          <w:sz w:val="20"/>
          <w:szCs w:val="20"/>
        </w:rPr>
        <w:t xml:space="preserve"> respectivo. </w:t>
      </w:r>
      <w:r>
        <w:rPr>
          <w:b/>
          <w:sz w:val="20"/>
          <w:szCs w:val="20"/>
        </w:rPr>
        <w:t>4-</w:t>
      </w:r>
      <w:r>
        <w:rPr>
          <w:sz w:val="20"/>
          <w:szCs w:val="20"/>
        </w:rPr>
        <w:t xml:space="preserve">  Se autoriza a la señora Tesorera Municipal, para que,  de </w:t>
      </w:r>
      <w:r>
        <w:rPr>
          <w:b/>
          <w:sz w:val="20"/>
          <w:szCs w:val="20"/>
        </w:rPr>
        <w:t xml:space="preserve"> </w:t>
      </w:r>
      <w:r>
        <w:rPr>
          <w:sz w:val="20"/>
          <w:szCs w:val="20"/>
        </w:rPr>
        <w:t xml:space="preserve">la </w:t>
      </w:r>
      <w:r>
        <w:rPr>
          <w:b/>
          <w:sz w:val="20"/>
          <w:szCs w:val="20"/>
        </w:rPr>
        <w:t>cuenta  # 577-001248-0</w:t>
      </w:r>
      <w:r>
        <w:rPr>
          <w:sz w:val="20"/>
          <w:szCs w:val="20"/>
        </w:rPr>
        <w:t xml:space="preserve">, denominada: </w:t>
      </w:r>
      <w:r>
        <w:rPr>
          <w:b/>
          <w:sz w:val="20"/>
          <w:szCs w:val="20"/>
        </w:rPr>
        <w:t>GASTOS DE PREINVERSION 5% FODES,</w:t>
      </w:r>
      <w:r>
        <w:rPr>
          <w:sz w:val="20"/>
          <w:szCs w:val="20"/>
        </w:rPr>
        <w:t xml:space="preserve"> pague al  </w:t>
      </w:r>
      <w:r>
        <w:rPr>
          <w:b/>
          <w:sz w:val="20"/>
          <w:szCs w:val="20"/>
        </w:rPr>
        <w:t>CI MAR, S.A DE C.V</w:t>
      </w:r>
      <w:r>
        <w:rPr>
          <w:sz w:val="20"/>
          <w:szCs w:val="20"/>
        </w:rPr>
        <w:t xml:space="preserve">, la factura que ampare la formulación de la carpeta Técnica del proyecto mencionado; y </w:t>
      </w:r>
      <w:r>
        <w:rPr>
          <w:b/>
          <w:sz w:val="20"/>
          <w:szCs w:val="20"/>
        </w:rPr>
        <w:t>5-</w:t>
      </w:r>
      <w:r>
        <w:rPr>
          <w:sz w:val="20"/>
          <w:szCs w:val="20"/>
        </w:rPr>
        <w:t xml:space="preserve"> Se autoriza a la Unidad Financiera Institucional, para aplicar el específico Presupuestario correspondiente. COMUNIQUESE. </w:t>
      </w:r>
      <w:r>
        <w:rPr>
          <w:b/>
          <w:sz w:val="20"/>
          <w:szCs w:val="20"/>
        </w:rPr>
        <w:t xml:space="preserve">ACUERDO NÚMERO DIECISEIS. </w:t>
      </w:r>
      <w:r>
        <w:rPr>
          <w:sz w:val="20"/>
          <w:szCs w:val="20"/>
        </w:rPr>
        <w:t xml:space="preserve">El Concejo Municipal en uso de sus facultades legales y en atención a solicitud presentada por el Gerente de Desarrollo Territorial, ACUERDA: Autorizar a la señora Tesorera Municipal, para que, de la cuenta del proyecto: </w:t>
      </w:r>
      <w:r>
        <w:rPr>
          <w:b/>
          <w:sz w:val="20"/>
          <w:szCs w:val="20"/>
        </w:rPr>
        <w:t xml:space="preserve">“PLAN DE MANTENIMIENTO DE CALLES Y AVENIDAS EN LA CIUDAD DE QUEZALTEPEQUE FASE 1”, </w:t>
      </w:r>
      <w:r>
        <w:rPr>
          <w:sz w:val="20"/>
          <w:szCs w:val="20"/>
        </w:rPr>
        <w:t xml:space="preserve">pague al personal que realizará sus labores del </w:t>
      </w:r>
      <w:r>
        <w:rPr>
          <w:b/>
          <w:sz w:val="20"/>
          <w:szCs w:val="20"/>
        </w:rPr>
        <w:t xml:space="preserve"> 29 de junio al 12 de julio de 2020</w:t>
      </w:r>
      <w:r>
        <w:rPr>
          <w:sz w:val="20"/>
          <w:szCs w:val="20"/>
        </w:rPr>
        <w:t>, conforme al detalle siguiente:</w:t>
      </w:r>
    </w:p>
    <w:tbl>
      <w:tblPr>
        <w:tblW w:w="8990" w:type="dxa"/>
        <w:tblCellMar>
          <w:left w:w="10" w:type="dxa"/>
          <w:right w:w="10" w:type="dxa"/>
        </w:tblCellMar>
        <w:tblLook w:val="04A0" w:firstRow="1" w:lastRow="0" w:firstColumn="1" w:lastColumn="0" w:noHBand="0" w:noVBand="1"/>
      </w:tblPr>
      <w:tblGrid>
        <w:gridCol w:w="4665"/>
        <w:gridCol w:w="2523"/>
        <w:gridCol w:w="1802"/>
      </w:tblGrid>
      <w:tr w:rsidR="00F45A01" w:rsidTr="00145CB7">
        <w:tblPrEx>
          <w:tblCellMar>
            <w:top w:w="0" w:type="dxa"/>
            <w:bottom w:w="0" w:type="dxa"/>
          </w:tblCellMar>
        </w:tblPrEx>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NOMBRE</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TIPO DE SERVICIO</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MONTO POR CATORCENA</w:t>
            </w:r>
          </w:p>
        </w:tc>
      </w:tr>
      <w:tr w:rsidR="00F45A01" w:rsidTr="00145CB7">
        <w:tblPrEx>
          <w:tblCellMar>
            <w:top w:w="0" w:type="dxa"/>
            <w:bottom w:w="0" w:type="dxa"/>
          </w:tblCellMar>
        </w:tblPrEx>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Rafael Dubón Mejía</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Albañil</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5A01" w:rsidRDefault="00F45A01"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196.00</w:t>
            </w:r>
          </w:p>
        </w:tc>
      </w:tr>
      <w:tr w:rsidR="00F45A01" w:rsidTr="00145CB7">
        <w:tblPrEx>
          <w:tblCellMar>
            <w:top w:w="0" w:type="dxa"/>
            <w:bottom w:w="0" w:type="dxa"/>
          </w:tblCellMar>
        </w:tblPrEx>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Ociel Asunción Sorto</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Albañil</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5A01" w:rsidRDefault="00F45A01"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196.00</w:t>
            </w:r>
          </w:p>
        </w:tc>
      </w:tr>
      <w:tr w:rsidR="00F45A01" w:rsidTr="00145CB7">
        <w:tblPrEx>
          <w:tblCellMar>
            <w:top w:w="0" w:type="dxa"/>
            <w:bottom w:w="0" w:type="dxa"/>
          </w:tblCellMar>
        </w:tblPrEx>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Alber Estid Urrutia Chicas</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5A01" w:rsidRDefault="00F45A01"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F45A01" w:rsidTr="00145CB7">
        <w:tblPrEx>
          <w:tblCellMar>
            <w:top w:w="0" w:type="dxa"/>
            <w:bottom w:w="0" w:type="dxa"/>
          </w:tblCellMar>
        </w:tblPrEx>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Carlos Armando Dueñas Sánchez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5A01" w:rsidRDefault="00F45A01"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F45A01" w:rsidTr="00145CB7">
        <w:tblPrEx>
          <w:tblCellMar>
            <w:top w:w="0" w:type="dxa"/>
            <w:bottom w:w="0" w:type="dxa"/>
          </w:tblCellMar>
        </w:tblPrEx>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Mariano de Jesús Dueñas Sánchez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5A01" w:rsidRDefault="00F45A01"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5A01" w:rsidRDefault="00F45A01"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F45A01" w:rsidTr="00145CB7">
        <w:tblPrEx>
          <w:tblCellMar>
            <w:top w:w="0" w:type="dxa"/>
            <w:bottom w:w="0" w:type="dxa"/>
          </w:tblCellMar>
        </w:tblPrEx>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María Mena Martínez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5A01" w:rsidRDefault="00F45A01"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F45A01" w:rsidTr="00145CB7">
        <w:tblPrEx>
          <w:tblCellMar>
            <w:top w:w="0" w:type="dxa"/>
            <w:bottom w:w="0" w:type="dxa"/>
          </w:tblCellMar>
        </w:tblPrEx>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Roberto Carlos Abrego González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5A01" w:rsidRDefault="00F45A01"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F45A01" w:rsidTr="00145CB7">
        <w:tblPrEx>
          <w:tblCellMar>
            <w:top w:w="0" w:type="dxa"/>
            <w:bottom w:w="0" w:type="dxa"/>
          </w:tblCellMar>
        </w:tblPrEx>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Miguel Ángel Deras Martínez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5A01" w:rsidRDefault="00F45A01"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F45A01" w:rsidTr="00145CB7">
        <w:tblPrEx>
          <w:tblCellMar>
            <w:top w:w="0" w:type="dxa"/>
            <w:bottom w:w="0" w:type="dxa"/>
          </w:tblCellMar>
        </w:tblPrEx>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Salvador Enrique Chávez Orellana</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5A01" w:rsidRDefault="00F45A01"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F45A01" w:rsidTr="00145CB7">
        <w:tblPrEx>
          <w:tblCellMar>
            <w:top w:w="0" w:type="dxa"/>
            <w:bottom w:w="0" w:type="dxa"/>
          </w:tblCellMar>
        </w:tblPrEx>
        <w:tc>
          <w:tcPr>
            <w:tcW w:w="71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5A01" w:rsidRDefault="00F45A01"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$1,372.00</w:t>
            </w:r>
          </w:p>
        </w:tc>
      </w:tr>
    </w:tbl>
    <w:p w:rsidR="00F45A01" w:rsidRDefault="00F45A01" w:rsidP="00F45A01">
      <w:pPr>
        <w:pStyle w:val="NormalWeb"/>
        <w:spacing w:before="0" w:after="0" w:line="360" w:lineRule="auto"/>
        <w:jc w:val="both"/>
      </w:pPr>
      <w:r>
        <w:rPr>
          <w:sz w:val="22"/>
          <w:szCs w:val="22"/>
        </w:rPr>
        <w:t xml:space="preserve">El Gerente de hace la aclaración que este proyecto se reinició el 29 de junio de 2020, después de haber finalizado el Estado de Emergencia Nacional de la Pandemia del Covid-19.  Se autoriza a la señora Tesorera Municipal, para que, de la cuenta de dicho proyecto, efectúe el pago del personal antes mencionado. Se autoriza a la Unidad Financiera Institucional, para aplicar el específico Presupuestario correspondiente. COMUNIQUESE.  </w:t>
      </w:r>
      <w:r>
        <w:rPr>
          <w:b/>
          <w:sz w:val="22"/>
          <w:szCs w:val="22"/>
        </w:rPr>
        <w:t xml:space="preserve">ACUERDO NÚMERO DIECISIETE. </w:t>
      </w:r>
      <w:r>
        <w:rPr>
          <w:sz w:val="22"/>
          <w:szCs w:val="22"/>
        </w:rPr>
        <w:t xml:space="preserve">Vista la ORDEN DE </w:t>
      </w:r>
      <w:r>
        <w:rPr>
          <w:sz w:val="22"/>
          <w:szCs w:val="22"/>
        </w:rPr>
        <w:lastRenderedPageBreak/>
        <w:t>CAMBIO No. 1, de fecha 02 de julio de 2020, del proyecto: “</w:t>
      </w:r>
      <w:r>
        <w:rPr>
          <w:b/>
          <w:sz w:val="22"/>
          <w:szCs w:val="22"/>
        </w:rPr>
        <w:t>MEJORAMIENTO DE PARQUE DE COLONIA ESPERANZA DEL MUNICIPIO DE QUEZALTEPEQUE, DEPTO LA LIBERTAD”</w:t>
      </w:r>
      <w:r>
        <w:rPr>
          <w:sz w:val="22"/>
          <w:szCs w:val="22"/>
        </w:rPr>
        <w:t>, correspondiente a FONDOS DE GOBIERNO, en la que la Gerencia de Desarrollo Territorial solicita al Concejo se apruebe la Orden de cambio, y el aval para el  aumento presupuestario en la partida de mano de obra y el  incremento de materiales para la ampliación de la cerca perimetral, de una longitud aproximada de 65.10 metros lineales, en los costados Sur y Poniente de la cancha de Basquetbol, manifestando que debido al Estado de Emergencia Nacional de la Pandemia del Covid-19, decretado por el Gobierno Central que entró en vigencia a partir del día 16 de marzo de 2020, en donde quedó suspendido todo tipo de actividad a nivel nacional. En base a ese decreto la Municipalidad procedió a suspender el</w:t>
      </w:r>
      <w:r>
        <w:t xml:space="preserve"> referido proyecto, y se vio afectado en base a los tiempos normales de su ejecución, con respecto al cronograma de actividades y a la tardanza en el suministro de materiales al proyecto por parte de los proveedores. Por lo que, solicita el Aval por parte del Concejo Municipal; y al mismo tiempo autoricen a la UFI realizar la siguiente REPROGRAMACION:</w:t>
      </w:r>
    </w:p>
    <w:tbl>
      <w:tblPr>
        <w:tblW w:w="9024" w:type="dxa"/>
        <w:tblInd w:w="108" w:type="dxa"/>
        <w:tblLayout w:type="fixed"/>
        <w:tblCellMar>
          <w:left w:w="10" w:type="dxa"/>
          <w:right w:w="10" w:type="dxa"/>
        </w:tblCellMar>
        <w:tblLook w:val="04A0" w:firstRow="1" w:lastRow="0" w:firstColumn="1" w:lastColumn="0" w:noHBand="0" w:noVBand="1"/>
      </w:tblPr>
      <w:tblGrid>
        <w:gridCol w:w="5387"/>
        <w:gridCol w:w="1134"/>
        <w:gridCol w:w="1276"/>
        <w:gridCol w:w="1227"/>
      </w:tblGrid>
      <w:tr w:rsidR="00F45A01" w:rsidTr="00145CB7">
        <w:tblPrEx>
          <w:tblCellMar>
            <w:top w:w="0" w:type="dxa"/>
            <w:bottom w:w="0" w:type="dxa"/>
          </w:tblCellMar>
        </w:tblPrEx>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tabs>
                <w:tab w:val="left" w:pos="0"/>
              </w:tabs>
              <w:ind w:right="-234"/>
              <w:jc w:val="both"/>
              <w:rPr>
                <w:rFonts w:ascii="Calibri" w:eastAsia="Calibri" w:hAnsi="Calibri"/>
                <w:sz w:val="22"/>
                <w:szCs w:val="22"/>
                <w:lang w:eastAsia="en-US"/>
              </w:rPr>
            </w:pPr>
            <w:r>
              <w:rPr>
                <w:rFonts w:ascii="Calibri" w:eastAsia="Calibri" w:hAnsi="Calibri"/>
                <w:sz w:val="22"/>
                <w:szCs w:val="22"/>
                <w:lang w:eastAsia="en-US"/>
              </w:rPr>
              <w:t>DESCRIPCION DEL BIEN O SERVICIO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tabs>
                <w:tab w:val="left" w:pos="0"/>
              </w:tabs>
              <w:ind w:right="-108"/>
              <w:jc w:val="both"/>
              <w:rPr>
                <w:rFonts w:ascii="Calibri" w:eastAsia="Calibri" w:hAnsi="Calibri"/>
                <w:sz w:val="22"/>
                <w:szCs w:val="22"/>
                <w:lang w:eastAsia="en-US"/>
              </w:rPr>
            </w:pPr>
            <w:r>
              <w:rPr>
                <w:rFonts w:ascii="Calibri" w:eastAsia="Calibri" w:hAnsi="Calibri"/>
                <w:sz w:val="22"/>
                <w:szCs w:val="22"/>
                <w:lang w:eastAsia="en-US"/>
              </w:rPr>
              <w:t>ESPECIFICO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tabs>
                <w:tab w:val="left" w:pos="0"/>
              </w:tabs>
              <w:ind w:right="-44"/>
              <w:jc w:val="both"/>
              <w:rPr>
                <w:rFonts w:ascii="Calibri" w:eastAsia="Calibri" w:hAnsi="Calibri"/>
                <w:sz w:val="22"/>
                <w:szCs w:val="22"/>
                <w:lang w:eastAsia="en-US"/>
              </w:rPr>
            </w:pPr>
            <w:r>
              <w:rPr>
                <w:rFonts w:ascii="Calibri" w:eastAsia="Calibri" w:hAnsi="Calibri"/>
                <w:sz w:val="22"/>
                <w:szCs w:val="22"/>
                <w:lang w:eastAsia="en-US"/>
              </w:rPr>
              <w:t>AUMENTA</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tabs>
                <w:tab w:val="left" w:pos="-108"/>
              </w:tabs>
              <w:ind w:right="-234" w:hanging="108"/>
              <w:jc w:val="both"/>
              <w:rPr>
                <w:rFonts w:ascii="Calibri" w:eastAsia="Calibri" w:hAnsi="Calibri"/>
                <w:sz w:val="22"/>
                <w:szCs w:val="22"/>
                <w:lang w:eastAsia="en-US"/>
              </w:rPr>
            </w:pPr>
            <w:r>
              <w:rPr>
                <w:rFonts w:ascii="Calibri" w:eastAsia="Calibri" w:hAnsi="Calibri"/>
                <w:sz w:val="22"/>
                <w:szCs w:val="22"/>
                <w:lang w:eastAsia="en-US"/>
              </w:rPr>
              <w:t>DISMINUYE</w:t>
            </w:r>
          </w:p>
        </w:tc>
      </w:tr>
      <w:tr w:rsidR="00F45A01" w:rsidTr="00145CB7">
        <w:tblPrEx>
          <w:tblCellMar>
            <w:top w:w="0" w:type="dxa"/>
            <w:bottom w:w="0" w:type="dxa"/>
          </w:tblCellMar>
        </w:tblPrEx>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tabs>
                <w:tab w:val="left" w:pos="0"/>
              </w:tabs>
              <w:ind w:right="-234"/>
              <w:jc w:val="both"/>
              <w:rPr>
                <w:rFonts w:ascii="Calibri" w:eastAsia="Calibri" w:hAnsi="Calibri"/>
                <w:sz w:val="22"/>
                <w:szCs w:val="22"/>
                <w:lang w:eastAsia="en-US"/>
              </w:rPr>
            </w:pPr>
            <w:r>
              <w:rPr>
                <w:rFonts w:ascii="Calibri" w:eastAsia="Calibri" w:hAnsi="Calibri"/>
                <w:sz w:val="22"/>
                <w:szCs w:val="22"/>
                <w:lang w:eastAsia="en-US"/>
              </w:rPr>
              <w:t>Mano de obra (albañiles y auxiliares)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sz w:val="22"/>
                <w:szCs w:val="22"/>
                <w:lang w:eastAsia="en-US"/>
              </w:rPr>
            </w:pPr>
            <w:r>
              <w:rPr>
                <w:rFonts w:ascii="Calibri" w:eastAsia="Calibri" w:hAnsi="Calibri"/>
                <w:sz w:val="22"/>
                <w:szCs w:val="22"/>
                <w:lang w:eastAsia="en-US"/>
              </w:rPr>
              <w:t>54399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sz w:val="22"/>
                <w:szCs w:val="22"/>
                <w:lang w:eastAsia="en-US"/>
              </w:rPr>
            </w:pPr>
            <w:r>
              <w:rPr>
                <w:rFonts w:ascii="Calibri" w:eastAsia="Calibri" w:hAnsi="Calibri"/>
                <w:sz w:val="22"/>
                <w:szCs w:val="22"/>
                <w:lang w:eastAsia="en-US"/>
              </w:rPr>
              <w:t>$     980.00</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sz w:val="22"/>
                <w:szCs w:val="22"/>
                <w:lang w:eastAsia="en-US"/>
              </w:rPr>
            </w:pPr>
          </w:p>
        </w:tc>
      </w:tr>
      <w:tr w:rsidR="00F45A01" w:rsidTr="00145CB7">
        <w:tblPrEx>
          <w:tblCellMar>
            <w:top w:w="0" w:type="dxa"/>
            <w:bottom w:w="0" w:type="dxa"/>
          </w:tblCellMar>
        </w:tblPrEx>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tabs>
                <w:tab w:val="left" w:pos="0"/>
              </w:tabs>
              <w:jc w:val="both"/>
            </w:pPr>
            <w:r>
              <w:rPr>
                <w:rFonts w:ascii="Calibri" w:eastAsia="Calibri" w:hAnsi="Calibri"/>
                <w:sz w:val="22"/>
                <w:szCs w:val="22"/>
                <w:lang w:eastAsia="en-US"/>
              </w:rPr>
              <w:t xml:space="preserve">Caño galvanizado mediano </w:t>
            </w:r>
            <w:r>
              <w:rPr>
                <w:rFonts w:ascii="Calibri" w:eastAsia="Calibri" w:hAnsi="Calibri" w:cs="Calibri"/>
                <w:sz w:val="22"/>
                <w:szCs w:val="22"/>
                <w:lang w:eastAsia="en-US"/>
              </w:rPr>
              <w:t>Ǿ</w:t>
            </w:r>
            <w:r>
              <w:rPr>
                <w:rFonts w:ascii="Calibri" w:eastAsia="Calibri" w:hAnsi="Calibri"/>
                <w:sz w:val="22"/>
                <w:szCs w:val="22"/>
                <w:lang w:eastAsia="en-US"/>
              </w:rPr>
              <w:t xml:space="preserve"> 2” con rosca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sz w:val="22"/>
                <w:szCs w:val="22"/>
                <w:lang w:eastAsia="en-US"/>
              </w:rPr>
            </w:pPr>
            <w:r>
              <w:rPr>
                <w:rFonts w:ascii="Calibri" w:eastAsia="Calibri" w:hAnsi="Calibri"/>
                <w:sz w:val="22"/>
                <w:szCs w:val="22"/>
                <w:lang w:eastAsia="en-US"/>
              </w:rPr>
              <w:t>54112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sz w:val="22"/>
                <w:szCs w:val="22"/>
                <w:lang w:eastAsia="en-US"/>
              </w:rPr>
            </w:pPr>
            <w:r>
              <w:rPr>
                <w:rFonts w:ascii="Calibri" w:eastAsia="Calibri" w:hAnsi="Calibri"/>
                <w:sz w:val="22"/>
                <w:szCs w:val="22"/>
                <w:lang w:eastAsia="en-US"/>
              </w:rPr>
              <w:t>$  1,355.00</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rPr>
                <w:rFonts w:ascii="Calibri" w:eastAsia="Calibri" w:hAnsi="Calibri"/>
                <w:sz w:val="22"/>
                <w:szCs w:val="22"/>
                <w:lang w:eastAsia="en-US"/>
              </w:rPr>
            </w:pPr>
          </w:p>
        </w:tc>
      </w:tr>
      <w:tr w:rsidR="00F45A01" w:rsidTr="00145CB7">
        <w:tblPrEx>
          <w:tblCellMar>
            <w:top w:w="0" w:type="dxa"/>
            <w:bottom w:w="0" w:type="dxa"/>
          </w:tblCellMar>
        </w:tblPrEx>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tabs>
                <w:tab w:val="left" w:pos="0"/>
              </w:tabs>
              <w:jc w:val="both"/>
              <w:rPr>
                <w:rFonts w:ascii="Calibri" w:eastAsia="Calibri" w:hAnsi="Calibri"/>
                <w:sz w:val="22"/>
                <w:szCs w:val="22"/>
                <w:lang w:eastAsia="en-US"/>
              </w:rPr>
            </w:pPr>
            <w:r>
              <w:rPr>
                <w:rFonts w:ascii="Calibri" w:eastAsia="Calibri" w:hAnsi="Calibri"/>
                <w:sz w:val="22"/>
                <w:szCs w:val="22"/>
                <w:lang w:eastAsia="en-US"/>
              </w:rPr>
              <w:t>Tela Ciclón 9X72”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sz w:val="22"/>
                <w:szCs w:val="22"/>
                <w:lang w:eastAsia="en-US"/>
              </w:rPr>
            </w:pPr>
            <w:r>
              <w:rPr>
                <w:rFonts w:ascii="Calibri" w:eastAsia="Calibri" w:hAnsi="Calibri"/>
                <w:sz w:val="22"/>
                <w:szCs w:val="22"/>
                <w:lang w:eastAsia="en-US"/>
              </w:rPr>
              <w:t>54112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sz w:val="22"/>
                <w:szCs w:val="22"/>
                <w:lang w:eastAsia="en-US"/>
              </w:rPr>
            </w:pPr>
            <w:r>
              <w:rPr>
                <w:rFonts w:ascii="Calibri" w:eastAsia="Calibri" w:hAnsi="Calibri"/>
                <w:sz w:val="22"/>
                <w:szCs w:val="22"/>
                <w:lang w:eastAsia="en-US"/>
              </w:rPr>
              <w:t>$        47.00</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rPr>
                <w:rFonts w:ascii="Calibri" w:eastAsia="Calibri" w:hAnsi="Calibri"/>
                <w:sz w:val="22"/>
                <w:szCs w:val="22"/>
                <w:lang w:eastAsia="en-US"/>
              </w:rPr>
            </w:pPr>
          </w:p>
        </w:tc>
      </w:tr>
      <w:tr w:rsidR="00F45A01" w:rsidTr="00145CB7">
        <w:tblPrEx>
          <w:tblCellMar>
            <w:top w:w="0" w:type="dxa"/>
            <w:bottom w:w="0" w:type="dxa"/>
          </w:tblCellMar>
        </w:tblPrEx>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tabs>
                <w:tab w:val="left" w:pos="0"/>
              </w:tabs>
              <w:jc w:val="both"/>
            </w:pPr>
            <w:r>
              <w:rPr>
                <w:rFonts w:ascii="Calibri" w:eastAsia="Calibri" w:hAnsi="Calibri"/>
                <w:sz w:val="22"/>
                <w:szCs w:val="22"/>
                <w:lang w:eastAsia="en-US"/>
              </w:rPr>
              <w:t xml:space="preserve">Caño galvanizado mediano </w:t>
            </w:r>
            <w:r>
              <w:rPr>
                <w:rFonts w:ascii="Calibri" w:eastAsia="Calibri" w:hAnsi="Calibri" w:cs="Calibri"/>
                <w:sz w:val="22"/>
                <w:szCs w:val="22"/>
                <w:lang w:eastAsia="en-US"/>
              </w:rPr>
              <w:t>Ǿ</w:t>
            </w:r>
            <w:r>
              <w:rPr>
                <w:rFonts w:ascii="Calibri" w:eastAsia="Calibri" w:hAnsi="Calibri"/>
                <w:sz w:val="22"/>
                <w:szCs w:val="22"/>
                <w:lang w:eastAsia="en-US"/>
              </w:rPr>
              <w:t xml:space="preserve"> 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sz w:val="22"/>
                <w:szCs w:val="22"/>
                <w:lang w:eastAsia="en-US"/>
              </w:rPr>
            </w:pPr>
            <w:r>
              <w:rPr>
                <w:rFonts w:ascii="Calibri" w:eastAsia="Calibri" w:hAnsi="Calibri"/>
                <w:sz w:val="22"/>
                <w:szCs w:val="22"/>
                <w:lang w:eastAsia="en-US"/>
              </w:rPr>
              <w:t>54112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sz w:val="22"/>
                <w:szCs w:val="22"/>
                <w:lang w:eastAsia="en-US"/>
              </w:rPr>
            </w:pPr>
            <w:r>
              <w:rPr>
                <w:rFonts w:ascii="Calibri" w:eastAsia="Calibri" w:hAnsi="Calibri"/>
                <w:sz w:val="22"/>
                <w:szCs w:val="22"/>
                <w:lang w:eastAsia="en-US"/>
              </w:rPr>
              <w:t>$      250.00</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rPr>
                <w:rFonts w:ascii="Calibri" w:eastAsia="Calibri" w:hAnsi="Calibri"/>
                <w:sz w:val="22"/>
                <w:szCs w:val="22"/>
                <w:lang w:eastAsia="en-US"/>
              </w:rPr>
            </w:pPr>
          </w:p>
        </w:tc>
      </w:tr>
      <w:tr w:rsidR="00F45A01" w:rsidTr="00145CB7">
        <w:tblPrEx>
          <w:tblCellMar>
            <w:top w:w="0" w:type="dxa"/>
            <w:bottom w:w="0" w:type="dxa"/>
          </w:tblCellMar>
        </w:tblPrEx>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tabs>
                <w:tab w:val="left" w:pos="0"/>
              </w:tabs>
              <w:jc w:val="both"/>
              <w:rPr>
                <w:rFonts w:ascii="Calibri" w:eastAsia="Calibri" w:hAnsi="Calibri"/>
                <w:sz w:val="22"/>
                <w:szCs w:val="22"/>
                <w:lang w:eastAsia="en-US"/>
              </w:rPr>
            </w:pPr>
            <w:r>
              <w:rPr>
                <w:rFonts w:ascii="Calibri" w:eastAsia="Calibri" w:hAnsi="Calibri"/>
                <w:sz w:val="22"/>
                <w:szCs w:val="22"/>
                <w:lang w:eastAsia="en-US"/>
              </w:rPr>
              <w:t>Ángulo de 1x1x1/8”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sz w:val="22"/>
                <w:szCs w:val="22"/>
                <w:lang w:eastAsia="en-US"/>
              </w:rPr>
            </w:pPr>
            <w:r>
              <w:rPr>
                <w:rFonts w:ascii="Calibri" w:eastAsia="Calibri" w:hAnsi="Calibri"/>
                <w:sz w:val="22"/>
                <w:szCs w:val="22"/>
                <w:lang w:eastAsia="en-US"/>
              </w:rPr>
              <w:t>54112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sz w:val="22"/>
                <w:szCs w:val="22"/>
                <w:lang w:eastAsia="en-US"/>
              </w:rPr>
            </w:pPr>
            <w:r>
              <w:rPr>
                <w:rFonts w:ascii="Calibri" w:eastAsia="Calibri" w:hAnsi="Calibri"/>
                <w:sz w:val="22"/>
                <w:szCs w:val="22"/>
                <w:lang w:eastAsia="en-US"/>
              </w:rPr>
              <w:t>$         36.00</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rPr>
                <w:rFonts w:ascii="Calibri" w:eastAsia="Calibri" w:hAnsi="Calibri"/>
                <w:sz w:val="22"/>
                <w:szCs w:val="22"/>
                <w:lang w:eastAsia="en-US"/>
              </w:rPr>
            </w:pPr>
          </w:p>
        </w:tc>
      </w:tr>
      <w:tr w:rsidR="00F45A01" w:rsidTr="00145CB7">
        <w:tblPrEx>
          <w:tblCellMar>
            <w:top w:w="0" w:type="dxa"/>
            <w:bottom w:w="0" w:type="dxa"/>
          </w:tblCellMar>
        </w:tblPrEx>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tabs>
                <w:tab w:val="left" w:pos="0"/>
              </w:tabs>
              <w:jc w:val="both"/>
              <w:rPr>
                <w:rFonts w:ascii="Calibri" w:eastAsia="Calibri" w:hAnsi="Calibri"/>
                <w:sz w:val="22"/>
                <w:szCs w:val="22"/>
                <w:lang w:eastAsia="en-US"/>
              </w:rPr>
            </w:pPr>
            <w:r>
              <w:rPr>
                <w:rFonts w:ascii="Calibri" w:eastAsia="Calibri" w:hAnsi="Calibri"/>
                <w:sz w:val="22"/>
                <w:szCs w:val="22"/>
                <w:lang w:eastAsia="en-US"/>
              </w:rPr>
              <w:t>Arandela plana de hierro 3/8”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sz w:val="22"/>
                <w:szCs w:val="22"/>
                <w:lang w:eastAsia="en-US"/>
              </w:rPr>
            </w:pPr>
            <w:r>
              <w:rPr>
                <w:rFonts w:ascii="Calibri" w:eastAsia="Calibri" w:hAnsi="Calibri"/>
                <w:sz w:val="22"/>
                <w:szCs w:val="22"/>
                <w:lang w:eastAsia="en-US"/>
              </w:rPr>
              <w:t>54112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sz w:val="22"/>
                <w:szCs w:val="22"/>
                <w:lang w:eastAsia="en-US"/>
              </w:rPr>
            </w:pPr>
            <w:r>
              <w:rPr>
                <w:rFonts w:ascii="Calibri" w:eastAsia="Calibri" w:hAnsi="Calibri"/>
                <w:sz w:val="22"/>
                <w:szCs w:val="22"/>
                <w:lang w:eastAsia="en-US"/>
              </w:rPr>
              <w:t>$           5.00</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rPr>
                <w:rFonts w:ascii="Calibri" w:eastAsia="Calibri" w:hAnsi="Calibri"/>
                <w:sz w:val="22"/>
                <w:szCs w:val="22"/>
                <w:lang w:eastAsia="en-US"/>
              </w:rPr>
            </w:pPr>
          </w:p>
        </w:tc>
      </w:tr>
      <w:tr w:rsidR="00F45A01" w:rsidTr="00145CB7">
        <w:tblPrEx>
          <w:tblCellMar>
            <w:top w:w="0" w:type="dxa"/>
            <w:bottom w:w="0" w:type="dxa"/>
          </w:tblCellMar>
        </w:tblPrEx>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tabs>
                <w:tab w:val="left" w:pos="0"/>
              </w:tabs>
              <w:jc w:val="both"/>
              <w:rPr>
                <w:rFonts w:ascii="Calibri" w:eastAsia="Calibri" w:hAnsi="Calibri"/>
                <w:sz w:val="22"/>
                <w:szCs w:val="22"/>
                <w:lang w:eastAsia="en-US"/>
              </w:rPr>
            </w:pPr>
            <w:r>
              <w:rPr>
                <w:rFonts w:ascii="Calibri" w:eastAsia="Calibri" w:hAnsi="Calibri"/>
                <w:sz w:val="22"/>
                <w:szCs w:val="22"/>
                <w:lang w:eastAsia="en-US"/>
              </w:rPr>
              <w:t>Barra de uña de 0.70 mts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sz w:val="22"/>
                <w:szCs w:val="22"/>
                <w:lang w:eastAsia="en-US"/>
              </w:rPr>
            </w:pPr>
            <w:r>
              <w:rPr>
                <w:rFonts w:ascii="Calibri" w:eastAsia="Calibri" w:hAnsi="Calibri"/>
                <w:sz w:val="22"/>
                <w:szCs w:val="22"/>
                <w:lang w:eastAsia="en-US"/>
              </w:rPr>
              <w:t>54118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sz w:val="22"/>
                <w:szCs w:val="22"/>
                <w:lang w:eastAsia="en-US"/>
              </w:rPr>
            </w:pPr>
            <w:r>
              <w:rPr>
                <w:rFonts w:ascii="Calibri" w:eastAsia="Calibri" w:hAnsi="Calibri"/>
                <w:sz w:val="22"/>
                <w:szCs w:val="22"/>
                <w:lang w:eastAsia="en-US"/>
              </w:rPr>
              <w:t>$           5.00</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rPr>
                <w:rFonts w:ascii="Calibri" w:eastAsia="Calibri" w:hAnsi="Calibri"/>
                <w:sz w:val="22"/>
                <w:szCs w:val="22"/>
                <w:lang w:eastAsia="en-US"/>
              </w:rPr>
            </w:pPr>
          </w:p>
        </w:tc>
      </w:tr>
      <w:tr w:rsidR="00F45A01" w:rsidTr="00145CB7">
        <w:tblPrEx>
          <w:tblCellMar>
            <w:top w:w="0" w:type="dxa"/>
            <w:bottom w:w="0" w:type="dxa"/>
          </w:tblCellMar>
        </w:tblPrEx>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tabs>
                <w:tab w:val="left" w:pos="0"/>
              </w:tabs>
              <w:jc w:val="both"/>
              <w:rPr>
                <w:rFonts w:ascii="Calibri" w:eastAsia="Calibri" w:hAnsi="Calibri"/>
                <w:sz w:val="22"/>
                <w:szCs w:val="22"/>
                <w:lang w:eastAsia="en-US"/>
              </w:rPr>
            </w:pPr>
            <w:r>
              <w:rPr>
                <w:rFonts w:ascii="Calibri" w:eastAsia="Calibri" w:hAnsi="Calibri"/>
                <w:sz w:val="22"/>
                <w:szCs w:val="22"/>
                <w:lang w:eastAsia="en-US"/>
              </w:rPr>
              <w:t>Zaranda para colar arena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sz w:val="22"/>
                <w:szCs w:val="22"/>
                <w:lang w:eastAsia="en-US"/>
              </w:rPr>
            </w:pPr>
            <w:r>
              <w:rPr>
                <w:rFonts w:ascii="Calibri" w:eastAsia="Calibri" w:hAnsi="Calibri"/>
                <w:sz w:val="22"/>
                <w:szCs w:val="22"/>
                <w:lang w:eastAsia="en-US"/>
              </w:rPr>
              <w:t>54112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sz w:val="22"/>
                <w:szCs w:val="22"/>
                <w:lang w:eastAsia="en-US"/>
              </w:rPr>
            </w:pPr>
            <w:r>
              <w:rPr>
                <w:rFonts w:ascii="Calibri" w:eastAsia="Calibri" w:hAnsi="Calibri"/>
                <w:sz w:val="22"/>
                <w:szCs w:val="22"/>
                <w:lang w:eastAsia="en-US"/>
              </w:rPr>
              <w:t>$           2.00</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rPr>
                <w:rFonts w:ascii="Calibri" w:eastAsia="Calibri" w:hAnsi="Calibri"/>
                <w:sz w:val="22"/>
                <w:szCs w:val="22"/>
                <w:lang w:eastAsia="en-US"/>
              </w:rPr>
            </w:pPr>
          </w:p>
        </w:tc>
      </w:tr>
      <w:tr w:rsidR="00F45A01" w:rsidTr="00145CB7">
        <w:tblPrEx>
          <w:tblCellMar>
            <w:top w:w="0" w:type="dxa"/>
            <w:bottom w:w="0" w:type="dxa"/>
          </w:tblCellMar>
        </w:tblPrEx>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tabs>
                <w:tab w:val="left" w:pos="0"/>
              </w:tabs>
              <w:jc w:val="both"/>
              <w:rPr>
                <w:rFonts w:ascii="Calibri" w:eastAsia="Calibri" w:hAnsi="Calibri"/>
                <w:sz w:val="22"/>
                <w:szCs w:val="22"/>
                <w:lang w:eastAsia="en-US"/>
              </w:rPr>
            </w:pPr>
            <w:r>
              <w:rPr>
                <w:rFonts w:ascii="Calibri" w:eastAsia="Calibri" w:hAnsi="Calibri"/>
                <w:sz w:val="22"/>
                <w:szCs w:val="22"/>
                <w:lang w:eastAsia="en-US"/>
              </w:rPr>
              <w:t>Alambre galvanizado No. 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sz w:val="22"/>
                <w:szCs w:val="22"/>
                <w:lang w:eastAsia="en-US"/>
              </w:rPr>
            </w:pPr>
            <w:r>
              <w:rPr>
                <w:rFonts w:ascii="Calibri" w:eastAsia="Calibri" w:hAnsi="Calibri"/>
                <w:sz w:val="22"/>
                <w:szCs w:val="22"/>
                <w:lang w:eastAsia="en-US"/>
              </w:rPr>
              <w:t>54112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sz w:val="22"/>
                <w:szCs w:val="22"/>
                <w:lang w:eastAsia="en-US"/>
              </w:rPr>
            </w:pPr>
            <w:r>
              <w:rPr>
                <w:rFonts w:ascii="Calibri" w:eastAsia="Calibri" w:hAnsi="Calibri"/>
                <w:sz w:val="22"/>
                <w:szCs w:val="22"/>
                <w:lang w:eastAsia="en-US"/>
              </w:rPr>
              <w:t>$           8.00</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rPr>
                <w:rFonts w:ascii="Calibri" w:eastAsia="Calibri" w:hAnsi="Calibri"/>
                <w:sz w:val="22"/>
                <w:szCs w:val="22"/>
                <w:lang w:eastAsia="en-US"/>
              </w:rPr>
            </w:pPr>
          </w:p>
        </w:tc>
      </w:tr>
      <w:tr w:rsidR="00F45A01" w:rsidTr="00145CB7">
        <w:tblPrEx>
          <w:tblCellMar>
            <w:top w:w="0" w:type="dxa"/>
            <w:bottom w:w="0" w:type="dxa"/>
          </w:tblCellMar>
        </w:tblPrEx>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tabs>
                <w:tab w:val="left" w:pos="0"/>
              </w:tabs>
              <w:jc w:val="both"/>
              <w:rPr>
                <w:rFonts w:ascii="Calibri" w:eastAsia="Calibri" w:hAnsi="Calibri"/>
                <w:sz w:val="22"/>
                <w:szCs w:val="22"/>
                <w:lang w:eastAsia="en-US"/>
              </w:rPr>
            </w:pPr>
            <w:r>
              <w:rPr>
                <w:rFonts w:ascii="Calibri" w:eastAsia="Calibri" w:hAnsi="Calibri"/>
                <w:sz w:val="22"/>
                <w:szCs w:val="22"/>
                <w:lang w:eastAsia="en-US"/>
              </w:rPr>
              <w:t>Pintura anticorrosiva para postes de luminarias y áreas recreativas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5A01" w:rsidRDefault="00F45A01" w:rsidP="00145CB7">
            <w:pPr>
              <w:tabs>
                <w:tab w:val="left" w:pos="0"/>
              </w:tabs>
              <w:ind w:right="-234"/>
              <w:rPr>
                <w:rFonts w:ascii="Calibri" w:eastAsia="Calibri" w:hAnsi="Calibri"/>
                <w:sz w:val="22"/>
                <w:szCs w:val="22"/>
                <w:lang w:eastAsia="en-US"/>
              </w:rPr>
            </w:pPr>
            <w:r>
              <w:rPr>
                <w:rFonts w:ascii="Calibri" w:eastAsia="Calibri" w:hAnsi="Calibri"/>
                <w:sz w:val="22"/>
                <w:szCs w:val="22"/>
                <w:lang w:eastAsia="en-US"/>
              </w:rPr>
              <w:t>54107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5A01" w:rsidRDefault="00F45A01" w:rsidP="00145CB7">
            <w:pPr>
              <w:tabs>
                <w:tab w:val="left" w:pos="0"/>
              </w:tabs>
              <w:ind w:right="-234"/>
              <w:rPr>
                <w:rFonts w:ascii="Calibri" w:eastAsia="Calibri" w:hAnsi="Calibri"/>
                <w:sz w:val="22"/>
                <w:szCs w:val="22"/>
                <w:lang w:eastAsia="en-US"/>
              </w:rPr>
            </w:pPr>
            <w:r>
              <w:rPr>
                <w:rFonts w:ascii="Calibri" w:eastAsia="Calibri" w:hAnsi="Calibri"/>
                <w:sz w:val="22"/>
                <w:szCs w:val="22"/>
                <w:lang w:eastAsia="en-US"/>
              </w:rPr>
              <w:t>$       105.00</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rPr>
                <w:rFonts w:ascii="Calibri" w:eastAsia="Calibri" w:hAnsi="Calibri"/>
                <w:sz w:val="22"/>
                <w:szCs w:val="22"/>
                <w:lang w:eastAsia="en-US"/>
              </w:rPr>
            </w:pPr>
          </w:p>
        </w:tc>
      </w:tr>
      <w:tr w:rsidR="00F45A01" w:rsidTr="00145CB7">
        <w:tblPrEx>
          <w:tblCellMar>
            <w:top w:w="0" w:type="dxa"/>
            <w:bottom w:w="0" w:type="dxa"/>
          </w:tblCellMar>
        </w:tblPrEx>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tabs>
                <w:tab w:val="left" w:pos="0"/>
              </w:tabs>
              <w:jc w:val="both"/>
              <w:rPr>
                <w:rFonts w:ascii="Calibri" w:eastAsia="Calibri" w:hAnsi="Calibri"/>
                <w:sz w:val="22"/>
                <w:szCs w:val="22"/>
                <w:lang w:eastAsia="en-US"/>
              </w:rPr>
            </w:pPr>
            <w:r>
              <w:rPr>
                <w:rFonts w:ascii="Calibri" w:eastAsia="Calibri" w:hAnsi="Calibri"/>
                <w:sz w:val="22"/>
                <w:szCs w:val="22"/>
                <w:lang w:eastAsia="en-US"/>
              </w:rPr>
              <w:t>Abrazadera de 3” a 4” con perno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sz w:val="22"/>
                <w:szCs w:val="22"/>
                <w:lang w:eastAsia="en-US"/>
              </w:rPr>
            </w:pPr>
            <w:r>
              <w:rPr>
                <w:rFonts w:ascii="Calibri" w:eastAsia="Calibri" w:hAnsi="Calibri"/>
                <w:sz w:val="22"/>
                <w:szCs w:val="22"/>
                <w:lang w:eastAsia="en-US"/>
              </w:rPr>
              <w:t>54112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sz w:val="22"/>
                <w:szCs w:val="22"/>
                <w:lang w:eastAsia="en-US"/>
              </w:rPr>
            </w:pPr>
            <w:r>
              <w:rPr>
                <w:rFonts w:ascii="Calibri" w:eastAsia="Calibri" w:hAnsi="Calibri"/>
                <w:sz w:val="22"/>
                <w:szCs w:val="22"/>
                <w:lang w:eastAsia="en-US"/>
              </w:rPr>
              <w:t>$         28.00</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rPr>
                <w:rFonts w:ascii="Calibri" w:eastAsia="Calibri" w:hAnsi="Calibri"/>
                <w:sz w:val="22"/>
                <w:szCs w:val="22"/>
                <w:lang w:eastAsia="en-US"/>
              </w:rPr>
            </w:pPr>
          </w:p>
        </w:tc>
      </w:tr>
      <w:tr w:rsidR="00F45A01" w:rsidTr="00145CB7">
        <w:tblPrEx>
          <w:tblCellMar>
            <w:top w:w="0" w:type="dxa"/>
            <w:bottom w:w="0" w:type="dxa"/>
          </w:tblCellMar>
        </w:tblPrEx>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tabs>
                <w:tab w:val="left" w:pos="0"/>
              </w:tabs>
              <w:jc w:val="both"/>
              <w:rPr>
                <w:rFonts w:ascii="Calibri" w:eastAsia="Calibri" w:hAnsi="Calibri"/>
                <w:sz w:val="22"/>
                <w:szCs w:val="22"/>
                <w:lang w:eastAsia="en-US"/>
              </w:rPr>
            </w:pPr>
            <w:r>
              <w:rPr>
                <w:rFonts w:ascii="Calibri" w:eastAsia="Calibri" w:hAnsi="Calibri"/>
                <w:sz w:val="22"/>
                <w:szCs w:val="22"/>
                <w:lang w:eastAsia="en-US"/>
              </w:rPr>
              <w:t>Colocación de tierra negra y grama (incluye mano de obra y materiales)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sz w:val="22"/>
                <w:szCs w:val="22"/>
                <w:lang w:eastAsia="en-US"/>
              </w:rPr>
            </w:pPr>
            <w:r>
              <w:rPr>
                <w:rFonts w:ascii="Calibri" w:eastAsia="Calibri" w:hAnsi="Calibri"/>
                <w:sz w:val="22"/>
                <w:szCs w:val="22"/>
                <w:lang w:eastAsia="en-US"/>
              </w:rPr>
              <w:t>55603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sz w:val="22"/>
                <w:szCs w:val="22"/>
                <w:lang w:eastAsia="en-US"/>
              </w:rPr>
            </w:pPr>
            <w:r>
              <w:rPr>
                <w:rFonts w:ascii="Calibri" w:eastAsia="Calibri" w:hAnsi="Calibri"/>
                <w:sz w:val="22"/>
                <w:szCs w:val="22"/>
                <w:lang w:eastAsia="en-US"/>
              </w:rPr>
              <w:t>$   1,760.00</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rPr>
                <w:rFonts w:ascii="Calibri" w:eastAsia="Calibri" w:hAnsi="Calibri"/>
                <w:sz w:val="22"/>
                <w:szCs w:val="22"/>
                <w:lang w:eastAsia="en-US"/>
              </w:rPr>
            </w:pPr>
          </w:p>
        </w:tc>
      </w:tr>
      <w:tr w:rsidR="00F45A01" w:rsidTr="00145CB7">
        <w:tblPrEx>
          <w:tblCellMar>
            <w:top w:w="0" w:type="dxa"/>
            <w:bottom w:w="0" w:type="dxa"/>
          </w:tblCellMar>
        </w:tblPrEx>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tabs>
                <w:tab w:val="left" w:pos="0"/>
              </w:tabs>
              <w:jc w:val="both"/>
              <w:rPr>
                <w:rFonts w:ascii="Calibri" w:eastAsia="Calibri" w:hAnsi="Calibri"/>
                <w:sz w:val="22"/>
                <w:szCs w:val="22"/>
                <w:lang w:eastAsia="en-US"/>
              </w:rPr>
            </w:pPr>
            <w:r>
              <w:rPr>
                <w:rFonts w:ascii="Calibri" w:eastAsia="Calibri" w:hAnsi="Calibri"/>
                <w:sz w:val="22"/>
                <w:szCs w:val="22"/>
                <w:lang w:eastAsia="en-US"/>
              </w:rPr>
              <w:t>Productos Químicos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sz w:val="22"/>
                <w:szCs w:val="22"/>
                <w:lang w:eastAsia="en-US"/>
              </w:rPr>
            </w:pPr>
            <w:r>
              <w:rPr>
                <w:rFonts w:ascii="Calibri" w:eastAsia="Calibri" w:hAnsi="Calibri"/>
                <w:sz w:val="22"/>
                <w:szCs w:val="22"/>
                <w:lang w:eastAsia="en-US"/>
              </w:rPr>
              <w:t>54107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sz w:val="22"/>
                <w:szCs w:val="22"/>
                <w:lang w:eastAsia="en-US"/>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rPr>
                <w:rFonts w:ascii="Calibri" w:eastAsia="Calibri" w:hAnsi="Calibri"/>
                <w:sz w:val="22"/>
                <w:szCs w:val="22"/>
                <w:lang w:eastAsia="en-US"/>
              </w:rPr>
            </w:pPr>
            <w:r>
              <w:rPr>
                <w:rFonts w:ascii="Calibri" w:eastAsia="Calibri" w:hAnsi="Calibri"/>
                <w:sz w:val="22"/>
                <w:szCs w:val="22"/>
                <w:lang w:eastAsia="en-US"/>
              </w:rPr>
              <w:t>$    125.75</w:t>
            </w:r>
          </w:p>
        </w:tc>
      </w:tr>
      <w:tr w:rsidR="00F45A01" w:rsidTr="00145CB7">
        <w:tblPrEx>
          <w:tblCellMar>
            <w:top w:w="0" w:type="dxa"/>
            <w:bottom w:w="0" w:type="dxa"/>
          </w:tblCellMar>
        </w:tblPrEx>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tabs>
                <w:tab w:val="left" w:pos="0"/>
              </w:tabs>
              <w:jc w:val="both"/>
              <w:rPr>
                <w:rFonts w:ascii="Calibri" w:eastAsia="Calibri" w:hAnsi="Calibri"/>
                <w:sz w:val="22"/>
                <w:szCs w:val="22"/>
                <w:lang w:eastAsia="en-US"/>
              </w:rPr>
            </w:pPr>
            <w:r>
              <w:rPr>
                <w:rFonts w:ascii="Calibri" w:eastAsia="Calibri" w:hAnsi="Calibri"/>
                <w:sz w:val="22"/>
                <w:szCs w:val="22"/>
                <w:lang w:eastAsia="en-US"/>
              </w:rPr>
              <w:t>Minerales Metálicos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sz w:val="22"/>
                <w:szCs w:val="22"/>
                <w:lang w:eastAsia="en-US"/>
              </w:rPr>
            </w:pPr>
            <w:r>
              <w:rPr>
                <w:rFonts w:ascii="Calibri" w:eastAsia="Calibri" w:hAnsi="Calibri"/>
                <w:sz w:val="22"/>
                <w:szCs w:val="22"/>
                <w:lang w:eastAsia="en-US"/>
              </w:rPr>
              <w:t>54112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sz w:val="22"/>
                <w:szCs w:val="22"/>
                <w:lang w:eastAsia="en-US"/>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rPr>
                <w:rFonts w:ascii="Calibri" w:eastAsia="Calibri" w:hAnsi="Calibri"/>
                <w:sz w:val="22"/>
                <w:szCs w:val="22"/>
                <w:lang w:eastAsia="en-US"/>
              </w:rPr>
            </w:pPr>
            <w:r>
              <w:rPr>
                <w:rFonts w:ascii="Calibri" w:eastAsia="Calibri" w:hAnsi="Calibri"/>
                <w:sz w:val="22"/>
                <w:szCs w:val="22"/>
                <w:lang w:eastAsia="en-US"/>
              </w:rPr>
              <w:t>$    214.00</w:t>
            </w:r>
          </w:p>
        </w:tc>
      </w:tr>
      <w:tr w:rsidR="00F45A01" w:rsidTr="00145CB7">
        <w:tblPrEx>
          <w:tblCellMar>
            <w:top w:w="0" w:type="dxa"/>
            <w:bottom w:w="0" w:type="dxa"/>
          </w:tblCellMar>
        </w:tblPrEx>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tabs>
                <w:tab w:val="left" w:pos="0"/>
              </w:tabs>
              <w:jc w:val="both"/>
              <w:rPr>
                <w:rFonts w:ascii="Calibri" w:eastAsia="Calibri" w:hAnsi="Calibri"/>
                <w:sz w:val="22"/>
                <w:szCs w:val="22"/>
                <w:lang w:eastAsia="en-US"/>
              </w:rPr>
            </w:pPr>
            <w:r>
              <w:rPr>
                <w:rFonts w:ascii="Calibri" w:eastAsia="Calibri" w:hAnsi="Calibri"/>
                <w:sz w:val="22"/>
                <w:szCs w:val="22"/>
                <w:lang w:eastAsia="en-US"/>
              </w:rPr>
              <w:t>Herramientas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sz w:val="22"/>
                <w:szCs w:val="22"/>
                <w:lang w:eastAsia="en-US"/>
              </w:rPr>
            </w:pPr>
            <w:r>
              <w:rPr>
                <w:rFonts w:ascii="Calibri" w:eastAsia="Calibri" w:hAnsi="Calibri"/>
                <w:sz w:val="22"/>
                <w:szCs w:val="22"/>
                <w:lang w:eastAsia="en-US"/>
              </w:rPr>
              <w:t>54118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sz w:val="22"/>
                <w:szCs w:val="22"/>
                <w:lang w:eastAsia="en-US"/>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rPr>
                <w:rFonts w:ascii="Calibri" w:eastAsia="Calibri" w:hAnsi="Calibri"/>
                <w:sz w:val="22"/>
                <w:szCs w:val="22"/>
                <w:lang w:eastAsia="en-US"/>
              </w:rPr>
            </w:pPr>
            <w:r>
              <w:rPr>
                <w:rFonts w:ascii="Calibri" w:eastAsia="Calibri" w:hAnsi="Calibri"/>
                <w:sz w:val="22"/>
                <w:szCs w:val="22"/>
                <w:lang w:eastAsia="en-US"/>
              </w:rPr>
              <w:t>$    515.25</w:t>
            </w:r>
          </w:p>
        </w:tc>
      </w:tr>
      <w:tr w:rsidR="00F45A01" w:rsidTr="00145CB7">
        <w:tblPrEx>
          <w:tblCellMar>
            <w:top w:w="0" w:type="dxa"/>
            <w:bottom w:w="0" w:type="dxa"/>
          </w:tblCellMar>
        </w:tblPrEx>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tabs>
                <w:tab w:val="left" w:pos="0"/>
              </w:tabs>
              <w:jc w:val="both"/>
              <w:rPr>
                <w:rFonts w:ascii="Calibri" w:eastAsia="Calibri" w:hAnsi="Calibri"/>
                <w:sz w:val="22"/>
                <w:szCs w:val="22"/>
                <w:lang w:eastAsia="en-US"/>
              </w:rPr>
            </w:pPr>
            <w:r>
              <w:rPr>
                <w:rFonts w:ascii="Calibri" w:eastAsia="Calibri" w:hAnsi="Calibri"/>
                <w:sz w:val="22"/>
                <w:szCs w:val="22"/>
                <w:lang w:eastAsia="en-US"/>
              </w:rPr>
              <w:t>Materiales Eléctricos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sz w:val="22"/>
                <w:szCs w:val="22"/>
                <w:lang w:eastAsia="en-US"/>
              </w:rPr>
            </w:pPr>
            <w:r>
              <w:rPr>
                <w:rFonts w:ascii="Calibri" w:eastAsia="Calibri" w:hAnsi="Calibri"/>
                <w:sz w:val="22"/>
                <w:szCs w:val="22"/>
                <w:lang w:eastAsia="en-US"/>
              </w:rPr>
              <w:t>54119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sz w:val="22"/>
                <w:szCs w:val="22"/>
                <w:lang w:eastAsia="en-US"/>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rPr>
                <w:rFonts w:ascii="Calibri" w:eastAsia="Calibri" w:hAnsi="Calibri"/>
                <w:sz w:val="22"/>
                <w:szCs w:val="22"/>
                <w:lang w:eastAsia="en-US"/>
              </w:rPr>
            </w:pPr>
            <w:r>
              <w:rPr>
                <w:rFonts w:ascii="Calibri" w:eastAsia="Calibri" w:hAnsi="Calibri"/>
                <w:sz w:val="22"/>
                <w:szCs w:val="22"/>
                <w:lang w:eastAsia="en-US"/>
              </w:rPr>
              <w:t>$    431.00</w:t>
            </w:r>
          </w:p>
        </w:tc>
      </w:tr>
      <w:tr w:rsidR="00F45A01" w:rsidTr="00145CB7">
        <w:tblPrEx>
          <w:tblCellMar>
            <w:top w:w="0" w:type="dxa"/>
            <w:bottom w:w="0" w:type="dxa"/>
          </w:tblCellMar>
        </w:tblPrEx>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tabs>
                <w:tab w:val="left" w:pos="0"/>
              </w:tabs>
              <w:jc w:val="both"/>
              <w:rPr>
                <w:rFonts w:ascii="Calibri" w:eastAsia="Calibri" w:hAnsi="Calibri"/>
                <w:sz w:val="22"/>
                <w:szCs w:val="22"/>
                <w:lang w:eastAsia="en-US"/>
              </w:rPr>
            </w:pPr>
            <w:r>
              <w:rPr>
                <w:rFonts w:ascii="Calibri" w:eastAsia="Calibri" w:hAnsi="Calibri"/>
                <w:sz w:val="22"/>
                <w:szCs w:val="22"/>
                <w:lang w:eastAsia="en-US"/>
              </w:rPr>
              <w:t>Mano de obra (electricista, mecánico de obra y engramador)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sz w:val="22"/>
                <w:szCs w:val="22"/>
                <w:lang w:eastAsia="en-US"/>
              </w:rPr>
            </w:pPr>
            <w:r>
              <w:rPr>
                <w:rFonts w:ascii="Calibri" w:eastAsia="Calibri" w:hAnsi="Calibri"/>
                <w:sz w:val="22"/>
                <w:szCs w:val="22"/>
                <w:lang w:eastAsia="en-US"/>
              </w:rPr>
              <w:t>54399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sz w:val="22"/>
                <w:szCs w:val="22"/>
                <w:lang w:eastAsia="en-US"/>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rPr>
                <w:rFonts w:ascii="Calibri" w:eastAsia="Calibri" w:hAnsi="Calibri"/>
                <w:sz w:val="22"/>
                <w:szCs w:val="22"/>
                <w:lang w:eastAsia="en-US"/>
              </w:rPr>
            </w:pPr>
            <w:r>
              <w:rPr>
                <w:rFonts w:ascii="Calibri" w:eastAsia="Calibri" w:hAnsi="Calibri"/>
                <w:sz w:val="22"/>
                <w:szCs w:val="22"/>
                <w:lang w:eastAsia="en-US"/>
              </w:rPr>
              <w:t>$    900.00</w:t>
            </w:r>
          </w:p>
        </w:tc>
      </w:tr>
      <w:tr w:rsidR="00F45A01" w:rsidTr="00145CB7">
        <w:tblPrEx>
          <w:tblCellMar>
            <w:top w:w="0" w:type="dxa"/>
            <w:bottom w:w="0" w:type="dxa"/>
          </w:tblCellMar>
        </w:tblPrEx>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tabs>
                <w:tab w:val="left" w:pos="0"/>
              </w:tabs>
              <w:jc w:val="both"/>
              <w:rPr>
                <w:rFonts w:ascii="Calibri" w:eastAsia="Calibri" w:hAnsi="Calibri"/>
                <w:sz w:val="22"/>
                <w:szCs w:val="22"/>
                <w:lang w:eastAsia="en-US"/>
              </w:rPr>
            </w:pPr>
            <w:r>
              <w:rPr>
                <w:rFonts w:ascii="Calibri" w:eastAsia="Calibri" w:hAnsi="Calibri"/>
                <w:sz w:val="22"/>
                <w:szCs w:val="22"/>
                <w:lang w:eastAsia="en-US"/>
              </w:rPr>
              <w:t>Grama de parque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sz w:val="22"/>
                <w:szCs w:val="22"/>
                <w:lang w:eastAsia="en-US"/>
              </w:rPr>
            </w:pPr>
            <w:r>
              <w:rPr>
                <w:rFonts w:ascii="Calibri" w:eastAsia="Calibri" w:hAnsi="Calibri"/>
                <w:sz w:val="22"/>
                <w:szCs w:val="22"/>
                <w:lang w:eastAsia="en-US"/>
              </w:rPr>
              <w:t>54103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sz w:val="22"/>
                <w:szCs w:val="22"/>
                <w:lang w:eastAsia="en-US"/>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rPr>
                <w:rFonts w:ascii="Calibri" w:eastAsia="Calibri" w:hAnsi="Calibri"/>
                <w:sz w:val="22"/>
                <w:szCs w:val="22"/>
                <w:lang w:eastAsia="en-US"/>
              </w:rPr>
            </w:pPr>
            <w:r>
              <w:rPr>
                <w:rFonts w:ascii="Calibri" w:eastAsia="Calibri" w:hAnsi="Calibri"/>
                <w:sz w:val="22"/>
                <w:szCs w:val="22"/>
                <w:lang w:eastAsia="en-US"/>
              </w:rPr>
              <w:t>$1,435.00</w:t>
            </w:r>
          </w:p>
        </w:tc>
      </w:tr>
      <w:tr w:rsidR="00F45A01" w:rsidTr="00145CB7">
        <w:tblPrEx>
          <w:tblCellMar>
            <w:top w:w="0" w:type="dxa"/>
            <w:bottom w:w="0" w:type="dxa"/>
          </w:tblCellMar>
        </w:tblPrEx>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tabs>
                <w:tab w:val="left" w:pos="0"/>
              </w:tabs>
              <w:jc w:val="both"/>
              <w:rPr>
                <w:rFonts w:ascii="Calibri" w:eastAsia="Calibri" w:hAnsi="Calibri"/>
                <w:sz w:val="22"/>
                <w:szCs w:val="22"/>
                <w:lang w:eastAsia="en-US"/>
              </w:rPr>
            </w:pPr>
            <w:r>
              <w:rPr>
                <w:rFonts w:ascii="Calibri" w:eastAsia="Calibri" w:hAnsi="Calibri"/>
                <w:sz w:val="22"/>
                <w:szCs w:val="22"/>
                <w:lang w:eastAsia="en-US"/>
              </w:rPr>
              <w:t>Tierra negra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sz w:val="22"/>
                <w:szCs w:val="22"/>
                <w:lang w:eastAsia="en-US"/>
              </w:rPr>
            </w:pPr>
            <w:r>
              <w:rPr>
                <w:rFonts w:ascii="Calibri" w:eastAsia="Calibri" w:hAnsi="Calibri"/>
                <w:sz w:val="22"/>
                <w:szCs w:val="22"/>
                <w:lang w:eastAsia="en-US"/>
              </w:rPr>
              <w:t>54111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sz w:val="22"/>
                <w:szCs w:val="22"/>
                <w:lang w:eastAsia="en-US"/>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rPr>
                <w:rFonts w:ascii="Calibri" w:eastAsia="Calibri" w:hAnsi="Calibri"/>
                <w:sz w:val="22"/>
                <w:szCs w:val="22"/>
                <w:lang w:eastAsia="en-US"/>
              </w:rPr>
            </w:pPr>
            <w:r>
              <w:rPr>
                <w:rFonts w:ascii="Calibri" w:eastAsia="Calibri" w:hAnsi="Calibri"/>
                <w:sz w:val="22"/>
                <w:szCs w:val="22"/>
                <w:lang w:eastAsia="en-US"/>
              </w:rPr>
              <w:t>$    960.00</w:t>
            </w:r>
          </w:p>
        </w:tc>
      </w:tr>
      <w:tr w:rsidR="00F45A01" w:rsidTr="00145CB7">
        <w:tblPrEx>
          <w:tblCellMar>
            <w:top w:w="0" w:type="dxa"/>
            <w:bottom w:w="0" w:type="dxa"/>
          </w:tblCellMar>
        </w:tblPrEx>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A01" w:rsidRDefault="00F45A01" w:rsidP="00145CB7">
            <w:pPr>
              <w:tabs>
                <w:tab w:val="left" w:pos="0"/>
              </w:tabs>
              <w:ind w:right="-234"/>
              <w:rPr>
                <w:rFonts w:ascii="Calibri" w:eastAsia="Calibri" w:hAnsi="Calibri"/>
                <w:sz w:val="22"/>
                <w:szCs w:val="22"/>
                <w:lang w:eastAsia="en-US"/>
              </w:rPr>
            </w:pPr>
            <w:r>
              <w:rPr>
                <w:rFonts w:ascii="Calibri" w:eastAsia="Calibri" w:hAnsi="Calibri"/>
                <w:sz w:val="22"/>
                <w:szCs w:val="22"/>
                <w:lang w:eastAsia="en-US"/>
              </w:rPr>
              <w:t xml:space="preserve">                                    TOTALES…………………………………….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ind w:right="-234"/>
              <w:rPr>
                <w:rFonts w:ascii="Calibri" w:eastAsia="Calibri" w:hAnsi="Calibri"/>
                <w:sz w:val="22"/>
                <w:szCs w:val="22"/>
                <w:lang w:eastAsia="en-US"/>
              </w:rPr>
            </w:pPr>
            <w:r>
              <w:rPr>
                <w:rFonts w:ascii="Calibri" w:eastAsia="Calibri" w:hAnsi="Calibri"/>
                <w:sz w:val="22"/>
                <w:szCs w:val="22"/>
                <w:lang w:eastAsia="en-US"/>
              </w:rPr>
              <w:t>$   4,581.00</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5A01" w:rsidRDefault="00F45A01" w:rsidP="00145CB7">
            <w:pPr>
              <w:tabs>
                <w:tab w:val="left" w:pos="0"/>
              </w:tabs>
              <w:rPr>
                <w:rFonts w:ascii="Calibri" w:eastAsia="Calibri" w:hAnsi="Calibri"/>
                <w:sz w:val="22"/>
                <w:szCs w:val="22"/>
                <w:lang w:eastAsia="en-US"/>
              </w:rPr>
            </w:pPr>
            <w:r>
              <w:rPr>
                <w:rFonts w:ascii="Calibri" w:eastAsia="Calibri" w:hAnsi="Calibri"/>
                <w:sz w:val="22"/>
                <w:szCs w:val="22"/>
                <w:lang w:eastAsia="en-US"/>
              </w:rPr>
              <w:t>$4,581.00</w:t>
            </w:r>
          </w:p>
        </w:tc>
      </w:tr>
    </w:tbl>
    <w:p w:rsidR="00F45A01" w:rsidRDefault="00F45A01" w:rsidP="00F45A01">
      <w:pPr>
        <w:pStyle w:val="NormalWeb"/>
        <w:spacing w:before="0" w:after="0" w:line="360" w:lineRule="auto"/>
        <w:jc w:val="both"/>
      </w:pPr>
      <w:r>
        <w:rPr>
          <w:sz w:val="20"/>
          <w:szCs w:val="20"/>
        </w:rPr>
        <w:t xml:space="preserve">El Concejo Municipal en uso de sus facultades legales, ACUERDA: </w:t>
      </w:r>
      <w:r>
        <w:rPr>
          <w:b/>
          <w:bCs/>
          <w:sz w:val="20"/>
          <w:szCs w:val="20"/>
        </w:rPr>
        <w:t>Aprobar la ORDEN DE CAMBIO No. 1</w:t>
      </w:r>
      <w:r>
        <w:rPr>
          <w:sz w:val="20"/>
          <w:szCs w:val="20"/>
        </w:rPr>
        <w:t>, (Fondos Gobernación), efectuada en el proyecto: “</w:t>
      </w:r>
      <w:r>
        <w:rPr>
          <w:b/>
          <w:sz w:val="20"/>
          <w:szCs w:val="20"/>
        </w:rPr>
        <w:t xml:space="preserve">MEJORAMIENTO DE PARQUE DE COLONIA ESPERANZA DEL MUNICIPIO DE QUEZALTEPEQUE, DEPTO LA LIBERTAD”,  </w:t>
      </w:r>
      <w:r>
        <w:rPr>
          <w:sz w:val="20"/>
          <w:szCs w:val="20"/>
        </w:rPr>
        <w:t>y  se  Autoriza al Jefe de la Unidad Financiera Institucional, para elaborar la reprogramación Presupuestaria  respectiva</w:t>
      </w:r>
      <w:r>
        <w:rPr>
          <w:b/>
          <w:sz w:val="20"/>
          <w:szCs w:val="20"/>
        </w:rPr>
        <w:t xml:space="preserve">. </w:t>
      </w:r>
      <w:r>
        <w:rPr>
          <w:sz w:val="20"/>
          <w:szCs w:val="20"/>
        </w:rPr>
        <w:t xml:space="preserve">COMUNIQUESE. </w:t>
      </w:r>
      <w:r>
        <w:rPr>
          <w:b/>
          <w:sz w:val="20"/>
          <w:szCs w:val="20"/>
        </w:rPr>
        <w:lastRenderedPageBreak/>
        <w:t>CUERDO NÚMERO</w:t>
      </w:r>
      <w:r>
        <w:rPr>
          <w:b/>
          <w:sz w:val="22"/>
          <w:szCs w:val="22"/>
        </w:rPr>
        <w:t xml:space="preserve"> DIECIOCHO. </w:t>
      </w:r>
      <w:r>
        <w:rPr>
          <w:sz w:val="22"/>
          <w:szCs w:val="22"/>
        </w:rPr>
        <w:t xml:space="preserve">Vista la nota presentada por el Gerente de Desarrollo Humano y Bienestar Social de esta Municipalidad, en la cual solicita que se autorice a la Unidad Legal, elaborar el contratos  de los meses de julio y agosto de 2020, del profesor </w:t>
      </w:r>
      <w:r>
        <w:rPr>
          <w:b/>
          <w:sz w:val="22"/>
          <w:szCs w:val="22"/>
        </w:rPr>
        <w:t>JOSÉ LUIS DAMASO MARTÍNEZ</w:t>
      </w:r>
      <w:r>
        <w:rPr>
          <w:sz w:val="22"/>
          <w:szCs w:val="22"/>
        </w:rPr>
        <w:t xml:space="preserve">, de nacionalidad española, como parte del apoyo Solidario, emitido en acuerdo No. 10 del acta No. 14 de fecha 01/abril/2020, manifestando que la solicitud se debe a que la UACI necesita el contrato para efectuar el trámite de pago de los meses mencionados.  El Concejo Municipal en uso de sus facultades legales, ACUERDA: </w:t>
      </w:r>
      <w:r>
        <w:rPr>
          <w:b/>
          <w:sz w:val="22"/>
          <w:szCs w:val="22"/>
        </w:rPr>
        <w:t>1</w:t>
      </w:r>
      <w:r>
        <w:rPr>
          <w:sz w:val="22"/>
          <w:szCs w:val="22"/>
        </w:rPr>
        <w:t xml:space="preserve">-Autorizar al señor Alcalde Municipal Lic. Salvador Enrique Saget Figueroa, para que, en representación del Concejo, firme contrato por el término de </w:t>
      </w:r>
      <w:r>
        <w:rPr>
          <w:b/>
          <w:sz w:val="22"/>
          <w:szCs w:val="22"/>
        </w:rPr>
        <w:t>2-meses (julio-agosto-2020),</w:t>
      </w:r>
      <w:r>
        <w:rPr>
          <w:sz w:val="22"/>
          <w:szCs w:val="22"/>
        </w:rPr>
        <w:t xml:space="preserve"> con el profesor </w:t>
      </w:r>
      <w:r>
        <w:rPr>
          <w:b/>
          <w:sz w:val="22"/>
          <w:szCs w:val="22"/>
        </w:rPr>
        <w:t>JOSÉ LUIS DAMASO MARTÍNEZ</w:t>
      </w:r>
      <w:r>
        <w:rPr>
          <w:sz w:val="22"/>
          <w:szCs w:val="22"/>
        </w:rPr>
        <w:t xml:space="preserve">, ya que las medidas implementadas por nuestro Gobierno, la FESABAL suspendió toda actividad deportiva, incluyendo la Liga Mayor de Baloncesto de El Salvador, y debido a que a la fecha no hay vuelos comerciales, no puede retornar a su país de origen, Por lo que, durante los meses de julio y agosto de 2020, se le continuará brindando el </w:t>
      </w:r>
      <w:r>
        <w:rPr>
          <w:b/>
          <w:sz w:val="22"/>
          <w:szCs w:val="22"/>
        </w:rPr>
        <w:t>apoyo solidario, por la cantidad de $ 800.00 mensual</w:t>
      </w:r>
      <w:r>
        <w:rPr>
          <w:sz w:val="22"/>
          <w:szCs w:val="22"/>
        </w:rPr>
        <w:t xml:space="preserve">. Cabe mencionar que  desde el día 03 de marzo de 2020, se había contratado como entrenador, en la ejecución del proyecto: </w:t>
      </w:r>
      <w:r>
        <w:rPr>
          <w:b/>
          <w:sz w:val="22"/>
          <w:szCs w:val="22"/>
        </w:rPr>
        <w:t>“DESARROLLANDO EL DEPORTE ELITE A TRAVES DE LA PARTICIPACIÓN DEL EQUIPO MUNICIPAL DE BALONCESTO DE LA LIGA MAYOR QUEZALTEPEQUE B.C. 2020</w:t>
      </w:r>
      <w:r>
        <w:rPr>
          <w:sz w:val="22"/>
          <w:szCs w:val="22"/>
        </w:rPr>
        <w:t xml:space="preserve">”, Por lo que, el apoyo se proporcionará hasta el mes de agosto de 2020.  2- Se autoriza a la Unidad Legal para elaborar el contrato respectivo, </w:t>
      </w:r>
      <w:r>
        <w:rPr>
          <w:b/>
          <w:sz w:val="22"/>
          <w:szCs w:val="22"/>
        </w:rPr>
        <w:t>3</w:t>
      </w:r>
      <w:r>
        <w:rPr>
          <w:sz w:val="22"/>
          <w:szCs w:val="22"/>
        </w:rPr>
        <w:t xml:space="preserve">- Se autoriza a la UACI, para elaborar los recibos correspondientes, en el cual les deberá </w:t>
      </w:r>
      <w:r>
        <w:rPr>
          <w:b/>
          <w:sz w:val="22"/>
          <w:szCs w:val="22"/>
        </w:rPr>
        <w:t>descontar el 20% de renta</w:t>
      </w:r>
      <w:r>
        <w:rPr>
          <w:sz w:val="22"/>
          <w:szCs w:val="22"/>
        </w:rPr>
        <w:t xml:space="preserve"> por ser extranjero, </w:t>
      </w:r>
      <w:r>
        <w:rPr>
          <w:b/>
          <w:sz w:val="22"/>
          <w:szCs w:val="22"/>
        </w:rPr>
        <w:t>4-</w:t>
      </w:r>
      <w:r>
        <w:rPr>
          <w:sz w:val="22"/>
          <w:szCs w:val="22"/>
        </w:rPr>
        <w:t xml:space="preserve"> Se autoriza a la señora Tesorera Municipal, para que,  de la cuenta </w:t>
      </w:r>
      <w:r>
        <w:rPr>
          <w:b/>
          <w:sz w:val="22"/>
          <w:szCs w:val="22"/>
        </w:rPr>
        <w:t xml:space="preserve">FONDOS PROPIOS # 577-000324-2 del Banco Agrícola, S. A, denominada Alcaldía Municipal de Quezaltepeque, </w:t>
      </w:r>
      <w:r>
        <w:rPr>
          <w:sz w:val="22"/>
          <w:szCs w:val="22"/>
        </w:rPr>
        <w:t xml:space="preserve">efectúe el pago de los recibos antes mencionados.  Se autoriza a la </w:t>
      </w:r>
      <w:r>
        <w:rPr>
          <w:sz w:val="20"/>
          <w:szCs w:val="20"/>
        </w:rPr>
        <w:t>Unidad Financiera Institucional, para aplicar el específico Presupuestario correspondiente. COMUNIQUESE. Se da por terminada la Sesión con una oración, para lo cual se delega a la Síndico Municipal Licda. Dalís Rocío López Villalta Profa. Carmen Elena Meléndez de Aguilera. Y no habiendo más que hacer constar en la presente acta, se da por terminada y firmamos.</w:t>
      </w:r>
    </w:p>
    <w:p w:rsidR="00F45A01" w:rsidRDefault="00F45A01" w:rsidP="00F45A01">
      <w:pPr>
        <w:pStyle w:val="Standard"/>
        <w:spacing w:before="280"/>
        <w:rPr>
          <w:lang w:val="es-MX"/>
        </w:rPr>
      </w:pPr>
    </w:p>
    <w:p w:rsidR="00F45A01" w:rsidRDefault="00F45A01" w:rsidP="00F45A01">
      <w:pPr>
        <w:pStyle w:val="Standard"/>
        <w:spacing w:before="280"/>
        <w:rPr>
          <w:lang w:val="es-MX"/>
        </w:rPr>
      </w:pPr>
    </w:p>
    <w:p w:rsidR="00F45A01" w:rsidRDefault="00F45A01" w:rsidP="00F45A01">
      <w:pPr>
        <w:pStyle w:val="Standard"/>
        <w:spacing w:before="280"/>
        <w:ind w:left="-142"/>
        <w:jc w:val="center"/>
      </w:pPr>
      <w:r>
        <w:rPr>
          <w:lang w:val="es-MX"/>
        </w:rPr>
        <w:t xml:space="preserve">LIC. SALVADOR ENRIQUE SAGET FIGUEROA                                                                                                                      </w:t>
      </w:r>
      <w:r>
        <w:rPr>
          <w:sz w:val="20"/>
          <w:szCs w:val="20"/>
          <w:lang w:val="es-MX"/>
        </w:rPr>
        <w:t>ALCALDE MUNICIPAL</w:t>
      </w:r>
    </w:p>
    <w:p w:rsidR="00F45A01" w:rsidRDefault="00F45A01" w:rsidP="00F45A01">
      <w:pPr>
        <w:pStyle w:val="Standard"/>
        <w:spacing w:before="280"/>
      </w:pPr>
    </w:p>
    <w:p w:rsidR="00F45A01" w:rsidRDefault="00F45A01" w:rsidP="00F45A01">
      <w:pPr>
        <w:pStyle w:val="Standard"/>
        <w:spacing w:before="280"/>
      </w:pPr>
    </w:p>
    <w:p w:rsidR="00F45A01" w:rsidRDefault="00F45A01" w:rsidP="00F45A01">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F45A01" w:rsidRDefault="00F45A01" w:rsidP="00F45A01">
      <w:pPr>
        <w:pStyle w:val="NormalWeb"/>
        <w:spacing w:before="0" w:after="0"/>
        <w:ind w:left="-142"/>
        <w:rPr>
          <w:sz w:val="20"/>
          <w:szCs w:val="20"/>
          <w:lang w:val="es-MX"/>
        </w:rPr>
      </w:pPr>
      <w:r>
        <w:rPr>
          <w:sz w:val="20"/>
          <w:szCs w:val="20"/>
          <w:lang w:val="es-MX"/>
        </w:rPr>
        <w:t xml:space="preserve">                   SINDICA  MUNICIPAL                                                                 PRIMER   REGIDOR</w:t>
      </w:r>
    </w:p>
    <w:p w:rsidR="00F45A01" w:rsidRDefault="00F45A01" w:rsidP="00F45A01">
      <w:pPr>
        <w:pStyle w:val="NormalWeb"/>
        <w:spacing w:before="0" w:after="0"/>
        <w:rPr>
          <w:sz w:val="20"/>
          <w:szCs w:val="20"/>
          <w:lang w:val="es-MX"/>
        </w:rPr>
      </w:pPr>
    </w:p>
    <w:p w:rsidR="00F45A01" w:rsidRDefault="00F45A01" w:rsidP="00F45A01">
      <w:pPr>
        <w:pStyle w:val="NormalWeb"/>
        <w:spacing w:after="0"/>
        <w:rPr>
          <w:sz w:val="20"/>
          <w:szCs w:val="20"/>
          <w:lang w:val="es-MX"/>
        </w:rPr>
      </w:pPr>
    </w:p>
    <w:p w:rsidR="00F45A01" w:rsidRDefault="00F45A01" w:rsidP="00F45A01">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F45A01" w:rsidRDefault="00F45A01" w:rsidP="00F45A01">
      <w:pPr>
        <w:pStyle w:val="NormalWeb"/>
        <w:spacing w:after="0"/>
        <w:ind w:left="567" w:hanging="567"/>
        <w:rPr>
          <w:sz w:val="20"/>
          <w:szCs w:val="20"/>
          <w:lang w:val="es-MX"/>
        </w:rPr>
      </w:pPr>
    </w:p>
    <w:p w:rsidR="00F45A01" w:rsidRDefault="00F45A01" w:rsidP="00F45A01">
      <w:pPr>
        <w:pStyle w:val="NormalWeb"/>
        <w:spacing w:after="0"/>
        <w:rPr>
          <w:sz w:val="20"/>
          <w:szCs w:val="20"/>
          <w:lang w:val="es-MX"/>
        </w:rPr>
      </w:pPr>
    </w:p>
    <w:p w:rsidR="00F45A01" w:rsidRDefault="00F45A01" w:rsidP="00F45A01">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F45A01" w:rsidRDefault="00F45A01" w:rsidP="00F45A01">
      <w:pPr>
        <w:pStyle w:val="NormalWeb"/>
        <w:spacing w:after="0"/>
        <w:rPr>
          <w:color w:val="000000"/>
          <w:sz w:val="20"/>
          <w:szCs w:val="20"/>
          <w:lang w:val="es-MX"/>
        </w:rPr>
      </w:pPr>
    </w:p>
    <w:p w:rsidR="00F45A01" w:rsidRDefault="00F45A01" w:rsidP="00F45A01">
      <w:pPr>
        <w:pStyle w:val="NormalWeb"/>
        <w:spacing w:after="0"/>
        <w:ind w:left="851" w:hanging="851"/>
        <w:rPr>
          <w:color w:val="000000"/>
          <w:sz w:val="20"/>
          <w:szCs w:val="20"/>
          <w:lang w:val="es-MX"/>
        </w:rPr>
      </w:pPr>
    </w:p>
    <w:p w:rsidR="00F45A01" w:rsidRDefault="00F45A01" w:rsidP="00F45A01">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F45A01" w:rsidRDefault="00F45A01" w:rsidP="00F45A01">
      <w:pPr>
        <w:pStyle w:val="NormalWeb"/>
        <w:spacing w:after="0"/>
        <w:rPr>
          <w:color w:val="000000"/>
          <w:sz w:val="20"/>
          <w:szCs w:val="20"/>
          <w:lang w:val="es-MX"/>
        </w:rPr>
      </w:pPr>
    </w:p>
    <w:p w:rsidR="00F45A01" w:rsidRDefault="00F45A01" w:rsidP="00F45A01">
      <w:pPr>
        <w:pStyle w:val="NormalWeb"/>
        <w:spacing w:after="0"/>
        <w:rPr>
          <w:color w:val="000000"/>
          <w:sz w:val="20"/>
          <w:szCs w:val="20"/>
          <w:lang w:val="es-MX"/>
        </w:rPr>
      </w:pPr>
    </w:p>
    <w:p w:rsidR="00F45A01" w:rsidRDefault="00F45A01" w:rsidP="00F45A01">
      <w:pPr>
        <w:pStyle w:val="NormalWeb"/>
        <w:spacing w:after="0"/>
        <w:rPr>
          <w:color w:val="000000"/>
          <w:sz w:val="20"/>
          <w:szCs w:val="20"/>
          <w:lang w:val="es-MX"/>
        </w:rPr>
      </w:pPr>
    </w:p>
    <w:p w:rsidR="00F45A01" w:rsidRDefault="00F45A01" w:rsidP="00F45A01">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F45A01" w:rsidRDefault="00F45A01" w:rsidP="00F45A01">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F45A01" w:rsidRDefault="00F45A01" w:rsidP="00F45A01">
      <w:pPr>
        <w:pStyle w:val="NormalWeb"/>
        <w:spacing w:before="0" w:after="0"/>
        <w:ind w:left="851" w:hanging="851"/>
        <w:rPr>
          <w:color w:val="000000"/>
          <w:sz w:val="20"/>
          <w:szCs w:val="20"/>
          <w:lang w:val="es-MX"/>
        </w:rPr>
      </w:pPr>
    </w:p>
    <w:p w:rsidR="00F45A01" w:rsidRDefault="00F45A01" w:rsidP="00F45A01">
      <w:pPr>
        <w:pStyle w:val="NormalWeb"/>
        <w:spacing w:after="0"/>
        <w:rPr>
          <w:color w:val="000000"/>
          <w:sz w:val="20"/>
          <w:szCs w:val="20"/>
          <w:lang w:val="es-MX"/>
        </w:rPr>
      </w:pPr>
    </w:p>
    <w:p w:rsidR="00F45A01" w:rsidRDefault="00F45A01" w:rsidP="00F45A01">
      <w:pPr>
        <w:pStyle w:val="NormalWeb"/>
        <w:spacing w:after="0"/>
        <w:ind w:left="567" w:hanging="567"/>
      </w:pPr>
      <w:r>
        <w:rPr>
          <w:color w:val="000000"/>
          <w:sz w:val="20"/>
          <w:szCs w:val="20"/>
          <w:lang w:val="es-MX"/>
        </w:rPr>
        <w:t xml:space="preserve">  PABLO FLAMENCO GARCIA                                      </w:t>
      </w:r>
      <w:r>
        <w:rPr>
          <w:color w:val="000000"/>
          <w:sz w:val="18"/>
          <w:szCs w:val="18"/>
          <w:lang w:val="es-MX"/>
        </w:rPr>
        <w:t xml:space="preserve">PROFA. CARMEN ELENA MELÉNDEZ DE AGUILERA                 </w:t>
      </w:r>
      <w:r>
        <w:rPr>
          <w:color w:val="000000"/>
          <w:sz w:val="20"/>
          <w:szCs w:val="20"/>
          <w:lang w:val="es-MX"/>
        </w:rPr>
        <w:t>DECIMO REGIDOR                                                               REGIDOR   SUPLENTE</w:t>
      </w:r>
    </w:p>
    <w:p w:rsidR="00F45A01" w:rsidRDefault="00F45A01" w:rsidP="00F45A01">
      <w:pPr>
        <w:pStyle w:val="NormalWeb"/>
        <w:spacing w:after="0"/>
        <w:rPr>
          <w:color w:val="000000"/>
          <w:sz w:val="20"/>
          <w:szCs w:val="20"/>
          <w:lang w:val="es-MX"/>
        </w:rPr>
      </w:pPr>
    </w:p>
    <w:p w:rsidR="00F45A01" w:rsidRDefault="00F45A01" w:rsidP="00F45A01">
      <w:pPr>
        <w:pStyle w:val="NormalWeb"/>
        <w:spacing w:after="0"/>
        <w:rPr>
          <w:color w:val="000000"/>
          <w:sz w:val="20"/>
          <w:szCs w:val="20"/>
          <w:lang w:val="es-MX"/>
        </w:rPr>
      </w:pPr>
    </w:p>
    <w:p w:rsidR="00F45A01" w:rsidRDefault="00F45A01" w:rsidP="00F45A01">
      <w:pPr>
        <w:pStyle w:val="NormalWeb"/>
        <w:spacing w:after="0"/>
      </w:pPr>
    </w:p>
    <w:p w:rsidR="00F45A01" w:rsidRDefault="00F45A01" w:rsidP="00F45A01">
      <w:pPr>
        <w:pStyle w:val="NormalWeb"/>
        <w:tabs>
          <w:tab w:val="left" w:pos="-450"/>
        </w:tabs>
        <w:spacing w:before="0" w:after="0"/>
        <w:rPr>
          <w:color w:val="000000"/>
          <w:sz w:val="18"/>
          <w:szCs w:val="18"/>
          <w:lang w:val="es-MX"/>
        </w:rPr>
      </w:pPr>
      <w:r>
        <w:rPr>
          <w:color w:val="000000"/>
          <w:sz w:val="18"/>
          <w:szCs w:val="18"/>
          <w:lang w:val="es-MX"/>
        </w:rPr>
        <w:t xml:space="preserve">RHINA CLARIBEL BARAHONA                                   ERICK ALEXANDER CASTAÑEDA HERNANDEZ                       </w:t>
      </w:r>
    </w:p>
    <w:p w:rsidR="00F45A01" w:rsidRDefault="00F45A01" w:rsidP="00F45A01">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w:t>
      </w:r>
    </w:p>
    <w:p w:rsidR="00F45A01" w:rsidRDefault="00F45A01" w:rsidP="00F45A01">
      <w:pPr>
        <w:pStyle w:val="NormalWeb"/>
        <w:tabs>
          <w:tab w:val="left" w:pos="-450"/>
        </w:tabs>
        <w:spacing w:before="0" w:after="0"/>
        <w:rPr>
          <w:color w:val="000000"/>
          <w:sz w:val="18"/>
          <w:szCs w:val="18"/>
          <w:lang w:val="es-MX"/>
        </w:rPr>
      </w:pPr>
    </w:p>
    <w:p w:rsidR="00F45A01" w:rsidRDefault="00F45A01" w:rsidP="00F45A01">
      <w:pPr>
        <w:pStyle w:val="NormalWeb"/>
        <w:tabs>
          <w:tab w:val="left" w:pos="-450"/>
        </w:tabs>
        <w:spacing w:before="0" w:after="0"/>
        <w:rPr>
          <w:color w:val="000000"/>
          <w:sz w:val="18"/>
          <w:szCs w:val="18"/>
          <w:lang w:val="es-MX"/>
        </w:rPr>
      </w:pPr>
    </w:p>
    <w:p w:rsidR="00F45A01" w:rsidRDefault="00F45A01" w:rsidP="00F45A01">
      <w:pPr>
        <w:pStyle w:val="NormalWeb"/>
        <w:tabs>
          <w:tab w:val="left" w:pos="-450"/>
        </w:tabs>
        <w:spacing w:before="0" w:after="0"/>
        <w:rPr>
          <w:color w:val="000000"/>
          <w:sz w:val="18"/>
          <w:szCs w:val="18"/>
          <w:lang w:val="es-MX"/>
        </w:rPr>
      </w:pPr>
    </w:p>
    <w:p w:rsidR="00F45A01" w:rsidRDefault="00F45A01" w:rsidP="00F45A01">
      <w:pPr>
        <w:pStyle w:val="NormalWeb"/>
        <w:tabs>
          <w:tab w:val="left" w:pos="-450"/>
        </w:tabs>
        <w:spacing w:before="0" w:after="0"/>
        <w:rPr>
          <w:color w:val="000000"/>
          <w:sz w:val="18"/>
          <w:szCs w:val="18"/>
          <w:lang w:val="es-MX"/>
        </w:rPr>
      </w:pPr>
    </w:p>
    <w:p w:rsidR="00F45A01" w:rsidRDefault="00F45A01" w:rsidP="00F45A01">
      <w:pPr>
        <w:pStyle w:val="NormalWeb"/>
        <w:spacing w:before="240"/>
        <w:jc w:val="center"/>
      </w:pPr>
      <w:r>
        <w:rPr>
          <w:color w:val="000000"/>
          <w:sz w:val="18"/>
          <w:szCs w:val="18"/>
          <w:lang w:val="es-MX"/>
        </w:rPr>
        <w:t xml:space="preserve">LIC. CARLOS ADONAY CAMPOS GONZALEZ                                                                                                                                                                  </w:t>
      </w:r>
      <w:r>
        <w:rPr>
          <w:color w:val="000000"/>
          <w:sz w:val="20"/>
          <w:szCs w:val="20"/>
          <w:lang w:val="es-MX"/>
        </w:rPr>
        <w:t>SECRETARIO MUNICIPAL AD HONOREM</w:t>
      </w:r>
    </w:p>
    <w:p w:rsidR="005D4DC3" w:rsidRPr="007C09A9" w:rsidRDefault="005D4DC3" w:rsidP="007C09A9"/>
    <w:sectPr w:rsidR="005D4DC3" w:rsidRPr="007C09A9"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8D5" w:rsidRDefault="00B458D5">
      <w:r>
        <w:separator/>
      </w:r>
    </w:p>
  </w:endnote>
  <w:endnote w:type="continuationSeparator" w:id="0">
    <w:p w:rsidR="00B458D5" w:rsidRDefault="00B45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8D5" w:rsidRDefault="00B458D5">
      <w:r>
        <w:separator/>
      </w:r>
    </w:p>
  </w:footnote>
  <w:footnote w:type="continuationSeparator" w:id="0">
    <w:p w:rsidR="00B458D5" w:rsidRDefault="00B458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4A3062F4"/>
    <w:multiLevelType w:val="multilevel"/>
    <w:tmpl w:val="FAF8A5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1">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7"/>
  </w:num>
  <w:num w:numId="2">
    <w:abstractNumId w:val="15"/>
  </w:num>
  <w:num w:numId="3">
    <w:abstractNumId w:val="23"/>
  </w:num>
  <w:num w:numId="4">
    <w:abstractNumId w:val="18"/>
  </w:num>
  <w:num w:numId="5">
    <w:abstractNumId w:val="14"/>
  </w:num>
  <w:num w:numId="6">
    <w:abstractNumId w:val="2"/>
  </w:num>
  <w:num w:numId="7">
    <w:abstractNumId w:val="0"/>
  </w:num>
  <w:num w:numId="8">
    <w:abstractNumId w:val="20"/>
  </w:num>
  <w:num w:numId="9">
    <w:abstractNumId w:val="4"/>
  </w:num>
  <w:num w:numId="10">
    <w:abstractNumId w:val="19"/>
  </w:num>
  <w:num w:numId="11">
    <w:abstractNumId w:val="9"/>
  </w:num>
  <w:num w:numId="12">
    <w:abstractNumId w:val="8"/>
  </w:num>
  <w:num w:numId="13">
    <w:abstractNumId w:val="3"/>
  </w:num>
  <w:num w:numId="14">
    <w:abstractNumId w:val="5"/>
  </w:num>
  <w:num w:numId="15">
    <w:abstractNumId w:val="17"/>
  </w:num>
  <w:num w:numId="16">
    <w:abstractNumId w:val="1"/>
  </w:num>
  <w:num w:numId="17">
    <w:abstractNumId w:val="6"/>
  </w:num>
  <w:num w:numId="18">
    <w:abstractNumId w:val="21"/>
  </w:num>
  <w:num w:numId="19">
    <w:abstractNumId w:val="22"/>
  </w:num>
  <w:num w:numId="20">
    <w:abstractNumId w:val="12"/>
  </w:num>
  <w:num w:numId="21">
    <w:abstractNumId w:val="16"/>
  </w:num>
  <w:num w:numId="22">
    <w:abstractNumId w:val="11"/>
  </w:num>
  <w:num w:numId="23">
    <w:abstractNumId w:val="13"/>
  </w:num>
  <w:num w:numId="24">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D3938"/>
    <w:rsid w:val="000E43A0"/>
    <w:rsid w:val="000E4BA4"/>
    <w:rsid w:val="000F2951"/>
    <w:rsid w:val="0010422F"/>
    <w:rsid w:val="00111DB2"/>
    <w:rsid w:val="0011671F"/>
    <w:rsid w:val="00117700"/>
    <w:rsid w:val="001344F9"/>
    <w:rsid w:val="001471B0"/>
    <w:rsid w:val="001656C6"/>
    <w:rsid w:val="001B0679"/>
    <w:rsid w:val="001F55E3"/>
    <w:rsid w:val="001F7AE0"/>
    <w:rsid w:val="00205AA4"/>
    <w:rsid w:val="00225E0E"/>
    <w:rsid w:val="00232CA3"/>
    <w:rsid w:val="00273066"/>
    <w:rsid w:val="00273FCC"/>
    <w:rsid w:val="002775C7"/>
    <w:rsid w:val="00286AFC"/>
    <w:rsid w:val="002960DD"/>
    <w:rsid w:val="002A5BB7"/>
    <w:rsid w:val="002A626F"/>
    <w:rsid w:val="002B580F"/>
    <w:rsid w:val="002C518B"/>
    <w:rsid w:val="002C7E37"/>
    <w:rsid w:val="00341474"/>
    <w:rsid w:val="00382380"/>
    <w:rsid w:val="003A1649"/>
    <w:rsid w:val="003B595E"/>
    <w:rsid w:val="003C6CEB"/>
    <w:rsid w:val="003F71B1"/>
    <w:rsid w:val="003F7E06"/>
    <w:rsid w:val="0040369F"/>
    <w:rsid w:val="004057D9"/>
    <w:rsid w:val="00405AE3"/>
    <w:rsid w:val="00407D63"/>
    <w:rsid w:val="00434BF7"/>
    <w:rsid w:val="00447438"/>
    <w:rsid w:val="00451233"/>
    <w:rsid w:val="00451D4C"/>
    <w:rsid w:val="0047444A"/>
    <w:rsid w:val="0047672D"/>
    <w:rsid w:val="004807F2"/>
    <w:rsid w:val="004E5BA1"/>
    <w:rsid w:val="004F50A8"/>
    <w:rsid w:val="004F54FF"/>
    <w:rsid w:val="004F7F83"/>
    <w:rsid w:val="005157A8"/>
    <w:rsid w:val="00516E36"/>
    <w:rsid w:val="00545183"/>
    <w:rsid w:val="00547414"/>
    <w:rsid w:val="00565F12"/>
    <w:rsid w:val="00577D5F"/>
    <w:rsid w:val="00584F70"/>
    <w:rsid w:val="005869E6"/>
    <w:rsid w:val="00591B6C"/>
    <w:rsid w:val="005A39B2"/>
    <w:rsid w:val="005B1198"/>
    <w:rsid w:val="005B3BE6"/>
    <w:rsid w:val="005C290E"/>
    <w:rsid w:val="005D4DC3"/>
    <w:rsid w:val="005E2231"/>
    <w:rsid w:val="005F0E02"/>
    <w:rsid w:val="005F0F70"/>
    <w:rsid w:val="005F3611"/>
    <w:rsid w:val="005F46A3"/>
    <w:rsid w:val="005F4A19"/>
    <w:rsid w:val="00603268"/>
    <w:rsid w:val="00604E53"/>
    <w:rsid w:val="00605013"/>
    <w:rsid w:val="00656E7A"/>
    <w:rsid w:val="00681698"/>
    <w:rsid w:val="006A71AE"/>
    <w:rsid w:val="006C27C5"/>
    <w:rsid w:val="006E6F79"/>
    <w:rsid w:val="006F3F8B"/>
    <w:rsid w:val="006F5124"/>
    <w:rsid w:val="00707F98"/>
    <w:rsid w:val="00731694"/>
    <w:rsid w:val="0073684F"/>
    <w:rsid w:val="00760770"/>
    <w:rsid w:val="00760BAA"/>
    <w:rsid w:val="00780520"/>
    <w:rsid w:val="00785308"/>
    <w:rsid w:val="00786559"/>
    <w:rsid w:val="007A4965"/>
    <w:rsid w:val="007A624F"/>
    <w:rsid w:val="007C09A9"/>
    <w:rsid w:val="007C0DE5"/>
    <w:rsid w:val="007C2505"/>
    <w:rsid w:val="007C5C3E"/>
    <w:rsid w:val="00812D88"/>
    <w:rsid w:val="00821303"/>
    <w:rsid w:val="00826BE1"/>
    <w:rsid w:val="00833EFB"/>
    <w:rsid w:val="0084387D"/>
    <w:rsid w:val="00871443"/>
    <w:rsid w:val="00892266"/>
    <w:rsid w:val="008974F1"/>
    <w:rsid w:val="009207C4"/>
    <w:rsid w:val="00937A0A"/>
    <w:rsid w:val="00955CB6"/>
    <w:rsid w:val="009748F1"/>
    <w:rsid w:val="0097588D"/>
    <w:rsid w:val="00997318"/>
    <w:rsid w:val="009B7740"/>
    <w:rsid w:val="009C7ECE"/>
    <w:rsid w:val="009D329C"/>
    <w:rsid w:val="009E575A"/>
    <w:rsid w:val="009E5B5C"/>
    <w:rsid w:val="009F5ECA"/>
    <w:rsid w:val="009F726A"/>
    <w:rsid w:val="00A03974"/>
    <w:rsid w:val="00A45C1F"/>
    <w:rsid w:val="00A531D0"/>
    <w:rsid w:val="00A5597E"/>
    <w:rsid w:val="00A61FB1"/>
    <w:rsid w:val="00A75E47"/>
    <w:rsid w:val="00A84428"/>
    <w:rsid w:val="00A92638"/>
    <w:rsid w:val="00AA41C0"/>
    <w:rsid w:val="00AC67AB"/>
    <w:rsid w:val="00AD3536"/>
    <w:rsid w:val="00AD7086"/>
    <w:rsid w:val="00AF5D5E"/>
    <w:rsid w:val="00AF6058"/>
    <w:rsid w:val="00AF776F"/>
    <w:rsid w:val="00B046FF"/>
    <w:rsid w:val="00B458D5"/>
    <w:rsid w:val="00B7228B"/>
    <w:rsid w:val="00B77DA7"/>
    <w:rsid w:val="00B82B60"/>
    <w:rsid w:val="00B8419C"/>
    <w:rsid w:val="00B852D2"/>
    <w:rsid w:val="00B86AA9"/>
    <w:rsid w:val="00BC7C72"/>
    <w:rsid w:val="00BD34C4"/>
    <w:rsid w:val="00BF2DA6"/>
    <w:rsid w:val="00C00441"/>
    <w:rsid w:val="00C1093F"/>
    <w:rsid w:val="00C47D34"/>
    <w:rsid w:val="00C5687B"/>
    <w:rsid w:val="00C834E1"/>
    <w:rsid w:val="00C95F62"/>
    <w:rsid w:val="00CA49A9"/>
    <w:rsid w:val="00CC3823"/>
    <w:rsid w:val="00CC4F41"/>
    <w:rsid w:val="00CE5EDF"/>
    <w:rsid w:val="00CE7EEB"/>
    <w:rsid w:val="00CF5693"/>
    <w:rsid w:val="00D024A5"/>
    <w:rsid w:val="00D20153"/>
    <w:rsid w:val="00D35B3D"/>
    <w:rsid w:val="00D63150"/>
    <w:rsid w:val="00D74092"/>
    <w:rsid w:val="00DA78F3"/>
    <w:rsid w:val="00DD06A6"/>
    <w:rsid w:val="00DD46BC"/>
    <w:rsid w:val="00DE0819"/>
    <w:rsid w:val="00DE2683"/>
    <w:rsid w:val="00DE48D9"/>
    <w:rsid w:val="00DE5BFF"/>
    <w:rsid w:val="00DF5C68"/>
    <w:rsid w:val="00E0527A"/>
    <w:rsid w:val="00E06D17"/>
    <w:rsid w:val="00E20449"/>
    <w:rsid w:val="00E23F4A"/>
    <w:rsid w:val="00E30F7E"/>
    <w:rsid w:val="00E3190D"/>
    <w:rsid w:val="00E33824"/>
    <w:rsid w:val="00E801CF"/>
    <w:rsid w:val="00E82B75"/>
    <w:rsid w:val="00E87AD9"/>
    <w:rsid w:val="00E9436C"/>
    <w:rsid w:val="00EA5A15"/>
    <w:rsid w:val="00ED42F0"/>
    <w:rsid w:val="00ED6388"/>
    <w:rsid w:val="00EF3B6D"/>
    <w:rsid w:val="00F02F5D"/>
    <w:rsid w:val="00F03E7B"/>
    <w:rsid w:val="00F45A01"/>
    <w:rsid w:val="00F52125"/>
    <w:rsid w:val="00F5651C"/>
    <w:rsid w:val="00F733D3"/>
    <w:rsid w:val="00F83FC0"/>
    <w:rsid w:val="00F92CDC"/>
    <w:rsid w:val="00F97791"/>
    <w:rsid w:val="00FA7049"/>
    <w:rsid w:val="00FC23C8"/>
    <w:rsid w:val="00FC2887"/>
    <w:rsid w:val="00FC2B9E"/>
    <w:rsid w:val="00FE082F"/>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1756</TotalTime>
  <Pages>15</Pages>
  <Words>5753</Words>
  <Characters>31643</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131</cp:revision>
  <dcterms:created xsi:type="dcterms:W3CDTF">2019-09-26T15:54:00Z</dcterms:created>
  <dcterms:modified xsi:type="dcterms:W3CDTF">2021-06-15T20:20:00Z</dcterms:modified>
</cp:coreProperties>
</file>