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7A5" w:rsidRDefault="00D467A5" w:rsidP="00D467A5">
      <w:pPr>
        <w:pStyle w:val="NormalWeb"/>
        <w:spacing w:before="240" w:line="360" w:lineRule="auto"/>
        <w:jc w:val="both"/>
      </w:pPr>
      <w:r>
        <w:rPr>
          <w:b/>
          <w:color w:val="000000"/>
          <w:lang w:val="es-MX" w:eastAsia="es-ES"/>
        </w:rPr>
        <w:t xml:space="preserve">ACTA  NUMERO  CATORCE.  </w:t>
      </w:r>
      <w:r>
        <w:rPr>
          <w:color w:val="000000"/>
          <w:lang w:val="es-MX" w:eastAsia="es-ES"/>
        </w:rPr>
        <w:t xml:space="preserve">En  el  salón  de  sesiones  de  la  Alcaldía  Municipal de Quezaltepeque,  a  las catorce horas, del día uno del mes de abril de dos mil veinte,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Síndica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inicio  con la lectura del Acta anterior, la cual fue aprobada y firmada. El Concejo Municipal en uso de las facultades legales, que le confiere el Código Municipal y previo el análisis correspondiente, emite  los  acuerdos  siguientes: </w:t>
      </w:r>
      <w:r>
        <w:rPr>
          <w:b/>
          <w:sz w:val="22"/>
          <w:szCs w:val="22"/>
        </w:rPr>
        <w:t xml:space="preserve">ACUERDO NÚMERO UNO. </w:t>
      </w:r>
      <w:r>
        <w:rPr>
          <w:sz w:val="22"/>
          <w:szCs w:val="22"/>
        </w:rPr>
        <w:t xml:space="preserve">Considerando que los fondos otorgados al señor Alcalde Municipal Lic. Salvador Enrique </w:t>
      </w:r>
      <w:proofErr w:type="spellStart"/>
      <w:r>
        <w:rPr>
          <w:sz w:val="22"/>
          <w:szCs w:val="22"/>
        </w:rPr>
        <w:t>Saget</w:t>
      </w:r>
      <w:proofErr w:type="spellEnd"/>
      <w:r>
        <w:rPr>
          <w:sz w:val="22"/>
          <w:szCs w:val="22"/>
        </w:rPr>
        <w:t xml:space="preserve"> Figueroa, mediante Acuerdo No. 2 del acta No. 13 de fecha 23 de marzo de 2020,</w:t>
      </w:r>
      <w:r>
        <w:rPr>
          <w:b/>
          <w:sz w:val="22"/>
          <w:szCs w:val="22"/>
        </w:rPr>
        <w:t xml:space="preserve"> </w:t>
      </w:r>
      <w:r>
        <w:rPr>
          <w:sz w:val="22"/>
          <w:szCs w:val="22"/>
        </w:rPr>
        <w:t>no fue suficiente para atender las necesidades de la población, en la ejecución del</w:t>
      </w:r>
      <w:r>
        <w:rPr>
          <w:b/>
          <w:sz w:val="22"/>
          <w:szCs w:val="22"/>
        </w:rPr>
        <w:t xml:space="preserve"> PLAN DE PREVENCIÓN Y  CONCIENTIZACIÓN A LA POBLACIÓN QUEZALTECA EN EL TEMA COVID-19</w:t>
      </w:r>
      <w:r>
        <w:rPr>
          <w:sz w:val="22"/>
          <w:szCs w:val="22"/>
        </w:rPr>
        <w:t xml:space="preserve">, </w:t>
      </w:r>
      <w:r>
        <w:rPr>
          <w:b/>
          <w:sz w:val="22"/>
          <w:szCs w:val="22"/>
        </w:rPr>
        <w:t>la cual es considerada como FASE I.</w:t>
      </w:r>
      <w:r>
        <w:rPr>
          <w:sz w:val="22"/>
          <w:szCs w:val="22"/>
        </w:rPr>
        <w:t xml:space="preserve">- El Concejo Municipal en uso de sus facultades legales y tomando en cuenta  que se han incrementado los contagios del </w:t>
      </w:r>
      <w:r>
        <w:rPr>
          <w:b/>
          <w:sz w:val="22"/>
          <w:szCs w:val="22"/>
        </w:rPr>
        <w:t>COVID-19</w:t>
      </w:r>
      <w:r>
        <w:rPr>
          <w:sz w:val="22"/>
          <w:szCs w:val="22"/>
        </w:rPr>
        <w:t xml:space="preserve"> en nuestro país, ACUERDA:  </w:t>
      </w:r>
      <w:r>
        <w:rPr>
          <w:b/>
          <w:sz w:val="22"/>
          <w:szCs w:val="22"/>
        </w:rPr>
        <w:t>1)</w:t>
      </w:r>
      <w:r>
        <w:rPr>
          <w:sz w:val="22"/>
          <w:szCs w:val="22"/>
        </w:rPr>
        <w:t xml:space="preserve"> Aprobar el Presupuesto del </w:t>
      </w:r>
      <w:r>
        <w:rPr>
          <w:b/>
          <w:sz w:val="22"/>
          <w:szCs w:val="22"/>
        </w:rPr>
        <w:t xml:space="preserve">“PLAN DE PREVENCION Y CONCIENTIZACION A LA POBLACIÓN QUEZALTECA EN EL TEMA COVID-19”, FASE II, </w:t>
      </w:r>
      <w:r>
        <w:rPr>
          <w:sz w:val="22"/>
          <w:szCs w:val="22"/>
        </w:rPr>
        <w:t>por un monto de</w:t>
      </w:r>
      <w:r>
        <w:rPr>
          <w:b/>
          <w:sz w:val="22"/>
          <w:szCs w:val="22"/>
        </w:rPr>
        <w:t xml:space="preserve"> $ 48,000.00, 2)</w:t>
      </w:r>
      <w:r>
        <w:rPr>
          <w:sz w:val="22"/>
          <w:szCs w:val="22"/>
        </w:rPr>
        <w:t xml:space="preserve"> Autorizar a la señora Tesorera Municipal, para que, de la </w:t>
      </w:r>
      <w:r>
        <w:rPr>
          <w:b/>
          <w:sz w:val="22"/>
          <w:szCs w:val="22"/>
        </w:rPr>
        <w:t xml:space="preserve">Cuenta Corriente # 577-001899-7 </w:t>
      </w:r>
      <w:r>
        <w:rPr>
          <w:sz w:val="22"/>
          <w:szCs w:val="22"/>
        </w:rPr>
        <w:t xml:space="preserve">del Banco Agrícola, S. A, denominada: </w:t>
      </w:r>
      <w:r>
        <w:rPr>
          <w:b/>
          <w:sz w:val="22"/>
          <w:szCs w:val="22"/>
        </w:rPr>
        <w:t>TESORERIA MUNICIPAL DE QUEZALTEPEQUE, FODES 75%</w:t>
      </w:r>
      <w:r>
        <w:rPr>
          <w:sz w:val="22"/>
          <w:szCs w:val="22"/>
        </w:rPr>
        <w:t xml:space="preserve">, </w:t>
      </w:r>
      <w:r>
        <w:t xml:space="preserve">emita cheque por la cantidad de </w:t>
      </w:r>
      <w:r>
        <w:rPr>
          <w:b/>
        </w:rPr>
        <w:t>$ 48,000.00</w:t>
      </w:r>
      <w:r>
        <w:t>,</w:t>
      </w:r>
      <w:r>
        <w:rPr>
          <w:sz w:val="22"/>
          <w:szCs w:val="22"/>
        </w:rPr>
        <w:t xml:space="preserve"> </w:t>
      </w:r>
      <w:r>
        <w:t>a nombre del</w:t>
      </w:r>
      <w:r>
        <w:rPr>
          <w:sz w:val="22"/>
          <w:szCs w:val="22"/>
        </w:rPr>
        <w:t xml:space="preserve"> </w:t>
      </w:r>
      <w:r>
        <w:t>señor Alcalde Municipal</w:t>
      </w:r>
      <w:r>
        <w:rPr>
          <w:sz w:val="22"/>
          <w:szCs w:val="22"/>
        </w:rPr>
        <w:t xml:space="preserve"> </w:t>
      </w:r>
      <w:r>
        <w:rPr>
          <w:b/>
        </w:rPr>
        <w:t>LIC. SALVADOR ENRIQUE SAGET FIGUEROA</w:t>
      </w:r>
      <w:r>
        <w:t xml:space="preserve">, para que, de conformidad al presupuesto de dicho Plan, efectúe las compras. </w:t>
      </w:r>
      <w:r>
        <w:rPr>
          <w:b/>
        </w:rPr>
        <w:t>3)</w:t>
      </w:r>
      <w:r>
        <w:t xml:space="preserve"> Se autoriza a la UACI para</w:t>
      </w:r>
      <w:r>
        <w:rPr>
          <w:sz w:val="22"/>
          <w:szCs w:val="22"/>
        </w:rPr>
        <w:t xml:space="preserve"> </w:t>
      </w:r>
      <w:r>
        <w:t>elaborar el recibo respectivo. El señor Alcalde Municipal deberá liquidar a la mayor brevedad</w:t>
      </w:r>
      <w:r>
        <w:rPr>
          <w:sz w:val="22"/>
          <w:szCs w:val="22"/>
        </w:rPr>
        <w:t xml:space="preserve"> posible la cantidad proporcionada, contra presentación de facturas </w:t>
      </w:r>
      <w:proofErr w:type="spellStart"/>
      <w:r>
        <w:rPr>
          <w:sz w:val="22"/>
          <w:szCs w:val="22"/>
        </w:rPr>
        <w:t>ó</w:t>
      </w:r>
      <w:proofErr w:type="spellEnd"/>
      <w:r>
        <w:rPr>
          <w:sz w:val="22"/>
          <w:szCs w:val="22"/>
        </w:rPr>
        <w:t xml:space="preserve"> recibos. Se autoriza a la Unidad Financiera Institucional, para aplicar los específicos Presupuestarios correspondientes. Cabe mencionar que debido a la emergencia</w:t>
      </w:r>
      <w:r>
        <w:rPr>
          <w:b/>
          <w:sz w:val="22"/>
          <w:szCs w:val="22"/>
        </w:rPr>
        <w:t>, no se autoriza la apertura de la Cuenta Bancaria</w:t>
      </w:r>
      <w:r>
        <w:rPr>
          <w:sz w:val="22"/>
          <w:szCs w:val="22"/>
        </w:rPr>
        <w:t xml:space="preserve">, para poder continuar  realizando las  acciones pertinentes, de prevención y frenar el contagio del Coronavirus, Por lo que,  se autoriza  emitir cheque de la cuenta antes </w:t>
      </w:r>
      <w:r>
        <w:rPr>
          <w:sz w:val="22"/>
          <w:szCs w:val="22"/>
        </w:rPr>
        <w:lastRenderedPageBreak/>
        <w:t xml:space="preserve">mencionada; y  tomando en cuenta  la Circular No. 016-2020 de fecha 13 de marzo de 2020, enviado por el Director Ejecutivo de COMURES, en la cual informa  a los Alcaldes, Alcaldesas, miembros de los Concejos Municipales y Empleados de Comunas sobre gestiones COMURES FODES, alerta Coronavirus, que en Plenaria de fecha 12/marzo/2020, la Asamblea Legislativa aprobó  Decreto Transitorio que </w:t>
      </w:r>
      <w:r>
        <w:t xml:space="preserve">autoriza a las 262 Municipalidades del país, utilizar hasta el 50% del 75% del FODES, de los meses de febrero y marzo de este año, para campañas de prevención y enfrentar afectaciones por el Coronavirus y superar consecuencias derivadas del mismo y otras actividades para atender la emergencia.  Se nombra </w:t>
      </w:r>
      <w:r>
        <w:rPr>
          <w:b/>
        </w:rPr>
        <w:t>ADMINISTRADOR DE ORDENES DE COMPRA</w:t>
      </w:r>
      <w:r>
        <w:t xml:space="preserve">  al </w:t>
      </w:r>
      <w:r>
        <w:rPr>
          <w:b/>
        </w:rPr>
        <w:t>LIC. JOSE ALBERTO MOLINA BUENDIA</w:t>
      </w:r>
      <w:r>
        <w:t>, Jefe de la Unidad de Desarrollo Municipal. COMUNIQUESE</w:t>
      </w:r>
      <w:r>
        <w:rPr>
          <w:sz w:val="22"/>
          <w:szCs w:val="22"/>
        </w:rPr>
        <w:t>.</w:t>
      </w:r>
      <w:r>
        <w:rPr>
          <w:sz w:val="20"/>
          <w:szCs w:val="20"/>
        </w:rPr>
        <w:t xml:space="preserve"> </w:t>
      </w:r>
      <w:r>
        <w:rPr>
          <w:b/>
        </w:rPr>
        <w:t xml:space="preserve">ACUERDO NÚMERO DOS. </w:t>
      </w:r>
      <w:r>
        <w:t xml:space="preserve">Vista la nota presentada por el Lic. José Alberto Molina Buendía. Jefe de la Unidad Desarrollo Municipal UDM y Referente Municipal del Programa CONVIVIR, en la cual informa que: I) Que en el  </w:t>
      </w:r>
      <w:r>
        <w:rPr>
          <w:b/>
        </w:rPr>
        <w:t>COMPONENTE DE FORTALECIMIENTO DE HABILIDADES SOCIALES CONVIVIR-FISDL</w:t>
      </w:r>
      <w:r>
        <w:t xml:space="preserve">, existen recibos de los meses de noviembre y diciembre de 2019, de instructores y proveedores de refrigerios, que no han sido cancelados a la fecha, II) Que se realizó proceso  por parte del área técnica del FISDL, para que los fondos estén depositados en la cuenta respectiva. III) Que los recibos no tienen la firma de legalizado por parte del Jefe de la Unidad Financiera Institucional, don Sergio Enrique Meléndez Melgar, quién se encuentra cumpliendo cuarentena en un lugar controlado por la Oficina Sanitaria Internacional (OSI). El Concejo Municipal en uso de sus facultades legales y considerando que es obligación del Concejo Municipal, realizar la administración con transparencia, austeridad, eficiencia y eficacia, ACUERDA: </w:t>
      </w:r>
      <w:r>
        <w:rPr>
          <w:b/>
        </w:rPr>
        <w:t>1-</w:t>
      </w:r>
      <w:r>
        <w:t xml:space="preserve"> Autorizar a la señora Tesorera Municipal,  para efectuar el pago de recibos</w:t>
      </w:r>
      <w:r>
        <w:rPr>
          <w:b/>
        </w:rPr>
        <w:t>, sin la firma de legalización del Jefe de la Unidad señor Sergio Enrique Meléndez Melgar</w:t>
      </w:r>
      <w:r>
        <w:t xml:space="preserve">, los cuales serán firmados cuando se reintegre a sus labores. </w:t>
      </w:r>
      <w:r>
        <w:rPr>
          <w:b/>
        </w:rPr>
        <w:t>2-</w:t>
      </w:r>
      <w:r>
        <w:t xml:space="preserve"> Emitir su Reconocimiento Legal por ser deuda del ejercicio anterior y autoriza el pago con presupuesto 2020, </w:t>
      </w:r>
      <w:r>
        <w:rPr>
          <w:sz w:val="26"/>
          <w:szCs w:val="26"/>
        </w:rPr>
        <w:t>de los siguientes recibos</w:t>
      </w:r>
      <w:r>
        <w:t xml:space="preserve">: </w:t>
      </w:r>
      <w:r>
        <w:rPr>
          <w:b/>
        </w:rPr>
        <w:t>I)</w:t>
      </w:r>
      <w:r>
        <w:t xml:space="preserve"> A nombre de  </w:t>
      </w:r>
      <w:r>
        <w:rPr>
          <w:b/>
          <w:sz w:val="26"/>
          <w:szCs w:val="26"/>
          <w:u w:val="single"/>
        </w:rPr>
        <w:t>JOSE MANUEL MENJIVAR PERAZA</w:t>
      </w:r>
      <w:r>
        <w:rPr>
          <w:sz w:val="26"/>
          <w:szCs w:val="26"/>
        </w:rPr>
        <w:t>,</w:t>
      </w:r>
      <w:r>
        <w:t xml:space="preserve"> recibo de fecha 20 de noviembre de 2019, por la </w:t>
      </w:r>
      <w:r w:rsidR="00407CFB">
        <w:t xml:space="preserve">cantidad de </w:t>
      </w:r>
      <w:r>
        <w:rPr>
          <w:b/>
          <w:u w:val="single"/>
        </w:rPr>
        <w:t>$ 200.00</w:t>
      </w:r>
      <w:r>
        <w:t>, en concepto de pago  por servicios profesionales como Instructor de Danza Moderna y Folklórica, del período comprendido del 28 de octubre al 20 de noviembre de 2019, y</w:t>
      </w:r>
      <w:r>
        <w:rPr>
          <w:b/>
        </w:rPr>
        <w:t xml:space="preserve"> </w:t>
      </w:r>
      <w:r>
        <w:t xml:space="preserve"> recibo de fecha 27 de diciembre de 2019,  por la cantidad de </w:t>
      </w:r>
      <w:r>
        <w:rPr>
          <w:b/>
          <w:u w:val="single"/>
        </w:rPr>
        <w:t>$ 200.00</w:t>
      </w:r>
      <w:r>
        <w:rPr>
          <w:b/>
        </w:rPr>
        <w:t xml:space="preserve">, </w:t>
      </w:r>
      <w:r>
        <w:t xml:space="preserve">en concepto de pago </w:t>
      </w:r>
      <w:r>
        <w:rPr>
          <w:sz w:val="26"/>
          <w:szCs w:val="26"/>
        </w:rPr>
        <w:t>por servicios  profesionales  como Instructor de Danza Moderna y Folklórica, período comprendido del 26 de noviembre al 27 de diciembre de 2019</w:t>
      </w:r>
      <w:r>
        <w:t xml:space="preserve">, </w:t>
      </w:r>
      <w:r>
        <w:rPr>
          <w:b/>
        </w:rPr>
        <w:t>II)</w:t>
      </w:r>
      <w:r>
        <w:t xml:space="preserve"> recibos a nombre de </w:t>
      </w:r>
      <w:r>
        <w:rPr>
          <w:b/>
          <w:sz w:val="26"/>
          <w:szCs w:val="26"/>
          <w:u w:val="single"/>
        </w:rPr>
        <w:t xml:space="preserve">JOSE MANUEL </w:t>
      </w:r>
      <w:r>
        <w:rPr>
          <w:b/>
          <w:sz w:val="26"/>
          <w:szCs w:val="26"/>
          <w:u w:val="single"/>
        </w:rPr>
        <w:lastRenderedPageBreak/>
        <w:t>LOPEZ MONRROY</w:t>
      </w:r>
      <w:r>
        <w:t xml:space="preserve">, de fecha 29 </w:t>
      </w:r>
      <w:r w:rsidR="00407CFB">
        <w:t xml:space="preserve">de </w:t>
      </w:r>
      <w:r>
        <w:t xml:space="preserve">noviembre de 2019, por la cantidad de </w:t>
      </w:r>
      <w:r>
        <w:rPr>
          <w:b/>
          <w:u w:val="single"/>
        </w:rPr>
        <w:t>$ 300.00</w:t>
      </w:r>
      <w:r>
        <w:t xml:space="preserve">,  en concepto de pago por servicios profesionales como Instructor de dibujo y pintura, período comprendido del 28 de octubre al 29 de noviembre de 2019, </w:t>
      </w:r>
      <w:r>
        <w:rPr>
          <w:b/>
        </w:rPr>
        <w:t xml:space="preserve">III) </w:t>
      </w:r>
      <w:r>
        <w:rPr>
          <w:b/>
          <w:u w:val="single"/>
        </w:rPr>
        <w:t>YANIRA LIZETH LIRA DE AQUINO</w:t>
      </w:r>
      <w:r>
        <w:t xml:space="preserve">, recibo de fecha 28 de noviembre de 2019, por la cantidad de </w:t>
      </w:r>
      <w:r>
        <w:rPr>
          <w:b/>
          <w:u w:val="single"/>
        </w:rPr>
        <w:t>$ 133.50</w:t>
      </w:r>
      <w:r>
        <w:t xml:space="preserve">, en concepto de pago por suministro de 89- refrigerios, los cuales fueron entregados a los participantes de talleres a jóvenes de las Colonias, Valenzuela, Las Torres, El Quetzal, Las Crucitas, Casa de la Cultura, a los Centros Escolares, República de Nicaragua, José Dolores </w:t>
      </w:r>
      <w:proofErr w:type="spellStart"/>
      <w:r>
        <w:t>Larreynaga</w:t>
      </w:r>
      <w:proofErr w:type="spellEnd"/>
      <w:r>
        <w:t xml:space="preserve">, Juana Galán de Quintanilla y el Instituto Nacional Peralta Lagos, talleres impartidos los días 02/10/2019, 07/10/2019, 23/10/2019 y 15/11/2019, </w:t>
      </w:r>
      <w:r>
        <w:rPr>
          <w:b/>
        </w:rPr>
        <w:t xml:space="preserve">IV) </w:t>
      </w:r>
      <w:r>
        <w:rPr>
          <w:b/>
          <w:u w:val="single"/>
        </w:rPr>
        <w:t>CARLOS FRANCISCO NAVAS BOLAÑOS</w:t>
      </w:r>
      <w:r>
        <w:t xml:space="preserve">, recibo de fecha 28 de noviembre de 2019, por la cantidad de  </w:t>
      </w:r>
      <w:r>
        <w:rPr>
          <w:b/>
          <w:u w:val="single"/>
        </w:rPr>
        <w:t>$ 159.60</w:t>
      </w:r>
      <w:r>
        <w:t xml:space="preserve">, en concepto de pago por el suministro de 96-refrigerios, los cuales fueron entregados  a los participantes de talleres de las colonias, Valenzuela, Las Torres, El Quetzal, Las Crucitas, Casa de la Cultura, a los Centros Escolares, República de Nicaragua, José Dolores </w:t>
      </w:r>
      <w:proofErr w:type="spellStart"/>
      <w:r>
        <w:t>Larreynaga</w:t>
      </w:r>
      <w:proofErr w:type="spellEnd"/>
      <w:r>
        <w:t xml:space="preserve">, Juana Galán de Quintanilla y el Instituto Nacional Peralta Lagos, impartidos el 28/09/2019, 02/10/2019, 05/10/2019, 23/10/2019 y 07/11/2019, dichos talleres están dentro del Programa Sub-Componente de Fortalecimiento de Habilidades Sociales FOHS, el pago se realizará de la </w:t>
      </w:r>
      <w:r>
        <w:rPr>
          <w:b/>
        </w:rPr>
        <w:t>Cuenta Corriente # 00580001743</w:t>
      </w:r>
      <w:r>
        <w:t xml:space="preserve"> del Banco Hipotecario de El Salvador, S. A, denominada </w:t>
      </w:r>
      <w:r>
        <w:rPr>
          <w:b/>
        </w:rPr>
        <w:t>ALCALDIA MUNICIPAL DE QUEZALTEPEQUE/KFW-CONVIVIR-2017/FOHS 1 AT</w:t>
      </w:r>
      <w:r>
        <w:t xml:space="preserve">.  Se autoriza a la Unidad Financiera Institucional, para aplicar los específicos Presupuestarios correspondientes. COMUNIQUESE. </w:t>
      </w:r>
      <w:r>
        <w:rPr>
          <w:b/>
        </w:rPr>
        <w:t xml:space="preserve">ACUERDO NÚMERO TRES.  </w:t>
      </w:r>
      <w:r>
        <w:t xml:space="preserve">El Concejo Municipal en uso de sus facultades legales y  atendiendo solicitud  presentada por  los interesados, ACUERDA: </w:t>
      </w:r>
      <w:r>
        <w:rPr>
          <w:b/>
        </w:rPr>
        <w:t xml:space="preserve">1) </w:t>
      </w:r>
      <w:r>
        <w:t xml:space="preserve">Autorizar al Jefe  de Recursos Humanos de esta Institución, para que, de la planilla de salarios; y </w:t>
      </w:r>
      <w:r>
        <w:rPr>
          <w:b/>
        </w:rPr>
        <w:t>a partir del mes de abril del presente año,</w:t>
      </w:r>
      <w:r>
        <w:t xml:space="preserve"> efectúe descuentos a favor de </w:t>
      </w:r>
      <w:r>
        <w:rPr>
          <w:b/>
        </w:rPr>
        <w:t>BELKY PATRICIA ESTRADA DE HERNANDEZ</w:t>
      </w:r>
      <w:r>
        <w:t>, por suministro de anteojos a los siguientes señores:</w:t>
      </w:r>
      <w:bookmarkStart w:id="0" w:name="_GoBack"/>
      <w:bookmarkEnd w:id="0"/>
    </w:p>
    <w:p w:rsidR="00D467A5" w:rsidRDefault="00D467A5" w:rsidP="00D467A5">
      <w:pPr>
        <w:pStyle w:val="NormalWeb"/>
        <w:spacing w:before="0" w:after="0"/>
        <w:jc w:val="both"/>
      </w:pPr>
      <w:r>
        <w:rPr>
          <w:sz w:val="20"/>
          <w:szCs w:val="20"/>
        </w:rPr>
        <w:t>NOMBRE</w:t>
      </w:r>
      <w:r>
        <w:rPr>
          <w:sz w:val="20"/>
          <w:szCs w:val="20"/>
        </w:rPr>
        <w:tab/>
      </w:r>
      <w:r>
        <w:rPr>
          <w:sz w:val="20"/>
          <w:szCs w:val="20"/>
        </w:rPr>
        <w:tab/>
      </w:r>
      <w:r>
        <w:rPr>
          <w:sz w:val="20"/>
          <w:szCs w:val="20"/>
        </w:rPr>
        <w:tab/>
      </w:r>
      <w:r>
        <w:rPr>
          <w:sz w:val="20"/>
          <w:szCs w:val="20"/>
        </w:rPr>
        <w:tab/>
        <w:t xml:space="preserve"> </w:t>
      </w:r>
      <w:r>
        <w:rPr>
          <w:sz w:val="16"/>
          <w:szCs w:val="16"/>
        </w:rPr>
        <w:t xml:space="preserve">No. DE CUOTAS </w:t>
      </w:r>
      <w:r>
        <w:rPr>
          <w:sz w:val="16"/>
          <w:szCs w:val="16"/>
        </w:rPr>
        <w:tab/>
        <w:t>VALOR DE C/CUOTA                                 TOTAL</w:t>
      </w:r>
    </w:p>
    <w:p w:rsidR="00D467A5" w:rsidRDefault="00D467A5" w:rsidP="00D467A5">
      <w:pPr>
        <w:pStyle w:val="NormalWeb"/>
        <w:spacing w:before="0" w:after="0" w:line="276" w:lineRule="auto"/>
        <w:rPr>
          <w:sz w:val="22"/>
          <w:szCs w:val="22"/>
        </w:rPr>
      </w:pPr>
      <w:r>
        <w:rPr>
          <w:sz w:val="22"/>
          <w:szCs w:val="22"/>
        </w:rPr>
        <w:t>Cecilia Guadalupe Madrigal de Meléndez</w:t>
      </w:r>
      <w:r>
        <w:rPr>
          <w:sz w:val="22"/>
          <w:szCs w:val="22"/>
        </w:rPr>
        <w:tab/>
        <w:t>7</w:t>
      </w:r>
      <w:r>
        <w:rPr>
          <w:sz w:val="22"/>
          <w:szCs w:val="22"/>
        </w:rPr>
        <w:tab/>
        <w:t>$ 28.57</w:t>
      </w:r>
      <w:r>
        <w:rPr>
          <w:sz w:val="22"/>
          <w:szCs w:val="22"/>
        </w:rPr>
        <w:tab/>
      </w:r>
      <w:r>
        <w:rPr>
          <w:sz w:val="22"/>
          <w:szCs w:val="22"/>
        </w:rPr>
        <w:tab/>
      </w:r>
      <w:r>
        <w:rPr>
          <w:sz w:val="22"/>
          <w:szCs w:val="22"/>
        </w:rPr>
        <w:tab/>
      </w:r>
      <w:r>
        <w:rPr>
          <w:sz w:val="22"/>
          <w:szCs w:val="22"/>
        </w:rPr>
        <w:tab/>
        <w:t>$  200.00                   Ana Gabriela Ramírez Chamorro</w:t>
      </w:r>
      <w:r>
        <w:rPr>
          <w:sz w:val="22"/>
          <w:szCs w:val="22"/>
        </w:rPr>
        <w:tab/>
      </w:r>
      <w:r>
        <w:rPr>
          <w:sz w:val="22"/>
          <w:szCs w:val="22"/>
        </w:rPr>
        <w:tab/>
        <w:t>6</w:t>
      </w:r>
      <w:r>
        <w:rPr>
          <w:sz w:val="22"/>
          <w:szCs w:val="22"/>
        </w:rPr>
        <w:tab/>
        <w:t>$ 25.00</w:t>
      </w:r>
      <w:r>
        <w:rPr>
          <w:sz w:val="22"/>
          <w:szCs w:val="22"/>
        </w:rPr>
        <w:tab/>
      </w:r>
      <w:r>
        <w:rPr>
          <w:sz w:val="22"/>
          <w:szCs w:val="22"/>
        </w:rPr>
        <w:tab/>
      </w:r>
      <w:r>
        <w:rPr>
          <w:sz w:val="22"/>
          <w:szCs w:val="22"/>
        </w:rPr>
        <w:tab/>
      </w:r>
      <w:r>
        <w:rPr>
          <w:sz w:val="22"/>
          <w:szCs w:val="22"/>
        </w:rPr>
        <w:tab/>
        <w:t xml:space="preserve">$  150.00                Susana Imelda Mate de </w:t>
      </w:r>
      <w:proofErr w:type="spellStart"/>
      <w:r>
        <w:rPr>
          <w:sz w:val="22"/>
          <w:szCs w:val="22"/>
        </w:rPr>
        <w:t>Vichez</w:t>
      </w:r>
      <w:proofErr w:type="spellEnd"/>
      <w:r>
        <w:rPr>
          <w:sz w:val="22"/>
          <w:szCs w:val="22"/>
        </w:rPr>
        <w:tab/>
      </w:r>
      <w:r>
        <w:rPr>
          <w:sz w:val="22"/>
          <w:szCs w:val="22"/>
        </w:rPr>
        <w:tab/>
      </w:r>
      <w:r>
        <w:rPr>
          <w:sz w:val="22"/>
          <w:szCs w:val="22"/>
        </w:rPr>
        <w:tab/>
        <w:t>6</w:t>
      </w:r>
      <w:r>
        <w:rPr>
          <w:sz w:val="22"/>
          <w:szCs w:val="22"/>
        </w:rPr>
        <w:tab/>
        <w:t>$ 25.00</w:t>
      </w:r>
      <w:r>
        <w:rPr>
          <w:sz w:val="22"/>
          <w:szCs w:val="22"/>
        </w:rPr>
        <w:tab/>
      </w:r>
      <w:r>
        <w:rPr>
          <w:sz w:val="22"/>
          <w:szCs w:val="22"/>
        </w:rPr>
        <w:tab/>
      </w:r>
      <w:r>
        <w:rPr>
          <w:sz w:val="22"/>
          <w:szCs w:val="22"/>
        </w:rPr>
        <w:tab/>
      </w:r>
      <w:r>
        <w:rPr>
          <w:sz w:val="22"/>
          <w:szCs w:val="22"/>
        </w:rPr>
        <w:tab/>
        <w:t>$  150.00</w:t>
      </w:r>
    </w:p>
    <w:p w:rsidR="00D467A5" w:rsidRDefault="00D467A5" w:rsidP="00D467A5">
      <w:pPr>
        <w:pStyle w:val="NormalWeb"/>
        <w:spacing w:before="0" w:after="0" w:line="276" w:lineRule="auto"/>
        <w:rPr>
          <w:sz w:val="22"/>
          <w:szCs w:val="22"/>
        </w:rPr>
      </w:pPr>
      <w:r>
        <w:rPr>
          <w:sz w:val="22"/>
          <w:szCs w:val="22"/>
        </w:rPr>
        <w:t>José Esteban Urrutia Carballo</w:t>
      </w:r>
      <w:r>
        <w:rPr>
          <w:sz w:val="22"/>
          <w:szCs w:val="22"/>
        </w:rPr>
        <w:tab/>
      </w:r>
      <w:r>
        <w:rPr>
          <w:sz w:val="22"/>
          <w:szCs w:val="22"/>
        </w:rPr>
        <w:tab/>
      </w:r>
      <w:r>
        <w:rPr>
          <w:sz w:val="22"/>
          <w:szCs w:val="22"/>
        </w:rPr>
        <w:tab/>
        <w:t>7</w:t>
      </w:r>
      <w:r>
        <w:rPr>
          <w:sz w:val="22"/>
          <w:szCs w:val="22"/>
        </w:rPr>
        <w:tab/>
        <w:t>$ 21.43</w:t>
      </w:r>
      <w:r>
        <w:rPr>
          <w:sz w:val="22"/>
          <w:szCs w:val="22"/>
        </w:rPr>
        <w:tab/>
      </w:r>
      <w:r>
        <w:rPr>
          <w:sz w:val="22"/>
          <w:szCs w:val="22"/>
        </w:rPr>
        <w:tab/>
      </w:r>
      <w:r>
        <w:rPr>
          <w:sz w:val="22"/>
          <w:szCs w:val="22"/>
        </w:rPr>
        <w:tab/>
      </w:r>
      <w:r>
        <w:rPr>
          <w:sz w:val="22"/>
          <w:szCs w:val="22"/>
        </w:rPr>
        <w:tab/>
        <w:t xml:space="preserve">$   150.00                                   Mayra Isabel Rodríguez </w:t>
      </w:r>
      <w:proofErr w:type="spellStart"/>
      <w:r>
        <w:rPr>
          <w:sz w:val="22"/>
          <w:szCs w:val="22"/>
        </w:rPr>
        <w:t>Canizález</w:t>
      </w:r>
      <w:proofErr w:type="spellEnd"/>
      <w:r>
        <w:rPr>
          <w:sz w:val="22"/>
          <w:szCs w:val="22"/>
        </w:rPr>
        <w:tab/>
      </w:r>
      <w:r>
        <w:rPr>
          <w:sz w:val="22"/>
          <w:szCs w:val="22"/>
        </w:rPr>
        <w:tab/>
        <w:t>6</w:t>
      </w:r>
      <w:r>
        <w:rPr>
          <w:sz w:val="22"/>
          <w:szCs w:val="22"/>
        </w:rPr>
        <w:tab/>
        <w:t>$ 25.00</w:t>
      </w:r>
      <w:r>
        <w:rPr>
          <w:sz w:val="22"/>
          <w:szCs w:val="22"/>
        </w:rPr>
        <w:tab/>
      </w:r>
      <w:r>
        <w:rPr>
          <w:sz w:val="22"/>
          <w:szCs w:val="22"/>
        </w:rPr>
        <w:tab/>
      </w:r>
      <w:r>
        <w:rPr>
          <w:sz w:val="22"/>
          <w:szCs w:val="22"/>
        </w:rPr>
        <w:tab/>
      </w:r>
      <w:r>
        <w:rPr>
          <w:sz w:val="22"/>
          <w:szCs w:val="22"/>
        </w:rPr>
        <w:tab/>
        <w:t xml:space="preserve">$   150.00                 </w:t>
      </w:r>
      <w:proofErr w:type="spellStart"/>
      <w:r>
        <w:rPr>
          <w:sz w:val="22"/>
          <w:szCs w:val="22"/>
        </w:rPr>
        <w:t>Willie</w:t>
      </w:r>
      <w:proofErr w:type="spellEnd"/>
      <w:r>
        <w:rPr>
          <w:sz w:val="22"/>
          <w:szCs w:val="22"/>
        </w:rPr>
        <w:t xml:space="preserve"> </w:t>
      </w:r>
      <w:proofErr w:type="spellStart"/>
      <w:r>
        <w:rPr>
          <w:sz w:val="22"/>
          <w:szCs w:val="22"/>
        </w:rPr>
        <w:t>Jiovanni</w:t>
      </w:r>
      <w:proofErr w:type="spellEnd"/>
      <w:r>
        <w:rPr>
          <w:sz w:val="22"/>
          <w:szCs w:val="22"/>
        </w:rPr>
        <w:t xml:space="preserve"> García Castro</w:t>
      </w:r>
      <w:r>
        <w:rPr>
          <w:sz w:val="22"/>
          <w:szCs w:val="22"/>
        </w:rPr>
        <w:tab/>
      </w:r>
      <w:r>
        <w:rPr>
          <w:sz w:val="22"/>
          <w:szCs w:val="22"/>
        </w:rPr>
        <w:tab/>
      </w:r>
      <w:r>
        <w:rPr>
          <w:sz w:val="22"/>
          <w:szCs w:val="22"/>
        </w:rPr>
        <w:tab/>
        <w:t>10</w:t>
      </w:r>
      <w:r>
        <w:rPr>
          <w:sz w:val="22"/>
          <w:szCs w:val="22"/>
        </w:rPr>
        <w:tab/>
        <w:t>$ 15.00</w:t>
      </w:r>
      <w:r>
        <w:rPr>
          <w:sz w:val="22"/>
          <w:szCs w:val="22"/>
        </w:rPr>
        <w:tab/>
      </w:r>
      <w:r>
        <w:rPr>
          <w:sz w:val="22"/>
          <w:szCs w:val="22"/>
        </w:rPr>
        <w:tab/>
      </w:r>
      <w:r>
        <w:rPr>
          <w:sz w:val="22"/>
          <w:szCs w:val="22"/>
        </w:rPr>
        <w:tab/>
      </w:r>
      <w:r>
        <w:rPr>
          <w:sz w:val="22"/>
          <w:szCs w:val="22"/>
        </w:rPr>
        <w:tab/>
        <w:t xml:space="preserve">$   150.00                   Gilma </w:t>
      </w:r>
      <w:proofErr w:type="spellStart"/>
      <w:r>
        <w:rPr>
          <w:sz w:val="22"/>
          <w:szCs w:val="22"/>
        </w:rPr>
        <w:t>Membreño</w:t>
      </w:r>
      <w:proofErr w:type="spellEnd"/>
      <w:r>
        <w:rPr>
          <w:sz w:val="22"/>
          <w:szCs w:val="22"/>
        </w:rPr>
        <w:t xml:space="preserve"> </w:t>
      </w:r>
      <w:proofErr w:type="spellStart"/>
      <w:r>
        <w:rPr>
          <w:sz w:val="22"/>
          <w:szCs w:val="22"/>
        </w:rPr>
        <w:t>Hercules</w:t>
      </w:r>
      <w:proofErr w:type="spellEnd"/>
      <w:r>
        <w:rPr>
          <w:sz w:val="22"/>
          <w:szCs w:val="22"/>
        </w:rPr>
        <w:tab/>
      </w:r>
      <w:r>
        <w:rPr>
          <w:sz w:val="22"/>
          <w:szCs w:val="22"/>
        </w:rPr>
        <w:tab/>
      </w:r>
      <w:r>
        <w:rPr>
          <w:sz w:val="22"/>
          <w:szCs w:val="22"/>
        </w:rPr>
        <w:tab/>
        <w:t>6</w:t>
      </w:r>
      <w:r>
        <w:rPr>
          <w:sz w:val="22"/>
          <w:szCs w:val="22"/>
        </w:rPr>
        <w:tab/>
        <w:t>$ 25.00</w:t>
      </w:r>
      <w:r>
        <w:rPr>
          <w:sz w:val="22"/>
          <w:szCs w:val="22"/>
        </w:rPr>
        <w:tab/>
      </w:r>
      <w:r>
        <w:rPr>
          <w:sz w:val="22"/>
          <w:szCs w:val="22"/>
        </w:rPr>
        <w:tab/>
      </w:r>
      <w:r>
        <w:rPr>
          <w:sz w:val="22"/>
          <w:szCs w:val="22"/>
        </w:rPr>
        <w:tab/>
      </w:r>
      <w:r>
        <w:rPr>
          <w:sz w:val="22"/>
          <w:szCs w:val="22"/>
        </w:rPr>
        <w:tab/>
        <w:t>$   150.00 Valeriano Cabrera</w:t>
      </w:r>
      <w:r>
        <w:rPr>
          <w:sz w:val="22"/>
          <w:szCs w:val="22"/>
        </w:rPr>
        <w:tab/>
      </w:r>
      <w:r>
        <w:rPr>
          <w:sz w:val="22"/>
          <w:szCs w:val="22"/>
        </w:rPr>
        <w:tab/>
      </w:r>
      <w:r>
        <w:rPr>
          <w:sz w:val="22"/>
          <w:szCs w:val="22"/>
        </w:rPr>
        <w:tab/>
      </w:r>
      <w:r>
        <w:rPr>
          <w:sz w:val="22"/>
          <w:szCs w:val="22"/>
        </w:rPr>
        <w:tab/>
        <w:t>7</w:t>
      </w:r>
      <w:r>
        <w:rPr>
          <w:sz w:val="22"/>
          <w:szCs w:val="22"/>
        </w:rPr>
        <w:tab/>
        <w:t>$ 21.43</w:t>
      </w:r>
      <w:r>
        <w:rPr>
          <w:sz w:val="22"/>
          <w:szCs w:val="22"/>
        </w:rPr>
        <w:tab/>
      </w:r>
      <w:r>
        <w:rPr>
          <w:sz w:val="22"/>
          <w:szCs w:val="22"/>
        </w:rPr>
        <w:tab/>
      </w:r>
      <w:r>
        <w:rPr>
          <w:sz w:val="22"/>
          <w:szCs w:val="22"/>
        </w:rPr>
        <w:tab/>
      </w:r>
      <w:r>
        <w:rPr>
          <w:sz w:val="22"/>
          <w:szCs w:val="22"/>
        </w:rPr>
        <w:tab/>
        <w:t>$   150.00</w:t>
      </w:r>
    </w:p>
    <w:p w:rsidR="00D467A5" w:rsidRDefault="00D467A5" w:rsidP="00D467A5">
      <w:pPr>
        <w:pStyle w:val="NormalWeb"/>
        <w:spacing w:before="0"/>
        <w:jc w:val="both"/>
      </w:pPr>
      <w:r>
        <w:rPr>
          <w:sz w:val="22"/>
          <w:szCs w:val="22"/>
        </w:rPr>
        <w:t xml:space="preserve">Y </w:t>
      </w:r>
      <w:r>
        <w:rPr>
          <w:b/>
          <w:sz w:val="22"/>
          <w:szCs w:val="22"/>
        </w:rPr>
        <w:t>2)</w:t>
      </w:r>
      <w:r>
        <w:rPr>
          <w:sz w:val="22"/>
          <w:szCs w:val="22"/>
        </w:rPr>
        <w:t xml:space="preserve"> - De la planilla de salarios de los siguientes  proyectos: </w:t>
      </w:r>
    </w:p>
    <w:p w:rsidR="00D467A5" w:rsidRDefault="00D467A5" w:rsidP="00D467A5">
      <w:pPr>
        <w:pStyle w:val="NormalWeb"/>
        <w:spacing w:before="0"/>
        <w:jc w:val="center"/>
        <w:rPr>
          <w:b/>
          <w:sz w:val="22"/>
          <w:szCs w:val="22"/>
        </w:rPr>
      </w:pPr>
      <w:r>
        <w:rPr>
          <w:b/>
          <w:sz w:val="22"/>
          <w:szCs w:val="22"/>
        </w:rPr>
        <w:lastRenderedPageBreak/>
        <w:t>“PREVENCION DEL CRIMEN Y LA VIOLENCIA 2020”</w:t>
      </w:r>
    </w:p>
    <w:p w:rsidR="00D467A5" w:rsidRDefault="00D467A5" w:rsidP="00D467A5">
      <w:pPr>
        <w:pStyle w:val="NormalWeb"/>
        <w:spacing w:before="0" w:line="276" w:lineRule="auto"/>
        <w:rPr>
          <w:sz w:val="22"/>
          <w:szCs w:val="22"/>
        </w:rPr>
      </w:pPr>
      <w:r>
        <w:rPr>
          <w:sz w:val="22"/>
          <w:szCs w:val="22"/>
        </w:rPr>
        <w:t>Kenny Yamileth Cano de Cuellar</w:t>
      </w:r>
      <w:r>
        <w:rPr>
          <w:sz w:val="22"/>
          <w:szCs w:val="22"/>
        </w:rPr>
        <w:tab/>
      </w:r>
      <w:r>
        <w:rPr>
          <w:sz w:val="22"/>
          <w:szCs w:val="22"/>
        </w:rPr>
        <w:tab/>
        <w:t>6</w:t>
      </w:r>
      <w:r>
        <w:rPr>
          <w:sz w:val="22"/>
          <w:szCs w:val="22"/>
        </w:rPr>
        <w:tab/>
        <w:t>$ 25.00</w:t>
      </w:r>
      <w:r>
        <w:rPr>
          <w:sz w:val="22"/>
          <w:szCs w:val="22"/>
        </w:rPr>
        <w:tab/>
      </w:r>
      <w:r>
        <w:rPr>
          <w:sz w:val="22"/>
          <w:szCs w:val="22"/>
        </w:rPr>
        <w:tab/>
      </w:r>
      <w:r>
        <w:rPr>
          <w:sz w:val="22"/>
          <w:szCs w:val="22"/>
        </w:rPr>
        <w:tab/>
      </w:r>
      <w:r>
        <w:rPr>
          <w:sz w:val="22"/>
          <w:szCs w:val="22"/>
        </w:rPr>
        <w:tab/>
        <w:t>$   150.00                   Irma Elizabeth Rivera Cabrera</w:t>
      </w:r>
      <w:r>
        <w:rPr>
          <w:sz w:val="22"/>
          <w:szCs w:val="22"/>
        </w:rPr>
        <w:tab/>
      </w:r>
      <w:r>
        <w:rPr>
          <w:sz w:val="22"/>
          <w:szCs w:val="22"/>
        </w:rPr>
        <w:tab/>
      </w:r>
      <w:r>
        <w:rPr>
          <w:sz w:val="22"/>
          <w:szCs w:val="22"/>
        </w:rPr>
        <w:tab/>
        <w:t xml:space="preserve">9 </w:t>
      </w:r>
      <w:r>
        <w:rPr>
          <w:sz w:val="22"/>
          <w:szCs w:val="22"/>
        </w:rPr>
        <w:tab/>
        <w:t>$ 33.33</w:t>
      </w:r>
      <w:r>
        <w:rPr>
          <w:sz w:val="22"/>
          <w:szCs w:val="22"/>
        </w:rPr>
        <w:tab/>
      </w:r>
      <w:r>
        <w:rPr>
          <w:sz w:val="22"/>
          <w:szCs w:val="22"/>
        </w:rPr>
        <w:tab/>
      </w:r>
      <w:r>
        <w:rPr>
          <w:sz w:val="22"/>
          <w:szCs w:val="22"/>
        </w:rPr>
        <w:tab/>
        <w:t xml:space="preserve"> </w:t>
      </w:r>
      <w:r>
        <w:rPr>
          <w:sz w:val="22"/>
          <w:szCs w:val="22"/>
        </w:rPr>
        <w:tab/>
        <w:t>$   300.00</w:t>
      </w:r>
    </w:p>
    <w:p w:rsidR="00D467A5" w:rsidRDefault="00D467A5" w:rsidP="00D467A5">
      <w:pPr>
        <w:pStyle w:val="NormalWeb"/>
        <w:spacing w:before="0" w:after="0" w:line="276" w:lineRule="auto"/>
        <w:jc w:val="center"/>
        <w:rPr>
          <w:b/>
          <w:sz w:val="22"/>
          <w:szCs w:val="22"/>
        </w:rPr>
      </w:pPr>
      <w:r>
        <w:rPr>
          <w:b/>
          <w:sz w:val="22"/>
          <w:szCs w:val="22"/>
        </w:rPr>
        <w:t>“ADULTO MAYOR Y VALORES 2020”</w:t>
      </w:r>
    </w:p>
    <w:p w:rsidR="00D467A5" w:rsidRDefault="00D467A5" w:rsidP="00D467A5">
      <w:pPr>
        <w:pStyle w:val="NormalWeb"/>
        <w:spacing w:before="0" w:after="0" w:line="276" w:lineRule="auto"/>
        <w:jc w:val="both"/>
        <w:rPr>
          <w:sz w:val="22"/>
          <w:szCs w:val="22"/>
        </w:rPr>
      </w:pPr>
      <w:r>
        <w:rPr>
          <w:sz w:val="22"/>
          <w:szCs w:val="22"/>
        </w:rPr>
        <w:t>Carlos Armando Herrera Ramos</w:t>
      </w:r>
      <w:r>
        <w:rPr>
          <w:sz w:val="22"/>
          <w:szCs w:val="22"/>
        </w:rPr>
        <w:tab/>
      </w:r>
      <w:r>
        <w:rPr>
          <w:sz w:val="22"/>
          <w:szCs w:val="22"/>
        </w:rPr>
        <w:tab/>
        <w:t>2</w:t>
      </w:r>
      <w:r>
        <w:rPr>
          <w:sz w:val="22"/>
          <w:szCs w:val="22"/>
        </w:rPr>
        <w:tab/>
        <w:t>$ 30.00</w:t>
      </w:r>
      <w:r>
        <w:rPr>
          <w:sz w:val="22"/>
          <w:szCs w:val="22"/>
        </w:rPr>
        <w:tab/>
      </w:r>
      <w:r>
        <w:rPr>
          <w:sz w:val="22"/>
          <w:szCs w:val="22"/>
        </w:rPr>
        <w:tab/>
      </w:r>
      <w:r>
        <w:rPr>
          <w:sz w:val="22"/>
          <w:szCs w:val="22"/>
        </w:rPr>
        <w:tab/>
      </w:r>
      <w:r>
        <w:rPr>
          <w:sz w:val="22"/>
          <w:szCs w:val="22"/>
        </w:rPr>
        <w:tab/>
        <w:t>$    60.00</w:t>
      </w:r>
    </w:p>
    <w:p w:rsidR="00D467A5" w:rsidRDefault="00D467A5" w:rsidP="00D467A5">
      <w:pPr>
        <w:pStyle w:val="NormalWeb"/>
        <w:spacing w:before="0" w:after="0" w:line="276" w:lineRule="auto"/>
        <w:jc w:val="center"/>
        <w:rPr>
          <w:b/>
          <w:sz w:val="22"/>
          <w:szCs w:val="22"/>
        </w:rPr>
      </w:pPr>
      <w:r>
        <w:rPr>
          <w:b/>
          <w:sz w:val="22"/>
          <w:szCs w:val="22"/>
        </w:rPr>
        <w:t>“TALLERES VOCACIONALES 2020”</w:t>
      </w:r>
    </w:p>
    <w:p w:rsidR="00D467A5" w:rsidRDefault="00D467A5" w:rsidP="00D467A5">
      <w:pPr>
        <w:pStyle w:val="NormalWeb"/>
        <w:spacing w:before="0" w:after="0" w:line="276" w:lineRule="auto"/>
        <w:rPr>
          <w:sz w:val="22"/>
          <w:szCs w:val="22"/>
        </w:rPr>
      </w:pPr>
      <w:r>
        <w:rPr>
          <w:sz w:val="22"/>
          <w:szCs w:val="22"/>
        </w:rPr>
        <w:t>María Laura Romero de Chávez</w:t>
      </w:r>
      <w:r>
        <w:rPr>
          <w:sz w:val="22"/>
          <w:szCs w:val="22"/>
        </w:rPr>
        <w:tab/>
      </w:r>
      <w:r>
        <w:rPr>
          <w:sz w:val="22"/>
          <w:szCs w:val="22"/>
        </w:rPr>
        <w:tab/>
      </w:r>
      <w:r>
        <w:rPr>
          <w:sz w:val="22"/>
          <w:szCs w:val="22"/>
        </w:rPr>
        <w:tab/>
        <w:t>2</w:t>
      </w:r>
      <w:r>
        <w:rPr>
          <w:sz w:val="22"/>
          <w:szCs w:val="22"/>
        </w:rPr>
        <w:tab/>
        <w:t>$  30.00</w:t>
      </w:r>
      <w:r>
        <w:rPr>
          <w:sz w:val="22"/>
          <w:szCs w:val="22"/>
        </w:rPr>
        <w:tab/>
      </w:r>
      <w:r>
        <w:rPr>
          <w:sz w:val="22"/>
          <w:szCs w:val="22"/>
        </w:rPr>
        <w:tab/>
      </w:r>
      <w:r>
        <w:rPr>
          <w:sz w:val="22"/>
          <w:szCs w:val="22"/>
        </w:rPr>
        <w:tab/>
        <w:t>$    60.00                  Imelda Hernández Soriano</w:t>
      </w:r>
      <w:r>
        <w:rPr>
          <w:sz w:val="22"/>
          <w:szCs w:val="22"/>
        </w:rPr>
        <w:tab/>
      </w:r>
      <w:r>
        <w:rPr>
          <w:sz w:val="22"/>
          <w:szCs w:val="22"/>
        </w:rPr>
        <w:tab/>
        <w:t>2</w:t>
      </w:r>
      <w:r>
        <w:rPr>
          <w:sz w:val="22"/>
          <w:szCs w:val="22"/>
        </w:rPr>
        <w:tab/>
        <w:t>$  30.00</w:t>
      </w:r>
      <w:r>
        <w:rPr>
          <w:sz w:val="22"/>
          <w:szCs w:val="22"/>
        </w:rPr>
        <w:tab/>
      </w:r>
      <w:r>
        <w:rPr>
          <w:sz w:val="22"/>
          <w:szCs w:val="22"/>
        </w:rPr>
        <w:tab/>
      </w:r>
      <w:r>
        <w:rPr>
          <w:sz w:val="22"/>
          <w:szCs w:val="22"/>
        </w:rPr>
        <w:tab/>
        <w:t>$    60.00</w:t>
      </w:r>
    </w:p>
    <w:p w:rsidR="00D467A5" w:rsidRDefault="00D467A5" w:rsidP="00D467A5">
      <w:pPr>
        <w:pStyle w:val="NormalWeb"/>
        <w:spacing w:before="0" w:after="0" w:line="360" w:lineRule="auto"/>
        <w:jc w:val="both"/>
      </w:pPr>
      <w:r>
        <w:rPr>
          <w:sz w:val="22"/>
          <w:szCs w:val="22"/>
        </w:rPr>
        <w:t xml:space="preserve">COMUNIQUESE. </w:t>
      </w:r>
      <w:r>
        <w:rPr>
          <w:b/>
          <w:sz w:val="22"/>
          <w:szCs w:val="22"/>
        </w:rPr>
        <w:t xml:space="preserve">ACUERDO NÚMERO CUATRO.  </w:t>
      </w:r>
      <w:r>
        <w:rPr>
          <w:sz w:val="22"/>
          <w:szCs w:val="22"/>
        </w:rPr>
        <w:t xml:space="preserve">El Concejo Municipal en uso de sus facultades legales, ACUERDA: Autorizar a la señora Tesorera Municipal, para que, reintegre a la </w:t>
      </w:r>
      <w:r>
        <w:rPr>
          <w:b/>
          <w:sz w:val="22"/>
          <w:szCs w:val="22"/>
        </w:rPr>
        <w:t>Encargada del Fondo Circulante  de Monto Fijo</w:t>
      </w:r>
      <w:r>
        <w:rPr>
          <w:sz w:val="22"/>
          <w:szCs w:val="22"/>
        </w:rPr>
        <w:t xml:space="preserve">, doña Ingrid Marisol Escobar de García, la  </w:t>
      </w:r>
      <w:r>
        <w:rPr>
          <w:b/>
          <w:sz w:val="22"/>
          <w:szCs w:val="22"/>
        </w:rPr>
        <w:t xml:space="preserve">POLIZA </w:t>
      </w:r>
      <w:r>
        <w:rPr>
          <w:b/>
          <w:sz w:val="22"/>
          <w:szCs w:val="22"/>
          <w:u w:val="single"/>
        </w:rPr>
        <w:t>No. 8/2020</w:t>
      </w:r>
      <w:r>
        <w:rPr>
          <w:b/>
          <w:sz w:val="22"/>
          <w:szCs w:val="22"/>
        </w:rPr>
        <w:t xml:space="preserve">, </w:t>
      </w:r>
      <w:r>
        <w:rPr>
          <w:sz w:val="22"/>
          <w:szCs w:val="22"/>
        </w:rPr>
        <w:t xml:space="preserve"> que</w:t>
      </w:r>
      <w:r>
        <w:rPr>
          <w:b/>
          <w:sz w:val="22"/>
          <w:szCs w:val="22"/>
        </w:rPr>
        <w:t xml:space="preserve"> </w:t>
      </w:r>
      <w:r>
        <w:rPr>
          <w:sz w:val="22"/>
          <w:szCs w:val="22"/>
        </w:rPr>
        <w:t xml:space="preserve">ampara </w:t>
      </w:r>
      <w:r>
        <w:rPr>
          <w:b/>
          <w:bCs/>
          <w:sz w:val="22"/>
          <w:szCs w:val="22"/>
        </w:rPr>
        <w:t xml:space="preserve">comprobantes del   11 al 17 de marzo de 2020, </w:t>
      </w:r>
      <w:r>
        <w:rPr>
          <w:bCs/>
          <w:sz w:val="22"/>
          <w:szCs w:val="22"/>
        </w:rPr>
        <w:t xml:space="preserve"> por  el monto total </w:t>
      </w:r>
      <w:r>
        <w:rPr>
          <w:b/>
          <w:bCs/>
          <w:sz w:val="22"/>
          <w:szCs w:val="22"/>
        </w:rPr>
        <w:t>$</w:t>
      </w:r>
      <w:r>
        <w:rPr>
          <w:bCs/>
          <w:sz w:val="22"/>
          <w:szCs w:val="22"/>
        </w:rPr>
        <w:t xml:space="preserve"> </w:t>
      </w:r>
      <w:r>
        <w:rPr>
          <w:b/>
          <w:bCs/>
          <w:sz w:val="22"/>
          <w:szCs w:val="22"/>
        </w:rPr>
        <w:t xml:space="preserve">1,467.97,  </w:t>
      </w:r>
      <w:r>
        <w:rPr>
          <w:bCs/>
          <w:sz w:val="22"/>
          <w:szCs w:val="22"/>
        </w:rPr>
        <w:t xml:space="preserve">menos la cantidad de </w:t>
      </w:r>
      <w:r>
        <w:rPr>
          <w:b/>
          <w:bCs/>
          <w:sz w:val="22"/>
          <w:szCs w:val="22"/>
        </w:rPr>
        <w:t>$</w:t>
      </w:r>
      <w:r>
        <w:rPr>
          <w:bCs/>
          <w:sz w:val="22"/>
          <w:szCs w:val="22"/>
        </w:rPr>
        <w:t xml:space="preserve"> </w:t>
      </w:r>
      <w:r>
        <w:rPr>
          <w:b/>
          <w:bCs/>
          <w:sz w:val="22"/>
          <w:szCs w:val="22"/>
        </w:rPr>
        <w:t>46.61 que corresponde al descuento de renta</w:t>
      </w:r>
      <w:r>
        <w:rPr>
          <w:bCs/>
          <w:sz w:val="22"/>
          <w:szCs w:val="22"/>
        </w:rPr>
        <w:t xml:space="preserve">; siendo el líquido a reintegrar por la cantidad de  </w:t>
      </w:r>
      <w:r>
        <w:rPr>
          <w:b/>
          <w:bCs/>
          <w:sz w:val="22"/>
          <w:szCs w:val="22"/>
        </w:rPr>
        <w:t xml:space="preserve">$ 1,421.36. </w:t>
      </w:r>
      <w:r>
        <w:rPr>
          <w:bCs/>
          <w:sz w:val="22"/>
          <w:szCs w:val="22"/>
        </w:rPr>
        <w:t xml:space="preserve">COMUNIQUESE. </w:t>
      </w:r>
      <w:r>
        <w:rPr>
          <w:b/>
          <w:sz w:val="22"/>
          <w:szCs w:val="22"/>
        </w:rPr>
        <w:t xml:space="preserve">ACUERDO NÚMERO CINCO.  </w:t>
      </w:r>
      <w:r>
        <w:rPr>
          <w:sz w:val="22"/>
          <w:szCs w:val="22"/>
        </w:rPr>
        <w:t xml:space="preserve">El Concejo Municipal en uso de sus facultades legales y en atención a Memorándum presentado por el Gerente de Servicios Municipales de esta Institución, ACUERDA: Autorizar la nómina del personal que trabajará en la cuadrilla del </w:t>
      </w:r>
      <w:r>
        <w:rPr>
          <w:b/>
          <w:sz w:val="22"/>
          <w:szCs w:val="22"/>
        </w:rPr>
        <w:t>“PLAN DE ATENCIÓN A DRENAJES PRIMARIOS Y QUEBRADAS DEL MUNICIPIO DE QUEZALTEPEQUE AÑO 2020”</w:t>
      </w:r>
      <w:r>
        <w:rPr>
          <w:sz w:val="22"/>
          <w:szCs w:val="22"/>
        </w:rPr>
        <w:t>, durante el período comprendido del</w:t>
      </w:r>
      <w:r>
        <w:rPr>
          <w:b/>
          <w:sz w:val="22"/>
          <w:szCs w:val="22"/>
        </w:rPr>
        <w:t xml:space="preserve">  23 de marzo al 05 de abril de 2020, </w:t>
      </w:r>
      <w:r>
        <w:rPr>
          <w:sz w:val="22"/>
          <w:szCs w:val="22"/>
        </w:rPr>
        <w:t xml:space="preserve"> conforme al detalle siguiente:</w:t>
      </w:r>
    </w:p>
    <w:tbl>
      <w:tblPr>
        <w:tblW w:w="9039" w:type="dxa"/>
        <w:tblCellMar>
          <w:left w:w="10" w:type="dxa"/>
          <w:right w:w="10" w:type="dxa"/>
        </w:tblCellMar>
        <w:tblLook w:val="04A0" w:firstRow="1" w:lastRow="0" w:firstColumn="1" w:lastColumn="0" w:noHBand="0" w:noVBand="1"/>
      </w:tblPr>
      <w:tblGrid>
        <w:gridCol w:w="4928"/>
        <w:gridCol w:w="2693"/>
        <w:gridCol w:w="1418"/>
      </w:tblGrid>
      <w:tr w:rsidR="00D467A5" w:rsidTr="00FF733A">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467A5" w:rsidRDefault="00D467A5" w:rsidP="00FF733A">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467A5" w:rsidRDefault="00D467A5" w:rsidP="00FF733A">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467A5" w:rsidRDefault="00D467A5" w:rsidP="00FF733A">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D467A5" w:rsidTr="00FF733A">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7A5" w:rsidRDefault="00D467A5" w:rsidP="00FF733A">
            <w:pPr>
              <w:pStyle w:val="NormalWeb"/>
              <w:spacing w:before="0" w:after="0"/>
              <w:jc w:val="both"/>
              <w:rPr>
                <w:rFonts w:eastAsia="Calibri" w:cs="Times New Roman"/>
                <w:sz w:val="20"/>
                <w:szCs w:val="20"/>
                <w:lang w:eastAsia="en-US"/>
              </w:rPr>
            </w:pPr>
            <w:r>
              <w:rPr>
                <w:rFonts w:eastAsia="Calibri" w:cs="Times New Roman"/>
                <w:sz w:val="20"/>
                <w:szCs w:val="20"/>
                <w:lang w:eastAsia="en-US"/>
              </w:rPr>
              <w:t>Carlos Alfredo Callejas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7A5" w:rsidRDefault="00D467A5" w:rsidP="00FF733A">
            <w:pPr>
              <w:pStyle w:val="NormalWeb"/>
              <w:spacing w:before="0" w:after="0"/>
              <w:jc w:val="both"/>
              <w:rPr>
                <w:rFonts w:eastAsia="Calibri" w:cs="Times New Roman"/>
                <w:sz w:val="20"/>
                <w:szCs w:val="20"/>
                <w:lang w:eastAsia="en-US"/>
              </w:rPr>
            </w:pPr>
            <w:r>
              <w:rPr>
                <w:rFonts w:eastAsia="Calibri" w:cs="Times New Roman"/>
                <w:sz w:val="20"/>
                <w:szCs w:val="20"/>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67A5" w:rsidRDefault="00D467A5" w:rsidP="00FF733A">
            <w:pPr>
              <w:pStyle w:val="NormalWeb"/>
              <w:spacing w:before="0" w:after="0"/>
              <w:rPr>
                <w:rFonts w:eastAsia="Calibri" w:cs="Times New Roman"/>
                <w:sz w:val="20"/>
                <w:szCs w:val="20"/>
                <w:lang w:eastAsia="en-US"/>
              </w:rPr>
            </w:pPr>
            <w:r>
              <w:rPr>
                <w:rFonts w:eastAsia="Calibri" w:cs="Times New Roman"/>
                <w:sz w:val="20"/>
                <w:szCs w:val="20"/>
                <w:lang w:eastAsia="en-US"/>
              </w:rPr>
              <w:t>$        140.00</w:t>
            </w:r>
          </w:p>
        </w:tc>
      </w:tr>
      <w:tr w:rsidR="00D467A5" w:rsidTr="00FF733A">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7A5" w:rsidRDefault="00D467A5" w:rsidP="00FF733A">
            <w:pPr>
              <w:pStyle w:val="NormalWeb"/>
              <w:spacing w:before="0" w:after="0"/>
              <w:jc w:val="both"/>
              <w:rPr>
                <w:rFonts w:eastAsia="Calibri" w:cs="Times New Roman"/>
                <w:sz w:val="20"/>
                <w:szCs w:val="20"/>
                <w:lang w:eastAsia="en-US"/>
              </w:rPr>
            </w:pPr>
            <w:r>
              <w:rPr>
                <w:rFonts w:eastAsia="Calibri" w:cs="Times New Roman"/>
                <w:sz w:val="20"/>
                <w:szCs w:val="20"/>
                <w:lang w:eastAsia="en-US"/>
              </w:rPr>
              <w:t xml:space="preserve">José </w:t>
            </w:r>
            <w:proofErr w:type="spellStart"/>
            <w:r>
              <w:rPr>
                <w:rFonts w:eastAsia="Calibri" w:cs="Times New Roman"/>
                <w:sz w:val="20"/>
                <w:szCs w:val="20"/>
                <w:lang w:eastAsia="en-US"/>
              </w:rPr>
              <w:t>Andi</w:t>
            </w:r>
            <w:proofErr w:type="spellEnd"/>
            <w:r>
              <w:rPr>
                <w:rFonts w:eastAsia="Calibri" w:cs="Times New Roman"/>
                <w:sz w:val="20"/>
                <w:szCs w:val="20"/>
                <w:lang w:eastAsia="en-US"/>
              </w:rPr>
              <w:t xml:space="preserve"> Mulato Guillén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7A5" w:rsidRDefault="00D467A5" w:rsidP="00FF733A">
            <w:pPr>
              <w:pStyle w:val="NormalWeb"/>
              <w:spacing w:before="0" w:after="0"/>
              <w:jc w:val="both"/>
              <w:rPr>
                <w:rFonts w:eastAsia="Calibri" w:cs="Times New Roman"/>
                <w:sz w:val="20"/>
                <w:szCs w:val="20"/>
                <w:lang w:eastAsia="en-US"/>
              </w:rPr>
            </w:pPr>
            <w:r>
              <w:rPr>
                <w:rFonts w:eastAsia="Calibri" w:cs="Times New Roman"/>
                <w:sz w:val="20"/>
                <w:szCs w:val="20"/>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67A5" w:rsidRDefault="00D467A5" w:rsidP="00FF733A">
            <w:pPr>
              <w:pStyle w:val="NormalWeb"/>
              <w:spacing w:before="0" w:after="0"/>
              <w:rPr>
                <w:rFonts w:eastAsia="Calibri" w:cs="Times New Roman"/>
                <w:sz w:val="20"/>
                <w:szCs w:val="20"/>
                <w:lang w:eastAsia="en-US"/>
              </w:rPr>
            </w:pPr>
            <w:r>
              <w:rPr>
                <w:rFonts w:eastAsia="Calibri" w:cs="Times New Roman"/>
                <w:sz w:val="20"/>
                <w:szCs w:val="20"/>
                <w:lang w:eastAsia="en-US"/>
              </w:rPr>
              <w:t>$        140.00</w:t>
            </w:r>
          </w:p>
        </w:tc>
      </w:tr>
      <w:tr w:rsidR="00D467A5" w:rsidTr="00FF733A">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7A5" w:rsidRDefault="00D467A5" w:rsidP="00FF733A">
            <w:pPr>
              <w:pStyle w:val="NormalWeb"/>
              <w:spacing w:before="0" w:after="0"/>
              <w:jc w:val="both"/>
              <w:rPr>
                <w:rFonts w:eastAsia="Calibri" w:cs="Times New Roman"/>
                <w:sz w:val="20"/>
                <w:szCs w:val="20"/>
                <w:lang w:eastAsia="en-US"/>
              </w:rPr>
            </w:pPr>
            <w:r>
              <w:rPr>
                <w:rFonts w:eastAsia="Calibri" w:cs="Times New Roman"/>
                <w:sz w:val="20"/>
                <w:szCs w:val="20"/>
                <w:lang w:eastAsia="en-US"/>
              </w:rPr>
              <w:t>Miguel Cabrera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7A5" w:rsidRDefault="00D467A5" w:rsidP="00FF733A">
            <w:pPr>
              <w:pStyle w:val="NormalWeb"/>
              <w:spacing w:before="0" w:after="0"/>
              <w:jc w:val="both"/>
              <w:rPr>
                <w:rFonts w:eastAsia="Calibri" w:cs="Times New Roman"/>
                <w:sz w:val="20"/>
                <w:szCs w:val="20"/>
                <w:lang w:eastAsia="en-US"/>
              </w:rPr>
            </w:pPr>
            <w:r>
              <w:rPr>
                <w:rFonts w:eastAsia="Calibri" w:cs="Times New Roman"/>
                <w:sz w:val="20"/>
                <w:szCs w:val="20"/>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67A5" w:rsidRDefault="00D467A5" w:rsidP="00FF733A">
            <w:pPr>
              <w:pStyle w:val="NormalWeb"/>
              <w:spacing w:before="0" w:after="0"/>
              <w:rPr>
                <w:rFonts w:eastAsia="Calibri" w:cs="Times New Roman"/>
                <w:sz w:val="20"/>
                <w:szCs w:val="20"/>
                <w:lang w:eastAsia="en-US"/>
              </w:rPr>
            </w:pPr>
            <w:r>
              <w:rPr>
                <w:rFonts w:eastAsia="Calibri" w:cs="Times New Roman"/>
                <w:sz w:val="20"/>
                <w:szCs w:val="20"/>
                <w:lang w:eastAsia="en-US"/>
              </w:rPr>
              <w:t>$        140.00</w:t>
            </w:r>
          </w:p>
        </w:tc>
      </w:tr>
      <w:tr w:rsidR="00D467A5" w:rsidTr="00FF733A">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7A5" w:rsidRDefault="00D467A5" w:rsidP="00FF733A">
            <w:pPr>
              <w:pStyle w:val="NormalWeb"/>
              <w:spacing w:before="0" w:after="0"/>
              <w:jc w:val="both"/>
              <w:rPr>
                <w:rFonts w:eastAsia="Calibri" w:cs="Times New Roman"/>
                <w:sz w:val="20"/>
                <w:szCs w:val="20"/>
                <w:lang w:eastAsia="en-US"/>
              </w:rPr>
            </w:pPr>
            <w:r>
              <w:rPr>
                <w:rFonts w:eastAsia="Calibri" w:cs="Times New Roman"/>
                <w:sz w:val="20"/>
                <w:szCs w:val="20"/>
                <w:lang w:eastAsia="en-US"/>
              </w:rPr>
              <w:t>Gerson Omar Rivera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7A5" w:rsidRDefault="00D467A5" w:rsidP="00FF733A">
            <w:pPr>
              <w:pStyle w:val="NormalWeb"/>
              <w:spacing w:before="0" w:after="0"/>
              <w:jc w:val="both"/>
              <w:rPr>
                <w:rFonts w:eastAsia="Calibri" w:cs="Times New Roman"/>
                <w:sz w:val="20"/>
                <w:szCs w:val="20"/>
                <w:lang w:eastAsia="en-US"/>
              </w:rPr>
            </w:pPr>
            <w:r>
              <w:rPr>
                <w:rFonts w:eastAsia="Calibri" w:cs="Times New Roman"/>
                <w:sz w:val="20"/>
                <w:szCs w:val="20"/>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67A5" w:rsidRDefault="00D467A5" w:rsidP="00FF733A">
            <w:pPr>
              <w:pStyle w:val="NormalWeb"/>
              <w:spacing w:before="0" w:after="0"/>
              <w:rPr>
                <w:rFonts w:eastAsia="Calibri" w:cs="Times New Roman"/>
                <w:sz w:val="20"/>
                <w:szCs w:val="20"/>
                <w:lang w:eastAsia="en-US"/>
              </w:rPr>
            </w:pPr>
            <w:r>
              <w:rPr>
                <w:rFonts w:eastAsia="Calibri" w:cs="Times New Roman"/>
                <w:sz w:val="20"/>
                <w:szCs w:val="20"/>
                <w:lang w:eastAsia="en-US"/>
              </w:rPr>
              <w:t>$        140.00</w:t>
            </w:r>
          </w:p>
        </w:tc>
      </w:tr>
      <w:tr w:rsidR="00D467A5" w:rsidTr="00FF733A">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7A5" w:rsidRDefault="00D467A5" w:rsidP="00FF733A">
            <w:pPr>
              <w:pStyle w:val="NormalWeb"/>
              <w:spacing w:before="0" w:after="0"/>
              <w:jc w:val="both"/>
              <w:rPr>
                <w:rFonts w:eastAsia="Calibri" w:cs="Times New Roman"/>
                <w:sz w:val="20"/>
                <w:szCs w:val="20"/>
                <w:lang w:eastAsia="en-US"/>
              </w:rPr>
            </w:pPr>
            <w:r>
              <w:rPr>
                <w:rFonts w:eastAsia="Calibri" w:cs="Times New Roman"/>
                <w:sz w:val="20"/>
                <w:szCs w:val="20"/>
                <w:lang w:eastAsia="en-US"/>
              </w:rPr>
              <w:t xml:space="preserve">Nelson </w:t>
            </w:r>
            <w:proofErr w:type="spellStart"/>
            <w:r>
              <w:rPr>
                <w:rFonts w:eastAsia="Calibri" w:cs="Times New Roman"/>
                <w:sz w:val="20"/>
                <w:szCs w:val="20"/>
                <w:lang w:eastAsia="en-US"/>
              </w:rPr>
              <w:t>Odir</w:t>
            </w:r>
            <w:proofErr w:type="spellEnd"/>
            <w:r>
              <w:rPr>
                <w:rFonts w:eastAsia="Calibri" w:cs="Times New Roman"/>
                <w:sz w:val="20"/>
                <w:szCs w:val="20"/>
                <w:lang w:eastAsia="en-US"/>
              </w:rPr>
              <w:t xml:space="preserve"> Rojas Hernández</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7A5" w:rsidRDefault="00D467A5" w:rsidP="00FF733A">
            <w:pPr>
              <w:pStyle w:val="NormalWeb"/>
              <w:spacing w:before="0" w:after="0"/>
              <w:jc w:val="both"/>
              <w:rPr>
                <w:rFonts w:eastAsia="Calibri" w:cs="Times New Roman"/>
                <w:sz w:val="20"/>
                <w:szCs w:val="20"/>
                <w:lang w:eastAsia="en-US"/>
              </w:rPr>
            </w:pPr>
            <w:r>
              <w:rPr>
                <w:rFonts w:eastAsia="Calibri" w:cs="Times New Roman"/>
                <w:sz w:val="20"/>
                <w:szCs w:val="20"/>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67A5" w:rsidRDefault="00D467A5" w:rsidP="00FF733A">
            <w:pPr>
              <w:pStyle w:val="NormalWeb"/>
              <w:spacing w:before="0" w:after="0"/>
              <w:rPr>
                <w:rFonts w:eastAsia="Calibri" w:cs="Times New Roman"/>
                <w:sz w:val="20"/>
                <w:szCs w:val="20"/>
                <w:lang w:eastAsia="en-US"/>
              </w:rPr>
            </w:pPr>
            <w:r>
              <w:rPr>
                <w:rFonts w:eastAsia="Calibri" w:cs="Times New Roman"/>
                <w:sz w:val="20"/>
                <w:szCs w:val="20"/>
                <w:lang w:eastAsia="en-US"/>
              </w:rPr>
              <w:t>$        140.00</w:t>
            </w:r>
          </w:p>
        </w:tc>
      </w:tr>
      <w:tr w:rsidR="00D467A5" w:rsidTr="00FF733A">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7A5" w:rsidRDefault="00D467A5" w:rsidP="00FF733A">
            <w:pPr>
              <w:pStyle w:val="NormalWeb"/>
              <w:spacing w:before="0" w:after="0"/>
              <w:jc w:val="both"/>
              <w:rPr>
                <w:rFonts w:eastAsia="Calibri" w:cs="Times New Roman"/>
                <w:sz w:val="20"/>
                <w:szCs w:val="20"/>
                <w:lang w:eastAsia="en-US"/>
              </w:rPr>
            </w:pPr>
            <w:r>
              <w:rPr>
                <w:rFonts w:eastAsia="Calibri" w:cs="Times New Roman"/>
                <w:sz w:val="20"/>
                <w:szCs w:val="20"/>
                <w:lang w:eastAsia="en-US"/>
              </w:rPr>
              <w:t>René Antonio López Rivera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7A5" w:rsidRDefault="00D467A5" w:rsidP="00FF733A">
            <w:pPr>
              <w:pStyle w:val="NormalWeb"/>
              <w:spacing w:before="0" w:after="0"/>
              <w:jc w:val="both"/>
              <w:rPr>
                <w:rFonts w:eastAsia="Calibri" w:cs="Times New Roman"/>
                <w:sz w:val="20"/>
                <w:szCs w:val="20"/>
                <w:lang w:eastAsia="en-US"/>
              </w:rPr>
            </w:pPr>
            <w:r>
              <w:rPr>
                <w:rFonts w:eastAsia="Calibri" w:cs="Times New Roman"/>
                <w:sz w:val="20"/>
                <w:szCs w:val="20"/>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67A5" w:rsidRDefault="00D467A5" w:rsidP="00FF733A">
            <w:pPr>
              <w:pStyle w:val="NormalWeb"/>
              <w:spacing w:before="0" w:after="0"/>
              <w:rPr>
                <w:rFonts w:eastAsia="Calibri" w:cs="Times New Roman"/>
                <w:sz w:val="20"/>
                <w:szCs w:val="20"/>
                <w:lang w:eastAsia="en-US"/>
              </w:rPr>
            </w:pPr>
            <w:r>
              <w:rPr>
                <w:rFonts w:eastAsia="Calibri" w:cs="Times New Roman"/>
                <w:sz w:val="20"/>
                <w:szCs w:val="20"/>
                <w:lang w:eastAsia="en-US"/>
              </w:rPr>
              <w:t>$        140.00</w:t>
            </w:r>
          </w:p>
        </w:tc>
      </w:tr>
      <w:tr w:rsidR="00D467A5" w:rsidTr="00FF733A">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7A5" w:rsidRDefault="00D467A5" w:rsidP="00FF733A">
            <w:pPr>
              <w:pStyle w:val="NormalWeb"/>
              <w:spacing w:before="0" w:after="0"/>
              <w:jc w:val="both"/>
              <w:rPr>
                <w:rFonts w:eastAsia="Calibri" w:cs="Times New Roman"/>
                <w:sz w:val="20"/>
                <w:szCs w:val="20"/>
                <w:lang w:eastAsia="en-US"/>
              </w:rPr>
            </w:pPr>
            <w:r>
              <w:rPr>
                <w:rFonts w:eastAsia="Calibri" w:cs="Times New Roman"/>
                <w:sz w:val="20"/>
                <w:szCs w:val="20"/>
                <w:lang w:eastAsia="en-US"/>
              </w:rPr>
              <w:t>Erick Alexander Morales Rosales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7A5" w:rsidRDefault="00D467A5" w:rsidP="00FF733A">
            <w:pPr>
              <w:pStyle w:val="NormalWeb"/>
              <w:spacing w:before="0" w:after="0"/>
              <w:jc w:val="both"/>
              <w:rPr>
                <w:rFonts w:eastAsia="Calibri" w:cs="Times New Roman"/>
                <w:sz w:val="20"/>
                <w:szCs w:val="20"/>
                <w:lang w:eastAsia="en-US"/>
              </w:rPr>
            </w:pPr>
            <w:r>
              <w:rPr>
                <w:rFonts w:eastAsia="Calibri" w:cs="Times New Roman"/>
                <w:sz w:val="20"/>
                <w:szCs w:val="20"/>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67A5" w:rsidRDefault="00D467A5" w:rsidP="00FF733A">
            <w:pPr>
              <w:pStyle w:val="NormalWeb"/>
              <w:spacing w:before="0" w:after="0"/>
              <w:rPr>
                <w:rFonts w:eastAsia="Calibri" w:cs="Times New Roman"/>
                <w:sz w:val="20"/>
                <w:szCs w:val="20"/>
                <w:lang w:eastAsia="en-US"/>
              </w:rPr>
            </w:pPr>
            <w:r>
              <w:rPr>
                <w:rFonts w:eastAsia="Calibri" w:cs="Times New Roman"/>
                <w:sz w:val="20"/>
                <w:szCs w:val="20"/>
                <w:lang w:eastAsia="en-US"/>
              </w:rPr>
              <w:t>$        140.00</w:t>
            </w:r>
          </w:p>
        </w:tc>
      </w:tr>
      <w:tr w:rsidR="00D467A5" w:rsidTr="00FF733A">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7A5" w:rsidRDefault="00D467A5" w:rsidP="00FF733A">
            <w:pPr>
              <w:pStyle w:val="NormalWeb"/>
              <w:spacing w:before="0" w:after="0"/>
              <w:jc w:val="both"/>
              <w:rPr>
                <w:rFonts w:eastAsia="Calibri" w:cs="Times New Roman"/>
                <w:sz w:val="20"/>
                <w:szCs w:val="20"/>
                <w:lang w:eastAsia="en-US"/>
              </w:rPr>
            </w:pPr>
            <w:r>
              <w:rPr>
                <w:rFonts w:eastAsia="Calibri" w:cs="Times New Roman"/>
                <w:sz w:val="20"/>
                <w:szCs w:val="20"/>
                <w:lang w:eastAsia="en-US"/>
              </w:rPr>
              <w:t>José Hernán Bonifacio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7A5" w:rsidRDefault="00D467A5" w:rsidP="00FF733A">
            <w:pPr>
              <w:pStyle w:val="NormalWeb"/>
              <w:spacing w:before="0" w:after="0"/>
              <w:jc w:val="both"/>
              <w:rPr>
                <w:rFonts w:eastAsia="Calibri" w:cs="Times New Roman"/>
                <w:sz w:val="20"/>
                <w:szCs w:val="20"/>
                <w:lang w:eastAsia="en-US"/>
              </w:rPr>
            </w:pPr>
            <w:r>
              <w:rPr>
                <w:rFonts w:eastAsia="Calibri" w:cs="Times New Roman"/>
                <w:sz w:val="20"/>
                <w:szCs w:val="20"/>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67A5" w:rsidRDefault="00D467A5" w:rsidP="00FF733A">
            <w:pPr>
              <w:pStyle w:val="NormalWeb"/>
              <w:spacing w:before="0" w:after="0"/>
              <w:rPr>
                <w:rFonts w:eastAsia="Calibri" w:cs="Times New Roman"/>
                <w:sz w:val="20"/>
                <w:szCs w:val="20"/>
                <w:lang w:eastAsia="en-US"/>
              </w:rPr>
            </w:pPr>
            <w:r>
              <w:rPr>
                <w:rFonts w:eastAsia="Calibri" w:cs="Times New Roman"/>
                <w:sz w:val="20"/>
                <w:szCs w:val="20"/>
                <w:lang w:eastAsia="en-US"/>
              </w:rPr>
              <w:t>$        140.00</w:t>
            </w:r>
          </w:p>
        </w:tc>
      </w:tr>
      <w:tr w:rsidR="00D467A5" w:rsidTr="00FF733A">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7A5" w:rsidRDefault="00D467A5"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67A5" w:rsidRDefault="00D467A5"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1,120.00</w:t>
            </w:r>
          </w:p>
        </w:tc>
      </w:tr>
    </w:tbl>
    <w:p w:rsidR="00D467A5" w:rsidRDefault="00D467A5" w:rsidP="00D467A5">
      <w:pPr>
        <w:pStyle w:val="NormalWeb"/>
        <w:spacing w:before="0" w:after="0" w:line="360" w:lineRule="auto"/>
        <w:jc w:val="both"/>
      </w:pPr>
      <w:r>
        <w:rPr>
          <w:sz w:val="22"/>
          <w:szCs w:val="22"/>
        </w:rPr>
        <w:t xml:space="preserve"> Se autoriza a la señora Tesorera Municipal, para que, de la cuenta de dicho proyecto, pague la planilla # 5 del personal antes mencionado. Se autoriza a la Unidad Financiera Institucional, para aplicar el específico Presupuestario correspondiente. COMUNIQUESE. </w:t>
      </w:r>
      <w:r>
        <w:rPr>
          <w:b/>
          <w:sz w:val="22"/>
          <w:szCs w:val="22"/>
        </w:rPr>
        <w:t xml:space="preserve">ACUERDO NÚMERO SEIS.  </w:t>
      </w:r>
      <w:r>
        <w:rPr>
          <w:sz w:val="22"/>
          <w:szCs w:val="22"/>
        </w:rPr>
        <w:t xml:space="preserve">Vista la nota de fecha 31 de marzo de 2020,  presentada por el Jefe de la UACI de esta Institución, en la cual solicita que se autorice la prórroga de contratación, por un período de 3-meses, para el servicio de arrendamiento de tres (3) equipos de fotocopiado e impresión, con la empresa OPS SISTEMAS OPERACIONALES, S.A DE C.V, manifestando que el contrato finaliza el 31 de marzo de 2020.  El Concejo Municipal en uso de sus facultades legales y tomando en cuenta la </w:t>
      </w:r>
      <w:r>
        <w:rPr>
          <w:b/>
          <w:sz w:val="22"/>
          <w:szCs w:val="22"/>
        </w:rPr>
        <w:t>CLAUSULA SEGUNDA</w:t>
      </w:r>
      <w:r>
        <w:rPr>
          <w:sz w:val="22"/>
          <w:szCs w:val="22"/>
        </w:rPr>
        <w:t xml:space="preserve"> del contrato firmado con la referida empresa,  el día 17 de diciembre de 2019, y considerando el buen servicio que nos ha brindado el actual </w:t>
      </w:r>
      <w:r>
        <w:rPr>
          <w:sz w:val="22"/>
          <w:szCs w:val="22"/>
        </w:rPr>
        <w:lastRenderedPageBreak/>
        <w:t xml:space="preserve">proveedor, ACUERDA: </w:t>
      </w:r>
      <w:r>
        <w:rPr>
          <w:b/>
          <w:sz w:val="22"/>
          <w:szCs w:val="22"/>
        </w:rPr>
        <w:t xml:space="preserve">Autoriza al señor Alcalde Municipal LIC. SALVADOR ENRIQUE SAGET FIGUEROA, para que, en representación del Concejo Municipal, firme contrato con el representante Legal de la empresa OPS SISTEMAS OPERACIONALES, S.A DE C.V, </w:t>
      </w:r>
      <w:r>
        <w:rPr>
          <w:sz w:val="22"/>
          <w:szCs w:val="22"/>
        </w:rPr>
        <w:t>para</w:t>
      </w:r>
      <w:r>
        <w:rPr>
          <w:b/>
          <w:sz w:val="22"/>
          <w:szCs w:val="22"/>
        </w:rPr>
        <w:t xml:space="preserve">  </w:t>
      </w:r>
      <w:r>
        <w:rPr>
          <w:sz w:val="22"/>
          <w:szCs w:val="22"/>
        </w:rPr>
        <w:t xml:space="preserve">el </w:t>
      </w:r>
      <w:r>
        <w:rPr>
          <w:b/>
          <w:sz w:val="22"/>
          <w:szCs w:val="22"/>
        </w:rPr>
        <w:t xml:space="preserve">SERVICIO DE ARRENDAMIENTO DE TRES (3) EQUIPOS DE FOTOCOPIADO E IMPRESIÓN PARA LAS OFICINAS DE LA MUNICIPALIDAD QUEZALTEPEQUE”, </w:t>
      </w:r>
      <w:r>
        <w:rPr>
          <w:sz w:val="22"/>
          <w:szCs w:val="22"/>
        </w:rPr>
        <w:t xml:space="preserve">por un monto de  </w:t>
      </w:r>
      <w:r>
        <w:rPr>
          <w:b/>
          <w:sz w:val="22"/>
          <w:szCs w:val="22"/>
        </w:rPr>
        <w:t xml:space="preserve">$ 900.00, mensual (IVA incluido), </w:t>
      </w:r>
      <w:r>
        <w:rPr>
          <w:sz w:val="22"/>
          <w:szCs w:val="22"/>
        </w:rPr>
        <w:t xml:space="preserve"> para un promedio de 30,000 copias mensuales,  a razón de  $ 0.03 cada copia; y las copias excedentes serán cobradas a $ 0.03 cada copia. Se nombra como </w:t>
      </w:r>
      <w:r>
        <w:rPr>
          <w:b/>
          <w:sz w:val="22"/>
          <w:szCs w:val="22"/>
        </w:rPr>
        <w:t>ADMINISTRADOR DE CONTRATO</w:t>
      </w:r>
      <w:r>
        <w:rPr>
          <w:sz w:val="22"/>
          <w:szCs w:val="22"/>
        </w:rPr>
        <w:t xml:space="preserve"> al </w:t>
      </w:r>
      <w:r>
        <w:rPr>
          <w:b/>
          <w:sz w:val="22"/>
          <w:szCs w:val="22"/>
        </w:rPr>
        <w:t xml:space="preserve">Lic. Fernando Alberto Quijada </w:t>
      </w:r>
      <w:proofErr w:type="spellStart"/>
      <w:r>
        <w:rPr>
          <w:b/>
          <w:sz w:val="22"/>
          <w:szCs w:val="22"/>
        </w:rPr>
        <w:t>Fermán</w:t>
      </w:r>
      <w:proofErr w:type="spellEnd"/>
      <w:r>
        <w:rPr>
          <w:sz w:val="22"/>
          <w:szCs w:val="22"/>
        </w:rPr>
        <w:t xml:space="preserve">, Gerente Administrativo de esta Institución.  El período de contratación será por </w:t>
      </w:r>
      <w:r>
        <w:rPr>
          <w:b/>
          <w:sz w:val="22"/>
          <w:szCs w:val="22"/>
        </w:rPr>
        <w:t>3-meses (abril-junio-2020).</w:t>
      </w:r>
      <w:r>
        <w:rPr>
          <w:sz w:val="22"/>
          <w:szCs w:val="22"/>
        </w:rPr>
        <w:t xml:space="preserve"> Se </w:t>
      </w:r>
      <w:r>
        <w:rPr>
          <w:b/>
          <w:sz w:val="22"/>
          <w:szCs w:val="22"/>
        </w:rPr>
        <w:t>autoriza a la Unidad Legal para elaborar el contrato respectivo</w:t>
      </w:r>
      <w:r>
        <w:rPr>
          <w:sz w:val="22"/>
          <w:szCs w:val="22"/>
        </w:rPr>
        <w:t xml:space="preserve">; a la señora </w:t>
      </w:r>
      <w:r>
        <w:rPr>
          <w:b/>
          <w:sz w:val="22"/>
          <w:szCs w:val="22"/>
        </w:rPr>
        <w:t>Tesorera Municipal, para que con fondos FODES 25</w:t>
      </w:r>
      <w:r>
        <w:rPr>
          <w:sz w:val="22"/>
          <w:szCs w:val="22"/>
        </w:rPr>
        <w:t xml:space="preserve">%, pague de forma mensual, las facturas que  OPS SISTEMAS OPERACIONALES, S.A DE C.V, emita; y a la Unidad Financiera Institucional, para aplicar el específico Presupuestario respectivo. COMUNIQUESE. </w:t>
      </w:r>
      <w:r>
        <w:rPr>
          <w:b/>
          <w:sz w:val="22"/>
          <w:szCs w:val="22"/>
        </w:rPr>
        <w:t xml:space="preserve">ACUERDO NÚMERO SIETE.  </w:t>
      </w:r>
      <w:r>
        <w:rPr>
          <w:sz w:val="22"/>
          <w:szCs w:val="22"/>
        </w:rPr>
        <w:t xml:space="preserve">El Concejo Municipal en uso de sus facultades legales y en atención a solicitud presentada por el Gerente Administrativo de esta Institución, ACUERDA: Autorizar al señor Alcalde Municipal Lic. Salvador Enrique </w:t>
      </w:r>
      <w:proofErr w:type="spellStart"/>
      <w:r>
        <w:rPr>
          <w:sz w:val="22"/>
          <w:szCs w:val="22"/>
        </w:rPr>
        <w:t>Saget</w:t>
      </w:r>
      <w:proofErr w:type="spellEnd"/>
      <w:r>
        <w:rPr>
          <w:sz w:val="22"/>
          <w:szCs w:val="22"/>
        </w:rPr>
        <w:t xml:space="preserve"> Figueroa, para que, en representación del Concejo, firme contrato con los siguientes señores: </w:t>
      </w:r>
      <w:r>
        <w:rPr>
          <w:b/>
          <w:sz w:val="22"/>
          <w:szCs w:val="22"/>
        </w:rPr>
        <w:t>I)</w:t>
      </w:r>
      <w:r>
        <w:rPr>
          <w:sz w:val="22"/>
          <w:szCs w:val="22"/>
        </w:rPr>
        <w:t xml:space="preserve"> Por el término de </w:t>
      </w:r>
      <w:r>
        <w:rPr>
          <w:b/>
          <w:sz w:val="22"/>
          <w:szCs w:val="22"/>
        </w:rPr>
        <w:t>9-meses (abril-diciembre-2020),</w:t>
      </w:r>
      <w:r>
        <w:rPr>
          <w:sz w:val="22"/>
          <w:szCs w:val="22"/>
        </w:rPr>
        <w:t xml:space="preserve"> con el señor  </w:t>
      </w:r>
      <w:r>
        <w:rPr>
          <w:b/>
          <w:sz w:val="22"/>
          <w:szCs w:val="22"/>
        </w:rPr>
        <w:t>JOAQUIN BARRERA GARCIA</w:t>
      </w:r>
      <w:r>
        <w:rPr>
          <w:sz w:val="22"/>
          <w:szCs w:val="22"/>
        </w:rPr>
        <w:t xml:space="preserve">, para la prestación de sus </w:t>
      </w:r>
      <w:r>
        <w:rPr>
          <w:b/>
          <w:sz w:val="22"/>
          <w:szCs w:val="22"/>
        </w:rPr>
        <w:t>servicios profesionales</w:t>
      </w:r>
      <w:r>
        <w:rPr>
          <w:sz w:val="22"/>
          <w:szCs w:val="22"/>
        </w:rPr>
        <w:t xml:space="preserve"> como </w:t>
      </w:r>
      <w:r>
        <w:rPr>
          <w:b/>
          <w:sz w:val="22"/>
          <w:szCs w:val="22"/>
        </w:rPr>
        <w:t>Promotor Agropecuario y Medio Ambiente</w:t>
      </w:r>
      <w:r>
        <w:rPr>
          <w:sz w:val="22"/>
          <w:szCs w:val="22"/>
        </w:rPr>
        <w:t xml:space="preserve"> en esta Institución, se cancelará la cantidad de </w:t>
      </w:r>
      <w:r>
        <w:rPr>
          <w:b/>
          <w:sz w:val="22"/>
          <w:szCs w:val="22"/>
        </w:rPr>
        <w:t xml:space="preserve">$ 429.00 mensuales,  II) </w:t>
      </w:r>
      <w:r>
        <w:rPr>
          <w:sz w:val="22"/>
          <w:szCs w:val="22"/>
        </w:rPr>
        <w:t xml:space="preserve">Por el término de </w:t>
      </w:r>
      <w:r>
        <w:rPr>
          <w:b/>
          <w:sz w:val="22"/>
          <w:szCs w:val="22"/>
        </w:rPr>
        <w:t>3- meses (abril-junio-2020)</w:t>
      </w:r>
      <w:r>
        <w:rPr>
          <w:sz w:val="22"/>
          <w:szCs w:val="22"/>
        </w:rPr>
        <w:t xml:space="preserve">, con señor </w:t>
      </w:r>
      <w:r>
        <w:rPr>
          <w:b/>
          <w:sz w:val="22"/>
          <w:szCs w:val="22"/>
        </w:rPr>
        <w:t>MARIO ANTONIO CHAVEZ RAMIREZ</w:t>
      </w:r>
      <w:r>
        <w:rPr>
          <w:sz w:val="22"/>
          <w:szCs w:val="22"/>
        </w:rPr>
        <w:t xml:space="preserve">, para la prestación de sus servicios como </w:t>
      </w:r>
      <w:r>
        <w:rPr>
          <w:b/>
          <w:sz w:val="22"/>
          <w:szCs w:val="22"/>
        </w:rPr>
        <w:t>Jardinero</w:t>
      </w:r>
      <w:r>
        <w:rPr>
          <w:sz w:val="22"/>
          <w:szCs w:val="22"/>
        </w:rPr>
        <w:t xml:space="preserve">, se cancelará la cantidad de </w:t>
      </w:r>
      <w:r>
        <w:rPr>
          <w:b/>
          <w:sz w:val="22"/>
          <w:szCs w:val="22"/>
        </w:rPr>
        <w:t>$ 320.00 mensuales</w:t>
      </w:r>
      <w:r>
        <w:rPr>
          <w:sz w:val="22"/>
          <w:szCs w:val="22"/>
        </w:rPr>
        <w:t xml:space="preserve">, POR LO QUE, se autoriza: </w:t>
      </w:r>
      <w:r>
        <w:rPr>
          <w:b/>
          <w:sz w:val="22"/>
          <w:szCs w:val="22"/>
        </w:rPr>
        <w:t>1)-</w:t>
      </w:r>
      <w:r>
        <w:rPr>
          <w:sz w:val="22"/>
          <w:szCs w:val="22"/>
        </w:rPr>
        <w:t xml:space="preserve"> A la Unidad Legal para elaborar los contratos respectivos, </w:t>
      </w:r>
      <w:r>
        <w:rPr>
          <w:b/>
          <w:sz w:val="22"/>
          <w:szCs w:val="22"/>
        </w:rPr>
        <w:t>2)-</w:t>
      </w:r>
      <w:r>
        <w:rPr>
          <w:sz w:val="22"/>
          <w:szCs w:val="22"/>
        </w:rPr>
        <w:t xml:space="preserve"> A la UACI para elaborar los recibos de forma mensual; y </w:t>
      </w:r>
      <w:r>
        <w:rPr>
          <w:b/>
          <w:sz w:val="22"/>
          <w:szCs w:val="22"/>
        </w:rPr>
        <w:t>3)-</w:t>
      </w:r>
      <w:r>
        <w:rPr>
          <w:sz w:val="22"/>
          <w:szCs w:val="22"/>
        </w:rPr>
        <w:t xml:space="preserve"> A la Unidad Financiera Institucional para aplicar el específico Presupuestario correspondiente. COMUNIQUESE. </w:t>
      </w:r>
      <w:r>
        <w:rPr>
          <w:b/>
          <w:color w:val="000000"/>
          <w:sz w:val="22"/>
          <w:szCs w:val="22"/>
          <w:lang w:val="es-MX"/>
        </w:rPr>
        <w:t>ACUERDO NUMERO OCHO.</w:t>
      </w:r>
      <w:r>
        <w:rPr>
          <w:color w:val="000000"/>
          <w:sz w:val="22"/>
          <w:szCs w:val="22"/>
          <w:lang w:val="es-MX"/>
        </w:rPr>
        <w:t xml:space="preserve"> </w:t>
      </w:r>
      <w:r>
        <w:rPr>
          <w:sz w:val="22"/>
          <w:szCs w:val="22"/>
        </w:rPr>
        <w:t xml:space="preserve">El Concejo Municipal en uso de sus facultades legales y considerando que no se han aplicado los descuentos de los meses de enero y febrero de 2020,  a favor del Consejo Departamental de Alcaldes/as de La Libertad (CDA DE LA LIBERTAD),  los cuales serán cancelados con cheques, ACUERDA:  Modificar el Acuerdo No. 8 del Acta No. 1 de fecha 05 de enero de 2020, en el sentido de:  Autorizar al Instituto Salvadoreño de Desarrollo Municipal (ISDEM), para que, durante los meses de </w:t>
      </w:r>
      <w:r>
        <w:rPr>
          <w:b/>
          <w:sz w:val="22"/>
          <w:szCs w:val="22"/>
        </w:rPr>
        <w:t xml:space="preserve"> marzo</w:t>
      </w:r>
      <w:r>
        <w:rPr>
          <w:sz w:val="22"/>
          <w:szCs w:val="22"/>
        </w:rPr>
        <w:t xml:space="preserve"> </w:t>
      </w:r>
      <w:r>
        <w:rPr>
          <w:b/>
          <w:sz w:val="22"/>
          <w:szCs w:val="22"/>
        </w:rPr>
        <w:t>hasta diciembre de 2020</w:t>
      </w:r>
      <w:r>
        <w:rPr>
          <w:sz w:val="22"/>
          <w:szCs w:val="22"/>
        </w:rPr>
        <w:t xml:space="preserve">, descuente del total del fondo </w:t>
      </w:r>
      <w:r>
        <w:rPr>
          <w:b/>
          <w:sz w:val="22"/>
          <w:szCs w:val="22"/>
        </w:rPr>
        <w:t>FODES 8%</w:t>
      </w:r>
      <w:r>
        <w:rPr>
          <w:sz w:val="22"/>
          <w:szCs w:val="22"/>
        </w:rPr>
        <w:t xml:space="preserve"> que a este Municipio le otorga el Estado, la cantidad de </w:t>
      </w:r>
      <w:r>
        <w:rPr>
          <w:b/>
          <w:bCs/>
          <w:sz w:val="22"/>
          <w:szCs w:val="22"/>
        </w:rPr>
        <w:t>CIEN 00/100 DOLARES ($ 100.00)</w:t>
      </w:r>
      <w:r>
        <w:rPr>
          <w:sz w:val="22"/>
          <w:szCs w:val="22"/>
        </w:rPr>
        <w:t xml:space="preserve">, al  </w:t>
      </w:r>
      <w:r>
        <w:rPr>
          <w:b/>
          <w:bCs/>
          <w:sz w:val="22"/>
          <w:szCs w:val="22"/>
        </w:rPr>
        <w:t>CONSEJO DEPARTAMENTAL DE ALCALDES/AS DE LA LIBERTAD (CDA LA LIBERTAD),</w:t>
      </w:r>
      <w:r>
        <w:rPr>
          <w:sz w:val="22"/>
          <w:szCs w:val="22"/>
        </w:rPr>
        <w:t xml:space="preserve"> en concepto de </w:t>
      </w:r>
      <w:r>
        <w:rPr>
          <w:b/>
          <w:sz w:val="22"/>
          <w:szCs w:val="22"/>
        </w:rPr>
        <w:t>aportación</w:t>
      </w:r>
      <w:r>
        <w:rPr>
          <w:sz w:val="22"/>
          <w:szCs w:val="22"/>
        </w:rPr>
        <w:t xml:space="preserve"> para la sostenibilidad de la oficina técnica. Se autoriza a la Unidad Financiera Institucional, para aplicar el específico Presupuestario correspondiente. En lo demás el acuerdo queda tal como está. CERTIFÍQUESE el presente acuerdo y remítase a la Tesorerías de </w:t>
      </w:r>
      <w:r>
        <w:rPr>
          <w:b/>
          <w:bCs/>
          <w:sz w:val="22"/>
          <w:szCs w:val="22"/>
        </w:rPr>
        <w:t xml:space="preserve">ISDEM </w:t>
      </w:r>
      <w:r>
        <w:rPr>
          <w:sz w:val="22"/>
          <w:szCs w:val="22"/>
        </w:rPr>
        <w:t xml:space="preserve">y </w:t>
      </w:r>
      <w:r>
        <w:rPr>
          <w:b/>
          <w:bCs/>
          <w:sz w:val="22"/>
          <w:szCs w:val="22"/>
        </w:rPr>
        <w:lastRenderedPageBreak/>
        <w:t>CDA LA LIBERTAD</w:t>
      </w:r>
      <w:r>
        <w:rPr>
          <w:sz w:val="22"/>
          <w:szCs w:val="22"/>
        </w:rPr>
        <w:t xml:space="preserve">, para efectos de Ley. CERTIFIQUESE. </w:t>
      </w:r>
      <w:r>
        <w:rPr>
          <w:b/>
          <w:sz w:val="22"/>
          <w:szCs w:val="22"/>
        </w:rPr>
        <w:t xml:space="preserve">ACUERDO NÚMERO NUEVE.  </w:t>
      </w:r>
      <w:r>
        <w:rPr>
          <w:sz w:val="22"/>
          <w:szCs w:val="22"/>
        </w:rPr>
        <w:t xml:space="preserve">Vista la nota presentada por  el Gerente de Desarrollo Humano y Bienestar Social de esta Institución, en la cual informa que a raíz de un comunicado emitido por la </w:t>
      </w:r>
      <w:r>
        <w:rPr>
          <w:b/>
          <w:sz w:val="22"/>
          <w:szCs w:val="22"/>
        </w:rPr>
        <w:t>FEDERACIÓN SALVADOREÑA DE BALONCESTO</w:t>
      </w:r>
      <w:r>
        <w:rPr>
          <w:sz w:val="22"/>
          <w:szCs w:val="22"/>
        </w:rPr>
        <w:t xml:space="preserve"> </w:t>
      </w:r>
      <w:r>
        <w:rPr>
          <w:b/>
          <w:sz w:val="22"/>
          <w:szCs w:val="22"/>
        </w:rPr>
        <w:t>(FESABAL),</w:t>
      </w:r>
      <w:r>
        <w:rPr>
          <w:sz w:val="22"/>
          <w:szCs w:val="22"/>
        </w:rPr>
        <w:t xml:space="preserve"> en la que informa de la cancelación de la continuidad del </w:t>
      </w:r>
      <w:r>
        <w:rPr>
          <w:b/>
          <w:sz w:val="22"/>
          <w:szCs w:val="22"/>
        </w:rPr>
        <w:t>TORNEO APERTURA 2020</w:t>
      </w:r>
      <w:r>
        <w:rPr>
          <w:sz w:val="22"/>
          <w:szCs w:val="22"/>
        </w:rPr>
        <w:t xml:space="preserve"> de la </w:t>
      </w:r>
      <w:r>
        <w:rPr>
          <w:b/>
          <w:sz w:val="22"/>
          <w:szCs w:val="22"/>
        </w:rPr>
        <w:t>LIGA MAYOR DE BALONCESTO EN EL SALVADOR</w:t>
      </w:r>
      <w:r>
        <w:rPr>
          <w:sz w:val="22"/>
          <w:szCs w:val="22"/>
        </w:rPr>
        <w:t xml:space="preserve"> </w:t>
      </w:r>
      <w:r>
        <w:rPr>
          <w:b/>
          <w:sz w:val="22"/>
          <w:szCs w:val="22"/>
        </w:rPr>
        <w:t>(LMB),</w:t>
      </w:r>
      <w:r>
        <w:rPr>
          <w:sz w:val="22"/>
          <w:szCs w:val="22"/>
        </w:rPr>
        <w:t xml:space="preserve"> con fecha 26 de marzo del presente año, en el cual participa el </w:t>
      </w:r>
      <w:r>
        <w:rPr>
          <w:b/>
          <w:sz w:val="22"/>
          <w:szCs w:val="22"/>
        </w:rPr>
        <w:t>equipo Municipal  de la Liga Mayor  QUEZALTEPEQUE BC</w:t>
      </w:r>
      <w:r>
        <w:rPr>
          <w:sz w:val="22"/>
          <w:szCs w:val="22"/>
        </w:rPr>
        <w:t xml:space="preserve">. Lo anterior debido al estado de emergencia del país por el </w:t>
      </w:r>
      <w:r>
        <w:rPr>
          <w:b/>
          <w:sz w:val="22"/>
          <w:szCs w:val="22"/>
        </w:rPr>
        <w:t>virus COVID-19</w:t>
      </w:r>
      <w:r>
        <w:rPr>
          <w:sz w:val="22"/>
          <w:szCs w:val="22"/>
        </w:rPr>
        <w:t xml:space="preserve"> y siguiendo las indicaciones del Gobierno sobre la cuarentena. El Concejo Municipal en uso de sus facultades legales, ACUERDA: </w:t>
      </w:r>
      <w:r>
        <w:rPr>
          <w:b/>
          <w:sz w:val="22"/>
          <w:szCs w:val="22"/>
        </w:rPr>
        <w:t>1)-</w:t>
      </w:r>
      <w:r>
        <w:rPr>
          <w:sz w:val="22"/>
          <w:szCs w:val="22"/>
        </w:rPr>
        <w:t xml:space="preserve"> Dar por TERMINADO  a partir del día </w:t>
      </w:r>
      <w:r>
        <w:rPr>
          <w:b/>
          <w:sz w:val="22"/>
          <w:szCs w:val="22"/>
        </w:rPr>
        <w:t>01 de abril de 2020</w:t>
      </w:r>
      <w:r>
        <w:rPr>
          <w:sz w:val="22"/>
          <w:szCs w:val="22"/>
        </w:rPr>
        <w:t xml:space="preserve">, los CONTRATOS firmados con los señores: </w:t>
      </w:r>
      <w:r>
        <w:rPr>
          <w:b/>
          <w:sz w:val="22"/>
          <w:szCs w:val="22"/>
        </w:rPr>
        <w:t xml:space="preserve">ANA GILDA SOSA CASTRO, </w:t>
      </w:r>
      <w:r>
        <w:rPr>
          <w:sz w:val="22"/>
          <w:szCs w:val="22"/>
        </w:rPr>
        <w:t xml:space="preserve">Preparador Físico, </w:t>
      </w:r>
      <w:r>
        <w:rPr>
          <w:b/>
          <w:sz w:val="22"/>
          <w:szCs w:val="22"/>
        </w:rPr>
        <w:t xml:space="preserve">DOUGLAS ANTONIO BAIRES DOMINGUEZ, </w:t>
      </w:r>
      <w:r>
        <w:rPr>
          <w:sz w:val="22"/>
          <w:szCs w:val="22"/>
        </w:rPr>
        <w:t xml:space="preserve">Pasador, </w:t>
      </w:r>
      <w:r>
        <w:rPr>
          <w:b/>
          <w:sz w:val="22"/>
          <w:szCs w:val="22"/>
        </w:rPr>
        <w:t xml:space="preserve">BRAYAN OSMARO GARCÍA RÍVAS, </w:t>
      </w:r>
      <w:r>
        <w:rPr>
          <w:sz w:val="22"/>
          <w:szCs w:val="22"/>
        </w:rPr>
        <w:t xml:space="preserve">Centro, </w:t>
      </w:r>
      <w:r>
        <w:rPr>
          <w:b/>
          <w:sz w:val="22"/>
          <w:szCs w:val="22"/>
        </w:rPr>
        <w:t xml:space="preserve">JOSÉ ALEJANDRO BARAHONA RAMOS, </w:t>
      </w:r>
      <w:r>
        <w:rPr>
          <w:sz w:val="22"/>
          <w:szCs w:val="22"/>
        </w:rPr>
        <w:t xml:space="preserve">Alero, </w:t>
      </w:r>
      <w:r>
        <w:rPr>
          <w:b/>
          <w:sz w:val="22"/>
          <w:szCs w:val="22"/>
        </w:rPr>
        <w:t xml:space="preserve">OMAR SIVORI COREAS POSADA, </w:t>
      </w:r>
      <w:r>
        <w:rPr>
          <w:sz w:val="22"/>
          <w:szCs w:val="22"/>
        </w:rPr>
        <w:t xml:space="preserve">Pasador, </w:t>
      </w:r>
      <w:r>
        <w:rPr>
          <w:b/>
          <w:sz w:val="22"/>
          <w:szCs w:val="22"/>
        </w:rPr>
        <w:t xml:space="preserve">EDER ALBERTO PAIZ CALDERÓN, </w:t>
      </w:r>
      <w:r>
        <w:rPr>
          <w:sz w:val="22"/>
          <w:szCs w:val="22"/>
        </w:rPr>
        <w:t xml:space="preserve">Escolta, </w:t>
      </w:r>
      <w:r>
        <w:rPr>
          <w:b/>
          <w:sz w:val="22"/>
          <w:szCs w:val="22"/>
        </w:rPr>
        <w:t xml:space="preserve">BRYAN ARTURO MORENO GUERRA, </w:t>
      </w:r>
      <w:r>
        <w:rPr>
          <w:sz w:val="22"/>
          <w:szCs w:val="22"/>
        </w:rPr>
        <w:t xml:space="preserve">Escolta. Quienes brindaban sus servicios profesionales en el proyecto: </w:t>
      </w:r>
      <w:r>
        <w:rPr>
          <w:b/>
          <w:sz w:val="22"/>
          <w:szCs w:val="22"/>
        </w:rPr>
        <w:t xml:space="preserve">“DESARROLLANDO EL DEPORTE ELITE A TRAVES DE LA PARTICIPACION DEL EQUIPO MUNICIPAL DE BALONCESTO DE LA LIGA MAYOR QUEZALTEPEQUE B.C. 2020", </w:t>
      </w:r>
      <w:r>
        <w:rPr>
          <w:sz w:val="22"/>
          <w:szCs w:val="22"/>
        </w:rPr>
        <w:t xml:space="preserve">según acuerdo No. 15 del Acta No. 9 de fecha 28 de febrero de 2020; y </w:t>
      </w:r>
      <w:r>
        <w:rPr>
          <w:b/>
          <w:sz w:val="22"/>
          <w:szCs w:val="22"/>
        </w:rPr>
        <w:t>2)-</w:t>
      </w:r>
      <w:r>
        <w:rPr>
          <w:sz w:val="22"/>
          <w:szCs w:val="22"/>
        </w:rPr>
        <w:t xml:space="preserve"> DAR POR TERMINADO a partir del día </w:t>
      </w:r>
      <w:r>
        <w:rPr>
          <w:b/>
          <w:sz w:val="22"/>
          <w:szCs w:val="22"/>
        </w:rPr>
        <w:t>01 de abril de 2020</w:t>
      </w:r>
      <w:r>
        <w:rPr>
          <w:sz w:val="22"/>
          <w:szCs w:val="22"/>
        </w:rPr>
        <w:t xml:space="preserve">,  los </w:t>
      </w:r>
      <w:r>
        <w:rPr>
          <w:b/>
          <w:sz w:val="22"/>
          <w:szCs w:val="22"/>
        </w:rPr>
        <w:t>Contratos firmados</w:t>
      </w:r>
      <w:r>
        <w:rPr>
          <w:sz w:val="22"/>
          <w:szCs w:val="22"/>
        </w:rPr>
        <w:t xml:space="preserve"> con los jugadores y Entrenador  extranjeros, del Equipo Municipal de la Liga Mayor Quezaltepeque BC, señores: </w:t>
      </w:r>
      <w:r>
        <w:rPr>
          <w:b/>
          <w:sz w:val="22"/>
          <w:szCs w:val="22"/>
        </w:rPr>
        <w:t>MARVIN ESTEBAN CAIRO VIVES</w:t>
      </w:r>
      <w:r>
        <w:rPr>
          <w:sz w:val="22"/>
          <w:szCs w:val="22"/>
        </w:rPr>
        <w:t xml:space="preserve"> (Ala </w:t>
      </w:r>
      <w:proofErr w:type="spellStart"/>
      <w:r>
        <w:rPr>
          <w:sz w:val="22"/>
          <w:szCs w:val="22"/>
        </w:rPr>
        <w:t>Pivot</w:t>
      </w:r>
      <w:proofErr w:type="spellEnd"/>
      <w:r>
        <w:rPr>
          <w:sz w:val="22"/>
          <w:szCs w:val="22"/>
        </w:rPr>
        <w:t xml:space="preserve">), </w:t>
      </w:r>
      <w:r>
        <w:rPr>
          <w:b/>
          <w:sz w:val="22"/>
          <w:szCs w:val="22"/>
        </w:rPr>
        <w:t>ORESTE TORRES QUIROZ</w:t>
      </w:r>
      <w:r>
        <w:rPr>
          <w:sz w:val="22"/>
          <w:szCs w:val="22"/>
        </w:rPr>
        <w:t xml:space="preserve"> (Alero), y </w:t>
      </w:r>
      <w:r>
        <w:rPr>
          <w:b/>
          <w:sz w:val="22"/>
          <w:szCs w:val="22"/>
        </w:rPr>
        <w:t>JOSÉ LUIS DAMASO MARTÍNEZ</w:t>
      </w:r>
      <w:r>
        <w:rPr>
          <w:sz w:val="22"/>
          <w:szCs w:val="22"/>
        </w:rPr>
        <w:t xml:space="preserve"> (Entrenador). Cabe mencionar que los jugadores locales, jugadores extranjeros y el entrenador, tenían contrato vigente hasta el mes de junio de 2020. COMUNIQUESE. </w:t>
      </w:r>
      <w:r>
        <w:rPr>
          <w:b/>
          <w:sz w:val="20"/>
          <w:szCs w:val="20"/>
        </w:rPr>
        <w:t xml:space="preserve">ACUERDO NÚMERO DIEZ.  </w:t>
      </w:r>
      <w:r>
        <w:rPr>
          <w:sz w:val="20"/>
          <w:szCs w:val="20"/>
        </w:rPr>
        <w:t xml:space="preserve">Considerando: </w:t>
      </w:r>
      <w:r>
        <w:rPr>
          <w:b/>
          <w:sz w:val="20"/>
          <w:szCs w:val="20"/>
        </w:rPr>
        <w:t>I)</w:t>
      </w:r>
      <w:r>
        <w:rPr>
          <w:sz w:val="20"/>
          <w:szCs w:val="20"/>
        </w:rPr>
        <w:t xml:space="preserve"> La nota enviada por la señora Gabriela Mena </w:t>
      </w:r>
      <w:proofErr w:type="spellStart"/>
      <w:r>
        <w:rPr>
          <w:sz w:val="20"/>
          <w:szCs w:val="20"/>
        </w:rPr>
        <w:t>Suncín</w:t>
      </w:r>
      <w:proofErr w:type="spellEnd"/>
      <w:r>
        <w:rPr>
          <w:sz w:val="20"/>
          <w:szCs w:val="20"/>
        </w:rPr>
        <w:t xml:space="preserve">, Gerente Técnico de la Federación Salvadoreña de Baloncesto (FESABAL), en la que informa que, debido a la Pandemia COVID-19 que enfrentamos a nivel mundial y respetando todas las medidas implementadas por el nuestro Gobierno, la FESABAL suspendió toda actividad deportiva, incluyendo la Liga Mayor de Baloncesto de El Salvador. Debido a la cuarentena el Aeropuerto Internacional de El Salvador, se encuentra cerrado y según Decreto Ejecutivo # 12 de fecha 21 de marzo de 2020, continuará cerrado para vuelos comerciales de pasajeros; y que por este motivo la mayoría de jugadores y entrenadores extranjeros de la LMB no pudieron retornar a sus países de origen, siendo el caso del equipo de Quezaltepeque BC. POR LO QUE, la FESABAL, solicita al Concejo Municipal, cubrir los gastos de alimentación y hospedaje del entrenador principal profesor JOSE LUIS DAMASO, de nacionalidad española, y los jugadores ORESTE TORRES QUIROZ y MARVIN ESTEBAN CAIRO VIVES, de nacionalidad cubana; y II) Vista la nota presentada por el Gerente de Desarrollo Humano y Bienestar Social de esta Institución, en la cual solicita el apoyo solidario para pagar al entrenador y a los jugadores extranjeros, antes mencionados que aún se encuentran en este país en cuarentena domiciliar, ya que por el momento no hay posibilidades de un vuelo comercial ni tramitado por las Embajadas de España y Cuba, manifestando también que el entrenador y los jugadores han </w:t>
      </w:r>
      <w:r>
        <w:rPr>
          <w:sz w:val="20"/>
          <w:szCs w:val="20"/>
        </w:rPr>
        <w:lastRenderedPageBreak/>
        <w:t xml:space="preserve">estado de forma proactiva trabajando en el proyecto de mejoras a las Escuelas Municipales Deportivas en todas sus disciplinas, incluyendo las Escuelas para padres, mejorando el desarrollo de formación y habilidades de los entrenadores Municipales y el proyecto donde destaque mediciones de resultados a corto y mediano plazo, así mismo se encuentran colaborando con el equipo Municipal, para trabajar en pro de las familias quezaltecas que más lo necesitan, en esta situación de cuarentena por pandemia COVID-19, entregando cestas solidarias en diferentes colonias y comunidades de este Municipio.  El Concejo Municipal en uso de sus facultades legales, ACUERDA: </w:t>
      </w:r>
      <w:r>
        <w:rPr>
          <w:b/>
          <w:sz w:val="20"/>
          <w:szCs w:val="20"/>
        </w:rPr>
        <w:t>1-</w:t>
      </w:r>
      <w:r>
        <w:rPr>
          <w:sz w:val="20"/>
          <w:szCs w:val="20"/>
        </w:rPr>
        <w:t xml:space="preserve"> Brindar un </w:t>
      </w:r>
      <w:r>
        <w:rPr>
          <w:b/>
          <w:sz w:val="20"/>
          <w:szCs w:val="20"/>
        </w:rPr>
        <w:t>APOYO SOLIDARIO</w:t>
      </w:r>
      <w:r>
        <w:rPr>
          <w:sz w:val="20"/>
          <w:szCs w:val="20"/>
        </w:rPr>
        <w:t xml:space="preserve"> por la cantidad de </w:t>
      </w:r>
      <w:r>
        <w:rPr>
          <w:b/>
          <w:sz w:val="20"/>
          <w:szCs w:val="20"/>
        </w:rPr>
        <w:t>$ 800.00 a cada uno,</w:t>
      </w:r>
      <w:r>
        <w:rPr>
          <w:sz w:val="20"/>
          <w:szCs w:val="20"/>
        </w:rPr>
        <w:t xml:space="preserve"> de los señores: </w:t>
      </w:r>
      <w:r>
        <w:rPr>
          <w:b/>
          <w:sz w:val="20"/>
          <w:szCs w:val="20"/>
        </w:rPr>
        <w:t xml:space="preserve">MARVIN ESTEBAN CAIRO VIVES, ORESTE TORRES QUIROZ, </w:t>
      </w:r>
      <w:r>
        <w:rPr>
          <w:sz w:val="20"/>
          <w:szCs w:val="20"/>
        </w:rPr>
        <w:t>y</w:t>
      </w:r>
      <w:r>
        <w:rPr>
          <w:b/>
          <w:sz w:val="20"/>
          <w:szCs w:val="20"/>
        </w:rPr>
        <w:t xml:space="preserve"> JOSÉ LUIS DAMASO MARTÍNEZ</w:t>
      </w:r>
      <w:r>
        <w:rPr>
          <w:sz w:val="20"/>
          <w:szCs w:val="20"/>
        </w:rPr>
        <w:t xml:space="preserve">, a partir del </w:t>
      </w:r>
      <w:r>
        <w:rPr>
          <w:b/>
          <w:sz w:val="20"/>
          <w:szCs w:val="20"/>
        </w:rPr>
        <w:t>mes de abril de 2020</w:t>
      </w:r>
      <w:r>
        <w:rPr>
          <w:sz w:val="20"/>
          <w:szCs w:val="20"/>
        </w:rPr>
        <w:t xml:space="preserve">,  </w:t>
      </w:r>
      <w:r>
        <w:rPr>
          <w:b/>
          <w:sz w:val="20"/>
          <w:szCs w:val="20"/>
        </w:rPr>
        <w:t>mientras dure la cuarentena por pandemia COVID-19 y/o que ellos puedan regresar a su país de origen</w:t>
      </w:r>
      <w:r>
        <w:rPr>
          <w:sz w:val="20"/>
          <w:szCs w:val="20"/>
        </w:rPr>
        <w:t xml:space="preserve">, </w:t>
      </w:r>
      <w:r>
        <w:rPr>
          <w:b/>
          <w:sz w:val="20"/>
          <w:szCs w:val="20"/>
        </w:rPr>
        <w:t>2-</w:t>
      </w:r>
      <w:r>
        <w:rPr>
          <w:sz w:val="20"/>
          <w:szCs w:val="20"/>
        </w:rPr>
        <w:t xml:space="preserve"> Se autoriza a la UACI, para elaborar los recibos correspondientes, en el cual les deberá </w:t>
      </w:r>
      <w:r>
        <w:rPr>
          <w:b/>
          <w:sz w:val="20"/>
          <w:szCs w:val="20"/>
        </w:rPr>
        <w:t>descontar el 20% de renta</w:t>
      </w:r>
      <w:r>
        <w:rPr>
          <w:sz w:val="20"/>
          <w:szCs w:val="20"/>
        </w:rPr>
        <w:t xml:space="preserve"> por ser extranjeros, 3- Se autoriza a la señora Tesorera Municipal, para que,  de la cuenta </w:t>
      </w:r>
      <w:r>
        <w:rPr>
          <w:b/>
          <w:sz w:val="20"/>
          <w:szCs w:val="20"/>
        </w:rPr>
        <w:t xml:space="preserve">FONDOS PROPIOS # 577-000324-2 del Banco Agrícola, S. A, denominada Alcaldía Municipal de Quezaltepeque, </w:t>
      </w:r>
      <w:r>
        <w:rPr>
          <w:sz w:val="20"/>
          <w:szCs w:val="20"/>
        </w:rPr>
        <w:t xml:space="preserve">efectúe el pago de los recibos antes mencionados.  Se autoriza a la Unidad Financiera Institucional, para aplicar el específico Presupuestario correspondiente. COMUNIQUESE. </w:t>
      </w:r>
      <w:r>
        <w:t>Y no habiendo más que hacer constar en la presente acta, se da por terminada y firmamos.</w:t>
      </w:r>
    </w:p>
    <w:p w:rsidR="00D467A5" w:rsidRDefault="00D467A5" w:rsidP="00D467A5">
      <w:pPr>
        <w:pStyle w:val="Standard"/>
        <w:spacing w:before="280"/>
        <w:rPr>
          <w:lang w:val="es-MX"/>
        </w:rPr>
      </w:pPr>
    </w:p>
    <w:p w:rsidR="00D467A5" w:rsidRDefault="00D467A5" w:rsidP="00D467A5">
      <w:pPr>
        <w:pStyle w:val="Standard"/>
        <w:spacing w:before="280"/>
        <w:rPr>
          <w:lang w:val="es-MX"/>
        </w:rPr>
      </w:pPr>
    </w:p>
    <w:p w:rsidR="00D467A5" w:rsidRDefault="00D467A5" w:rsidP="00D467A5">
      <w:pPr>
        <w:pStyle w:val="Standard"/>
        <w:spacing w:before="280"/>
        <w:rPr>
          <w:lang w:val="es-MX"/>
        </w:rPr>
      </w:pPr>
    </w:p>
    <w:p w:rsidR="00D467A5" w:rsidRDefault="00D467A5" w:rsidP="00D467A5">
      <w:pPr>
        <w:pStyle w:val="Standard"/>
        <w:spacing w:before="280"/>
        <w:ind w:left="-142"/>
        <w:jc w:val="center"/>
      </w:pPr>
      <w:r>
        <w:rPr>
          <w:lang w:val="es-MX"/>
        </w:rPr>
        <w:t xml:space="preserve">LIC. SALVADOR ENRIQUE SAGET FIGUEROA                                                                                                                      </w:t>
      </w:r>
      <w:r>
        <w:rPr>
          <w:sz w:val="20"/>
          <w:szCs w:val="20"/>
          <w:lang w:val="es-MX"/>
        </w:rPr>
        <w:t>ALCALDE MUNICIPAL</w:t>
      </w:r>
    </w:p>
    <w:p w:rsidR="00D467A5" w:rsidRDefault="00D467A5" w:rsidP="00D467A5">
      <w:pPr>
        <w:pStyle w:val="Standard"/>
        <w:spacing w:before="280"/>
        <w:ind w:left="-142"/>
        <w:jc w:val="center"/>
      </w:pPr>
    </w:p>
    <w:p w:rsidR="00D467A5" w:rsidRDefault="00D467A5" w:rsidP="00D467A5">
      <w:pPr>
        <w:pStyle w:val="Standard"/>
        <w:spacing w:before="280"/>
        <w:ind w:left="-142"/>
        <w:jc w:val="center"/>
      </w:pPr>
    </w:p>
    <w:p w:rsidR="00D467A5" w:rsidRDefault="00D467A5" w:rsidP="00D467A5">
      <w:pPr>
        <w:pStyle w:val="Standard"/>
        <w:spacing w:before="280"/>
      </w:pPr>
    </w:p>
    <w:p w:rsidR="00D467A5" w:rsidRDefault="00D467A5" w:rsidP="00D467A5">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D467A5" w:rsidRDefault="00D467A5" w:rsidP="00D467A5">
      <w:pPr>
        <w:pStyle w:val="NormalWeb"/>
        <w:spacing w:before="0" w:after="0"/>
        <w:ind w:left="-142"/>
        <w:rPr>
          <w:sz w:val="20"/>
          <w:szCs w:val="20"/>
          <w:lang w:val="es-MX"/>
        </w:rPr>
      </w:pPr>
      <w:r>
        <w:rPr>
          <w:sz w:val="20"/>
          <w:szCs w:val="20"/>
          <w:lang w:val="es-MX"/>
        </w:rPr>
        <w:t xml:space="preserve">                   SINDICA  MUNICIPAL                                                                 PRIMER   REGIDOR</w:t>
      </w:r>
    </w:p>
    <w:p w:rsidR="00D467A5" w:rsidRDefault="00D467A5" w:rsidP="00D467A5">
      <w:pPr>
        <w:pStyle w:val="NormalWeb"/>
        <w:spacing w:before="0" w:after="0"/>
        <w:rPr>
          <w:sz w:val="20"/>
          <w:szCs w:val="20"/>
          <w:lang w:val="es-MX"/>
        </w:rPr>
      </w:pPr>
    </w:p>
    <w:p w:rsidR="00D467A5" w:rsidRDefault="00D467A5" w:rsidP="00D467A5">
      <w:pPr>
        <w:pStyle w:val="NormalWeb"/>
        <w:spacing w:after="0"/>
        <w:rPr>
          <w:sz w:val="20"/>
          <w:szCs w:val="20"/>
          <w:lang w:val="es-MX"/>
        </w:rPr>
      </w:pPr>
    </w:p>
    <w:p w:rsidR="00D467A5" w:rsidRDefault="00D467A5" w:rsidP="00D467A5">
      <w:pPr>
        <w:pStyle w:val="NormalWeb"/>
        <w:spacing w:after="0"/>
        <w:rPr>
          <w:sz w:val="20"/>
          <w:szCs w:val="20"/>
          <w:lang w:val="es-MX"/>
        </w:rPr>
      </w:pPr>
    </w:p>
    <w:p w:rsidR="00D467A5" w:rsidRDefault="00D467A5" w:rsidP="00D467A5">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D467A5" w:rsidRDefault="00D467A5" w:rsidP="00D467A5">
      <w:pPr>
        <w:pStyle w:val="NormalWeb"/>
        <w:spacing w:after="0"/>
        <w:ind w:left="567" w:hanging="567"/>
        <w:rPr>
          <w:sz w:val="20"/>
          <w:szCs w:val="20"/>
          <w:lang w:val="es-MX"/>
        </w:rPr>
      </w:pPr>
    </w:p>
    <w:p w:rsidR="00D467A5" w:rsidRDefault="00D467A5" w:rsidP="00D467A5">
      <w:pPr>
        <w:pStyle w:val="NormalWeb"/>
        <w:spacing w:after="0"/>
        <w:ind w:left="567" w:hanging="567"/>
        <w:rPr>
          <w:sz w:val="20"/>
          <w:szCs w:val="20"/>
          <w:lang w:val="es-MX"/>
        </w:rPr>
      </w:pPr>
    </w:p>
    <w:p w:rsidR="00D467A5" w:rsidRDefault="00D467A5" w:rsidP="00D467A5">
      <w:pPr>
        <w:pStyle w:val="NormalWeb"/>
        <w:spacing w:after="0"/>
        <w:ind w:left="567" w:hanging="567"/>
        <w:rPr>
          <w:sz w:val="20"/>
          <w:szCs w:val="20"/>
          <w:lang w:val="es-MX"/>
        </w:rPr>
      </w:pPr>
    </w:p>
    <w:p w:rsidR="00D467A5" w:rsidRDefault="00D467A5" w:rsidP="00D467A5">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D467A5" w:rsidRDefault="00D467A5" w:rsidP="00D467A5">
      <w:pPr>
        <w:pStyle w:val="NormalWeb"/>
        <w:spacing w:after="0"/>
        <w:rPr>
          <w:color w:val="000000"/>
          <w:sz w:val="20"/>
          <w:szCs w:val="20"/>
          <w:lang w:val="es-MX"/>
        </w:rPr>
      </w:pPr>
    </w:p>
    <w:p w:rsidR="00D467A5" w:rsidRDefault="00D467A5" w:rsidP="00D467A5">
      <w:pPr>
        <w:pStyle w:val="NormalWeb"/>
        <w:spacing w:after="0"/>
        <w:rPr>
          <w:color w:val="000000"/>
          <w:sz w:val="20"/>
          <w:szCs w:val="20"/>
          <w:lang w:val="es-MX"/>
        </w:rPr>
      </w:pPr>
    </w:p>
    <w:p w:rsidR="00D467A5" w:rsidRDefault="00D467A5" w:rsidP="00D467A5">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D467A5" w:rsidRDefault="00D467A5" w:rsidP="00D467A5">
      <w:pPr>
        <w:pStyle w:val="NormalWeb"/>
        <w:spacing w:after="0"/>
        <w:ind w:left="851" w:hanging="851"/>
        <w:rPr>
          <w:color w:val="000000"/>
          <w:sz w:val="20"/>
          <w:szCs w:val="20"/>
          <w:lang w:val="es-MX"/>
        </w:rPr>
      </w:pPr>
    </w:p>
    <w:p w:rsidR="00D467A5" w:rsidRDefault="00D467A5" w:rsidP="00D467A5">
      <w:pPr>
        <w:pStyle w:val="NormalWeb"/>
        <w:spacing w:after="0"/>
        <w:ind w:left="851" w:hanging="851"/>
        <w:rPr>
          <w:color w:val="000000"/>
          <w:sz w:val="20"/>
          <w:szCs w:val="20"/>
          <w:lang w:val="es-MX"/>
        </w:rPr>
      </w:pPr>
    </w:p>
    <w:p w:rsidR="00D467A5" w:rsidRDefault="00D467A5" w:rsidP="00D467A5">
      <w:pPr>
        <w:pStyle w:val="NormalWeb"/>
        <w:spacing w:after="0"/>
        <w:rPr>
          <w:color w:val="000000"/>
          <w:sz w:val="20"/>
          <w:szCs w:val="20"/>
          <w:lang w:val="es-MX"/>
        </w:rPr>
      </w:pPr>
    </w:p>
    <w:p w:rsidR="00D467A5" w:rsidRDefault="00D467A5" w:rsidP="00D467A5">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D467A5" w:rsidRDefault="00D467A5" w:rsidP="00D467A5">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D467A5" w:rsidRDefault="00D467A5" w:rsidP="00D467A5">
      <w:pPr>
        <w:pStyle w:val="NormalWeb"/>
        <w:spacing w:after="0"/>
        <w:rPr>
          <w:color w:val="000000"/>
          <w:sz w:val="20"/>
          <w:szCs w:val="20"/>
          <w:lang w:val="es-MX"/>
        </w:rPr>
      </w:pPr>
    </w:p>
    <w:p w:rsidR="00D467A5" w:rsidRDefault="00D467A5" w:rsidP="00D467A5">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D467A5" w:rsidRDefault="00D467A5" w:rsidP="00D467A5">
      <w:pPr>
        <w:pStyle w:val="NormalWeb"/>
        <w:spacing w:after="0"/>
        <w:rPr>
          <w:color w:val="000000"/>
          <w:sz w:val="20"/>
          <w:szCs w:val="20"/>
          <w:lang w:val="es-MX"/>
        </w:rPr>
      </w:pPr>
    </w:p>
    <w:p w:rsidR="00D467A5" w:rsidRDefault="00D467A5" w:rsidP="00D467A5">
      <w:pPr>
        <w:pStyle w:val="NormalWeb"/>
        <w:spacing w:after="0"/>
        <w:rPr>
          <w:color w:val="000000"/>
          <w:sz w:val="20"/>
          <w:szCs w:val="20"/>
          <w:lang w:val="es-MX"/>
        </w:rPr>
      </w:pPr>
    </w:p>
    <w:p w:rsidR="00D467A5" w:rsidRDefault="00D467A5" w:rsidP="00D467A5">
      <w:pPr>
        <w:pStyle w:val="NormalWeb"/>
        <w:spacing w:after="0"/>
      </w:pPr>
    </w:p>
    <w:p w:rsidR="00D467A5" w:rsidRDefault="00D467A5" w:rsidP="00D467A5">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D467A5" w:rsidRDefault="00D467A5" w:rsidP="00D467A5">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D467A5" w:rsidRDefault="00D467A5" w:rsidP="00D467A5">
      <w:pPr>
        <w:pStyle w:val="NormalWeb"/>
        <w:tabs>
          <w:tab w:val="left" w:pos="-450"/>
        </w:tabs>
        <w:spacing w:before="0" w:after="0"/>
        <w:rPr>
          <w:color w:val="000000"/>
          <w:sz w:val="18"/>
          <w:szCs w:val="18"/>
          <w:lang w:val="es-MX"/>
        </w:rPr>
      </w:pPr>
    </w:p>
    <w:p w:rsidR="00D467A5" w:rsidRDefault="00D467A5" w:rsidP="00D467A5">
      <w:pPr>
        <w:pStyle w:val="NormalWeb"/>
        <w:tabs>
          <w:tab w:val="left" w:pos="-450"/>
        </w:tabs>
        <w:spacing w:before="0" w:after="0"/>
        <w:rPr>
          <w:color w:val="000000"/>
          <w:sz w:val="18"/>
          <w:szCs w:val="18"/>
          <w:lang w:val="es-MX"/>
        </w:rPr>
      </w:pPr>
    </w:p>
    <w:p w:rsidR="00D467A5" w:rsidRDefault="00D467A5" w:rsidP="00D467A5">
      <w:pPr>
        <w:pStyle w:val="NormalWeb"/>
        <w:tabs>
          <w:tab w:val="left" w:pos="-450"/>
        </w:tabs>
        <w:spacing w:before="0" w:after="0"/>
        <w:rPr>
          <w:color w:val="000000"/>
          <w:sz w:val="18"/>
          <w:szCs w:val="18"/>
          <w:lang w:val="es-MX"/>
        </w:rPr>
      </w:pPr>
    </w:p>
    <w:p w:rsidR="00D467A5" w:rsidRDefault="00D467A5" w:rsidP="00D467A5">
      <w:pPr>
        <w:pStyle w:val="NormalWeb"/>
        <w:tabs>
          <w:tab w:val="left" w:pos="-450"/>
        </w:tabs>
        <w:spacing w:before="0" w:after="0"/>
        <w:rPr>
          <w:color w:val="000000"/>
          <w:sz w:val="18"/>
          <w:szCs w:val="18"/>
          <w:lang w:val="es-MX"/>
        </w:rPr>
      </w:pPr>
    </w:p>
    <w:p w:rsidR="00D467A5" w:rsidRDefault="00D467A5" w:rsidP="00D467A5">
      <w:pPr>
        <w:pStyle w:val="NormalWeb"/>
        <w:tabs>
          <w:tab w:val="left" w:pos="-450"/>
        </w:tabs>
        <w:spacing w:before="0" w:after="0"/>
        <w:rPr>
          <w:color w:val="000000"/>
          <w:sz w:val="18"/>
          <w:szCs w:val="18"/>
          <w:lang w:val="es-MX"/>
        </w:rPr>
      </w:pPr>
    </w:p>
    <w:p w:rsidR="00D467A5" w:rsidRDefault="00D467A5" w:rsidP="00D467A5">
      <w:pPr>
        <w:pStyle w:val="NormalWeb"/>
        <w:tabs>
          <w:tab w:val="left" w:pos="-450"/>
        </w:tabs>
        <w:spacing w:before="0" w:after="0"/>
        <w:rPr>
          <w:color w:val="000000"/>
          <w:sz w:val="18"/>
          <w:szCs w:val="18"/>
          <w:lang w:val="es-MX"/>
        </w:rPr>
      </w:pPr>
    </w:p>
    <w:p w:rsidR="005D4DC3" w:rsidRPr="0089275C" w:rsidRDefault="00D467A5" w:rsidP="00D467A5">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sectPr w:rsidR="005D4DC3" w:rsidRPr="0089275C"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89E" w:rsidRDefault="0092389E">
      <w:r>
        <w:separator/>
      </w:r>
    </w:p>
  </w:endnote>
  <w:endnote w:type="continuationSeparator" w:id="0">
    <w:p w:rsidR="0092389E" w:rsidRDefault="0092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89E" w:rsidRDefault="0092389E">
      <w:r>
        <w:separator/>
      </w:r>
    </w:p>
  </w:footnote>
  <w:footnote w:type="continuationSeparator" w:id="0">
    <w:p w:rsidR="0092389E" w:rsidRDefault="00923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92389E">
    <w:pPr>
      <w:pStyle w:val="Encabezado"/>
    </w:pPr>
  </w:p>
  <w:p w:rsidR="00C20780" w:rsidRDefault="009238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6FD9"/>
    <w:multiLevelType w:val="multilevel"/>
    <w:tmpl w:val="663A2C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192D7954"/>
    <w:multiLevelType w:val="multilevel"/>
    <w:tmpl w:val="D262752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2841750A"/>
    <w:multiLevelType w:val="multilevel"/>
    <w:tmpl w:val="986CFE3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664261C"/>
    <w:multiLevelType w:val="multilevel"/>
    <w:tmpl w:val="669274F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3"/>
  </w:num>
  <w:num w:numId="3">
    <w:abstractNumId w:val="12"/>
  </w:num>
  <w:num w:numId="4">
    <w:abstractNumId w:val="10"/>
  </w:num>
  <w:num w:numId="5">
    <w:abstractNumId w:val="16"/>
  </w:num>
  <w:num w:numId="6">
    <w:abstractNumId w:val="6"/>
  </w:num>
  <w:num w:numId="7">
    <w:abstractNumId w:val="11"/>
  </w:num>
  <w:num w:numId="8">
    <w:abstractNumId w:val="7"/>
  </w:num>
  <w:num w:numId="9">
    <w:abstractNumId w:val="15"/>
  </w:num>
  <w:num w:numId="10">
    <w:abstractNumId w:val="2"/>
  </w:num>
  <w:num w:numId="11">
    <w:abstractNumId w:val="9"/>
  </w:num>
  <w:num w:numId="12">
    <w:abstractNumId w:val="1"/>
  </w:num>
  <w:num w:numId="13">
    <w:abstractNumId w:val="14"/>
  </w:num>
  <w:num w:numId="14">
    <w:abstractNumId w:val="0"/>
  </w:num>
  <w:num w:numId="15">
    <w:abstractNumId w:val="3"/>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2EE6"/>
    <w:rsid w:val="0004643E"/>
    <w:rsid w:val="00056CCA"/>
    <w:rsid w:val="000729F2"/>
    <w:rsid w:val="00073129"/>
    <w:rsid w:val="000950D7"/>
    <w:rsid w:val="000E4BA4"/>
    <w:rsid w:val="000F219C"/>
    <w:rsid w:val="000F2951"/>
    <w:rsid w:val="0010422F"/>
    <w:rsid w:val="00106661"/>
    <w:rsid w:val="00111DB2"/>
    <w:rsid w:val="0011671F"/>
    <w:rsid w:val="00117700"/>
    <w:rsid w:val="001344F9"/>
    <w:rsid w:val="001471B0"/>
    <w:rsid w:val="00150DED"/>
    <w:rsid w:val="001605C4"/>
    <w:rsid w:val="001656C6"/>
    <w:rsid w:val="001B0679"/>
    <w:rsid w:val="001B7945"/>
    <w:rsid w:val="001D330F"/>
    <w:rsid w:val="00205AA4"/>
    <w:rsid w:val="00225E0E"/>
    <w:rsid w:val="00232CA3"/>
    <w:rsid w:val="002349DA"/>
    <w:rsid w:val="00255D65"/>
    <w:rsid w:val="00273066"/>
    <w:rsid w:val="00273FCC"/>
    <w:rsid w:val="002775C7"/>
    <w:rsid w:val="00286AFC"/>
    <w:rsid w:val="002960DD"/>
    <w:rsid w:val="002A5BB7"/>
    <w:rsid w:val="002A626F"/>
    <w:rsid w:val="002B580F"/>
    <w:rsid w:val="002C7E37"/>
    <w:rsid w:val="002F0822"/>
    <w:rsid w:val="00341474"/>
    <w:rsid w:val="00355541"/>
    <w:rsid w:val="00382380"/>
    <w:rsid w:val="003B595E"/>
    <w:rsid w:val="003C6CEB"/>
    <w:rsid w:val="003D1788"/>
    <w:rsid w:val="003F7E06"/>
    <w:rsid w:val="0040369F"/>
    <w:rsid w:val="004057D9"/>
    <w:rsid w:val="00407CFB"/>
    <w:rsid w:val="00407D63"/>
    <w:rsid w:val="00434BF7"/>
    <w:rsid w:val="00451233"/>
    <w:rsid w:val="0047444A"/>
    <w:rsid w:val="0047672D"/>
    <w:rsid w:val="004E5BA1"/>
    <w:rsid w:val="004F15E7"/>
    <w:rsid w:val="004F50A8"/>
    <w:rsid w:val="004F54FF"/>
    <w:rsid w:val="004F7F83"/>
    <w:rsid w:val="005157A8"/>
    <w:rsid w:val="00516E36"/>
    <w:rsid w:val="00542F7B"/>
    <w:rsid w:val="00545183"/>
    <w:rsid w:val="00547414"/>
    <w:rsid w:val="0055490C"/>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C2B6A"/>
    <w:rsid w:val="006E6F79"/>
    <w:rsid w:val="006F3F8B"/>
    <w:rsid w:val="006F5124"/>
    <w:rsid w:val="00707F98"/>
    <w:rsid w:val="00731694"/>
    <w:rsid w:val="0073684F"/>
    <w:rsid w:val="0074797E"/>
    <w:rsid w:val="00760770"/>
    <w:rsid w:val="00760BAA"/>
    <w:rsid w:val="00780520"/>
    <w:rsid w:val="00785308"/>
    <w:rsid w:val="00786559"/>
    <w:rsid w:val="007A624F"/>
    <w:rsid w:val="007C0DE5"/>
    <w:rsid w:val="007C2505"/>
    <w:rsid w:val="007C5C3E"/>
    <w:rsid w:val="007D38DD"/>
    <w:rsid w:val="00812D88"/>
    <w:rsid w:val="00821303"/>
    <w:rsid w:val="00826BE1"/>
    <w:rsid w:val="00833EFB"/>
    <w:rsid w:val="0084387D"/>
    <w:rsid w:val="00871443"/>
    <w:rsid w:val="0089275C"/>
    <w:rsid w:val="008974F1"/>
    <w:rsid w:val="009207C4"/>
    <w:rsid w:val="0092389E"/>
    <w:rsid w:val="00937A0A"/>
    <w:rsid w:val="009748F1"/>
    <w:rsid w:val="0097588D"/>
    <w:rsid w:val="00997318"/>
    <w:rsid w:val="009B7740"/>
    <w:rsid w:val="009C7ECE"/>
    <w:rsid w:val="009D329C"/>
    <w:rsid w:val="009E575A"/>
    <w:rsid w:val="009E5B5C"/>
    <w:rsid w:val="009F5ECA"/>
    <w:rsid w:val="009F726A"/>
    <w:rsid w:val="00A03974"/>
    <w:rsid w:val="00A252AD"/>
    <w:rsid w:val="00A45C1F"/>
    <w:rsid w:val="00A531D0"/>
    <w:rsid w:val="00A61FB1"/>
    <w:rsid w:val="00A75E47"/>
    <w:rsid w:val="00A84428"/>
    <w:rsid w:val="00AA41C0"/>
    <w:rsid w:val="00AC67AB"/>
    <w:rsid w:val="00AC7D95"/>
    <w:rsid w:val="00AD3536"/>
    <w:rsid w:val="00AF5D5E"/>
    <w:rsid w:val="00AF6058"/>
    <w:rsid w:val="00AF776F"/>
    <w:rsid w:val="00B046FF"/>
    <w:rsid w:val="00B7228B"/>
    <w:rsid w:val="00B77DA7"/>
    <w:rsid w:val="00B82B60"/>
    <w:rsid w:val="00B8419C"/>
    <w:rsid w:val="00B852D2"/>
    <w:rsid w:val="00B86AA9"/>
    <w:rsid w:val="00B948E7"/>
    <w:rsid w:val="00BC7C72"/>
    <w:rsid w:val="00BF2DA6"/>
    <w:rsid w:val="00C1093F"/>
    <w:rsid w:val="00C47D34"/>
    <w:rsid w:val="00C834E1"/>
    <w:rsid w:val="00C95F62"/>
    <w:rsid w:val="00CA49A9"/>
    <w:rsid w:val="00CB16CB"/>
    <w:rsid w:val="00CC3823"/>
    <w:rsid w:val="00CC4F41"/>
    <w:rsid w:val="00CE5EDF"/>
    <w:rsid w:val="00CE7EEB"/>
    <w:rsid w:val="00CF5693"/>
    <w:rsid w:val="00D024A5"/>
    <w:rsid w:val="00D20153"/>
    <w:rsid w:val="00D35B3D"/>
    <w:rsid w:val="00D467A5"/>
    <w:rsid w:val="00DD06A6"/>
    <w:rsid w:val="00DD46BC"/>
    <w:rsid w:val="00DD64B6"/>
    <w:rsid w:val="00DE0819"/>
    <w:rsid w:val="00DE2683"/>
    <w:rsid w:val="00DE48D9"/>
    <w:rsid w:val="00DE5BFF"/>
    <w:rsid w:val="00DF5C68"/>
    <w:rsid w:val="00E0527A"/>
    <w:rsid w:val="00E20449"/>
    <w:rsid w:val="00E24586"/>
    <w:rsid w:val="00E30F7E"/>
    <w:rsid w:val="00E3190D"/>
    <w:rsid w:val="00E33824"/>
    <w:rsid w:val="00E801CF"/>
    <w:rsid w:val="00E82B75"/>
    <w:rsid w:val="00E87AD9"/>
    <w:rsid w:val="00E9436C"/>
    <w:rsid w:val="00ED42F0"/>
    <w:rsid w:val="00ED6388"/>
    <w:rsid w:val="00EF3B6D"/>
    <w:rsid w:val="00EF6500"/>
    <w:rsid w:val="00F02F5D"/>
    <w:rsid w:val="00F03E7B"/>
    <w:rsid w:val="00F52125"/>
    <w:rsid w:val="00F5651C"/>
    <w:rsid w:val="00F733D3"/>
    <w:rsid w:val="00F83FC0"/>
    <w:rsid w:val="00F92B72"/>
    <w:rsid w:val="00F97791"/>
    <w:rsid w:val="00FA7049"/>
    <w:rsid w:val="00FC23C8"/>
    <w:rsid w:val="00FC2887"/>
    <w:rsid w:val="00FC2B9E"/>
    <w:rsid w:val="00FD214C"/>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1995</TotalTime>
  <Pages>8</Pages>
  <Words>3273</Words>
  <Characters>18002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130</cp:revision>
  <dcterms:created xsi:type="dcterms:W3CDTF">2019-09-26T15:54:00Z</dcterms:created>
  <dcterms:modified xsi:type="dcterms:W3CDTF">2021-06-11T21:37:00Z</dcterms:modified>
</cp:coreProperties>
</file>