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D2F" w:rsidRDefault="002B6D2F" w:rsidP="002B6D2F">
      <w:pPr>
        <w:tabs>
          <w:tab w:val="left" w:pos="6663"/>
        </w:tabs>
        <w:spacing w:before="240" w:line="360" w:lineRule="auto"/>
        <w:ind w:right="-2"/>
        <w:jc w:val="both"/>
      </w:pPr>
      <w:r>
        <w:rPr>
          <w:b/>
          <w:color w:val="000000"/>
          <w:lang w:val="es-MX" w:eastAsia="es-ES"/>
        </w:rPr>
        <w:t xml:space="preserve">ACTA  NUMERO  DIEZ.  </w:t>
      </w:r>
      <w:r>
        <w:rPr>
          <w:color w:val="000000"/>
          <w:lang w:val="es-MX" w:eastAsia="es-ES"/>
        </w:rPr>
        <w:t xml:space="preserve">En  el  salón  de  sesiones  de  la  Alcaldía  Municipal de Quezaltepeque,  a  las catorce horas con quince minutos, del día cinco del mes de marzo de dos mil veinte, se realizó sesión 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Síndica Municipal Licda. </w:t>
      </w:r>
      <w:proofErr w:type="spellStart"/>
      <w:r>
        <w:rPr>
          <w:color w:val="000000"/>
          <w:lang w:val="es-MX" w:eastAsia="es-ES"/>
        </w:rPr>
        <w:t>Dalis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Alabí,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 xml:space="preserve">Regidores Suplentes: </w:t>
      </w:r>
      <w:r>
        <w:rPr>
          <w:bCs/>
          <w:color w:val="000000"/>
          <w:lang w:val="es-MX" w:eastAsia="es-ES"/>
        </w:rPr>
        <w:t xml:space="preserve">Lic. Carlos Adonay Campos González, 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w:t>
      </w:r>
      <w:r>
        <w:rPr>
          <w:color w:val="000000"/>
          <w:lang w:val="es-MX" w:eastAsia="es-ES"/>
        </w:rPr>
        <w:t xml:space="preserve">; y de la  Secretaria Municipal Licda. Ana Gloria Melgar de Hernández. Se dio inicio a la Sesión con una oración, para lo cual se delegó a la Cuarta Regidora Dra. Alcira Idalia Díaz Alabí, posteriormente se procedió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El Concejo Municipal en uso de sus facultades legales, y en cumplimiento a lo solicitado mediante Acuerdo No. 7 del Acta No. 7 de fecha 14/02/2020,  al Jefe de la UACI, Gerencia de Desarrollo Territorial, Gerencia de Desarrollo Humano y Bienestar Social, Unidad de Desarrollo Municipal, Gerencia de Servicios Públicos Municipales y Unidad Financiera Institución, ACUERDA: Aprobar la liquidación técnica  de los siguientes proyectos: </w:t>
      </w:r>
    </w:p>
    <w:tbl>
      <w:tblPr>
        <w:tblW w:w="9039" w:type="dxa"/>
        <w:tblCellMar>
          <w:left w:w="10" w:type="dxa"/>
          <w:right w:w="10" w:type="dxa"/>
        </w:tblCellMar>
        <w:tblLook w:val="0000" w:firstRow="0" w:lastRow="0" w:firstColumn="0" w:lastColumn="0" w:noHBand="0" w:noVBand="0"/>
      </w:tblPr>
      <w:tblGrid>
        <w:gridCol w:w="7236"/>
        <w:gridCol w:w="1803"/>
      </w:tblGrid>
      <w:tr w:rsidR="002B6D2F" w:rsidTr="00E54E7F">
        <w:tblPrEx>
          <w:tblCellMar>
            <w:top w:w="0" w:type="dxa"/>
            <w:bottom w:w="0" w:type="dxa"/>
          </w:tblCellMar>
        </w:tblPrEx>
        <w:tc>
          <w:tcPr>
            <w:tcW w:w="7236" w:type="dxa"/>
            <w:shd w:val="clear" w:color="auto" w:fill="auto"/>
            <w:tcMar>
              <w:top w:w="0" w:type="dxa"/>
              <w:left w:w="108" w:type="dxa"/>
              <w:bottom w:w="0" w:type="dxa"/>
              <w:right w:w="108" w:type="dxa"/>
            </w:tcMar>
            <w:vAlign w:val="center"/>
          </w:tcPr>
          <w:p w:rsidR="002B6D2F" w:rsidRDefault="002B6D2F" w:rsidP="00E54E7F">
            <w:pPr>
              <w:tabs>
                <w:tab w:val="left" w:pos="6663"/>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NOMBRE DEL PROYECTO</w:t>
            </w:r>
          </w:p>
        </w:tc>
        <w:tc>
          <w:tcPr>
            <w:tcW w:w="1803" w:type="dxa"/>
            <w:shd w:val="clear" w:color="auto" w:fill="auto"/>
            <w:tcMar>
              <w:top w:w="0" w:type="dxa"/>
              <w:left w:w="108" w:type="dxa"/>
              <w:bottom w:w="0" w:type="dxa"/>
              <w:right w:w="108" w:type="dxa"/>
            </w:tcMar>
            <w:vAlign w:val="center"/>
          </w:tcPr>
          <w:p w:rsidR="002B6D2F" w:rsidRDefault="002B6D2F" w:rsidP="00E54E7F">
            <w:pPr>
              <w:tabs>
                <w:tab w:val="left" w:pos="6663"/>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FECHA DEL ACTA DE RECEPCIÓN FINAL</w:t>
            </w:r>
          </w:p>
        </w:tc>
      </w:tr>
      <w:tr w:rsidR="002B6D2F" w:rsidTr="00E54E7F">
        <w:tblPrEx>
          <w:tblCellMar>
            <w:top w:w="0" w:type="dxa"/>
            <w:bottom w:w="0" w:type="dxa"/>
          </w:tblCellMar>
        </w:tblPrEx>
        <w:tc>
          <w:tcPr>
            <w:tcW w:w="7236" w:type="dxa"/>
            <w:shd w:val="clear" w:color="auto" w:fill="auto"/>
            <w:tcMar>
              <w:top w:w="0" w:type="dxa"/>
              <w:left w:w="108" w:type="dxa"/>
              <w:bottom w:w="0" w:type="dxa"/>
              <w:right w:w="108" w:type="dxa"/>
            </w:tcMar>
          </w:tcPr>
          <w:p w:rsidR="002B6D2F" w:rsidRDefault="002B6D2F" w:rsidP="00E54E7F">
            <w:pPr>
              <w:pStyle w:val="Prrafodelista"/>
              <w:widowControl w:val="0"/>
              <w:tabs>
                <w:tab w:val="left" w:pos="6663"/>
              </w:tabs>
              <w:spacing w:before="240" w:line="276" w:lineRule="auto"/>
              <w:ind w:left="0" w:right="-2"/>
              <w:rPr>
                <w:rFonts w:ascii="Calibri" w:hAnsi="Calibri"/>
                <w:sz w:val="22"/>
                <w:szCs w:val="22"/>
              </w:rPr>
            </w:pPr>
            <w:r>
              <w:rPr>
                <w:rFonts w:ascii="Calibri" w:hAnsi="Calibri"/>
                <w:sz w:val="22"/>
                <w:szCs w:val="22"/>
              </w:rPr>
              <w:t>“DESARROLLANDO EL DEPORTE ELITE A TRAVES DE LA PARTICIPACION DEL EQUIPO MUNICIPAL DE BALONCESTO DE LA LIGA MAYOR,  QUEZALTEPEQUE B.C. 2018”, proyecto  No. 722/18</w:t>
            </w:r>
          </w:p>
        </w:tc>
        <w:tc>
          <w:tcPr>
            <w:tcW w:w="1803" w:type="dxa"/>
            <w:shd w:val="clear" w:color="auto" w:fill="auto"/>
            <w:tcMar>
              <w:top w:w="0" w:type="dxa"/>
              <w:left w:w="108" w:type="dxa"/>
              <w:bottom w:w="0" w:type="dxa"/>
              <w:right w:w="108" w:type="dxa"/>
            </w:tcMar>
            <w:vAlign w:val="bottom"/>
          </w:tcPr>
          <w:p w:rsidR="002B6D2F" w:rsidRDefault="002B6D2F" w:rsidP="00E54E7F">
            <w:pPr>
              <w:tabs>
                <w:tab w:val="left" w:pos="6663"/>
              </w:tabs>
              <w:spacing w:before="240" w:line="276" w:lineRule="auto"/>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02/marzo/2020</w:t>
            </w:r>
          </w:p>
        </w:tc>
      </w:tr>
      <w:tr w:rsidR="002B6D2F" w:rsidTr="00E54E7F">
        <w:tblPrEx>
          <w:tblCellMar>
            <w:top w:w="0" w:type="dxa"/>
            <w:bottom w:w="0" w:type="dxa"/>
          </w:tblCellMar>
        </w:tblPrEx>
        <w:tc>
          <w:tcPr>
            <w:tcW w:w="7236" w:type="dxa"/>
            <w:shd w:val="clear" w:color="auto" w:fill="auto"/>
            <w:tcMar>
              <w:top w:w="0" w:type="dxa"/>
              <w:left w:w="108" w:type="dxa"/>
              <w:bottom w:w="0" w:type="dxa"/>
              <w:right w:w="108" w:type="dxa"/>
            </w:tcMar>
          </w:tcPr>
          <w:p w:rsidR="002B6D2F" w:rsidRDefault="002B6D2F" w:rsidP="00E54E7F">
            <w:pPr>
              <w:tabs>
                <w:tab w:val="left" w:pos="6663"/>
              </w:tabs>
              <w:spacing w:before="240" w:line="276" w:lineRule="auto"/>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“PREVENCION DEL CRIMEN Y LA VIOLENCIA 2018”,  proyecto No. 723/18</w:t>
            </w:r>
          </w:p>
        </w:tc>
        <w:tc>
          <w:tcPr>
            <w:tcW w:w="1803" w:type="dxa"/>
            <w:shd w:val="clear" w:color="auto" w:fill="auto"/>
            <w:tcMar>
              <w:top w:w="0" w:type="dxa"/>
              <w:left w:w="108" w:type="dxa"/>
              <w:bottom w:w="0" w:type="dxa"/>
              <w:right w:w="108" w:type="dxa"/>
            </w:tcMar>
            <w:vAlign w:val="bottom"/>
          </w:tcPr>
          <w:p w:rsidR="002B6D2F" w:rsidRDefault="002B6D2F" w:rsidP="00E54E7F">
            <w:pPr>
              <w:tabs>
                <w:tab w:val="left" w:pos="6663"/>
              </w:tabs>
              <w:spacing w:before="240" w:line="276" w:lineRule="auto"/>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02/marzo/2020</w:t>
            </w:r>
          </w:p>
        </w:tc>
      </w:tr>
      <w:tr w:rsidR="002B6D2F" w:rsidTr="00E54E7F">
        <w:tblPrEx>
          <w:tblCellMar>
            <w:top w:w="0" w:type="dxa"/>
            <w:bottom w:w="0" w:type="dxa"/>
          </w:tblCellMar>
        </w:tblPrEx>
        <w:tc>
          <w:tcPr>
            <w:tcW w:w="7236" w:type="dxa"/>
            <w:shd w:val="clear" w:color="auto" w:fill="auto"/>
            <w:tcMar>
              <w:top w:w="0" w:type="dxa"/>
              <w:left w:w="108" w:type="dxa"/>
              <w:bottom w:w="0" w:type="dxa"/>
              <w:right w:w="108" w:type="dxa"/>
            </w:tcMar>
          </w:tcPr>
          <w:p w:rsidR="002B6D2F" w:rsidRDefault="002B6D2F" w:rsidP="00E54E7F">
            <w:pPr>
              <w:tabs>
                <w:tab w:val="left" w:pos="6663"/>
              </w:tabs>
              <w:spacing w:before="240" w:line="276" w:lineRule="auto"/>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“CELEBRACIÓN FIESTAS PATRIAS 2018”, proyecto No. 735/18</w:t>
            </w:r>
          </w:p>
        </w:tc>
        <w:tc>
          <w:tcPr>
            <w:tcW w:w="1803" w:type="dxa"/>
            <w:shd w:val="clear" w:color="auto" w:fill="auto"/>
            <w:tcMar>
              <w:top w:w="0" w:type="dxa"/>
              <w:left w:w="108" w:type="dxa"/>
              <w:bottom w:w="0" w:type="dxa"/>
              <w:right w:w="108" w:type="dxa"/>
            </w:tcMar>
            <w:vAlign w:val="bottom"/>
          </w:tcPr>
          <w:p w:rsidR="002B6D2F" w:rsidRDefault="002B6D2F" w:rsidP="00E54E7F">
            <w:pPr>
              <w:tabs>
                <w:tab w:val="left" w:pos="6663"/>
              </w:tabs>
              <w:spacing w:before="240" w:line="276" w:lineRule="auto"/>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02/marzo/2020</w:t>
            </w:r>
          </w:p>
        </w:tc>
      </w:tr>
      <w:tr w:rsidR="002B6D2F" w:rsidTr="00E54E7F">
        <w:tblPrEx>
          <w:tblCellMar>
            <w:top w:w="0" w:type="dxa"/>
            <w:bottom w:w="0" w:type="dxa"/>
          </w:tblCellMar>
        </w:tblPrEx>
        <w:tc>
          <w:tcPr>
            <w:tcW w:w="7236" w:type="dxa"/>
            <w:shd w:val="clear" w:color="auto" w:fill="auto"/>
            <w:tcMar>
              <w:top w:w="0" w:type="dxa"/>
              <w:left w:w="108" w:type="dxa"/>
              <w:bottom w:w="0" w:type="dxa"/>
              <w:right w:w="108" w:type="dxa"/>
            </w:tcMar>
          </w:tcPr>
          <w:p w:rsidR="002B6D2F" w:rsidRDefault="002B6D2F" w:rsidP="00E54E7F">
            <w:pPr>
              <w:tabs>
                <w:tab w:val="left" w:pos="6663"/>
              </w:tabs>
              <w:spacing w:before="240" w:line="276" w:lineRule="auto"/>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“CONVIVENCIA Y DESARROLLO DE LA NIÑEZ, A JUVENTUD, LAS ARTES Y LA CULTURA 2018”, proyecto No. 716/18</w:t>
            </w:r>
          </w:p>
        </w:tc>
        <w:tc>
          <w:tcPr>
            <w:tcW w:w="1803" w:type="dxa"/>
            <w:shd w:val="clear" w:color="auto" w:fill="auto"/>
            <w:tcMar>
              <w:top w:w="0" w:type="dxa"/>
              <w:left w:w="108" w:type="dxa"/>
              <w:bottom w:w="0" w:type="dxa"/>
              <w:right w:w="108" w:type="dxa"/>
            </w:tcMar>
            <w:vAlign w:val="bottom"/>
          </w:tcPr>
          <w:p w:rsidR="002B6D2F" w:rsidRDefault="002B6D2F" w:rsidP="00E54E7F">
            <w:pPr>
              <w:tabs>
                <w:tab w:val="left" w:pos="6663"/>
              </w:tabs>
              <w:spacing w:before="240" w:line="276" w:lineRule="auto"/>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02/marzo/2020</w:t>
            </w:r>
          </w:p>
        </w:tc>
      </w:tr>
      <w:tr w:rsidR="002B6D2F" w:rsidTr="00E54E7F">
        <w:tblPrEx>
          <w:tblCellMar>
            <w:top w:w="0" w:type="dxa"/>
            <w:bottom w:w="0" w:type="dxa"/>
          </w:tblCellMar>
        </w:tblPrEx>
        <w:tc>
          <w:tcPr>
            <w:tcW w:w="7236" w:type="dxa"/>
            <w:shd w:val="clear" w:color="auto" w:fill="auto"/>
            <w:tcMar>
              <w:top w:w="0" w:type="dxa"/>
              <w:left w:w="108" w:type="dxa"/>
              <w:bottom w:w="0" w:type="dxa"/>
              <w:right w:w="108" w:type="dxa"/>
            </w:tcMar>
          </w:tcPr>
          <w:p w:rsidR="002B6D2F" w:rsidRDefault="002B6D2F" w:rsidP="00E54E7F">
            <w:pPr>
              <w:tabs>
                <w:tab w:val="left" w:pos="6663"/>
              </w:tabs>
              <w:spacing w:before="240" w:line="276" w:lineRule="auto"/>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lastRenderedPageBreak/>
              <w:t>“CONSTRUCCIÓN DE MURO Y BADEN EN CALLE CASERIO LOS RAMIREZ, CANTÓN GIRON, Proyecto No. 740/18</w:t>
            </w:r>
          </w:p>
        </w:tc>
        <w:tc>
          <w:tcPr>
            <w:tcW w:w="1803" w:type="dxa"/>
            <w:shd w:val="clear" w:color="auto" w:fill="auto"/>
            <w:tcMar>
              <w:top w:w="0" w:type="dxa"/>
              <w:left w:w="108" w:type="dxa"/>
              <w:bottom w:w="0" w:type="dxa"/>
              <w:right w:w="108" w:type="dxa"/>
            </w:tcMar>
            <w:vAlign w:val="bottom"/>
          </w:tcPr>
          <w:p w:rsidR="002B6D2F" w:rsidRDefault="002B6D2F" w:rsidP="00E54E7F">
            <w:pPr>
              <w:tabs>
                <w:tab w:val="left" w:pos="6663"/>
              </w:tabs>
              <w:spacing w:before="240" w:line="276" w:lineRule="auto"/>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26/febrero/2020</w:t>
            </w:r>
          </w:p>
        </w:tc>
      </w:tr>
      <w:tr w:rsidR="002B6D2F" w:rsidTr="00E54E7F">
        <w:tblPrEx>
          <w:tblCellMar>
            <w:top w:w="0" w:type="dxa"/>
            <w:bottom w:w="0" w:type="dxa"/>
          </w:tblCellMar>
        </w:tblPrEx>
        <w:tc>
          <w:tcPr>
            <w:tcW w:w="7236" w:type="dxa"/>
            <w:shd w:val="clear" w:color="auto" w:fill="auto"/>
            <w:tcMar>
              <w:top w:w="0" w:type="dxa"/>
              <w:left w:w="108" w:type="dxa"/>
              <w:bottom w:w="0" w:type="dxa"/>
              <w:right w:w="108" w:type="dxa"/>
            </w:tcMar>
          </w:tcPr>
          <w:p w:rsidR="002B6D2F" w:rsidRDefault="002B6D2F" w:rsidP="00E54E7F">
            <w:pPr>
              <w:tabs>
                <w:tab w:val="left" w:pos="6663"/>
              </w:tabs>
              <w:spacing w:before="240" w:line="276" w:lineRule="auto"/>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“REPARACION DE ASFALTO EN CALLE ANTIGUA A NEJAPA, CANTON SANTA ROSA”, proyecto No. 724/18</w:t>
            </w:r>
          </w:p>
        </w:tc>
        <w:tc>
          <w:tcPr>
            <w:tcW w:w="1803" w:type="dxa"/>
            <w:shd w:val="clear" w:color="auto" w:fill="auto"/>
            <w:tcMar>
              <w:top w:w="0" w:type="dxa"/>
              <w:left w:w="108" w:type="dxa"/>
              <w:bottom w:w="0" w:type="dxa"/>
              <w:right w:w="108" w:type="dxa"/>
            </w:tcMar>
            <w:vAlign w:val="bottom"/>
          </w:tcPr>
          <w:p w:rsidR="002B6D2F" w:rsidRDefault="002B6D2F" w:rsidP="00E54E7F">
            <w:pPr>
              <w:tabs>
                <w:tab w:val="left" w:pos="6663"/>
              </w:tabs>
              <w:spacing w:before="240" w:line="276" w:lineRule="auto"/>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28/febrero/2020</w:t>
            </w:r>
          </w:p>
        </w:tc>
      </w:tr>
    </w:tbl>
    <w:p w:rsidR="002B6D2F" w:rsidRDefault="002B6D2F" w:rsidP="002B6D2F">
      <w:pPr>
        <w:pStyle w:val="NormalWeb"/>
        <w:spacing w:before="240" w:after="0" w:line="360" w:lineRule="auto"/>
        <w:jc w:val="both"/>
      </w:pPr>
      <w:r>
        <w:t xml:space="preserve">Cabe mencionar que las Actas de Recepción Final, fueron debidamente revisadas por la Comisión de Liquidación de Proyectos. COMUNIQUESE. </w:t>
      </w:r>
      <w:r>
        <w:rPr>
          <w:b/>
        </w:rPr>
        <w:t xml:space="preserve">ACUERDO NÚMERO DOS. </w:t>
      </w:r>
      <w:r>
        <w:t xml:space="preserve">El Concejo Municipal en uso de sus facultades legales y en atención a solicitud presentada por el Gerente de Desarrollo Territorial Ad Honorem, ACUERDA: Autorizar a la señora Tesorera Municipal, para que, de la cuenta del proyecto: </w:t>
      </w:r>
      <w:r>
        <w:rPr>
          <w:b/>
        </w:rPr>
        <w:t xml:space="preserve">“PLAN DE MANTENIMIENTO DE CALLES Y AVENIDAS EN LA CIUDAD DE QUEZALTEPEQUE FASE 1”, </w:t>
      </w:r>
      <w:r>
        <w:t xml:space="preserve">pague al personal que realizará sus labores del </w:t>
      </w:r>
      <w:r>
        <w:rPr>
          <w:b/>
        </w:rPr>
        <w:t xml:space="preserve"> 02 al 15 de marzo de 2020</w:t>
      </w:r>
      <w:r>
        <w:t>, conforme al detalle siguiente:</w:t>
      </w:r>
    </w:p>
    <w:tbl>
      <w:tblPr>
        <w:tblW w:w="8990" w:type="dxa"/>
        <w:tblCellMar>
          <w:left w:w="10" w:type="dxa"/>
          <w:right w:w="10" w:type="dxa"/>
        </w:tblCellMar>
        <w:tblLook w:val="0000" w:firstRow="0" w:lastRow="0" w:firstColumn="0" w:lastColumn="0" w:noHBand="0" w:noVBand="0"/>
      </w:tblPr>
      <w:tblGrid>
        <w:gridCol w:w="4665"/>
        <w:gridCol w:w="2523"/>
        <w:gridCol w:w="1802"/>
      </w:tblGrid>
      <w:tr w:rsidR="002B6D2F" w:rsidTr="00E54E7F">
        <w:tblPrEx>
          <w:tblCellMar>
            <w:top w:w="0" w:type="dxa"/>
            <w:bottom w:w="0" w:type="dxa"/>
          </w:tblCellMar>
        </w:tblPrEx>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B6D2F" w:rsidRDefault="002B6D2F" w:rsidP="00E54E7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NOMBRE</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B6D2F" w:rsidRDefault="002B6D2F" w:rsidP="00E54E7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TIPO DE SERVICIO</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B6D2F" w:rsidRDefault="002B6D2F" w:rsidP="00E54E7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MONTO POR CATORCENA</w:t>
            </w:r>
          </w:p>
        </w:tc>
      </w:tr>
      <w:tr w:rsidR="002B6D2F" w:rsidTr="00E54E7F">
        <w:tblPrEx>
          <w:tblCellMar>
            <w:top w:w="0" w:type="dxa"/>
            <w:bottom w:w="0" w:type="dxa"/>
          </w:tblCellMar>
        </w:tblPrEx>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Rafael </w:t>
            </w:r>
            <w:proofErr w:type="spellStart"/>
            <w:r>
              <w:rPr>
                <w:rFonts w:ascii="Calibri" w:eastAsia="Calibri" w:hAnsi="Calibri" w:cs="Times New Roman"/>
                <w:kern w:val="0"/>
                <w:sz w:val="22"/>
                <w:szCs w:val="22"/>
                <w:lang w:val="es-ES" w:eastAsia="en-US"/>
              </w:rPr>
              <w:t>Dubón</w:t>
            </w:r>
            <w:proofErr w:type="spellEnd"/>
            <w:r>
              <w:rPr>
                <w:rFonts w:ascii="Calibri" w:eastAsia="Calibri" w:hAnsi="Calibri" w:cs="Times New Roman"/>
                <w:kern w:val="0"/>
                <w:sz w:val="22"/>
                <w:szCs w:val="22"/>
                <w:lang w:val="es-ES" w:eastAsia="en-US"/>
              </w:rPr>
              <w:t xml:space="preserve"> Mejía</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Albañil</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6D2F" w:rsidRDefault="002B6D2F" w:rsidP="00E54E7F">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196.00</w:t>
            </w:r>
          </w:p>
        </w:tc>
      </w:tr>
      <w:tr w:rsidR="002B6D2F" w:rsidTr="00E54E7F">
        <w:tblPrEx>
          <w:tblCellMar>
            <w:top w:w="0" w:type="dxa"/>
            <w:bottom w:w="0" w:type="dxa"/>
          </w:tblCellMar>
        </w:tblPrEx>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Santos Pérez</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Albañil</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6D2F" w:rsidRDefault="002B6D2F" w:rsidP="00E54E7F">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196.00</w:t>
            </w:r>
          </w:p>
        </w:tc>
      </w:tr>
      <w:tr w:rsidR="002B6D2F" w:rsidTr="00E54E7F">
        <w:tblPrEx>
          <w:tblCellMar>
            <w:top w:w="0" w:type="dxa"/>
            <w:bottom w:w="0" w:type="dxa"/>
          </w:tblCellMar>
        </w:tblPrEx>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Antonio Cuellar</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Albañil</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6D2F" w:rsidRDefault="002B6D2F" w:rsidP="00E54E7F">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196.00</w:t>
            </w:r>
          </w:p>
        </w:tc>
      </w:tr>
      <w:tr w:rsidR="002B6D2F" w:rsidTr="00E54E7F">
        <w:tblPrEx>
          <w:tblCellMar>
            <w:top w:w="0" w:type="dxa"/>
            <w:bottom w:w="0" w:type="dxa"/>
          </w:tblCellMar>
        </w:tblPrEx>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pStyle w:val="NormalWeb"/>
              <w:widowControl/>
              <w:spacing w:before="0" w:after="0"/>
              <w:jc w:val="both"/>
              <w:textAlignment w:val="auto"/>
              <w:rPr>
                <w:rFonts w:ascii="Calibri" w:eastAsia="Calibri" w:hAnsi="Calibri" w:cs="Times New Roman"/>
                <w:kern w:val="0"/>
                <w:sz w:val="22"/>
                <w:szCs w:val="22"/>
                <w:lang w:val="es-ES" w:eastAsia="en-US"/>
              </w:rPr>
            </w:pPr>
            <w:proofErr w:type="spellStart"/>
            <w:r>
              <w:rPr>
                <w:rFonts w:ascii="Calibri" w:eastAsia="Calibri" w:hAnsi="Calibri" w:cs="Times New Roman"/>
                <w:kern w:val="0"/>
                <w:sz w:val="22"/>
                <w:szCs w:val="22"/>
                <w:lang w:val="es-ES" w:eastAsia="en-US"/>
              </w:rPr>
              <w:t>Ociel</w:t>
            </w:r>
            <w:proofErr w:type="spellEnd"/>
            <w:r>
              <w:rPr>
                <w:rFonts w:ascii="Calibri" w:eastAsia="Calibri" w:hAnsi="Calibri" w:cs="Times New Roman"/>
                <w:kern w:val="0"/>
                <w:sz w:val="22"/>
                <w:szCs w:val="22"/>
                <w:lang w:val="es-ES" w:eastAsia="en-US"/>
              </w:rPr>
              <w:t xml:space="preserve"> Asunción </w:t>
            </w:r>
            <w:proofErr w:type="spellStart"/>
            <w:r>
              <w:rPr>
                <w:rFonts w:ascii="Calibri" w:eastAsia="Calibri" w:hAnsi="Calibri" w:cs="Times New Roman"/>
                <w:kern w:val="0"/>
                <w:sz w:val="22"/>
                <w:szCs w:val="22"/>
                <w:lang w:val="es-ES" w:eastAsia="en-US"/>
              </w:rPr>
              <w:t>Sorto</w:t>
            </w:r>
            <w:proofErr w:type="spellEnd"/>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6D2F" w:rsidRDefault="002B6D2F" w:rsidP="00E54E7F">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r w:rsidR="002B6D2F" w:rsidTr="00E54E7F">
        <w:tblPrEx>
          <w:tblCellMar>
            <w:top w:w="0" w:type="dxa"/>
            <w:bottom w:w="0" w:type="dxa"/>
          </w:tblCellMar>
        </w:tblPrEx>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Miguel Ángel Urrutia Aceituno</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6D2F" w:rsidRDefault="002B6D2F" w:rsidP="00E54E7F">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r w:rsidR="002B6D2F" w:rsidTr="00E54E7F">
        <w:tblPrEx>
          <w:tblCellMar>
            <w:top w:w="0" w:type="dxa"/>
            <w:bottom w:w="0" w:type="dxa"/>
          </w:tblCellMar>
        </w:tblPrEx>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José María Mena Martínez</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6D2F" w:rsidRDefault="002B6D2F" w:rsidP="00E54E7F">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r w:rsidR="002B6D2F" w:rsidTr="00E54E7F">
        <w:tblPrEx>
          <w:tblCellMar>
            <w:top w:w="0" w:type="dxa"/>
            <w:bottom w:w="0" w:type="dxa"/>
          </w:tblCellMar>
        </w:tblPrEx>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pStyle w:val="NormalWeb"/>
              <w:widowControl/>
              <w:spacing w:before="0" w:after="0"/>
              <w:jc w:val="both"/>
              <w:textAlignment w:val="auto"/>
              <w:rPr>
                <w:rFonts w:ascii="Calibri" w:eastAsia="Calibri" w:hAnsi="Calibri" w:cs="Times New Roman"/>
                <w:kern w:val="0"/>
                <w:sz w:val="22"/>
                <w:szCs w:val="22"/>
                <w:lang w:val="es-ES" w:eastAsia="en-US"/>
              </w:rPr>
            </w:pPr>
            <w:proofErr w:type="spellStart"/>
            <w:r>
              <w:rPr>
                <w:rFonts w:ascii="Calibri" w:eastAsia="Calibri" w:hAnsi="Calibri" w:cs="Times New Roman"/>
                <w:kern w:val="0"/>
                <w:sz w:val="22"/>
                <w:szCs w:val="22"/>
                <w:lang w:val="es-ES" w:eastAsia="en-US"/>
              </w:rPr>
              <w:t>Alber</w:t>
            </w:r>
            <w:proofErr w:type="spellEnd"/>
            <w:r>
              <w:rPr>
                <w:rFonts w:ascii="Calibri" w:eastAsia="Calibri" w:hAnsi="Calibri" w:cs="Times New Roman"/>
                <w:kern w:val="0"/>
                <w:sz w:val="22"/>
                <w:szCs w:val="22"/>
                <w:lang w:val="es-ES" w:eastAsia="en-US"/>
              </w:rPr>
              <w:t xml:space="preserve"> </w:t>
            </w:r>
            <w:proofErr w:type="spellStart"/>
            <w:r>
              <w:rPr>
                <w:rFonts w:ascii="Calibri" w:eastAsia="Calibri" w:hAnsi="Calibri" w:cs="Times New Roman"/>
                <w:kern w:val="0"/>
                <w:sz w:val="22"/>
                <w:szCs w:val="22"/>
                <w:lang w:val="es-ES" w:eastAsia="en-US"/>
              </w:rPr>
              <w:t>Estid</w:t>
            </w:r>
            <w:proofErr w:type="spellEnd"/>
            <w:r>
              <w:rPr>
                <w:rFonts w:ascii="Calibri" w:eastAsia="Calibri" w:hAnsi="Calibri" w:cs="Times New Roman"/>
                <w:kern w:val="0"/>
                <w:sz w:val="22"/>
                <w:szCs w:val="22"/>
                <w:lang w:val="es-ES" w:eastAsia="en-US"/>
              </w:rPr>
              <w:t xml:space="preserve"> Urrutia Chicas</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6D2F" w:rsidRDefault="002B6D2F" w:rsidP="00E54E7F">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r w:rsidR="002B6D2F" w:rsidTr="00E54E7F">
        <w:tblPrEx>
          <w:tblCellMar>
            <w:top w:w="0" w:type="dxa"/>
            <w:bottom w:w="0" w:type="dxa"/>
          </w:tblCellMar>
        </w:tblPrEx>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Carlos Armando Dueñas Sánchez</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6D2F" w:rsidRDefault="002B6D2F" w:rsidP="00E54E7F">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r w:rsidR="002B6D2F" w:rsidTr="00E54E7F">
        <w:tblPrEx>
          <w:tblCellMar>
            <w:top w:w="0" w:type="dxa"/>
            <w:bottom w:w="0" w:type="dxa"/>
          </w:tblCellMar>
        </w:tblPrEx>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Mariano de Jesús Dueñas Sánchez</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6D2F" w:rsidRDefault="002B6D2F" w:rsidP="00E54E7F">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6D2F" w:rsidRDefault="002B6D2F" w:rsidP="00E54E7F">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r w:rsidR="002B6D2F" w:rsidTr="00E54E7F">
        <w:tblPrEx>
          <w:tblCellMar>
            <w:top w:w="0" w:type="dxa"/>
            <w:bottom w:w="0" w:type="dxa"/>
          </w:tblCellMar>
        </w:tblPrEx>
        <w:tc>
          <w:tcPr>
            <w:tcW w:w="71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TOTAL…………………………….</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6D2F" w:rsidRDefault="002B6D2F" w:rsidP="00E54E7F">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$1,428.00</w:t>
            </w:r>
          </w:p>
        </w:tc>
      </w:tr>
    </w:tbl>
    <w:p w:rsidR="002B6D2F" w:rsidRDefault="002B6D2F" w:rsidP="002B6D2F">
      <w:pPr>
        <w:pStyle w:val="NormalWeb"/>
        <w:spacing w:before="240" w:line="360" w:lineRule="auto"/>
        <w:jc w:val="both"/>
      </w:pPr>
      <w:r>
        <w:rPr>
          <w:sz w:val="26"/>
          <w:szCs w:val="26"/>
        </w:rPr>
        <w:t xml:space="preserve"> </w:t>
      </w:r>
      <w:r>
        <w:t xml:space="preserve">Se autoriza a la señora Tesorera Municipal, para que, de la cuenta de dicho proyecto, efectúe el pago del personal antes mencionado. Se autoriza a la Unidad Financiera Institucional, para aplicar el específico Presupuestario correspondiente. COMUNIQUESE.  </w:t>
      </w:r>
      <w:r>
        <w:rPr>
          <w:b/>
        </w:rPr>
        <w:t xml:space="preserve">ACUERDO NÚMERO TRES. </w:t>
      </w:r>
      <w:r>
        <w:t xml:space="preserve">Vista la nota de fecha 05 de marzo de 2020, presentada por el Jefe de la UACI de esta Institución, en la que remite el resultado de la Comisión de Evaluación de Ofertas, del proceso </w:t>
      </w:r>
      <w:r>
        <w:rPr>
          <w:b/>
        </w:rPr>
        <w:t>LICITACIÓN PUBLICA LP: 01-2020-AMQ</w:t>
      </w:r>
      <w:r>
        <w:t xml:space="preserve">, </w:t>
      </w:r>
      <w:r>
        <w:rPr>
          <w:b/>
        </w:rPr>
        <w:t>“CAMBIO DE TODA LA RED DE LUMINARIAS EXISTENTES POR LAMPARAS TIPO LED DE ALTA EFICIENCIA, EN EL AREA URBANA Y RURAL DEL MUNICIPIO E INSTALACION DE CIRCUITO CERRADO DE VIDEO VIGILANCIA EN EL CASCO URBANO DE LA CIUDAD DE QUEZALTEPEQUE”,</w:t>
      </w:r>
      <w:r>
        <w:t xml:space="preserve"> en el cual el único ofertante AVITECNIA SALVADOREÑA, S.A DE C.V, no acredita experiencia en el desarrollo de proyectos de Video Vigilancia, Por lo que, en </w:t>
      </w:r>
      <w:r>
        <w:lastRenderedPageBreak/>
        <w:t xml:space="preserve">Conclusión la Comisión Evaluadora de Ofertas (CEO), recomienda al Honorable Concejo Municipal, se declare desierta por Primera Vez.  El Concejo Municipal en uso de sus facultades legales, ACUERDA: </w:t>
      </w:r>
      <w:r>
        <w:rPr>
          <w:b/>
        </w:rPr>
        <w:t>DECLARAR DESIERTA POR PRIMERA VEZ</w:t>
      </w:r>
      <w:r>
        <w:t xml:space="preserve">, la  </w:t>
      </w:r>
      <w:r>
        <w:rPr>
          <w:b/>
        </w:rPr>
        <w:t>LICITACIÓN PUBLICA LP: 01-2020-AMQ, “CAMBIO DE TODA LA RED DE LUMINARIAS EXISTENTES POR LAMPARAS TIPO LED DE ALTA EFICIENCIA, EN EL AREA URBANA Y RURAL DEL MUNICIPIO E INSTALACION DE CIRCUITO CERRADO DE VIDEO VIGILANCIA EN EL CASCO URBANO DE LA CIUDAD DE QUEZALTEPEQUE”</w:t>
      </w:r>
      <w:r>
        <w:t xml:space="preserve">, y se autoriza a la UACI, para que,  proceda de conformidad a lo establecido en el Art. 64 bis de la LACAP. COMUNIQUESE. </w:t>
      </w:r>
      <w:r>
        <w:rPr>
          <w:b/>
        </w:rPr>
        <w:t xml:space="preserve">ACUERDO NÚMERO CUATRO. </w:t>
      </w:r>
      <w:r>
        <w:t xml:space="preserve">Vista la nota presentada por el señor Miguel Ángel Portal, en la que manifiesta que es propietario del Derecho de Puesto a Perpetuidad en el Cementerio Municipal de esta ciudad, </w:t>
      </w:r>
      <w:r>
        <w:rPr>
          <w:b/>
        </w:rPr>
        <w:t>Título # XXXXX</w:t>
      </w:r>
      <w:r>
        <w:t xml:space="preserve">, extendido el 14 de diciembre del año 2000, y que mediante Acta Notarial de Establecimiento de Beneficiarios de Puesto a Perpetuidad en el Cementerio Municipal, otorgado el día 26 de febrero de 2020,  ante los oficios de la Lic. Karla Soledad </w:t>
      </w:r>
      <w:proofErr w:type="spellStart"/>
      <w:r>
        <w:t>Rios</w:t>
      </w:r>
      <w:proofErr w:type="spellEnd"/>
      <w:r>
        <w:t xml:space="preserve"> Machado, Notario del domicilio de San Salvador y de Santa Tecla, en el cual establece como  Beneficiarios a los señores</w:t>
      </w:r>
      <w:r>
        <w:rPr>
          <w:b/>
        </w:rPr>
        <w:t>: GLORIA ESTELA LOPEZ DE GIRON, MARIA OFELIA LOPEZ DE MORENO y DANIEL LOPEZ PORTAL, manifestando que la señora CONSUELO LOPEZ, seguirá siendo beneficiaria del derecho ya constituido en el Titulo a Perpetuidad antes mencionado</w:t>
      </w:r>
      <w:r>
        <w:t xml:space="preserve">, no así la señora Santana Portal Vda. De López, por haber fallecido.  El Concejo Municipal en uso de sus facultades legales y de conformidad al Art. 21 de La Ley General de Cementerios y sus reformas,  y considerando que se ha extraviado el original del Título a Perpetuidad # XXXXX,  ACUERDA: Autorizar a la Encargada de Extensión de Títulos a Perpetuidad, para que,  </w:t>
      </w:r>
      <w:r>
        <w:rPr>
          <w:b/>
        </w:rPr>
        <w:t>margine el  duplicado y triplicado Título  de Puesto a Perpetuidad # XXXXX</w:t>
      </w:r>
      <w:r>
        <w:t xml:space="preserve">, en el que los beneficiarios son: </w:t>
      </w:r>
      <w:r>
        <w:rPr>
          <w:b/>
        </w:rPr>
        <w:t>GLORIA ESTELA LOPEZ DE GIRON, MARIA OFELIA LOPEZ DE MORENO, DANIEL LOPEZ PORTAL</w:t>
      </w:r>
      <w:r>
        <w:t xml:space="preserve"> y la señora </w:t>
      </w:r>
      <w:r>
        <w:rPr>
          <w:b/>
        </w:rPr>
        <w:t>CONSUELO LOPEZ</w:t>
      </w:r>
      <w:r>
        <w:t xml:space="preserve">; y anexe la documentación de respaldo. COMUNIQUESE. </w:t>
      </w:r>
      <w:r>
        <w:rPr>
          <w:b/>
        </w:rPr>
        <w:t xml:space="preserve">ACUERDO NÚMERO CINCO. </w:t>
      </w:r>
      <w:r>
        <w:t xml:space="preserve">El Concejo Municipal en uso de sus facultades legales y en atención a solicitud presentada por el Gerente de Desarrollo Territorial Ad Honorem, ACUERDA: Autorizar a la señora Tesorera Municipal, para que, de la cuenta del Proyecto: </w:t>
      </w:r>
      <w:r>
        <w:rPr>
          <w:b/>
        </w:rPr>
        <w:t>“MEJORAMIENTO DE PARQUE DE COLONIA LA ESPERANZA, MUNICIPIO DE QUEZALTEPEQUE, DEPARTAMENTO DE LA LIBERTAD”</w:t>
      </w:r>
      <w:r>
        <w:t xml:space="preserve">, Cuenta  del </w:t>
      </w:r>
      <w:r>
        <w:rPr>
          <w:b/>
        </w:rPr>
        <w:t xml:space="preserve">Banco Hipotecario de El Salvador,   S. A, # 0580001972 (1) (Fondo </w:t>
      </w:r>
      <w:r>
        <w:rPr>
          <w:b/>
        </w:rPr>
        <w:lastRenderedPageBreak/>
        <w:t>Gobernación</w:t>
      </w:r>
      <w:r>
        <w:t xml:space="preserve">), pague al personal que realizará sus labores en la ejecución del referido proyecto, durante el período comprendido del </w:t>
      </w:r>
      <w:r>
        <w:rPr>
          <w:b/>
        </w:rPr>
        <w:t>02 al 15 de marzo de 2020</w:t>
      </w:r>
      <w:r>
        <w:t xml:space="preserve">, conforme al detalle siguiente: </w:t>
      </w:r>
    </w:p>
    <w:tbl>
      <w:tblPr>
        <w:tblW w:w="8931" w:type="dxa"/>
        <w:tblInd w:w="108" w:type="dxa"/>
        <w:tblLayout w:type="fixed"/>
        <w:tblCellMar>
          <w:left w:w="10" w:type="dxa"/>
          <w:right w:w="10" w:type="dxa"/>
        </w:tblCellMar>
        <w:tblLook w:val="0000" w:firstRow="0" w:lastRow="0" w:firstColumn="0" w:lastColumn="0" w:noHBand="0" w:noVBand="0"/>
      </w:tblPr>
      <w:tblGrid>
        <w:gridCol w:w="4538"/>
        <w:gridCol w:w="2266"/>
        <w:gridCol w:w="2127"/>
      </w:tblGrid>
      <w:tr w:rsidR="002B6D2F" w:rsidTr="00E54E7F">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spacing w:line="276" w:lineRule="auto"/>
              <w:ind w:right="-518"/>
              <w:jc w:val="both"/>
              <w:rPr>
                <w:sz w:val="18"/>
                <w:szCs w:val="18"/>
              </w:rPr>
            </w:pPr>
            <w:r>
              <w:rPr>
                <w:sz w:val="18"/>
                <w:szCs w:val="18"/>
              </w:rPr>
              <w:t>NOMBRE DEL TRABAJADOR</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spacing w:line="276" w:lineRule="auto"/>
              <w:ind w:right="-518"/>
              <w:jc w:val="both"/>
              <w:rPr>
                <w:sz w:val="18"/>
                <w:szCs w:val="18"/>
                <w:lang w:eastAsia="en-US"/>
              </w:rPr>
            </w:pPr>
            <w:r>
              <w:rPr>
                <w:sz w:val="18"/>
                <w:szCs w:val="18"/>
                <w:lang w:eastAsia="en-US"/>
              </w:rPr>
              <w:t>TIPO DE SERVICIO</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spacing w:line="276" w:lineRule="auto"/>
              <w:ind w:left="-108" w:right="-518"/>
              <w:rPr>
                <w:sz w:val="18"/>
                <w:szCs w:val="18"/>
                <w:lang w:eastAsia="en-US"/>
              </w:rPr>
            </w:pPr>
            <w:r>
              <w:rPr>
                <w:sz w:val="18"/>
                <w:szCs w:val="18"/>
                <w:lang w:eastAsia="en-US"/>
              </w:rPr>
              <w:t>MONTO DEVENGADO</w:t>
            </w:r>
          </w:p>
        </w:tc>
      </w:tr>
      <w:tr w:rsidR="002B6D2F" w:rsidTr="00E54E7F">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ind w:right="-518"/>
              <w:jc w:val="both"/>
              <w:rPr>
                <w:sz w:val="22"/>
                <w:szCs w:val="22"/>
                <w:lang w:eastAsia="en-US"/>
              </w:rPr>
            </w:pPr>
            <w:r>
              <w:rPr>
                <w:sz w:val="22"/>
                <w:szCs w:val="22"/>
                <w:lang w:eastAsia="en-US"/>
              </w:rPr>
              <w:t>Juan de Dios Reyes Hernández</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ind w:right="-518"/>
              <w:jc w:val="both"/>
              <w:rPr>
                <w:sz w:val="22"/>
                <w:szCs w:val="22"/>
                <w:lang w:eastAsia="en-US"/>
              </w:rPr>
            </w:pPr>
            <w:r>
              <w:rPr>
                <w:sz w:val="22"/>
                <w:szCs w:val="22"/>
                <w:lang w:eastAsia="en-US"/>
              </w:rPr>
              <w:t>Maestro de Obra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ind w:right="-518"/>
              <w:jc w:val="both"/>
              <w:rPr>
                <w:sz w:val="22"/>
                <w:szCs w:val="22"/>
                <w:lang w:eastAsia="en-US"/>
              </w:rPr>
            </w:pPr>
            <w:r>
              <w:rPr>
                <w:sz w:val="22"/>
                <w:szCs w:val="22"/>
                <w:lang w:eastAsia="en-US"/>
              </w:rPr>
              <w:t>$          280.00</w:t>
            </w:r>
          </w:p>
        </w:tc>
      </w:tr>
      <w:tr w:rsidR="002B6D2F" w:rsidTr="00E54E7F">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ind w:right="-518"/>
              <w:jc w:val="both"/>
              <w:rPr>
                <w:sz w:val="22"/>
                <w:szCs w:val="22"/>
                <w:lang w:eastAsia="en-US"/>
              </w:rPr>
            </w:pPr>
            <w:r>
              <w:rPr>
                <w:sz w:val="22"/>
                <w:szCs w:val="22"/>
                <w:lang w:eastAsia="en-US"/>
              </w:rPr>
              <w:t>Rigoberto Rosa Sarabia</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ind w:right="-518"/>
              <w:jc w:val="both"/>
              <w:rPr>
                <w:sz w:val="22"/>
                <w:szCs w:val="22"/>
                <w:lang w:eastAsia="en-US"/>
              </w:rPr>
            </w:pPr>
            <w:r>
              <w:rPr>
                <w:sz w:val="22"/>
                <w:szCs w:val="22"/>
                <w:lang w:eastAsia="en-US"/>
              </w:rPr>
              <w:t>Albañil</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ind w:right="-518"/>
              <w:jc w:val="both"/>
              <w:rPr>
                <w:sz w:val="22"/>
                <w:szCs w:val="22"/>
                <w:lang w:eastAsia="en-US"/>
              </w:rPr>
            </w:pPr>
            <w:r>
              <w:rPr>
                <w:sz w:val="22"/>
                <w:szCs w:val="22"/>
                <w:lang w:eastAsia="en-US"/>
              </w:rPr>
              <w:t>$          210.00</w:t>
            </w:r>
          </w:p>
        </w:tc>
      </w:tr>
      <w:tr w:rsidR="002B6D2F" w:rsidTr="00E54E7F">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ind w:right="-518"/>
              <w:jc w:val="both"/>
              <w:rPr>
                <w:sz w:val="22"/>
                <w:szCs w:val="22"/>
                <w:lang w:eastAsia="en-US"/>
              </w:rPr>
            </w:pPr>
            <w:r>
              <w:rPr>
                <w:sz w:val="22"/>
                <w:szCs w:val="22"/>
                <w:lang w:eastAsia="en-US"/>
              </w:rPr>
              <w:t>Saúl de Jesús Trigueros Mejía</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ind w:right="-518"/>
              <w:jc w:val="both"/>
              <w:rPr>
                <w:sz w:val="22"/>
                <w:szCs w:val="22"/>
                <w:lang w:eastAsia="en-US"/>
              </w:rPr>
            </w:pPr>
            <w:r>
              <w:rPr>
                <w:sz w:val="22"/>
                <w:szCs w:val="22"/>
                <w:lang w:eastAsia="en-US"/>
              </w:rPr>
              <w:t>Albañil</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ind w:right="-518"/>
              <w:jc w:val="both"/>
              <w:rPr>
                <w:sz w:val="22"/>
                <w:szCs w:val="22"/>
                <w:lang w:eastAsia="en-US"/>
              </w:rPr>
            </w:pPr>
            <w:r>
              <w:rPr>
                <w:sz w:val="22"/>
                <w:szCs w:val="22"/>
                <w:lang w:eastAsia="en-US"/>
              </w:rPr>
              <w:t>$          210.00</w:t>
            </w:r>
          </w:p>
        </w:tc>
      </w:tr>
      <w:tr w:rsidR="002B6D2F" w:rsidTr="00E54E7F">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ind w:right="-518"/>
              <w:jc w:val="both"/>
              <w:rPr>
                <w:sz w:val="22"/>
                <w:szCs w:val="22"/>
                <w:lang w:eastAsia="en-US"/>
              </w:rPr>
            </w:pPr>
            <w:r>
              <w:rPr>
                <w:sz w:val="22"/>
                <w:szCs w:val="22"/>
                <w:lang w:eastAsia="en-US"/>
              </w:rPr>
              <w:t>Guillermo Antonio Hernández Molina</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ind w:right="-518"/>
              <w:jc w:val="both"/>
              <w:rPr>
                <w:sz w:val="22"/>
                <w:szCs w:val="22"/>
                <w:lang w:eastAsia="en-US"/>
              </w:rPr>
            </w:pPr>
            <w:r>
              <w:rPr>
                <w:sz w:val="22"/>
                <w:szCs w:val="22"/>
                <w:lang w:eastAsia="en-US"/>
              </w:rPr>
              <w:t>Auxiliar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ind w:right="-518"/>
              <w:jc w:val="both"/>
              <w:rPr>
                <w:sz w:val="22"/>
                <w:szCs w:val="22"/>
                <w:lang w:eastAsia="en-US"/>
              </w:rPr>
            </w:pPr>
            <w:r>
              <w:rPr>
                <w:sz w:val="22"/>
                <w:szCs w:val="22"/>
                <w:lang w:eastAsia="en-US"/>
              </w:rPr>
              <w:t>$          140.00</w:t>
            </w:r>
          </w:p>
        </w:tc>
      </w:tr>
      <w:tr w:rsidR="002B6D2F" w:rsidTr="00E54E7F">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ind w:right="-518"/>
              <w:jc w:val="both"/>
              <w:rPr>
                <w:sz w:val="22"/>
                <w:szCs w:val="22"/>
                <w:lang w:eastAsia="en-US"/>
              </w:rPr>
            </w:pPr>
            <w:proofErr w:type="spellStart"/>
            <w:r>
              <w:rPr>
                <w:sz w:val="22"/>
                <w:szCs w:val="22"/>
                <w:lang w:eastAsia="en-US"/>
              </w:rPr>
              <w:t>Jhonny</w:t>
            </w:r>
            <w:proofErr w:type="spellEnd"/>
            <w:r>
              <w:rPr>
                <w:sz w:val="22"/>
                <w:szCs w:val="22"/>
                <w:lang w:eastAsia="en-US"/>
              </w:rPr>
              <w:t xml:space="preserve"> William Pérez Martínez</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ind w:right="-518"/>
              <w:jc w:val="both"/>
              <w:rPr>
                <w:sz w:val="22"/>
                <w:szCs w:val="22"/>
                <w:lang w:eastAsia="en-US"/>
              </w:rPr>
            </w:pPr>
            <w:r>
              <w:rPr>
                <w:sz w:val="22"/>
                <w:szCs w:val="22"/>
                <w:lang w:eastAsia="en-US"/>
              </w:rPr>
              <w:t>Auxiliar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ind w:right="-518"/>
              <w:jc w:val="both"/>
              <w:rPr>
                <w:sz w:val="22"/>
                <w:szCs w:val="22"/>
                <w:lang w:eastAsia="en-US"/>
              </w:rPr>
            </w:pPr>
            <w:r>
              <w:rPr>
                <w:sz w:val="22"/>
                <w:szCs w:val="22"/>
                <w:lang w:eastAsia="en-US"/>
              </w:rPr>
              <w:t>$          140.00</w:t>
            </w:r>
          </w:p>
        </w:tc>
      </w:tr>
      <w:tr w:rsidR="002B6D2F" w:rsidTr="00E54E7F">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ind w:right="-518"/>
              <w:jc w:val="both"/>
              <w:rPr>
                <w:sz w:val="22"/>
                <w:szCs w:val="22"/>
                <w:lang w:eastAsia="en-US"/>
              </w:rPr>
            </w:pPr>
            <w:r>
              <w:rPr>
                <w:sz w:val="22"/>
                <w:szCs w:val="22"/>
                <w:lang w:eastAsia="en-US"/>
              </w:rPr>
              <w:t>José Antonio Monzón</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ind w:right="-518"/>
              <w:jc w:val="both"/>
              <w:rPr>
                <w:sz w:val="22"/>
                <w:szCs w:val="22"/>
                <w:lang w:eastAsia="en-US"/>
              </w:rPr>
            </w:pPr>
            <w:r>
              <w:rPr>
                <w:sz w:val="22"/>
                <w:szCs w:val="22"/>
                <w:lang w:eastAsia="en-US"/>
              </w:rPr>
              <w:t>Auxiliar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ind w:right="-518"/>
              <w:jc w:val="both"/>
              <w:rPr>
                <w:sz w:val="22"/>
                <w:szCs w:val="22"/>
                <w:lang w:eastAsia="en-US"/>
              </w:rPr>
            </w:pPr>
            <w:r>
              <w:rPr>
                <w:sz w:val="22"/>
                <w:szCs w:val="22"/>
                <w:lang w:eastAsia="en-US"/>
              </w:rPr>
              <w:t>$          140.00</w:t>
            </w:r>
          </w:p>
        </w:tc>
      </w:tr>
      <w:tr w:rsidR="002B6D2F" w:rsidTr="00E54E7F">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ind w:right="-518"/>
              <w:jc w:val="both"/>
              <w:rPr>
                <w:sz w:val="22"/>
                <w:szCs w:val="22"/>
                <w:lang w:eastAsia="en-US"/>
              </w:rPr>
            </w:pPr>
            <w:r>
              <w:rPr>
                <w:sz w:val="22"/>
                <w:szCs w:val="22"/>
                <w:lang w:eastAsia="en-US"/>
              </w:rPr>
              <w:t>Samuel Torres Pérez</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ind w:right="-518"/>
              <w:jc w:val="both"/>
              <w:rPr>
                <w:sz w:val="22"/>
                <w:szCs w:val="22"/>
                <w:lang w:eastAsia="en-US"/>
              </w:rPr>
            </w:pPr>
            <w:r>
              <w:rPr>
                <w:sz w:val="22"/>
                <w:szCs w:val="22"/>
                <w:lang w:eastAsia="en-US"/>
              </w:rPr>
              <w:t>Auxiliar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ind w:right="-518"/>
              <w:jc w:val="both"/>
              <w:rPr>
                <w:sz w:val="22"/>
                <w:szCs w:val="22"/>
                <w:lang w:eastAsia="en-US"/>
              </w:rPr>
            </w:pPr>
            <w:r>
              <w:rPr>
                <w:sz w:val="22"/>
                <w:szCs w:val="22"/>
                <w:lang w:eastAsia="en-US"/>
              </w:rPr>
              <w:t>$          140.00</w:t>
            </w:r>
          </w:p>
        </w:tc>
      </w:tr>
      <w:tr w:rsidR="002B6D2F" w:rsidTr="00E54E7F">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ind w:right="-518"/>
              <w:jc w:val="both"/>
              <w:rPr>
                <w:sz w:val="22"/>
                <w:szCs w:val="22"/>
                <w:lang w:eastAsia="en-US"/>
              </w:rPr>
            </w:pPr>
            <w:r>
              <w:rPr>
                <w:sz w:val="22"/>
                <w:szCs w:val="22"/>
                <w:lang w:eastAsia="en-US"/>
              </w:rPr>
              <w:t>José Alfredo Quezada Morán</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ind w:right="-518"/>
              <w:jc w:val="both"/>
              <w:rPr>
                <w:sz w:val="22"/>
                <w:szCs w:val="22"/>
                <w:lang w:eastAsia="en-US"/>
              </w:rPr>
            </w:pPr>
            <w:r>
              <w:rPr>
                <w:sz w:val="22"/>
                <w:szCs w:val="22"/>
                <w:lang w:eastAsia="en-US"/>
              </w:rPr>
              <w:t>Auxiliar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ind w:right="-518"/>
              <w:jc w:val="both"/>
              <w:rPr>
                <w:sz w:val="22"/>
                <w:szCs w:val="22"/>
                <w:lang w:eastAsia="en-US"/>
              </w:rPr>
            </w:pPr>
            <w:r>
              <w:rPr>
                <w:sz w:val="22"/>
                <w:szCs w:val="22"/>
                <w:lang w:eastAsia="en-US"/>
              </w:rPr>
              <w:t>$          140.00</w:t>
            </w:r>
          </w:p>
        </w:tc>
      </w:tr>
      <w:tr w:rsidR="002B6D2F" w:rsidTr="00E54E7F">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ind w:right="-518"/>
              <w:jc w:val="both"/>
              <w:rPr>
                <w:sz w:val="22"/>
                <w:szCs w:val="22"/>
                <w:lang w:eastAsia="en-US"/>
              </w:rPr>
            </w:pPr>
            <w:r>
              <w:rPr>
                <w:sz w:val="22"/>
                <w:szCs w:val="22"/>
                <w:lang w:eastAsia="en-US"/>
              </w:rPr>
              <w:t xml:space="preserve">Oscar de Jesús </w:t>
            </w:r>
            <w:proofErr w:type="spellStart"/>
            <w:r>
              <w:rPr>
                <w:sz w:val="22"/>
                <w:szCs w:val="22"/>
                <w:lang w:eastAsia="en-US"/>
              </w:rPr>
              <w:t>Fermán</w:t>
            </w:r>
            <w:proofErr w:type="spellEnd"/>
            <w:r>
              <w:rPr>
                <w:sz w:val="22"/>
                <w:szCs w:val="22"/>
                <w:lang w:eastAsia="en-US"/>
              </w:rPr>
              <w:t xml:space="preserve"> Vanegas</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ind w:right="-518"/>
              <w:jc w:val="both"/>
              <w:rPr>
                <w:sz w:val="22"/>
                <w:szCs w:val="22"/>
                <w:lang w:eastAsia="en-US"/>
              </w:rPr>
            </w:pPr>
            <w:r>
              <w:rPr>
                <w:sz w:val="22"/>
                <w:szCs w:val="22"/>
                <w:lang w:eastAsia="en-US"/>
              </w:rPr>
              <w:t>Auxiliar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ind w:right="-518"/>
              <w:jc w:val="both"/>
              <w:rPr>
                <w:sz w:val="22"/>
                <w:szCs w:val="22"/>
                <w:lang w:eastAsia="en-US"/>
              </w:rPr>
            </w:pPr>
            <w:r>
              <w:rPr>
                <w:sz w:val="22"/>
                <w:szCs w:val="22"/>
                <w:lang w:eastAsia="en-US"/>
              </w:rPr>
              <w:t>$          140.00</w:t>
            </w:r>
          </w:p>
        </w:tc>
      </w:tr>
      <w:tr w:rsidR="002B6D2F" w:rsidTr="00E54E7F">
        <w:tblPrEx>
          <w:tblCellMar>
            <w:top w:w="0" w:type="dxa"/>
            <w:bottom w:w="0" w:type="dxa"/>
          </w:tblCellMar>
        </w:tblPrEx>
        <w:tc>
          <w:tcPr>
            <w:tcW w:w="68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ind w:right="-518"/>
              <w:jc w:val="both"/>
              <w:rPr>
                <w:sz w:val="22"/>
                <w:szCs w:val="22"/>
                <w:lang w:eastAsia="en-US"/>
              </w:rPr>
            </w:pPr>
            <w:r>
              <w:rPr>
                <w:sz w:val="22"/>
                <w:szCs w:val="22"/>
                <w:lang w:eastAsia="en-US"/>
              </w:rPr>
              <w:t xml:space="preserve">                                                  TOTAL………………………………………</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ind w:right="-518"/>
              <w:jc w:val="both"/>
              <w:rPr>
                <w:sz w:val="22"/>
                <w:szCs w:val="22"/>
                <w:lang w:eastAsia="en-US"/>
              </w:rPr>
            </w:pPr>
            <w:r>
              <w:rPr>
                <w:sz w:val="22"/>
                <w:szCs w:val="22"/>
                <w:lang w:eastAsia="en-US"/>
              </w:rPr>
              <w:t>$       1,540.00</w:t>
            </w:r>
          </w:p>
        </w:tc>
      </w:tr>
    </w:tbl>
    <w:p w:rsidR="002B6D2F" w:rsidRDefault="002B6D2F" w:rsidP="002B6D2F">
      <w:pPr>
        <w:pStyle w:val="NormalWeb"/>
        <w:spacing w:before="240" w:after="0" w:line="360" w:lineRule="auto"/>
        <w:jc w:val="both"/>
      </w:pPr>
      <w:r>
        <w:rPr>
          <w:bCs/>
        </w:rPr>
        <w:t xml:space="preserve">Se autoriza a la Unidad Financiera Institucional, para aplicar el específico Presupuestario correspondiente. COMUNIQUESE.  </w:t>
      </w:r>
      <w:r>
        <w:rPr>
          <w:b/>
        </w:rPr>
        <w:t xml:space="preserve">ACUERDO NÚMERO SEIS. </w:t>
      </w:r>
      <w:r>
        <w:t xml:space="preserve">El Concejo Municipal en uso de sus facultades legales y en atención a solicitud presentada por el Gerente de Servicios Municipales de esta Institución, ACUERDA: Autorizar la nómina del personal que trabajará en la cuadrilla del </w:t>
      </w:r>
      <w:r>
        <w:rPr>
          <w:b/>
        </w:rPr>
        <w:t>“PLAN DE ATENCIÓN A DRENAJES PRIMARIOS Y QUEBRADAS DEL MUNICIPIO DE QUEZALTEPEQUE AÑO 2020”</w:t>
      </w:r>
      <w:r>
        <w:t>, durante el período comprendido del</w:t>
      </w:r>
      <w:r>
        <w:rPr>
          <w:b/>
        </w:rPr>
        <w:t xml:space="preserve">  24 de febrero al 08 de marzo  de 2020, </w:t>
      </w:r>
      <w:r>
        <w:t xml:space="preserve"> conforme al detalle siguiente:</w:t>
      </w:r>
    </w:p>
    <w:p w:rsidR="002B6D2F" w:rsidRDefault="002B6D2F" w:rsidP="002B6D2F">
      <w:pPr>
        <w:pStyle w:val="NormalWeb"/>
        <w:spacing w:before="240" w:after="0" w:line="360" w:lineRule="auto"/>
        <w:jc w:val="both"/>
        <w:rPr>
          <w:b/>
        </w:rPr>
      </w:pPr>
    </w:p>
    <w:tbl>
      <w:tblPr>
        <w:tblW w:w="8990" w:type="dxa"/>
        <w:tblCellMar>
          <w:left w:w="10" w:type="dxa"/>
          <w:right w:w="10" w:type="dxa"/>
        </w:tblCellMar>
        <w:tblLook w:val="0000" w:firstRow="0" w:lastRow="0" w:firstColumn="0" w:lastColumn="0" w:noHBand="0" w:noVBand="0"/>
      </w:tblPr>
      <w:tblGrid>
        <w:gridCol w:w="4669"/>
        <w:gridCol w:w="2637"/>
        <w:gridCol w:w="1684"/>
      </w:tblGrid>
      <w:tr w:rsidR="002B6D2F" w:rsidTr="00E54E7F">
        <w:tblPrEx>
          <w:tblCellMar>
            <w:top w:w="0" w:type="dxa"/>
            <w:bottom w:w="0" w:type="dxa"/>
          </w:tblCellMar>
        </w:tblPrEx>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B6D2F" w:rsidRDefault="002B6D2F" w:rsidP="00E54E7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NOMBRE</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B6D2F" w:rsidRDefault="002B6D2F" w:rsidP="00E54E7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TIPO DE SERVICIO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B6D2F" w:rsidRDefault="002B6D2F" w:rsidP="00E54E7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MONTO POR CATORCENA</w:t>
            </w:r>
          </w:p>
        </w:tc>
      </w:tr>
      <w:tr w:rsidR="002B6D2F" w:rsidTr="00E54E7F">
        <w:tblPrEx>
          <w:tblCellMar>
            <w:top w:w="0" w:type="dxa"/>
            <w:bottom w:w="0" w:type="dxa"/>
          </w:tblCellMar>
        </w:tblPrEx>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Carlos Alfredo Callejas</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6D2F" w:rsidRDefault="002B6D2F" w:rsidP="00E54E7F">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r w:rsidR="002B6D2F" w:rsidTr="00E54E7F">
        <w:tblPrEx>
          <w:tblCellMar>
            <w:top w:w="0" w:type="dxa"/>
            <w:bottom w:w="0" w:type="dxa"/>
          </w:tblCellMar>
        </w:tblPrEx>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José </w:t>
            </w:r>
            <w:proofErr w:type="spellStart"/>
            <w:r>
              <w:rPr>
                <w:rFonts w:ascii="Calibri" w:eastAsia="Calibri" w:hAnsi="Calibri" w:cs="Times New Roman"/>
                <w:kern w:val="0"/>
                <w:sz w:val="22"/>
                <w:szCs w:val="22"/>
                <w:lang w:val="es-ES" w:eastAsia="en-US"/>
              </w:rPr>
              <w:t>Andi</w:t>
            </w:r>
            <w:proofErr w:type="spellEnd"/>
            <w:r>
              <w:rPr>
                <w:rFonts w:ascii="Calibri" w:eastAsia="Calibri" w:hAnsi="Calibri" w:cs="Times New Roman"/>
                <w:kern w:val="0"/>
                <w:sz w:val="22"/>
                <w:szCs w:val="22"/>
                <w:lang w:val="es-ES" w:eastAsia="en-US"/>
              </w:rPr>
              <w:t xml:space="preserve"> Mulato Guillén</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6D2F" w:rsidRDefault="002B6D2F" w:rsidP="00E54E7F">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r w:rsidR="002B6D2F" w:rsidTr="00E54E7F">
        <w:tblPrEx>
          <w:tblCellMar>
            <w:top w:w="0" w:type="dxa"/>
            <w:bottom w:w="0" w:type="dxa"/>
          </w:tblCellMar>
        </w:tblPrEx>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Miguel Cabrera</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6D2F" w:rsidRDefault="002B6D2F" w:rsidP="00E54E7F">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r w:rsidR="002B6D2F" w:rsidTr="00E54E7F">
        <w:tblPrEx>
          <w:tblCellMar>
            <w:top w:w="0" w:type="dxa"/>
            <w:bottom w:w="0" w:type="dxa"/>
          </w:tblCellMar>
        </w:tblPrEx>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Gerson Omar Rivera</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6D2F" w:rsidRDefault="002B6D2F" w:rsidP="00E54E7F">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r w:rsidR="002B6D2F" w:rsidTr="00E54E7F">
        <w:tblPrEx>
          <w:tblCellMar>
            <w:top w:w="0" w:type="dxa"/>
            <w:bottom w:w="0" w:type="dxa"/>
          </w:tblCellMar>
        </w:tblPrEx>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Nelson </w:t>
            </w:r>
            <w:proofErr w:type="spellStart"/>
            <w:r>
              <w:rPr>
                <w:rFonts w:ascii="Calibri" w:eastAsia="Calibri" w:hAnsi="Calibri" w:cs="Times New Roman"/>
                <w:kern w:val="0"/>
                <w:sz w:val="22"/>
                <w:szCs w:val="22"/>
                <w:lang w:val="es-ES" w:eastAsia="en-US"/>
              </w:rPr>
              <w:t>Odir</w:t>
            </w:r>
            <w:proofErr w:type="spellEnd"/>
            <w:r>
              <w:rPr>
                <w:rFonts w:ascii="Calibri" w:eastAsia="Calibri" w:hAnsi="Calibri" w:cs="Times New Roman"/>
                <w:kern w:val="0"/>
                <w:sz w:val="22"/>
                <w:szCs w:val="22"/>
                <w:lang w:val="es-ES" w:eastAsia="en-US"/>
              </w:rPr>
              <w:t xml:space="preserve"> Rojas Hernández</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6D2F" w:rsidRDefault="002B6D2F" w:rsidP="00E54E7F">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r w:rsidR="002B6D2F" w:rsidTr="00E54E7F">
        <w:tblPrEx>
          <w:tblCellMar>
            <w:top w:w="0" w:type="dxa"/>
            <w:bottom w:w="0" w:type="dxa"/>
          </w:tblCellMar>
        </w:tblPrEx>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René Antonio López Rivera</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6D2F" w:rsidRDefault="002B6D2F" w:rsidP="00E54E7F">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r w:rsidR="002B6D2F" w:rsidTr="00E54E7F">
        <w:tblPrEx>
          <w:tblCellMar>
            <w:top w:w="0" w:type="dxa"/>
            <w:bottom w:w="0" w:type="dxa"/>
          </w:tblCellMar>
        </w:tblPrEx>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Erick Alexander Morales Rosales</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6D2F" w:rsidRDefault="002B6D2F" w:rsidP="00E54E7F">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r w:rsidR="002B6D2F" w:rsidTr="00E54E7F">
        <w:tblPrEx>
          <w:tblCellMar>
            <w:top w:w="0" w:type="dxa"/>
            <w:bottom w:w="0" w:type="dxa"/>
          </w:tblCellMar>
        </w:tblPrEx>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José Hernán Bonifacio</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6D2F" w:rsidRDefault="002B6D2F" w:rsidP="00E54E7F">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r w:rsidR="002B6D2F" w:rsidTr="00E54E7F">
        <w:tblPrEx>
          <w:tblCellMar>
            <w:top w:w="0" w:type="dxa"/>
            <w:bottom w:w="0" w:type="dxa"/>
          </w:tblCellMar>
        </w:tblPrEx>
        <w:tc>
          <w:tcPr>
            <w:tcW w:w="73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TOTAL……………………………….</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6D2F" w:rsidRDefault="002B6D2F" w:rsidP="00E54E7F">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1,120.00</w:t>
            </w:r>
          </w:p>
        </w:tc>
      </w:tr>
    </w:tbl>
    <w:p w:rsidR="002B6D2F" w:rsidRDefault="002B6D2F" w:rsidP="002B6D2F">
      <w:pPr>
        <w:spacing w:line="360" w:lineRule="auto"/>
        <w:ind w:right="-2"/>
        <w:jc w:val="both"/>
      </w:pPr>
      <w:r>
        <w:rPr>
          <w:sz w:val="26"/>
          <w:szCs w:val="26"/>
        </w:rPr>
        <w:t xml:space="preserve"> </w:t>
      </w:r>
      <w:r>
        <w:t xml:space="preserve">Se autoriza a la señora Tesorera Municipal, para que, de la cuenta de dicho proyecto, pague la planilla # 3 del personal antes mencionado. Se autoriza a la Unidad Financiera Institucional, para aplicar el específico Presupuestario correspondiente. COMUNIQUESE. </w:t>
      </w:r>
      <w:r>
        <w:rPr>
          <w:b/>
        </w:rPr>
        <w:t xml:space="preserve">ACUERDO NÚMERO SIETE. </w:t>
      </w:r>
      <w:r>
        <w:t xml:space="preserve">El Concejo Municipal en uso de sus facultades legales, ACUERDA: Autorizar a la señora Tesorera Municipal, para que, reintegre a la </w:t>
      </w:r>
      <w:r>
        <w:rPr>
          <w:b/>
        </w:rPr>
        <w:t>Encargada del Fondo Circulante  de Monto Fijo</w:t>
      </w:r>
      <w:r>
        <w:t xml:space="preserve">, doña Ingrid Marisol Escobar de García, la  </w:t>
      </w:r>
      <w:r>
        <w:rPr>
          <w:b/>
        </w:rPr>
        <w:t xml:space="preserve">POLIZA </w:t>
      </w:r>
      <w:r>
        <w:rPr>
          <w:b/>
          <w:u w:val="single"/>
        </w:rPr>
        <w:t>No. 5/2020</w:t>
      </w:r>
      <w:r>
        <w:rPr>
          <w:b/>
        </w:rPr>
        <w:t xml:space="preserve">, </w:t>
      </w:r>
      <w:r>
        <w:t xml:space="preserve"> que</w:t>
      </w:r>
      <w:r>
        <w:rPr>
          <w:b/>
        </w:rPr>
        <w:t xml:space="preserve"> </w:t>
      </w:r>
      <w:r>
        <w:t xml:space="preserve">ampara </w:t>
      </w:r>
      <w:r>
        <w:rPr>
          <w:b/>
          <w:bCs/>
        </w:rPr>
        <w:lastRenderedPageBreak/>
        <w:t xml:space="preserve">comprobantes del  14 al 25 de febrero  de 2020, </w:t>
      </w:r>
      <w:r>
        <w:rPr>
          <w:bCs/>
        </w:rPr>
        <w:t xml:space="preserve"> por  el monto total  </w:t>
      </w:r>
      <w:r>
        <w:rPr>
          <w:b/>
          <w:bCs/>
        </w:rPr>
        <w:t>$</w:t>
      </w:r>
      <w:r>
        <w:rPr>
          <w:bCs/>
        </w:rPr>
        <w:t xml:space="preserve"> </w:t>
      </w:r>
      <w:r>
        <w:rPr>
          <w:b/>
          <w:bCs/>
        </w:rPr>
        <w:t xml:space="preserve">1,335.34,  </w:t>
      </w:r>
      <w:r>
        <w:rPr>
          <w:bCs/>
        </w:rPr>
        <w:t xml:space="preserve">menos la cantidad de </w:t>
      </w:r>
      <w:r>
        <w:rPr>
          <w:b/>
          <w:bCs/>
        </w:rPr>
        <w:t>$</w:t>
      </w:r>
      <w:r>
        <w:rPr>
          <w:bCs/>
        </w:rPr>
        <w:t xml:space="preserve"> </w:t>
      </w:r>
      <w:r>
        <w:rPr>
          <w:b/>
          <w:bCs/>
        </w:rPr>
        <w:t>34.25 que corresponde al descuento de renta</w:t>
      </w:r>
      <w:r>
        <w:rPr>
          <w:bCs/>
        </w:rPr>
        <w:t xml:space="preserve">; siendo el líquido a reintegrar por la cantidad de  </w:t>
      </w:r>
      <w:r>
        <w:rPr>
          <w:b/>
          <w:bCs/>
        </w:rPr>
        <w:t xml:space="preserve">$ 1,301.09. </w:t>
      </w:r>
      <w:r>
        <w:rPr>
          <w:bCs/>
        </w:rPr>
        <w:t xml:space="preserve">COMUNIQUESE. </w:t>
      </w:r>
      <w:r>
        <w:rPr>
          <w:b/>
        </w:rPr>
        <w:t xml:space="preserve">ACUERDO NÚMERO OCHO. </w:t>
      </w:r>
      <w:r>
        <w:t>El Concejo Municipal en uso de sus facultades legales, y de conformidad a lo establecido en el Artículo 82 del Reglamento Interno de Trabajo de esta Alcaldía,  ACUERDA: Autorizar la erogación de  </w:t>
      </w:r>
      <w:r>
        <w:rPr>
          <w:b/>
        </w:rPr>
        <w:t>SEISCIENTOS 00/100 DOLARES   ($ 600.00)</w:t>
      </w:r>
      <w:r>
        <w:t xml:space="preserve">, para entregar  al señor  </w:t>
      </w:r>
      <w:r>
        <w:rPr>
          <w:b/>
        </w:rPr>
        <w:t>CARLOS ALFREDO DERAS  RAMOS</w:t>
      </w:r>
      <w:r>
        <w:t xml:space="preserve">, quien desempeña el cargo de  Agente del CAM en esta Institución,  en concepto de </w:t>
      </w:r>
      <w:r>
        <w:rPr>
          <w:b/>
        </w:rPr>
        <w:t xml:space="preserve">subsidio para gastos funerales, </w:t>
      </w:r>
      <w:r>
        <w:t xml:space="preserve">por la muerte de su padre don  Carlos Ramos, conocido por Carlos Ramos </w:t>
      </w:r>
      <w:proofErr w:type="spellStart"/>
      <w:r>
        <w:t>Castaneda</w:t>
      </w:r>
      <w:proofErr w:type="spellEnd"/>
      <w:r>
        <w:t xml:space="preserve">, que falleció el día 30 de enero de 2020, en el Hospital Nacional </w:t>
      </w:r>
      <w:proofErr w:type="spellStart"/>
      <w:r>
        <w:t>Zacamil</w:t>
      </w:r>
      <w:proofErr w:type="spellEnd"/>
      <w:r>
        <w:t xml:space="preserve">, Mejicanos, San Salvador, según partida No. 23 inscrita a página No. 23 del Tomo 1 del Libro de Partidas de Defunciones que la Alcaldía Municipal de </w:t>
      </w:r>
      <w:proofErr w:type="spellStart"/>
      <w:r>
        <w:t>Nejapa</w:t>
      </w:r>
      <w:proofErr w:type="spellEnd"/>
      <w:r>
        <w:t xml:space="preserve"> lleva durante el presente año.  Se autoriza al Jefe de la Unidad Financiera Institucional, para aplicar el específico Presupuestario correspondiente. COMUNIQUESE.  </w:t>
      </w:r>
      <w:r>
        <w:rPr>
          <w:b/>
        </w:rPr>
        <w:t xml:space="preserve">ACUERDO NÚMERO NUEVE. </w:t>
      </w:r>
      <w:r>
        <w:t xml:space="preserve"> Vista la nota presentada por el Gerente General de esta Institución, en la cual solicita autorización, para reasignar las labores de aprobación de documentos que se procesan en el sistema SAFIM del Ministerio de Hacienda, responsabilidad que actualmente realiza la señora Tesorera Municipal doña Flor de María </w:t>
      </w:r>
      <w:proofErr w:type="spellStart"/>
      <w:r>
        <w:t>Fermán</w:t>
      </w:r>
      <w:proofErr w:type="spellEnd"/>
      <w:r>
        <w:t xml:space="preserve"> de Melara, quién además cumple con todas las funciones que el cargo de Tesorera amerita.  El Concejo Municipal en uso de sus facultades legales y considerando que es obligación del Concejo Municipal, realizar la administración Municipal con transparencia, austeridad, eficiencia y eficacia, de conformidad a lo establecido en el Art. 31 Numeral 4 del Código Municipal, ACUERDA: Que a partir del día </w:t>
      </w:r>
      <w:r>
        <w:rPr>
          <w:b/>
        </w:rPr>
        <w:t>09 de marzo de 2020,</w:t>
      </w:r>
      <w:r>
        <w:t xml:space="preserve"> la </w:t>
      </w:r>
      <w:r>
        <w:rPr>
          <w:b/>
        </w:rPr>
        <w:t>LICDA. ROSA PATRICIA ELIZABETH CAMPOS GONZALEZ</w:t>
      </w:r>
      <w:r>
        <w:t xml:space="preserve">, Asistente de Tesorería, </w:t>
      </w:r>
      <w:r>
        <w:rPr>
          <w:b/>
        </w:rPr>
        <w:t>realizará las labores de aprobación de documentos que se procesan en el sistema SAFIM</w:t>
      </w:r>
      <w:r>
        <w:t xml:space="preserve"> </w:t>
      </w:r>
      <w:r>
        <w:rPr>
          <w:b/>
        </w:rPr>
        <w:t>del Ministerio de Hacienda,</w:t>
      </w:r>
      <w:r>
        <w:t xml:space="preserve"> quién ya cuenta con clave de acceso al sistema, para realizar la referida función. Cabe mencionar que las funciones que realizaba la Licda. Campos González, serán distribuidas en el  resto de personal que labora en Tesorería. COMUNIQUESE el presente Acuerdo y remítase a la Dirección General de Contabilidad Gubernamental del Ministerio de Hacienda, para los efectos pertinentes.  CERTIFIQUESE. </w:t>
      </w:r>
      <w:r>
        <w:rPr>
          <w:b/>
        </w:rPr>
        <w:t xml:space="preserve">ACUERDO NÚMERO DIEZ. </w:t>
      </w:r>
      <w:r>
        <w:t xml:space="preserve"> Considerando que según el Art. 31 del Reglamento Interno de esta Institución, establece que la jornada de trabajo de la Municipalidad es de las ocho de la mañana (8:00 </w:t>
      </w:r>
      <w:proofErr w:type="spellStart"/>
      <w:r>
        <w:t>a.m</w:t>
      </w:r>
      <w:proofErr w:type="spellEnd"/>
      <w:r>
        <w:t xml:space="preserve">) a doce de mediodía (12:00 m); y de las trece horas (13:00 </w:t>
      </w:r>
      <w:proofErr w:type="spellStart"/>
      <w:r>
        <w:t>p.m</w:t>
      </w:r>
      <w:proofErr w:type="spellEnd"/>
      <w:r>
        <w:t xml:space="preserve">) a cuatro de la tarde (4: 00 </w:t>
      </w:r>
      <w:proofErr w:type="spellStart"/>
      <w:r>
        <w:t>p.m</w:t>
      </w:r>
      <w:proofErr w:type="spellEnd"/>
      <w:r>
        <w:t xml:space="preserve">); Por lo que,  </w:t>
      </w:r>
      <w:r>
        <w:lastRenderedPageBreak/>
        <w:t xml:space="preserve">todos los servidores municipales están obligados a marcar su horario correspondiente de entrada y salida. El Concejo Municipal en uso de sus facultades legales y considerando que por la naturaleza del cargo,  al Gerente General se le hace difícil realizar la marcación en el horario correspondiente, POR LO TANTO; ACUERDA: </w:t>
      </w:r>
      <w:r>
        <w:rPr>
          <w:b/>
        </w:rPr>
        <w:t>Exonerar de marcación táctil de entrada y salida</w:t>
      </w:r>
      <w:r>
        <w:t xml:space="preserve">,  establecida en el Art. 31 del Reglamento Interno de esta Institución, al  Gerente General  </w:t>
      </w:r>
      <w:r>
        <w:rPr>
          <w:b/>
        </w:rPr>
        <w:t xml:space="preserve">LIC. JOSE ISRRAEL RIVAS SALGUERO, </w:t>
      </w:r>
      <w:r>
        <w:t xml:space="preserve"> ya que según Acuerdo No. 13 del  acta No. 4 de fecha 16 de mayo de 2019, por las actividades del cargo de Gerente General, seguirá exonerado de marcación. COMUNIQUESE. </w:t>
      </w:r>
      <w:r>
        <w:rPr>
          <w:b/>
        </w:rPr>
        <w:t xml:space="preserve">ACUERDO NÚMERO ONCE. </w:t>
      </w:r>
      <w:r>
        <w:t xml:space="preserve"> Visto el escrito presentado por el Lic. </w:t>
      </w:r>
      <w:proofErr w:type="spellStart"/>
      <w:r>
        <w:t>Victor</w:t>
      </w:r>
      <w:proofErr w:type="spellEnd"/>
      <w:r>
        <w:t xml:space="preserve"> </w:t>
      </w:r>
      <w:proofErr w:type="spellStart"/>
      <w:r>
        <w:t>Yanuario</w:t>
      </w:r>
      <w:proofErr w:type="spellEnd"/>
      <w:r>
        <w:t xml:space="preserve"> Santos Trejo, quién actúa en calidad de defensor particular del señor JULIO CESAR GONZALEZ ARIAS, Auxiliar de Aseo de esta Institución, en el cual informa que el referido señor, </w:t>
      </w:r>
      <w:r>
        <w:rPr>
          <w:b/>
        </w:rPr>
        <w:t>fue puesto en libertad el día 27 de febrero de 2020,</w:t>
      </w:r>
      <w:r>
        <w:t xml:space="preserve"> </w:t>
      </w:r>
      <w:r>
        <w:rPr>
          <w:b/>
        </w:rPr>
        <w:t>por el Juzgado de Sentencia de Santa Tecla</w:t>
      </w:r>
      <w:r>
        <w:t xml:space="preserve">, </w:t>
      </w:r>
      <w:r>
        <w:rPr>
          <w:b/>
        </w:rPr>
        <w:t xml:space="preserve">orden que fue cumplida por la Dirección del Centro Penal de </w:t>
      </w:r>
      <w:proofErr w:type="spellStart"/>
      <w:r>
        <w:rPr>
          <w:b/>
        </w:rPr>
        <w:t>Apanteos</w:t>
      </w:r>
      <w:proofErr w:type="spellEnd"/>
      <w:r>
        <w:rPr>
          <w:b/>
        </w:rPr>
        <w:t xml:space="preserve"> de la ciudad de Santa Ana, hasta el día 04 de marzo del presente año</w:t>
      </w:r>
      <w:r>
        <w:t xml:space="preserve">. POR LO QUE, solicita que en base al Art. 65 Inciso 1º. De la LCAM que establece: que la suspensión durará por el tiempo que dure la detención administrativa o judicial, se reincorpore a sus labores a esta Municipalidad. Cabe mencionar que se tuvo a la vista el Acta de Suspensión Condicional del Procedimiento REF 256-1-2019, que se llevó a cabo en la Sala de audiencia número uno, del Centro Integrado de Justicia Penal, Santa Tecla, departamento de La Libertad, a las diez horas y cuarenta y tres minutos, del día 27 de febrero de 2020. El Concejo Municipal en uso de sus facultades legales, ACUERDA: </w:t>
      </w:r>
      <w:r>
        <w:rPr>
          <w:b/>
        </w:rPr>
        <w:t>1-</w:t>
      </w:r>
      <w:r>
        <w:t xml:space="preserve">  Modificar el Acuerdo No. 3 de fecha 14 de enero de 2020, del Libro de Nombramiento Licencia y Remociones de los Empleados y Trabajadores Municipales, en el sentido de: Dejar sin efecto la contratación efectuada al señor JULIO CESAR GONZALEZ ARIAS, como Auxiliar de Aseo de esta Institución, por el término de 3-meses; en lo demás el acuerdo queda tal como está,   </w:t>
      </w:r>
      <w:r>
        <w:rPr>
          <w:b/>
        </w:rPr>
        <w:t>2-</w:t>
      </w:r>
      <w:r>
        <w:t xml:space="preserve"> Autorizar al señor Alcalde Municipal Lic. Salvador Enrique </w:t>
      </w:r>
      <w:proofErr w:type="spellStart"/>
      <w:r>
        <w:t>Saget</w:t>
      </w:r>
      <w:proofErr w:type="spellEnd"/>
      <w:r>
        <w:t xml:space="preserve"> Figueroa, para que, en representación del Concejo Municipal, firme contrato, por el </w:t>
      </w:r>
      <w:r>
        <w:rPr>
          <w:b/>
        </w:rPr>
        <w:t>período comprendido del 09 de marzo al 31 de agosto de 2020,</w:t>
      </w:r>
      <w:r>
        <w:t xml:space="preserve">  con el señor </w:t>
      </w:r>
      <w:r>
        <w:rPr>
          <w:b/>
        </w:rPr>
        <w:t>JULIO CESAR GONZALEZ ARIAS</w:t>
      </w:r>
      <w:r>
        <w:t xml:space="preserve">, para desempeñar el cargo de </w:t>
      </w:r>
      <w:r>
        <w:rPr>
          <w:b/>
        </w:rPr>
        <w:t>Auxiliar de Aseo</w:t>
      </w:r>
      <w:r>
        <w:t xml:space="preserve"> de esta Institución, devengará un salario mensual de </w:t>
      </w:r>
      <w:r>
        <w:rPr>
          <w:b/>
        </w:rPr>
        <w:t>$ 320.00</w:t>
      </w:r>
      <w:r>
        <w:t xml:space="preserve">, </w:t>
      </w:r>
      <w:r>
        <w:rPr>
          <w:b/>
        </w:rPr>
        <w:t>3-</w:t>
      </w:r>
      <w:r>
        <w:t xml:space="preserve"> Se autoriza a la Unidad Legal para elaborar el contrato respectivo; y a la Unidad Financiera Institucional, para aplicar el específico Presupuestario correspondiente. COMUNIQUESE.  </w:t>
      </w:r>
      <w:r>
        <w:rPr>
          <w:b/>
        </w:rPr>
        <w:t xml:space="preserve">ACUERDO NÚMERO DOCE. </w:t>
      </w:r>
      <w:r>
        <w:t xml:space="preserve"> Vista la nota presentada por el Jefe de la UACI de esta Institución, en la cual solicita que se elabore </w:t>
      </w:r>
      <w:r>
        <w:lastRenderedPageBreak/>
        <w:t>acuerdo de reconocimiento de deuda, de facturas emitidas por proveedores, que no fueron incluidas en el informe de deuda del año 2019. El Concejo Municipal en uso de sus facultades legales, ACUERDA: Emitir su reconocimiento Legal por ser deuda del ejercicio anterior y autoriza su pago en el presupuesto del año 2020; 2- Se autoriza a la señora Tesorera Municipal, para efectuar el pago de las siguientes facturas:</w:t>
      </w:r>
    </w:p>
    <w:tbl>
      <w:tblPr>
        <w:tblW w:w="9132" w:type="dxa"/>
        <w:tblLayout w:type="fixed"/>
        <w:tblCellMar>
          <w:left w:w="10" w:type="dxa"/>
          <w:right w:w="10" w:type="dxa"/>
        </w:tblCellMar>
        <w:tblLook w:val="0000" w:firstRow="0" w:lastRow="0" w:firstColumn="0" w:lastColumn="0" w:noHBand="0" w:noVBand="0"/>
      </w:tblPr>
      <w:tblGrid>
        <w:gridCol w:w="5163"/>
        <w:gridCol w:w="2551"/>
        <w:gridCol w:w="1418"/>
      </w:tblGrid>
      <w:tr w:rsidR="002B6D2F" w:rsidTr="00E54E7F">
        <w:tblPrEx>
          <w:tblCellMar>
            <w:top w:w="0" w:type="dxa"/>
            <w:bottom w:w="0" w:type="dxa"/>
          </w:tblCellMar>
        </w:tblPrEx>
        <w:tc>
          <w:tcPr>
            <w:tcW w:w="5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6D2F" w:rsidRDefault="002B6D2F" w:rsidP="00E54E7F">
            <w:pPr>
              <w:widowControl/>
              <w:ind w:right="-2"/>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PROVEEDOR</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6D2F" w:rsidRDefault="002B6D2F" w:rsidP="00E54E7F">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FUENTE DE FINANCIAMIENTO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6D2F" w:rsidRDefault="002B6D2F" w:rsidP="00E54E7F">
            <w:pPr>
              <w:widowControl/>
              <w:ind w:right="-2"/>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MONTO</w:t>
            </w:r>
          </w:p>
        </w:tc>
      </w:tr>
      <w:tr w:rsidR="002B6D2F" w:rsidTr="00E54E7F">
        <w:tblPrEx>
          <w:tblCellMar>
            <w:top w:w="0" w:type="dxa"/>
            <w:bottom w:w="0" w:type="dxa"/>
          </w:tblCellMar>
        </w:tblPrEx>
        <w:tc>
          <w:tcPr>
            <w:tcW w:w="5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widowControl/>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PROTERCA, S.A DE C.V, factura No. 0408 de fecha 18/diciembre/2019, que ampara: 20-servicios de refuerzo de seguridad, para el carnaval bailable que se llevó a cabo el día 18 de diciembre de 2019, en el marco de la celebración de las Fiestas Decembrinas 2019……………………………………………………………………………</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6D2F" w:rsidRDefault="002B6D2F" w:rsidP="00E54E7F">
            <w:pPr>
              <w:widowControl/>
              <w:ind w:right="-2"/>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Proyecto: “FIESTAS DECEMBRINAS 2019”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B6D2F" w:rsidRDefault="002B6D2F" w:rsidP="00E54E7F">
            <w:pPr>
              <w:widowControl/>
              <w:ind w:right="-2"/>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$ 1,356.00</w:t>
            </w:r>
          </w:p>
        </w:tc>
      </w:tr>
      <w:tr w:rsidR="002B6D2F" w:rsidTr="00E54E7F">
        <w:tblPrEx>
          <w:tblCellMar>
            <w:top w:w="0" w:type="dxa"/>
            <w:bottom w:w="0" w:type="dxa"/>
          </w:tblCellMar>
        </w:tblPrEx>
        <w:tc>
          <w:tcPr>
            <w:tcW w:w="5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widowControl/>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IMPOSERDI, S.A DE C.V, factura No. 1073 de fecha 18/12/2019, que ampara el servicio de 20-renta de baños portátiles para evento bailable que se realizó el día 18 de diciembre de 2019……………………………………….</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6D2F" w:rsidRDefault="002B6D2F" w:rsidP="00E54E7F">
            <w:pPr>
              <w:widowControl/>
              <w:ind w:right="-2"/>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Proyecto: “FIESTAS DECEMBRINAS 2019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B6D2F" w:rsidRDefault="002B6D2F" w:rsidP="00E54E7F">
            <w:pPr>
              <w:widowControl/>
              <w:ind w:right="-2"/>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840.00</w:t>
            </w:r>
          </w:p>
        </w:tc>
      </w:tr>
      <w:tr w:rsidR="002B6D2F" w:rsidTr="00E54E7F">
        <w:tblPrEx>
          <w:tblCellMar>
            <w:top w:w="0" w:type="dxa"/>
            <w:bottom w:w="0" w:type="dxa"/>
          </w:tblCellMar>
        </w:tblPrEx>
        <w:tc>
          <w:tcPr>
            <w:tcW w:w="5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widowControl/>
              <w:ind w:right="-2"/>
              <w:jc w:val="both"/>
              <w:textAlignment w:val="auto"/>
            </w:pPr>
            <w:r>
              <w:rPr>
                <w:rFonts w:ascii="Calibri" w:eastAsia="Calibri" w:hAnsi="Calibri" w:cs="Times New Roman"/>
                <w:kern w:val="0"/>
                <w:sz w:val="22"/>
                <w:szCs w:val="22"/>
                <w:lang w:val="es-ES" w:eastAsia="en-US"/>
              </w:rPr>
              <w:t xml:space="preserve">JETPRINT, S.A DE C.V, factura No. 0084 de fecha 13 de diciembre de 2019, que ampara el suministro de 7,000 impresión de tickets a full color en </w:t>
            </w:r>
            <w:proofErr w:type="spellStart"/>
            <w:r>
              <w:rPr>
                <w:rFonts w:ascii="Calibri" w:eastAsia="Calibri" w:hAnsi="Calibri" w:cs="Times New Roman"/>
                <w:kern w:val="0"/>
                <w:sz w:val="22"/>
                <w:szCs w:val="22"/>
                <w:lang w:val="es-ES" w:eastAsia="en-US"/>
              </w:rPr>
              <w:t>Foldcote</w:t>
            </w:r>
            <w:proofErr w:type="spellEnd"/>
            <w:r>
              <w:rPr>
                <w:rFonts w:ascii="Calibri" w:eastAsia="Calibri" w:hAnsi="Calibri" w:cs="Times New Roman"/>
                <w:kern w:val="0"/>
                <w:sz w:val="22"/>
                <w:szCs w:val="22"/>
                <w:lang w:val="es-ES" w:eastAsia="en-US"/>
              </w:rPr>
              <w:t xml:space="preserve">, perforados, encolados </w:t>
            </w:r>
            <w:proofErr w:type="spellStart"/>
            <w:r>
              <w:rPr>
                <w:rFonts w:ascii="Calibri" w:eastAsia="Calibri" w:hAnsi="Calibri" w:cs="Times New Roman"/>
                <w:kern w:val="0"/>
                <w:sz w:val="22"/>
                <w:szCs w:val="22"/>
                <w:lang w:val="es-ES" w:eastAsia="en-US"/>
              </w:rPr>
              <w:t>realsados</w:t>
            </w:r>
            <w:proofErr w:type="spellEnd"/>
            <w:r>
              <w:rPr>
                <w:rFonts w:ascii="Calibri" w:eastAsia="Calibri" w:hAnsi="Calibri" w:cs="Times New Roman"/>
                <w:kern w:val="0"/>
                <w:sz w:val="22"/>
                <w:szCs w:val="22"/>
                <w:lang w:val="es-ES" w:eastAsia="en-US"/>
              </w:rPr>
              <w:t xml:space="preserve"> y numerados, tamaño billete, que se utilizaron el día 18 de diciembre de 2019, en el marco de la celebración de las Fiestas Patronales</w:t>
            </w:r>
            <w:r>
              <w:rPr>
                <w:rFonts w:ascii="Calibri" w:eastAsia="Calibri" w:hAnsi="Calibri" w:cs="Times New Roman"/>
                <w:kern w:val="0"/>
                <w:lang w:val="es-ES" w:eastAsia="en-US"/>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6D2F" w:rsidRDefault="002B6D2F" w:rsidP="00E54E7F">
            <w:pPr>
              <w:widowControl/>
              <w:ind w:right="-2"/>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Proyecto: “FIESTAS DECEMBRINAS 2019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B6D2F" w:rsidRDefault="002B6D2F" w:rsidP="00E54E7F">
            <w:pPr>
              <w:widowControl/>
              <w:ind w:right="-2"/>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$ 1,344.70</w:t>
            </w:r>
          </w:p>
        </w:tc>
      </w:tr>
      <w:tr w:rsidR="002B6D2F" w:rsidTr="00E54E7F">
        <w:tblPrEx>
          <w:tblCellMar>
            <w:top w:w="0" w:type="dxa"/>
            <w:bottom w:w="0" w:type="dxa"/>
          </w:tblCellMar>
        </w:tblPrEx>
        <w:tc>
          <w:tcPr>
            <w:tcW w:w="5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widowControl/>
              <w:ind w:right="-2"/>
              <w:jc w:val="both"/>
              <w:textAlignment w:val="auto"/>
            </w:pPr>
            <w:r>
              <w:rPr>
                <w:rFonts w:ascii="Calibri" w:eastAsia="Calibri" w:hAnsi="Calibri" w:cs="Times New Roman"/>
                <w:kern w:val="0"/>
                <w:sz w:val="22"/>
                <w:szCs w:val="22"/>
                <w:lang w:val="es-ES" w:eastAsia="en-US"/>
              </w:rPr>
              <w:t xml:space="preserve">JOSE FRANCISCO SALGUERO ROJAS, propietario de SALGUERO SPORT, factura No. 0015 de fecha 01 de noviembre de 2019, que ampara el suministro de 131-uniformes seguridad CAM, tela </w:t>
            </w:r>
            <w:proofErr w:type="spellStart"/>
            <w:r>
              <w:rPr>
                <w:rFonts w:ascii="Calibri" w:eastAsia="Calibri" w:hAnsi="Calibri" w:cs="Times New Roman"/>
                <w:kern w:val="0"/>
                <w:sz w:val="22"/>
                <w:szCs w:val="22"/>
                <w:lang w:val="es-ES" w:eastAsia="en-US"/>
              </w:rPr>
              <w:t>Macartur</w:t>
            </w:r>
            <w:proofErr w:type="spellEnd"/>
            <w:r>
              <w:rPr>
                <w:rFonts w:ascii="Calibri" w:eastAsia="Calibri" w:hAnsi="Calibri" w:cs="Times New Roman"/>
                <w:kern w:val="0"/>
                <w:sz w:val="22"/>
                <w:szCs w:val="22"/>
                <w:lang w:val="es-ES" w:eastAsia="en-US"/>
              </w:rPr>
              <w:t>, logos de identificación bordados, que son utilizados por el personal del Cuerpo de Agentes Municipales (CAM) de esta Institución..............................................................</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6D2F" w:rsidRDefault="002B6D2F" w:rsidP="00E54E7F">
            <w:pPr>
              <w:widowControl/>
              <w:ind w:right="-2"/>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Proyecto: “ADQUISICIÓN DE UNIFORMES PARA PERSONAL ADMINISTRATIVO Y OPERATIVO DE LA MUNICIPALIDAD 2019”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B6D2F" w:rsidRDefault="002B6D2F" w:rsidP="00E54E7F">
            <w:pPr>
              <w:widowControl/>
              <w:ind w:right="-2"/>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$ 6,026.00</w:t>
            </w:r>
          </w:p>
        </w:tc>
      </w:tr>
      <w:tr w:rsidR="002B6D2F" w:rsidTr="00E54E7F">
        <w:tblPrEx>
          <w:tblCellMar>
            <w:top w:w="0" w:type="dxa"/>
            <w:bottom w:w="0" w:type="dxa"/>
          </w:tblCellMar>
        </w:tblPrEx>
        <w:tc>
          <w:tcPr>
            <w:tcW w:w="5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D2F" w:rsidRDefault="002B6D2F" w:rsidP="00E54E7F">
            <w:pPr>
              <w:widowControl/>
              <w:ind w:right="-2"/>
              <w:jc w:val="both"/>
              <w:textAlignment w:val="auto"/>
            </w:pPr>
            <w:r>
              <w:rPr>
                <w:rFonts w:ascii="Calibri" w:eastAsia="Calibri" w:hAnsi="Calibri" w:cs="Times New Roman"/>
                <w:b/>
                <w:kern w:val="0"/>
                <w:sz w:val="22"/>
                <w:szCs w:val="22"/>
                <w:lang w:val="es-ES" w:eastAsia="en-US"/>
              </w:rPr>
              <w:t>DUTRIZ HERMANOS, S.A DE C.V, copia  certificada del duplicado factura  # 498420,</w:t>
            </w:r>
            <w:r>
              <w:rPr>
                <w:rFonts w:ascii="Calibri" w:eastAsia="Calibri" w:hAnsi="Calibri" w:cs="Times New Roman"/>
                <w:kern w:val="0"/>
                <w:sz w:val="22"/>
                <w:szCs w:val="22"/>
                <w:lang w:val="es-ES" w:eastAsia="en-US"/>
              </w:rPr>
              <w:t xml:space="preserve"> emitida por</w:t>
            </w:r>
            <w:r>
              <w:rPr>
                <w:rFonts w:ascii="Calibri" w:eastAsia="Calibri" w:hAnsi="Calibri" w:cs="Times New Roman"/>
                <w:b/>
                <w:kern w:val="0"/>
                <w:sz w:val="22"/>
                <w:szCs w:val="22"/>
                <w:lang w:val="es-ES" w:eastAsia="en-US"/>
              </w:rPr>
              <w:t xml:space="preserve">, el día 22 de marzo de 2018, por la cantidad de $ 211.88, </w:t>
            </w:r>
            <w:r>
              <w:rPr>
                <w:rFonts w:ascii="Calibri" w:eastAsia="Calibri" w:hAnsi="Calibri" w:cs="Times New Roman"/>
                <w:kern w:val="0"/>
                <w:sz w:val="22"/>
                <w:szCs w:val="22"/>
                <w:lang w:val="es-ES" w:eastAsia="en-US"/>
              </w:rPr>
              <w:t>que ampara 1</w:t>
            </w:r>
            <w:r>
              <w:rPr>
                <w:rFonts w:ascii="Calibri" w:eastAsia="Calibri" w:hAnsi="Calibri" w:cs="Times New Roman"/>
                <w:b/>
                <w:kern w:val="0"/>
                <w:sz w:val="22"/>
                <w:szCs w:val="22"/>
                <w:lang w:val="es-ES" w:eastAsia="en-US"/>
              </w:rPr>
              <w:t>-GUIA DE AVISO DE RESULTADOS,LP-01-2018/AMQ: proceso: CONSTRUCCIÓN Y EQUIPAMIENTO DE LA CANCHA DE BASKETBOLL-FUTBOLL EN LA ZONA VERDE DE LA PARCELACIÓN LAS MERCEDES, CANTÓN SANTA ROSA ARRIBA, CASERIO LA CEIBA, MUNICIPIO DE QUEZALTEPEQUE, LA LIBERTAD</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6D2F" w:rsidRDefault="002B6D2F" w:rsidP="00E54E7F">
            <w:pPr>
              <w:widowControl/>
              <w:ind w:right="-2"/>
              <w:textAlignment w:val="auto"/>
            </w:pPr>
            <w:r>
              <w:rPr>
                <w:rFonts w:ascii="Calibri" w:eastAsia="Calibri" w:hAnsi="Calibri" w:cs="Times New Roman"/>
                <w:b/>
                <w:kern w:val="0"/>
                <w:sz w:val="22"/>
                <w:szCs w:val="22"/>
                <w:lang w:val="es-ES" w:eastAsia="en-US"/>
              </w:rPr>
              <w:t>Cuenta Corriente # 577-001900-5</w:t>
            </w:r>
            <w:r>
              <w:rPr>
                <w:rFonts w:ascii="Calibri" w:eastAsia="Calibri" w:hAnsi="Calibri" w:cs="Times New Roman"/>
                <w:kern w:val="0"/>
                <w:sz w:val="22"/>
                <w:szCs w:val="22"/>
                <w:lang w:val="es-ES" w:eastAsia="en-US"/>
              </w:rPr>
              <w:t>, del Banco Agrícola, S. A, denominada: TESORERIA MUNICIPAL DE QUEZALTEPEQUE, FODES 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B6D2F" w:rsidRDefault="002B6D2F" w:rsidP="00E54E7F">
            <w:pPr>
              <w:widowControl/>
              <w:ind w:right="-2"/>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211.80</w:t>
            </w:r>
          </w:p>
        </w:tc>
      </w:tr>
    </w:tbl>
    <w:p w:rsidR="002B6D2F" w:rsidRDefault="002B6D2F" w:rsidP="002B6D2F">
      <w:pPr>
        <w:tabs>
          <w:tab w:val="left" w:pos="6663"/>
        </w:tabs>
        <w:spacing w:line="360" w:lineRule="auto"/>
        <w:ind w:right="-2"/>
        <w:jc w:val="both"/>
      </w:pPr>
      <w:r>
        <w:t xml:space="preserve">Se autoriza a la Unidad Financiera Institucional, para aplicar los específicos Presupuestarios correspondientes. COMUNIQUESE. </w:t>
      </w:r>
      <w:r>
        <w:rPr>
          <w:b/>
        </w:rPr>
        <w:t xml:space="preserve">ACUERDO NÚMERO TRECE. </w:t>
      </w:r>
      <w:r>
        <w:t xml:space="preserve"> Vista la nota presentada </w:t>
      </w:r>
      <w:r>
        <w:lastRenderedPageBreak/>
        <w:t xml:space="preserve">por el Jefe de la UACI de esta Institución, en la cual somete a consideración cotizaciones referentes a la </w:t>
      </w:r>
      <w:r>
        <w:rPr>
          <w:b/>
        </w:rPr>
        <w:t>adquisición de  DOS (2) UPS de 1500 VA, para uso de la UATM y UN (1) de 800 VA,</w:t>
      </w:r>
      <w:r>
        <w:t xml:space="preserve">  para protección para los marcadores de huella de empleados del edificio de la Alcaldía Municipal. El Concejo Municipal en uso de sus facultades legales, ACUERDA: </w:t>
      </w:r>
      <w:r>
        <w:rPr>
          <w:b/>
        </w:rPr>
        <w:t>1-</w:t>
      </w:r>
      <w:r>
        <w:t xml:space="preserve"> Adjudicar a </w:t>
      </w:r>
      <w:r>
        <w:rPr>
          <w:b/>
        </w:rPr>
        <w:t>SOLUCIONES GLOBALES DE LAS TECNOLOGIAS DE LA INFORMACION Y LAS TELECOMUNICACIONES, S.A DE C.V,</w:t>
      </w:r>
      <w:r>
        <w:t xml:space="preserve"> por un monto de </w:t>
      </w:r>
      <w:r>
        <w:rPr>
          <w:b/>
        </w:rPr>
        <w:t>$ 594.69</w:t>
      </w:r>
      <w:r>
        <w:t xml:space="preserve">, la compra de </w:t>
      </w:r>
      <w:r>
        <w:rPr>
          <w:b/>
        </w:rPr>
        <w:t xml:space="preserve">2-RSMART 1510 120V-Chicago Digital </w:t>
      </w:r>
      <w:proofErr w:type="spellStart"/>
      <w:r>
        <w:rPr>
          <w:b/>
        </w:rPr>
        <w:t>Power</w:t>
      </w:r>
      <w:proofErr w:type="spellEnd"/>
      <w:r>
        <w:t xml:space="preserve"> y </w:t>
      </w:r>
      <w:r>
        <w:rPr>
          <w:b/>
        </w:rPr>
        <w:t xml:space="preserve">1-RSMART 751 120 SPA-Chicago Digital </w:t>
      </w:r>
      <w:proofErr w:type="spellStart"/>
      <w:r>
        <w:rPr>
          <w:b/>
        </w:rPr>
        <w:t>Power</w:t>
      </w:r>
      <w:proofErr w:type="spellEnd"/>
      <w:r>
        <w:t xml:space="preserve">. </w:t>
      </w:r>
      <w:r>
        <w:rPr>
          <w:b/>
        </w:rPr>
        <w:t>2-</w:t>
      </w:r>
      <w:r>
        <w:t xml:space="preserve"> Se autoriza a la señora Tesorera Municipal, para que, de la </w:t>
      </w:r>
      <w:r>
        <w:rPr>
          <w:b/>
        </w:rPr>
        <w:t>Cuenta Corriente # 577-001900-5</w:t>
      </w:r>
      <w:r>
        <w:t xml:space="preserve">, del Banco Agrícola, S. A, denominada: </w:t>
      </w:r>
      <w:r>
        <w:rPr>
          <w:b/>
        </w:rPr>
        <w:t>TESORERIA MUNICIPAL DE QUEZALTEPEQUE, FODES 25%,</w:t>
      </w:r>
      <w:r>
        <w:t xml:space="preserve"> pague la factura que emita </w:t>
      </w:r>
      <w:r>
        <w:rPr>
          <w:b/>
        </w:rPr>
        <w:t>SOLUCIONES GLOBALES DE LAS TECNOLOGIAS DE LA INFORMACION Y LAS  TELECOMUNICACIONES, S.A DE C.V</w:t>
      </w:r>
      <w:r>
        <w:t xml:space="preserve">. Se autoriza a la Unidad Financiera Institucional, para aplicar el específico Presupuestario correspondiente. COMUNIQUESE. </w:t>
      </w:r>
      <w:r>
        <w:rPr>
          <w:b/>
        </w:rPr>
        <w:t xml:space="preserve">ACUERDO NÚMERO CATORCE. </w:t>
      </w:r>
      <w:r>
        <w:t xml:space="preserve"> Vista la nota de renuncia de fecha 28 de febrero de 2020, presentada por el joven  </w:t>
      </w:r>
      <w:r>
        <w:rPr>
          <w:b/>
        </w:rPr>
        <w:t xml:space="preserve">ANDRES ANTONIO ISASSI PINEDA, </w:t>
      </w:r>
      <w:r>
        <w:t xml:space="preserve">Técnico del proyecto: </w:t>
      </w:r>
      <w:r>
        <w:rPr>
          <w:b/>
        </w:rPr>
        <w:t xml:space="preserve">“FORTALECIMIENTO A LA UNIDAD DE DESARROLLO MUNICIPAL Y LA GERENCIA DE DESARROLLO TERRITORIAL PARA LA FORMULACION DE PROYECTOS EN EL AÑO 2020”, </w:t>
      </w:r>
      <w:r>
        <w:t xml:space="preserve">en cual manifiesta que renuncia por motivos de Crecimiento Profesional; y agradece por la oportunidad que el Concejo le brindó para trabajar en esta Municipalidad. Cabe mencionar que según acuerdo No. 8 del Acta No. 4 de fecha 31 de enero de 2020, el referido joven se había contratado para la prestación de sus servicios profesionales, para el período comprendido del </w:t>
      </w:r>
      <w:r>
        <w:rPr>
          <w:b/>
        </w:rPr>
        <w:t xml:space="preserve">03 de febrero hasta el 31 de diciembre de 2020. </w:t>
      </w:r>
      <w:r>
        <w:t xml:space="preserve">Se tuvo a la nota presentada por el Lic. José Alberto Molina Buendía, Jefe de la Unidad de Desarrollo Municipal UDM, quien además es Administrado de Contrato por los servicios profesionales, prestados por el señor </w:t>
      </w:r>
      <w:proofErr w:type="spellStart"/>
      <w:r>
        <w:t>Isassi</w:t>
      </w:r>
      <w:proofErr w:type="spellEnd"/>
      <w:r>
        <w:t xml:space="preserve"> Pineda, en la cual informa que recibió nota de renuncia. El Concejo Municipal en uso de sus facultades legales y de conformidad a la </w:t>
      </w:r>
      <w:r>
        <w:rPr>
          <w:b/>
        </w:rPr>
        <w:t>CLAUSULA XI PLAZO Y CAUSAS DE TERMINACION, literal c) a solicitud de una de las partes contratantes, por motivos de fuerza mayor o caso fortuito debidamente justificado</w:t>
      </w:r>
      <w:r>
        <w:t xml:space="preserve">, del  contrato de prestación de servicios, firmado con dicho joven, ACUERDA: </w:t>
      </w:r>
      <w:r>
        <w:rPr>
          <w:b/>
        </w:rPr>
        <w:t>1-</w:t>
      </w:r>
      <w:r>
        <w:t xml:space="preserve"> </w:t>
      </w:r>
      <w:r>
        <w:rPr>
          <w:b/>
        </w:rPr>
        <w:t>DAR POR TERMINADO  EL CONTRATO DE PRESTACION DE SERVICIOS</w:t>
      </w:r>
      <w:r>
        <w:t xml:space="preserve">, firmado el día 05/febrero/2020, con el joven  </w:t>
      </w:r>
      <w:r>
        <w:rPr>
          <w:b/>
        </w:rPr>
        <w:t>ANDRES ANTONIO ISASSI PINEDA</w:t>
      </w:r>
      <w:r>
        <w:t xml:space="preserve">, </w:t>
      </w:r>
      <w:r>
        <w:rPr>
          <w:b/>
        </w:rPr>
        <w:t>a partir del mes de marzo de 2020;</w:t>
      </w:r>
      <w:r>
        <w:t xml:space="preserve"> </w:t>
      </w:r>
      <w:r>
        <w:rPr>
          <w:b/>
        </w:rPr>
        <w:t xml:space="preserve"> y 2- </w:t>
      </w:r>
      <w:r>
        <w:t xml:space="preserve">Se autoriza a la UACI para que, proceda a realizar un nuevo proceso de </w:t>
      </w:r>
      <w:r>
        <w:lastRenderedPageBreak/>
        <w:t xml:space="preserve">contratación de Servicios Profesionales,  de un Técnico para trabajar en el referido proyecto. COMUNIQUESE. </w:t>
      </w:r>
      <w:r>
        <w:rPr>
          <w:b/>
        </w:rPr>
        <w:t xml:space="preserve">ACUERDO NÚMERO QUINCE. </w:t>
      </w:r>
      <w:r>
        <w:t xml:space="preserve"> El Concejo Municipal en uso de sus facultades legales y en atención a solicitud presentada por el Jefe de la Unidad de Desarrollo Municipal UDM, ACUERDA: Ratificar el Acuerdo No. 23 del Acta No. 37 de fecha 05 de septiembre de 2019, que literalmente dice: “””””””</w:t>
      </w:r>
      <w:r>
        <w:rPr>
          <w:b/>
        </w:rPr>
        <w:t xml:space="preserve">ACUERDO NÚMERO  VEINTITRES. </w:t>
      </w:r>
      <w:r>
        <w:t xml:space="preserve"> Vista la nota presentada por el Jefe de la UACI de esta Institución, en la cual remite los resultados del proceso </w:t>
      </w:r>
      <w:r>
        <w:rPr>
          <w:b/>
        </w:rPr>
        <w:t>LIBRE GESTION LG: 37-2019-AMQ</w:t>
      </w:r>
      <w:r>
        <w:t xml:space="preserve">, </w:t>
      </w:r>
      <w:r>
        <w:rPr>
          <w:b/>
        </w:rPr>
        <w:t>ADQUISICIÓN DE MOBILIARIO DE OFICINA PARA LA ALCALDIA MUNICIPAL DE QUEZALTEPEQUE</w:t>
      </w:r>
      <w:r>
        <w:t xml:space="preserve">, Programa </w:t>
      </w:r>
      <w:r>
        <w:rPr>
          <w:b/>
        </w:rPr>
        <w:t>CONVIVIR/FISDL/KFW</w:t>
      </w:r>
      <w:r>
        <w:t>, en la ejecución del proyecto: “</w:t>
      </w:r>
      <w:r>
        <w:rPr>
          <w:b/>
        </w:rPr>
        <w:t>NECESIDADES DE EQUIPAMIENTO EN LA ALCALDIA MUNICIPAL DE QUEZALTEPEQUE”, Código 349570</w:t>
      </w:r>
      <w:r>
        <w:t>.  El Concejo Municipal en uso de sus facultades legales, ACUERDA</w:t>
      </w:r>
      <w:r>
        <w:rPr>
          <w:b/>
        </w:rPr>
        <w:t>: 1-</w:t>
      </w:r>
      <w:r>
        <w:t xml:space="preserve"> Adjudicar a: </w:t>
      </w:r>
      <w:r>
        <w:rPr>
          <w:b/>
        </w:rPr>
        <w:t xml:space="preserve">I) MARVIN ALBERTO CAMPOS CANDRAY, </w:t>
      </w:r>
      <w:r>
        <w:t xml:space="preserve">propietario de </w:t>
      </w:r>
      <w:r>
        <w:rPr>
          <w:b/>
        </w:rPr>
        <w:t>INDUSTRIAS METALICAS CAMPOS</w:t>
      </w:r>
      <w:r>
        <w:t xml:space="preserve">, por la cantidad de </w:t>
      </w:r>
      <w:r>
        <w:rPr>
          <w:b/>
        </w:rPr>
        <w:t>$ 138.00</w:t>
      </w:r>
      <w:r>
        <w:t xml:space="preserve">, para efectuar la compra de: 1-archivo metálico de 4-gavetas,  que será utilizado en Unidad de Desarrollo Municipal, </w:t>
      </w:r>
      <w:r>
        <w:rPr>
          <w:b/>
        </w:rPr>
        <w:t>II)</w:t>
      </w:r>
      <w:r>
        <w:t xml:space="preserve"> </w:t>
      </w:r>
      <w:r>
        <w:rPr>
          <w:b/>
        </w:rPr>
        <w:t xml:space="preserve">FERROCENTRO S.A DE C.V, </w:t>
      </w:r>
      <w:r>
        <w:t xml:space="preserve">por la cantidad de </w:t>
      </w:r>
      <w:r>
        <w:rPr>
          <w:b/>
        </w:rPr>
        <w:t>$ 850.00</w:t>
      </w:r>
      <w:r>
        <w:t xml:space="preserve">, para efectuar la compra  de: 10-escritorios secretarial, que serán utilizados así:  4- en la  Unidad de Desarrollo Municipal, 1- Por  el Técnico Componente I del Programa CONVIVIR, 2- por los Técnicos del PES II, 1-Formación Laboral y Empleabilidad, 1- por el Técnico del FOHS, 1-Por la Consultora para el seguimiento y monitoreo del FOHS, </w:t>
      </w:r>
      <w:r>
        <w:rPr>
          <w:b/>
        </w:rPr>
        <w:t>III) JOSE RAMON MATAMOROS RUIZ</w:t>
      </w:r>
      <w:r>
        <w:t xml:space="preserve">, por la cantidad de </w:t>
      </w:r>
      <w:r>
        <w:rPr>
          <w:b/>
        </w:rPr>
        <w:t>$ 89.00</w:t>
      </w:r>
      <w:r>
        <w:t xml:space="preserve">, para efectuar la compra de: 1-estante metálico tipo DIXON de 0.90x2.15 </w:t>
      </w:r>
      <w:proofErr w:type="spellStart"/>
      <w:r>
        <w:t>mts</w:t>
      </w:r>
      <w:proofErr w:type="spellEnd"/>
      <w:r>
        <w:t xml:space="preserve">, que será utilizado en la Unidad de Desarrollo Municipal, </w:t>
      </w:r>
      <w:r>
        <w:rPr>
          <w:b/>
        </w:rPr>
        <w:t>IV) FERROCENTRO S.A DE C.V,</w:t>
      </w:r>
      <w:r>
        <w:t xml:space="preserve"> por la cantidad de </w:t>
      </w:r>
      <w:r>
        <w:rPr>
          <w:b/>
        </w:rPr>
        <w:t>$ 1,200.00</w:t>
      </w:r>
      <w:r>
        <w:t xml:space="preserve">, para efectuar la compra  de 50-silla de espera asiento y respaldo elaborados en poliuretano, que serán utilizadas en la Unidad de Desarrollo Municipal, </w:t>
      </w:r>
      <w:r>
        <w:rPr>
          <w:b/>
        </w:rPr>
        <w:t>V) JOSE RAMON MATAMOROS RUIZ</w:t>
      </w:r>
      <w:r>
        <w:t xml:space="preserve">, por la cantidad de </w:t>
      </w:r>
      <w:r>
        <w:rPr>
          <w:b/>
        </w:rPr>
        <w:t>$ 2,403.00,</w:t>
      </w:r>
      <w:r>
        <w:t xml:space="preserve"> para efectuar la compra de: 27-sillas ergonómicas giratorias, que serán utilizadas así: 7- en la Unidad de Desarrollo Municipal, y 20- en el salón de Sesiones del Concejo Municipal, </w:t>
      </w:r>
      <w:r>
        <w:rPr>
          <w:b/>
        </w:rPr>
        <w:t>VI) REINA DE LA PAZ RODRIGUEZ ZELAYA</w:t>
      </w:r>
      <w:r>
        <w:t xml:space="preserve">, propietaria de </w:t>
      </w:r>
      <w:r>
        <w:rPr>
          <w:b/>
        </w:rPr>
        <w:t>OFFICE SYSTEM</w:t>
      </w:r>
      <w:r>
        <w:t xml:space="preserve">, por la cantidad de </w:t>
      </w:r>
      <w:r>
        <w:rPr>
          <w:b/>
        </w:rPr>
        <w:t>$ 65.00</w:t>
      </w:r>
      <w:r>
        <w:t xml:space="preserve">, para efectuar la compra  de 1-pizarra de corcho, 1.20 cm x 0.90 cm, color blanco, que será utilizada en la Unidad de Desarrollo Municipal, </w:t>
      </w:r>
      <w:r>
        <w:rPr>
          <w:b/>
        </w:rPr>
        <w:t>VII) REINA DE LA PAZ RODRIGUEZ ZELAYA</w:t>
      </w:r>
      <w:r>
        <w:t xml:space="preserve">, propietaria de </w:t>
      </w:r>
      <w:r>
        <w:rPr>
          <w:b/>
        </w:rPr>
        <w:t>OFFICE SYSTEM</w:t>
      </w:r>
      <w:r>
        <w:t xml:space="preserve">, por la cantidad de </w:t>
      </w:r>
      <w:r>
        <w:rPr>
          <w:b/>
        </w:rPr>
        <w:t>$ 190.00</w:t>
      </w:r>
      <w:r>
        <w:t xml:space="preserve">, para efectuar la compra  de: 2-mesa de trabajo de 1.60 cm x 0.70 </w:t>
      </w:r>
      <w:proofErr w:type="spellStart"/>
      <w:r>
        <w:t>mts</w:t>
      </w:r>
      <w:proofErr w:type="spellEnd"/>
      <w:r>
        <w:t xml:space="preserve">, que será utilizada en la Unidad Desarrollo Municipal,; y </w:t>
      </w:r>
      <w:r>
        <w:rPr>
          <w:b/>
        </w:rPr>
        <w:t>VIII) ALMACENES VIDRI, S.A DE C.V</w:t>
      </w:r>
      <w:r>
        <w:t xml:space="preserve">, por la </w:t>
      </w:r>
      <w:r>
        <w:lastRenderedPageBreak/>
        <w:t xml:space="preserve">cantidad de </w:t>
      </w:r>
      <w:r>
        <w:rPr>
          <w:b/>
        </w:rPr>
        <w:t>$ 416.50</w:t>
      </w:r>
      <w:r>
        <w:t xml:space="preserve">, para efectuar la compra  de: 70- sillas plásticas sin brazos blanca, que serán utilizadas en la Unidad de Desarrollo Municipal; y </w:t>
      </w:r>
      <w:r>
        <w:rPr>
          <w:b/>
        </w:rPr>
        <w:t>2)</w:t>
      </w:r>
      <w:r>
        <w:t xml:space="preserve"> Se autoriza a la señora Tesorera Municipal, para que, de la </w:t>
      </w:r>
      <w:r>
        <w:rPr>
          <w:b/>
        </w:rPr>
        <w:t>cuenta No. 00580001883</w:t>
      </w:r>
      <w:r>
        <w:t xml:space="preserve"> del Banco Hipotecario de El Salvador, S.A. de C. V,  denominada: </w:t>
      </w:r>
      <w:r>
        <w:rPr>
          <w:b/>
          <w:bCs/>
        </w:rPr>
        <w:t xml:space="preserve">QUEZALTEPEQUE / 238-KFW-CONVIVIR DONACIÓN -2017 / COMPONENTE TRES-CONVIVIR / 349570, </w:t>
      </w:r>
      <w:r>
        <w:rPr>
          <w:bCs/>
        </w:rPr>
        <w:t xml:space="preserve">emita los cheques respectivos; y a la Unidad Financiera Institucional, para aplicar los específicos Presupuestarios correspondientes. COMUNIQUESE.”” COMUNIQUESE. </w:t>
      </w:r>
      <w:r>
        <w:rPr>
          <w:b/>
        </w:rPr>
        <w:t xml:space="preserve">ACUERDO NÚMERO DIECISEIS. </w:t>
      </w:r>
      <w:r>
        <w:t xml:space="preserve">El Concejo Municipal en uso de sus facultades legales y en atención a solicitud presentada por el Jefe de la Unidad de Desarrollo Social UDM,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emita cheque certificado a nombre de </w:t>
      </w:r>
      <w:r>
        <w:rPr>
          <w:b/>
        </w:rPr>
        <w:t>ASOCIACION DE MUNICIPIOS PARA EL VALLE DE SAN ANDRES</w:t>
      </w:r>
      <w:r>
        <w:t xml:space="preserve">, por la cantidad de </w:t>
      </w:r>
      <w:r>
        <w:rPr>
          <w:b/>
        </w:rPr>
        <w:t>$ 770.74</w:t>
      </w:r>
      <w:r>
        <w:t xml:space="preserve">, para efectuar el pago: Permiso de Construcción no Habitacionales, del proyecto  </w:t>
      </w:r>
      <w:r>
        <w:rPr>
          <w:b/>
        </w:rPr>
        <w:t>“CONSTRUCCIÓN DE CENTRO INTEGRAL DE CONVIVENCIA CIUDADANA DEL MUNICIPIO DE QUEZALTEPEQUE”,</w:t>
      </w:r>
      <w:r>
        <w:t xml:space="preserve"> Arancel  $ 0.50 x 50%, Área: 3,082.96 M², el cheque será amparado por el comprobante que la Asociación  emita, cuando se realice dicho pago. Se autoriza a la Unidad Financiera Institucional, para aplicar el específico Presupuestario correspondiente. COMUNIQUESE.  </w:t>
      </w:r>
      <w:r>
        <w:rPr>
          <w:b/>
        </w:rPr>
        <w:t xml:space="preserve">ACUERDO NÚMERO DIECISIETE. </w:t>
      </w:r>
      <w:r>
        <w:t>El Concejo Municipal en uso de sus facultades legales, ACUERDA</w:t>
      </w:r>
      <w:r>
        <w:rPr>
          <w:b/>
        </w:rPr>
        <w:t xml:space="preserve">: Aprobar y Priorizar  el </w:t>
      </w:r>
      <w:r>
        <w:t xml:space="preserve"> Proyecto: </w:t>
      </w:r>
      <w:r>
        <w:rPr>
          <w:b/>
        </w:rPr>
        <w:t>“SERVICIO DE COMUNICACIÓN POR RADIO CON FUNACIONALIDAD DE CELULAR”,</w:t>
      </w:r>
      <w:r>
        <w:t xml:space="preserve"> </w:t>
      </w:r>
      <w:r>
        <w:rPr>
          <w:b/>
          <w:bCs/>
        </w:rPr>
        <w:t xml:space="preserve"> </w:t>
      </w:r>
      <w:r>
        <w:rPr>
          <w:bCs/>
        </w:rPr>
        <w:t>presentado</w:t>
      </w:r>
      <w:r>
        <w:rPr>
          <w:b/>
          <w:bCs/>
        </w:rPr>
        <w:t xml:space="preserve"> </w:t>
      </w:r>
      <w:r>
        <w:rPr>
          <w:bCs/>
        </w:rPr>
        <w:t xml:space="preserve">por la Unidad de Tecnología e Informática, </w:t>
      </w:r>
      <w:r>
        <w:t xml:space="preserve">el cual  se ejecutará por un monto de  </w:t>
      </w:r>
      <w:r>
        <w:rPr>
          <w:b/>
        </w:rPr>
        <w:t xml:space="preserve">$ 9,948.26, </w:t>
      </w:r>
      <w:r>
        <w:t xml:space="preserve">con </w:t>
      </w:r>
      <w:r>
        <w:rPr>
          <w:b/>
        </w:rPr>
        <w:t>fondos FODES 25%;</w:t>
      </w:r>
      <w:r>
        <w:t xml:space="preserve"> Por lo que,  </w:t>
      </w:r>
      <w:r>
        <w:rPr>
          <w:b/>
        </w:rPr>
        <w:t xml:space="preserve">Se autoriza a la señora Tesorera Municipal, </w:t>
      </w:r>
      <w:r>
        <w:t xml:space="preserve">para que, de la </w:t>
      </w:r>
      <w:r>
        <w:rPr>
          <w:b/>
        </w:rPr>
        <w:t xml:space="preserve"> </w:t>
      </w:r>
      <w:r>
        <w:t xml:space="preserve">cuenta # </w:t>
      </w:r>
      <w:r>
        <w:rPr>
          <w:b/>
        </w:rPr>
        <w:t xml:space="preserve">377-029104-9, denominada: FODES 25%, </w:t>
      </w:r>
      <w:r>
        <w:t>del Banco Agrícola, S. A,</w:t>
      </w:r>
      <w:r>
        <w:rPr>
          <w:sz w:val="28"/>
          <w:szCs w:val="28"/>
        </w:rPr>
        <w:t xml:space="preserve"> </w:t>
      </w:r>
      <w:r>
        <w:t xml:space="preserve">denominada </w:t>
      </w:r>
      <w:r>
        <w:rPr>
          <w:b/>
        </w:rPr>
        <w:t>FODES 25%,</w:t>
      </w:r>
      <w:r>
        <w:t xml:space="preserve"> del Banco Agrícola, S. A,</w:t>
      </w:r>
      <w:r>
        <w:rPr>
          <w:b/>
          <w:bCs/>
        </w:rPr>
        <w:t xml:space="preserve"> </w:t>
      </w:r>
      <w:proofErr w:type="spellStart"/>
      <w:r>
        <w:t>aperture</w:t>
      </w:r>
      <w:proofErr w:type="spellEnd"/>
      <w:r>
        <w:t xml:space="preserve"> una </w:t>
      </w:r>
      <w:r>
        <w:rPr>
          <w:b/>
          <w:bCs/>
        </w:rPr>
        <w:t>CUENTA CORRIENTE</w:t>
      </w:r>
      <w:r>
        <w:t xml:space="preserve">, en ese mismo Banco, con la cantidad de  </w:t>
      </w:r>
      <w:r>
        <w:rPr>
          <w:b/>
          <w:bCs/>
        </w:rPr>
        <w:t>$ 25.00</w:t>
      </w:r>
      <w:r>
        <w:t xml:space="preserve">, a nombre del proyecto: </w:t>
      </w:r>
      <w:r>
        <w:rPr>
          <w:b/>
        </w:rPr>
        <w:t xml:space="preserve">“SERVICIO DE COMUNICACIÓN POR RADIO CON FUNCIONALIDAD DE CELULAR”. </w:t>
      </w:r>
      <w:r>
        <w:rPr>
          <w:b/>
          <w:bCs/>
        </w:rPr>
        <w:t xml:space="preserve"> </w:t>
      </w:r>
      <w:r>
        <w:rPr>
          <w:bCs/>
        </w:rPr>
        <w:t xml:space="preserve">La cantidad restante, será trasladada oportunamente, conforme al desarrollo del proyecto y cuando se reciban los fondos FODES. </w:t>
      </w:r>
      <w:r>
        <w:rPr>
          <w:sz w:val="22"/>
          <w:szCs w:val="22"/>
        </w:rPr>
        <w:t xml:space="preserve">Nómbrese como refrendarios de la nueva cuenta,  a los señores: </w:t>
      </w:r>
      <w:r>
        <w:rPr>
          <w:b/>
          <w:sz w:val="22"/>
          <w:szCs w:val="22"/>
        </w:rPr>
        <w:t xml:space="preserve">Alcalde Municipal Lic. Salvador Enrique </w:t>
      </w:r>
      <w:proofErr w:type="spellStart"/>
      <w:r>
        <w:rPr>
          <w:b/>
          <w:sz w:val="22"/>
          <w:szCs w:val="22"/>
        </w:rPr>
        <w:t>Saget</w:t>
      </w:r>
      <w:proofErr w:type="spellEnd"/>
      <w:r>
        <w:rPr>
          <w:b/>
          <w:sz w:val="22"/>
          <w:szCs w:val="22"/>
        </w:rPr>
        <w:t xml:space="preserve"> Figueroa, </w:t>
      </w:r>
      <w:r>
        <w:rPr>
          <w:sz w:val="22"/>
          <w:szCs w:val="22"/>
        </w:rPr>
        <w:t xml:space="preserve"> </w:t>
      </w:r>
      <w:r>
        <w:rPr>
          <w:b/>
          <w:sz w:val="22"/>
          <w:szCs w:val="22"/>
        </w:rPr>
        <w:t xml:space="preserve">Sindica Municipal Lic. Licda. </w:t>
      </w:r>
      <w:proofErr w:type="spellStart"/>
      <w:r>
        <w:rPr>
          <w:b/>
          <w:sz w:val="22"/>
          <w:szCs w:val="22"/>
        </w:rPr>
        <w:t>Dalis</w:t>
      </w:r>
      <w:proofErr w:type="spellEnd"/>
      <w:r>
        <w:rPr>
          <w:b/>
          <w:sz w:val="22"/>
          <w:szCs w:val="22"/>
        </w:rPr>
        <w:t xml:space="preserve"> Rocío López Villalta,  Primer Regidor Don Franklin Ernesto Ramos</w:t>
      </w:r>
      <w:r>
        <w:rPr>
          <w:b/>
          <w:bCs/>
          <w:sz w:val="22"/>
          <w:szCs w:val="22"/>
        </w:rPr>
        <w:t xml:space="preserve">, </w:t>
      </w:r>
      <w:r>
        <w:rPr>
          <w:sz w:val="22"/>
          <w:szCs w:val="22"/>
        </w:rPr>
        <w:t xml:space="preserve">la cuenta podrá girar con dos firmas, sin faltar la de la Tesorera Municipal doña </w:t>
      </w:r>
      <w:r>
        <w:rPr>
          <w:b/>
          <w:sz w:val="22"/>
          <w:szCs w:val="22"/>
        </w:rPr>
        <w:t xml:space="preserve">Flor de María </w:t>
      </w:r>
      <w:proofErr w:type="spellStart"/>
      <w:r>
        <w:rPr>
          <w:b/>
          <w:sz w:val="22"/>
          <w:szCs w:val="22"/>
        </w:rPr>
        <w:t>Fermán</w:t>
      </w:r>
      <w:proofErr w:type="spellEnd"/>
      <w:r>
        <w:rPr>
          <w:b/>
          <w:sz w:val="22"/>
          <w:szCs w:val="22"/>
        </w:rPr>
        <w:t xml:space="preserve"> de Melara. </w:t>
      </w:r>
      <w:r>
        <w:t xml:space="preserve">Por lo que, </w:t>
      </w:r>
      <w:r>
        <w:rPr>
          <w:b/>
        </w:rPr>
        <w:t>1)</w:t>
      </w:r>
      <w:r>
        <w:t xml:space="preserve">  </w:t>
      </w:r>
      <w:r>
        <w:rPr>
          <w:b/>
        </w:rPr>
        <w:t>Se autoriza a la UACI</w:t>
      </w:r>
      <w:r>
        <w:t xml:space="preserve">, </w:t>
      </w:r>
      <w:r>
        <w:lastRenderedPageBreak/>
        <w:t xml:space="preserve">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que amparen el servicio de Comunicación por radio con funcionabilidad de Celular; y </w:t>
      </w:r>
      <w:r>
        <w:rPr>
          <w:b/>
        </w:rPr>
        <w:t>3)</w:t>
      </w:r>
      <w:r>
        <w:t xml:space="preserve"> </w:t>
      </w:r>
      <w:r>
        <w:rPr>
          <w:b/>
        </w:rPr>
        <w:t xml:space="preserve">Se autoriza a la Unidad Financiera Institucional, </w:t>
      </w:r>
      <w:r>
        <w:t xml:space="preserve">para elaborar la reprogramación de Fondos, para aplicar el específico Presupuestario correspondiente.  COMUNIQUESE. Se da por terminada la Sesión con una oración, para lo cual se delega a la Síndico Municipal  Licda. </w:t>
      </w:r>
      <w:proofErr w:type="spellStart"/>
      <w:r>
        <w:t>Dalis</w:t>
      </w:r>
      <w:proofErr w:type="spellEnd"/>
      <w:r>
        <w:t xml:space="preserve"> Rocío López Villalta. Y no habiendo más que hacer constar en la presente acta, se da por terminada y firmamos.</w:t>
      </w:r>
    </w:p>
    <w:p w:rsidR="002B6D2F" w:rsidRDefault="002B6D2F" w:rsidP="002B6D2F">
      <w:pPr>
        <w:pStyle w:val="Standard"/>
        <w:spacing w:before="280"/>
        <w:rPr>
          <w:lang w:val="es-MX"/>
        </w:rPr>
      </w:pPr>
    </w:p>
    <w:p w:rsidR="002B6D2F" w:rsidRDefault="002B6D2F" w:rsidP="002B6D2F">
      <w:pPr>
        <w:pStyle w:val="Standard"/>
        <w:spacing w:before="280"/>
        <w:rPr>
          <w:lang w:val="es-MX"/>
        </w:rPr>
      </w:pPr>
    </w:p>
    <w:p w:rsidR="002B6D2F" w:rsidRDefault="002B6D2F" w:rsidP="002B6D2F">
      <w:pPr>
        <w:pStyle w:val="Standard"/>
        <w:spacing w:before="280"/>
        <w:rPr>
          <w:lang w:val="es-MX"/>
        </w:rPr>
      </w:pPr>
    </w:p>
    <w:p w:rsidR="002B6D2F" w:rsidRDefault="002B6D2F" w:rsidP="002B6D2F">
      <w:pPr>
        <w:pStyle w:val="Standard"/>
        <w:spacing w:before="280"/>
        <w:ind w:left="-142"/>
        <w:jc w:val="center"/>
      </w:pPr>
      <w:r>
        <w:rPr>
          <w:lang w:val="es-MX"/>
        </w:rPr>
        <w:t xml:space="preserve">LIC. SALVADOR ENRIQUE SAGET FIGUEROA                                                                                                                      </w:t>
      </w:r>
      <w:r>
        <w:rPr>
          <w:sz w:val="20"/>
          <w:szCs w:val="20"/>
          <w:lang w:val="es-MX"/>
        </w:rPr>
        <w:t>ALCALDE MUNICIPAL</w:t>
      </w:r>
    </w:p>
    <w:p w:rsidR="002B6D2F" w:rsidRDefault="002B6D2F" w:rsidP="002B6D2F">
      <w:pPr>
        <w:pStyle w:val="Standard"/>
        <w:spacing w:before="280"/>
      </w:pPr>
    </w:p>
    <w:p w:rsidR="002B6D2F" w:rsidRDefault="002B6D2F" w:rsidP="002B6D2F">
      <w:pPr>
        <w:pStyle w:val="Standard"/>
        <w:spacing w:before="280"/>
      </w:pPr>
    </w:p>
    <w:p w:rsidR="002B6D2F" w:rsidRDefault="002B6D2F" w:rsidP="002B6D2F">
      <w:pPr>
        <w:pStyle w:val="Standard"/>
        <w:spacing w:before="280"/>
      </w:pPr>
      <w:bookmarkStart w:id="0" w:name="_GoBack"/>
      <w:bookmarkEnd w:id="0"/>
    </w:p>
    <w:p w:rsidR="002B6D2F" w:rsidRDefault="002B6D2F" w:rsidP="002B6D2F">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2B6D2F" w:rsidRDefault="002B6D2F" w:rsidP="002B6D2F">
      <w:pPr>
        <w:pStyle w:val="NormalWeb"/>
        <w:spacing w:before="0" w:after="0"/>
        <w:ind w:left="-142"/>
        <w:rPr>
          <w:sz w:val="20"/>
          <w:szCs w:val="20"/>
          <w:lang w:val="es-MX"/>
        </w:rPr>
      </w:pPr>
      <w:r>
        <w:rPr>
          <w:sz w:val="20"/>
          <w:szCs w:val="20"/>
          <w:lang w:val="es-MX"/>
        </w:rPr>
        <w:t xml:space="preserve">                   SINDICA  MUNICIPAL                                                                 PRIMER   REGIDOR</w:t>
      </w:r>
    </w:p>
    <w:p w:rsidR="002B6D2F" w:rsidRDefault="002B6D2F" w:rsidP="002B6D2F">
      <w:pPr>
        <w:pStyle w:val="NormalWeb"/>
        <w:spacing w:before="0" w:after="0"/>
        <w:rPr>
          <w:sz w:val="20"/>
          <w:szCs w:val="20"/>
          <w:lang w:val="es-MX"/>
        </w:rPr>
      </w:pPr>
    </w:p>
    <w:p w:rsidR="002B6D2F" w:rsidRDefault="002B6D2F" w:rsidP="002B6D2F">
      <w:pPr>
        <w:pStyle w:val="NormalWeb"/>
        <w:spacing w:after="0"/>
        <w:rPr>
          <w:sz w:val="20"/>
          <w:szCs w:val="20"/>
          <w:lang w:val="es-MX"/>
        </w:rPr>
      </w:pPr>
    </w:p>
    <w:p w:rsidR="002B6D2F" w:rsidRDefault="002B6D2F" w:rsidP="002B6D2F">
      <w:pPr>
        <w:pStyle w:val="NormalWeb"/>
        <w:spacing w:after="0"/>
        <w:rPr>
          <w:sz w:val="20"/>
          <w:szCs w:val="20"/>
          <w:lang w:val="es-MX"/>
        </w:rPr>
      </w:pPr>
    </w:p>
    <w:p w:rsidR="002B6D2F" w:rsidRDefault="002B6D2F" w:rsidP="002B6D2F">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2B6D2F" w:rsidRDefault="002B6D2F" w:rsidP="002B6D2F">
      <w:pPr>
        <w:pStyle w:val="NormalWeb"/>
        <w:spacing w:after="0"/>
        <w:ind w:left="567" w:hanging="567"/>
        <w:rPr>
          <w:sz w:val="20"/>
          <w:szCs w:val="20"/>
          <w:lang w:val="es-MX"/>
        </w:rPr>
      </w:pPr>
    </w:p>
    <w:p w:rsidR="002B6D2F" w:rsidRDefault="002B6D2F" w:rsidP="002B6D2F">
      <w:pPr>
        <w:pStyle w:val="NormalWeb"/>
        <w:spacing w:after="0"/>
        <w:ind w:left="567" w:hanging="567"/>
        <w:rPr>
          <w:sz w:val="20"/>
          <w:szCs w:val="20"/>
          <w:lang w:val="es-MX"/>
        </w:rPr>
      </w:pPr>
    </w:p>
    <w:p w:rsidR="002B6D2F" w:rsidRDefault="002B6D2F" w:rsidP="002B6D2F">
      <w:pPr>
        <w:pStyle w:val="NormalWeb"/>
        <w:spacing w:after="0"/>
        <w:ind w:left="567" w:hanging="567"/>
        <w:rPr>
          <w:sz w:val="20"/>
          <w:szCs w:val="20"/>
          <w:lang w:val="es-MX"/>
        </w:rPr>
      </w:pPr>
    </w:p>
    <w:p w:rsidR="002B6D2F" w:rsidRDefault="002B6D2F" w:rsidP="002B6D2F">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2B6D2F" w:rsidRDefault="002B6D2F" w:rsidP="002B6D2F">
      <w:pPr>
        <w:pStyle w:val="NormalWeb"/>
        <w:spacing w:after="0"/>
        <w:ind w:left="851" w:hanging="851"/>
        <w:rPr>
          <w:color w:val="000000"/>
          <w:sz w:val="20"/>
          <w:szCs w:val="20"/>
          <w:lang w:val="es-MX"/>
        </w:rPr>
      </w:pPr>
    </w:p>
    <w:p w:rsidR="002B6D2F" w:rsidRDefault="002B6D2F" w:rsidP="002B6D2F">
      <w:pPr>
        <w:pStyle w:val="NormalWeb"/>
        <w:spacing w:after="0"/>
        <w:rPr>
          <w:color w:val="000000"/>
          <w:sz w:val="20"/>
          <w:szCs w:val="20"/>
          <w:lang w:val="es-MX"/>
        </w:rPr>
      </w:pPr>
    </w:p>
    <w:p w:rsidR="002B6D2F" w:rsidRDefault="002B6D2F" w:rsidP="002B6D2F">
      <w:pPr>
        <w:pStyle w:val="NormalWeb"/>
        <w:spacing w:after="0"/>
        <w:rPr>
          <w:color w:val="000000"/>
          <w:sz w:val="20"/>
          <w:szCs w:val="20"/>
          <w:lang w:val="es-MX"/>
        </w:rPr>
      </w:pPr>
    </w:p>
    <w:p w:rsidR="002B6D2F" w:rsidRDefault="002B6D2F" w:rsidP="002B6D2F">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2B6D2F" w:rsidRDefault="002B6D2F" w:rsidP="002B6D2F">
      <w:pPr>
        <w:pStyle w:val="NormalWeb"/>
        <w:spacing w:after="0"/>
        <w:ind w:left="851" w:hanging="851"/>
        <w:rPr>
          <w:color w:val="000000"/>
          <w:sz w:val="20"/>
          <w:szCs w:val="20"/>
          <w:lang w:val="es-MX"/>
        </w:rPr>
      </w:pPr>
    </w:p>
    <w:p w:rsidR="002B6D2F" w:rsidRDefault="002B6D2F" w:rsidP="002B6D2F">
      <w:pPr>
        <w:pStyle w:val="NormalWeb"/>
        <w:spacing w:after="0"/>
        <w:ind w:left="851" w:hanging="851"/>
        <w:rPr>
          <w:color w:val="000000"/>
          <w:sz w:val="20"/>
          <w:szCs w:val="20"/>
          <w:lang w:val="es-MX"/>
        </w:rPr>
      </w:pPr>
    </w:p>
    <w:p w:rsidR="002B6D2F" w:rsidRDefault="002B6D2F" w:rsidP="002B6D2F">
      <w:pPr>
        <w:pStyle w:val="NormalWeb"/>
        <w:spacing w:after="0"/>
        <w:rPr>
          <w:color w:val="000000"/>
          <w:sz w:val="20"/>
          <w:szCs w:val="20"/>
          <w:lang w:val="es-MX"/>
        </w:rPr>
      </w:pPr>
    </w:p>
    <w:p w:rsidR="002B6D2F" w:rsidRDefault="002B6D2F" w:rsidP="002B6D2F">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2B6D2F" w:rsidRDefault="002B6D2F" w:rsidP="002B6D2F">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2B6D2F" w:rsidRDefault="002B6D2F" w:rsidP="002B6D2F">
      <w:pPr>
        <w:pStyle w:val="NormalWeb"/>
        <w:spacing w:before="0" w:after="0"/>
        <w:ind w:left="851" w:hanging="851"/>
        <w:rPr>
          <w:color w:val="000000"/>
          <w:sz w:val="20"/>
          <w:szCs w:val="20"/>
          <w:lang w:val="es-MX"/>
        </w:rPr>
      </w:pPr>
    </w:p>
    <w:p w:rsidR="002B6D2F" w:rsidRDefault="002B6D2F" w:rsidP="002B6D2F">
      <w:pPr>
        <w:pStyle w:val="NormalWeb"/>
        <w:tabs>
          <w:tab w:val="left" w:pos="1335"/>
        </w:tabs>
        <w:spacing w:after="0"/>
        <w:rPr>
          <w:color w:val="000000"/>
          <w:sz w:val="20"/>
          <w:szCs w:val="20"/>
          <w:lang w:val="es-MX"/>
        </w:rPr>
      </w:pPr>
    </w:p>
    <w:p w:rsidR="002B6D2F" w:rsidRDefault="002B6D2F" w:rsidP="002B6D2F">
      <w:pPr>
        <w:pStyle w:val="NormalWeb"/>
        <w:spacing w:after="0"/>
        <w:rPr>
          <w:color w:val="000000"/>
          <w:sz w:val="20"/>
          <w:szCs w:val="20"/>
          <w:lang w:val="es-MX"/>
        </w:rPr>
      </w:pPr>
    </w:p>
    <w:p w:rsidR="002B6D2F" w:rsidRDefault="002B6D2F" w:rsidP="002B6D2F">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2B6D2F" w:rsidRDefault="002B6D2F" w:rsidP="002B6D2F">
      <w:pPr>
        <w:pStyle w:val="NormalWeb"/>
        <w:spacing w:after="0"/>
        <w:rPr>
          <w:color w:val="000000"/>
          <w:sz w:val="20"/>
          <w:szCs w:val="20"/>
          <w:lang w:val="es-MX"/>
        </w:rPr>
      </w:pPr>
    </w:p>
    <w:p w:rsidR="002B6D2F" w:rsidRDefault="002B6D2F" w:rsidP="002B6D2F">
      <w:pPr>
        <w:pStyle w:val="NormalWeb"/>
        <w:spacing w:after="0"/>
        <w:rPr>
          <w:color w:val="000000"/>
          <w:sz w:val="20"/>
          <w:szCs w:val="20"/>
          <w:lang w:val="es-MX"/>
        </w:rPr>
      </w:pPr>
    </w:p>
    <w:p w:rsidR="002B6D2F" w:rsidRDefault="002B6D2F" w:rsidP="002B6D2F">
      <w:pPr>
        <w:pStyle w:val="NormalWeb"/>
        <w:spacing w:after="0"/>
      </w:pPr>
    </w:p>
    <w:p w:rsidR="002B6D2F" w:rsidRDefault="002B6D2F" w:rsidP="002B6D2F">
      <w:pPr>
        <w:pStyle w:val="NormalWeb"/>
        <w:tabs>
          <w:tab w:val="left" w:pos="-450"/>
        </w:tabs>
        <w:spacing w:before="0" w:after="0"/>
        <w:rPr>
          <w:color w:val="000000"/>
          <w:sz w:val="18"/>
          <w:szCs w:val="18"/>
          <w:lang w:val="es-MX"/>
        </w:rPr>
      </w:pPr>
      <w:r>
        <w:rPr>
          <w:color w:val="000000"/>
          <w:sz w:val="18"/>
          <w:szCs w:val="18"/>
          <w:lang w:val="es-MX"/>
        </w:rPr>
        <w:t>PROFA. CARMEN ELENA MELÉNDEZ DE AGUILERA</w:t>
      </w:r>
      <w:r>
        <w:rPr>
          <w:color w:val="000000"/>
          <w:sz w:val="18"/>
          <w:szCs w:val="18"/>
          <w:lang w:val="es-MX"/>
        </w:rPr>
        <w:tab/>
        <w:t xml:space="preserve">RHINA CLARIBEL BARAHONA                                 </w:t>
      </w:r>
    </w:p>
    <w:p w:rsidR="002B6D2F" w:rsidRDefault="002B6D2F" w:rsidP="002B6D2F">
      <w:pPr>
        <w:pStyle w:val="NormalWeb"/>
        <w:tabs>
          <w:tab w:val="left" w:pos="-450"/>
        </w:tabs>
        <w:spacing w:before="0" w:after="0"/>
        <w:rPr>
          <w:color w:val="000000"/>
          <w:sz w:val="18"/>
          <w:szCs w:val="18"/>
          <w:lang w:val="es-MX"/>
        </w:rPr>
      </w:pPr>
      <w:r>
        <w:rPr>
          <w:color w:val="000000"/>
          <w:sz w:val="18"/>
          <w:szCs w:val="18"/>
          <w:lang w:val="es-MX"/>
        </w:rPr>
        <w:t xml:space="preserve">                      REGIDOR SUPLENTE                                                               REGIDOR SUPLENTE</w:t>
      </w:r>
    </w:p>
    <w:p w:rsidR="002B6D2F" w:rsidRDefault="002B6D2F" w:rsidP="002B6D2F">
      <w:pPr>
        <w:pStyle w:val="NormalWeb"/>
        <w:tabs>
          <w:tab w:val="left" w:pos="-450"/>
        </w:tabs>
        <w:spacing w:before="0" w:after="0"/>
        <w:rPr>
          <w:color w:val="000000"/>
          <w:sz w:val="18"/>
          <w:szCs w:val="18"/>
          <w:lang w:val="es-MX"/>
        </w:rPr>
      </w:pPr>
    </w:p>
    <w:p w:rsidR="002B6D2F" w:rsidRDefault="002B6D2F" w:rsidP="002B6D2F">
      <w:pPr>
        <w:pStyle w:val="NormalWeb"/>
        <w:tabs>
          <w:tab w:val="left" w:pos="-450"/>
        </w:tabs>
        <w:spacing w:before="0" w:after="0"/>
        <w:rPr>
          <w:color w:val="000000"/>
          <w:sz w:val="18"/>
          <w:szCs w:val="18"/>
          <w:lang w:val="es-MX"/>
        </w:rPr>
      </w:pPr>
    </w:p>
    <w:p w:rsidR="002B6D2F" w:rsidRDefault="002B6D2F" w:rsidP="002B6D2F">
      <w:pPr>
        <w:pStyle w:val="NormalWeb"/>
        <w:tabs>
          <w:tab w:val="left" w:pos="-450"/>
        </w:tabs>
        <w:spacing w:before="0" w:after="0"/>
        <w:rPr>
          <w:color w:val="000000"/>
          <w:sz w:val="18"/>
          <w:szCs w:val="18"/>
          <w:lang w:val="es-MX"/>
        </w:rPr>
      </w:pPr>
    </w:p>
    <w:p w:rsidR="002B6D2F" w:rsidRDefault="002B6D2F" w:rsidP="002B6D2F">
      <w:pPr>
        <w:pStyle w:val="NormalWeb"/>
        <w:tabs>
          <w:tab w:val="left" w:pos="-450"/>
        </w:tabs>
        <w:spacing w:before="0" w:after="0"/>
        <w:rPr>
          <w:color w:val="000000"/>
          <w:sz w:val="18"/>
          <w:szCs w:val="18"/>
          <w:lang w:val="es-MX"/>
        </w:rPr>
      </w:pPr>
    </w:p>
    <w:p w:rsidR="002B6D2F" w:rsidRDefault="002B6D2F" w:rsidP="002B6D2F">
      <w:pPr>
        <w:pStyle w:val="NormalWeb"/>
        <w:tabs>
          <w:tab w:val="left" w:pos="-450"/>
        </w:tabs>
        <w:spacing w:before="0" w:after="0"/>
        <w:rPr>
          <w:color w:val="000000"/>
          <w:sz w:val="18"/>
          <w:szCs w:val="18"/>
          <w:lang w:val="es-MX"/>
        </w:rPr>
      </w:pPr>
    </w:p>
    <w:p w:rsidR="002B6D2F" w:rsidRDefault="002B6D2F" w:rsidP="002B6D2F">
      <w:pPr>
        <w:pStyle w:val="NormalWeb"/>
        <w:tabs>
          <w:tab w:val="left" w:pos="-450"/>
        </w:tabs>
        <w:spacing w:before="0" w:after="0"/>
        <w:rPr>
          <w:color w:val="000000"/>
          <w:sz w:val="18"/>
          <w:szCs w:val="18"/>
          <w:lang w:val="es-MX"/>
        </w:rPr>
      </w:pPr>
    </w:p>
    <w:p w:rsidR="002B6D2F" w:rsidRDefault="002B6D2F" w:rsidP="002B6D2F">
      <w:pPr>
        <w:pStyle w:val="NormalWeb"/>
        <w:spacing w:before="240"/>
        <w:ind w:left="851" w:hanging="851"/>
        <w:jc w:val="both"/>
      </w:pPr>
      <w:r>
        <w:rPr>
          <w:color w:val="000000"/>
          <w:sz w:val="18"/>
          <w:szCs w:val="18"/>
          <w:lang w:val="es-MX"/>
        </w:rPr>
        <w:t>ERICK ALEXANDER CASTAÑEDA HERNANDEZ</w:t>
      </w:r>
      <w:r>
        <w:rPr>
          <w:color w:val="000000"/>
          <w:sz w:val="18"/>
          <w:szCs w:val="18"/>
          <w:lang w:val="es-MX"/>
        </w:rPr>
        <w:tab/>
      </w:r>
      <w:r>
        <w:rPr>
          <w:color w:val="000000"/>
          <w:sz w:val="18"/>
          <w:szCs w:val="18"/>
          <w:lang w:val="es-MX"/>
        </w:rPr>
        <w:tab/>
        <w:t>LICDA. ANA GLORIA MELGAR DE HERNANDEZ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20"/>
          <w:szCs w:val="20"/>
          <w:lang w:val="es-MX"/>
        </w:rPr>
        <w:t>SECRETARIA MUNICIPAL</w:t>
      </w:r>
    </w:p>
    <w:p w:rsidR="005D4DC3" w:rsidRPr="00D757DA" w:rsidRDefault="005D4DC3" w:rsidP="00D757DA"/>
    <w:sectPr w:rsidR="005D4DC3" w:rsidRPr="00D757DA"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7B9" w:rsidRDefault="009F07B9">
      <w:r>
        <w:separator/>
      </w:r>
    </w:p>
  </w:endnote>
  <w:endnote w:type="continuationSeparator" w:id="0">
    <w:p w:rsidR="009F07B9" w:rsidRDefault="009F0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7B9" w:rsidRDefault="009F07B9">
      <w:r>
        <w:separator/>
      </w:r>
    </w:p>
  </w:footnote>
  <w:footnote w:type="continuationSeparator" w:id="0">
    <w:p w:rsidR="009F07B9" w:rsidRDefault="009F07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9F07B9">
    <w:pPr>
      <w:pStyle w:val="Encabezado"/>
    </w:pPr>
  </w:p>
  <w:p w:rsidR="00C20780" w:rsidRDefault="009F07B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0D257080"/>
    <w:multiLevelType w:val="multilevel"/>
    <w:tmpl w:val="68F2704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28061EEF"/>
    <w:multiLevelType w:val="multilevel"/>
    <w:tmpl w:val="C814406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31762C20"/>
    <w:multiLevelType w:val="multilevel"/>
    <w:tmpl w:val="FAB490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73468EA"/>
    <w:multiLevelType w:val="multilevel"/>
    <w:tmpl w:val="69900F2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72D22CB1"/>
    <w:multiLevelType w:val="multilevel"/>
    <w:tmpl w:val="89B45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A2120F5"/>
    <w:multiLevelType w:val="multilevel"/>
    <w:tmpl w:val="176AA6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3"/>
  </w:num>
  <w:num w:numId="3">
    <w:abstractNumId w:val="12"/>
  </w:num>
  <w:num w:numId="4">
    <w:abstractNumId w:val="10"/>
  </w:num>
  <w:num w:numId="5">
    <w:abstractNumId w:val="17"/>
  </w:num>
  <w:num w:numId="6">
    <w:abstractNumId w:val="6"/>
  </w:num>
  <w:num w:numId="7">
    <w:abstractNumId w:val="11"/>
  </w:num>
  <w:num w:numId="8">
    <w:abstractNumId w:val="7"/>
  </w:num>
  <w:num w:numId="9">
    <w:abstractNumId w:val="15"/>
  </w:num>
  <w:num w:numId="10">
    <w:abstractNumId w:val="2"/>
  </w:num>
  <w:num w:numId="11">
    <w:abstractNumId w:val="9"/>
  </w:num>
  <w:num w:numId="12">
    <w:abstractNumId w:val="0"/>
  </w:num>
  <w:num w:numId="13">
    <w:abstractNumId w:val="14"/>
  </w:num>
  <w:num w:numId="14">
    <w:abstractNumId w:val="8"/>
  </w:num>
  <w:num w:numId="15">
    <w:abstractNumId w:val="4"/>
  </w:num>
  <w:num w:numId="16">
    <w:abstractNumId w:val="16"/>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729F2"/>
    <w:rsid w:val="00073129"/>
    <w:rsid w:val="00073E2D"/>
    <w:rsid w:val="000950D7"/>
    <w:rsid w:val="000B65F8"/>
    <w:rsid w:val="000E4BA4"/>
    <w:rsid w:val="000F2951"/>
    <w:rsid w:val="0010422F"/>
    <w:rsid w:val="00111DB2"/>
    <w:rsid w:val="0011671F"/>
    <w:rsid w:val="00117700"/>
    <w:rsid w:val="001344F9"/>
    <w:rsid w:val="001471B0"/>
    <w:rsid w:val="001656C6"/>
    <w:rsid w:val="001B0679"/>
    <w:rsid w:val="00205AA4"/>
    <w:rsid w:val="00225E0E"/>
    <w:rsid w:val="00232CA3"/>
    <w:rsid w:val="00273066"/>
    <w:rsid w:val="00273FCC"/>
    <w:rsid w:val="002775C7"/>
    <w:rsid w:val="00286AFC"/>
    <w:rsid w:val="002960DD"/>
    <w:rsid w:val="002A5BB7"/>
    <w:rsid w:val="002A626F"/>
    <w:rsid w:val="002B580F"/>
    <w:rsid w:val="002B6D2F"/>
    <w:rsid w:val="002C7E37"/>
    <w:rsid w:val="002F7A73"/>
    <w:rsid w:val="0030600A"/>
    <w:rsid w:val="00325A38"/>
    <w:rsid w:val="00341474"/>
    <w:rsid w:val="00382380"/>
    <w:rsid w:val="003B595E"/>
    <w:rsid w:val="003C6CEB"/>
    <w:rsid w:val="003F7E06"/>
    <w:rsid w:val="0040369F"/>
    <w:rsid w:val="004057D9"/>
    <w:rsid w:val="00407D63"/>
    <w:rsid w:val="00434BF7"/>
    <w:rsid w:val="00451233"/>
    <w:rsid w:val="0047444A"/>
    <w:rsid w:val="0047672D"/>
    <w:rsid w:val="004E5BA1"/>
    <w:rsid w:val="004F50A8"/>
    <w:rsid w:val="004F54FF"/>
    <w:rsid w:val="004F7F83"/>
    <w:rsid w:val="005157A8"/>
    <w:rsid w:val="00516E36"/>
    <w:rsid w:val="00545183"/>
    <w:rsid w:val="00547414"/>
    <w:rsid w:val="00565F12"/>
    <w:rsid w:val="00577D5F"/>
    <w:rsid w:val="00584F70"/>
    <w:rsid w:val="005869E6"/>
    <w:rsid w:val="00591B6C"/>
    <w:rsid w:val="005B1198"/>
    <w:rsid w:val="005B3BE6"/>
    <w:rsid w:val="005C290E"/>
    <w:rsid w:val="005D4DC3"/>
    <w:rsid w:val="005E2231"/>
    <w:rsid w:val="005F0E02"/>
    <w:rsid w:val="005F0F70"/>
    <w:rsid w:val="005F3611"/>
    <w:rsid w:val="005F46A3"/>
    <w:rsid w:val="005F4A19"/>
    <w:rsid w:val="00603268"/>
    <w:rsid w:val="00604E53"/>
    <w:rsid w:val="00605013"/>
    <w:rsid w:val="006708BA"/>
    <w:rsid w:val="00681698"/>
    <w:rsid w:val="006A71AE"/>
    <w:rsid w:val="006C27C5"/>
    <w:rsid w:val="006E6F79"/>
    <w:rsid w:val="006F3F8B"/>
    <w:rsid w:val="006F5124"/>
    <w:rsid w:val="00707F98"/>
    <w:rsid w:val="00721B74"/>
    <w:rsid w:val="00731694"/>
    <w:rsid w:val="0073684F"/>
    <w:rsid w:val="00756F73"/>
    <w:rsid w:val="00760770"/>
    <w:rsid w:val="00760BAA"/>
    <w:rsid w:val="00780520"/>
    <w:rsid w:val="00785308"/>
    <w:rsid w:val="00786559"/>
    <w:rsid w:val="007A624F"/>
    <w:rsid w:val="007C0DE5"/>
    <w:rsid w:val="007C2505"/>
    <w:rsid w:val="007C5C3E"/>
    <w:rsid w:val="00812D88"/>
    <w:rsid w:val="00821303"/>
    <w:rsid w:val="008254B1"/>
    <w:rsid w:val="00826BE1"/>
    <w:rsid w:val="00833EFB"/>
    <w:rsid w:val="0084387D"/>
    <w:rsid w:val="00871443"/>
    <w:rsid w:val="008974F1"/>
    <w:rsid w:val="009207C4"/>
    <w:rsid w:val="00937A0A"/>
    <w:rsid w:val="009748F1"/>
    <w:rsid w:val="0097588D"/>
    <w:rsid w:val="00997318"/>
    <w:rsid w:val="009B7740"/>
    <w:rsid w:val="009C7ECE"/>
    <w:rsid w:val="009D329C"/>
    <w:rsid w:val="009E575A"/>
    <w:rsid w:val="009E5B5C"/>
    <w:rsid w:val="009F07B9"/>
    <w:rsid w:val="009F5ECA"/>
    <w:rsid w:val="009F726A"/>
    <w:rsid w:val="00A03974"/>
    <w:rsid w:val="00A45C1F"/>
    <w:rsid w:val="00A531D0"/>
    <w:rsid w:val="00A61FB1"/>
    <w:rsid w:val="00A75E47"/>
    <w:rsid w:val="00A84428"/>
    <w:rsid w:val="00AA41C0"/>
    <w:rsid w:val="00AC67AB"/>
    <w:rsid w:val="00AD3536"/>
    <w:rsid w:val="00AE7159"/>
    <w:rsid w:val="00AF5D5E"/>
    <w:rsid w:val="00AF6058"/>
    <w:rsid w:val="00AF776F"/>
    <w:rsid w:val="00B046FF"/>
    <w:rsid w:val="00B55229"/>
    <w:rsid w:val="00B7228B"/>
    <w:rsid w:val="00B77DA7"/>
    <w:rsid w:val="00B82B60"/>
    <w:rsid w:val="00B8419C"/>
    <w:rsid w:val="00B852D2"/>
    <w:rsid w:val="00B86AA9"/>
    <w:rsid w:val="00BC7C72"/>
    <w:rsid w:val="00BE46BE"/>
    <w:rsid w:val="00BF2DA6"/>
    <w:rsid w:val="00C1093F"/>
    <w:rsid w:val="00C342D4"/>
    <w:rsid w:val="00C47D34"/>
    <w:rsid w:val="00C834E1"/>
    <w:rsid w:val="00C95F62"/>
    <w:rsid w:val="00CA49A9"/>
    <w:rsid w:val="00CA4B21"/>
    <w:rsid w:val="00CC3823"/>
    <w:rsid w:val="00CC4F41"/>
    <w:rsid w:val="00CE5EDF"/>
    <w:rsid w:val="00CE7EEB"/>
    <w:rsid w:val="00CF5693"/>
    <w:rsid w:val="00D024A5"/>
    <w:rsid w:val="00D20153"/>
    <w:rsid w:val="00D35A69"/>
    <w:rsid w:val="00D35B3D"/>
    <w:rsid w:val="00D652AD"/>
    <w:rsid w:val="00D757DA"/>
    <w:rsid w:val="00DD06A6"/>
    <w:rsid w:val="00DD46BC"/>
    <w:rsid w:val="00DE0819"/>
    <w:rsid w:val="00DE2683"/>
    <w:rsid w:val="00DE48D9"/>
    <w:rsid w:val="00DE5BFF"/>
    <w:rsid w:val="00DF5C68"/>
    <w:rsid w:val="00E0527A"/>
    <w:rsid w:val="00E20449"/>
    <w:rsid w:val="00E30F7E"/>
    <w:rsid w:val="00E3190D"/>
    <w:rsid w:val="00E33824"/>
    <w:rsid w:val="00E70C1F"/>
    <w:rsid w:val="00E801CF"/>
    <w:rsid w:val="00E82B75"/>
    <w:rsid w:val="00E87AD9"/>
    <w:rsid w:val="00E9436C"/>
    <w:rsid w:val="00ED42F0"/>
    <w:rsid w:val="00ED6388"/>
    <w:rsid w:val="00EF3B6D"/>
    <w:rsid w:val="00F02F5D"/>
    <w:rsid w:val="00F03E7B"/>
    <w:rsid w:val="00F16C8D"/>
    <w:rsid w:val="00F52125"/>
    <w:rsid w:val="00F5651C"/>
    <w:rsid w:val="00F733D3"/>
    <w:rsid w:val="00F83FC0"/>
    <w:rsid w:val="00F97791"/>
    <w:rsid w:val="00FA5858"/>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1780</TotalTime>
  <Pages>12</Pages>
  <Words>4355</Words>
  <Characters>23953</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124</cp:revision>
  <dcterms:created xsi:type="dcterms:W3CDTF">2019-09-26T15:54:00Z</dcterms:created>
  <dcterms:modified xsi:type="dcterms:W3CDTF">2021-06-03T21:21:00Z</dcterms:modified>
</cp:coreProperties>
</file>