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B9" w:rsidRDefault="00D220B9" w:rsidP="00D220B9">
      <w:pPr>
        <w:pStyle w:val="NormalWeb"/>
        <w:spacing w:after="0" w:line="360" w:lineRule="auto"/>
        <w:jc w:val="both"/>
      </w:pPr>
      <w:r>
        <w:rPr>
          <w:b/>
          <w:color w:val="000000"/>
          <w:lang w:val="es-MX" w:eastAsia="es-ES"/>
        </w:rPr>
        <w:t xml:space="preserve">ACTA  NUMERO  TREINTA Y DOS.  </w:t>
      </w:r>
      <w:r>
        <w:rPr>
          <w:color w:val="000000"/>
          <w:lang w:val="es-MX" w:eastAsia="es-ES"/>
        </w:rPr>
        <w:t xml:space="preserve">En  el  salón  de  sesiones  de  la  Alcaldía  Municipal de Quezaltepeque,  a  las catorce horas, del día dos  del mes de agosto  de dos mil diecinueve, se realizó sesión Ordinaria convocada y  presidida por el señor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Rivas,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w:t>
      </w:r>
      <w:r w:rsidR="00517ABF">
        <w:rPr>
          <w:color w:val="000000"/>
          <w:lang w:val="es-MX" w:eastAsia="es-ES"/>
        </w:rPr>
        <w:t xml:space="preserve">nio Hernández Cornejo, don José </w:t>
      </w:r>
      <w:r>
        <w:rPr>
          <w:color w:val="000000"/>
          <w:lang w:val="es-MX" w:eastAsia="es-ES"/>
        </w:rPr>
        <w:t xml:space="preserve">Alfredo García Hernández, don Pablo Flamenco García, </w:t>
      </w:r>
      <w:r>
        <w:rPr>
          <w:b/>
          <w:bCs/>
          <w:color w:val="000000"/>
          <w:lang w:val="es-MX" w:eastAsia="es-ES"/>
        </w:rPr>
        <w:t xml:space="preserve">Regidores Suplentes: </w:t>
      </w:r>
      <w:r>
        <w:rPr>
          <w:bCs/>
          <w:color w:val="000000"/>
          <w:lang w:val="es-MX" w:eastAsia="es-ES"/>
        </w:rPr>
        <w:t>Lic.</w:t>
      </w:r>
      <w:r>
        <w:rPr>
          <w:b/>
          <w:bCs/>
          <w:color w:val="000000"/>
          <w:lang w:val="es-MX" w:eastAsia="es-ES"/>
        </w:rPr>
        <w:t xml:space="preserve"> </w:t>
      </w:r>
      <w:r>
        <w:rPr>
          <w:bCs/>
          <w:color w:val="000000"/>
          <w:lang w:val="es-MX" w:eastAsia="es-ES"/>
        </w:rPr>
        <w:t>Carlos Adonay Campos González</w:t>
      </w:r>
      <w:r>
        <w:rPr>
          <w:b/>
          <w:bCs/>
          <w:color w:val="000000"/>
          <w:lang w:val="es-MX" w:eastAsia="es-ES"/>
        </w:rPr>
        <w:t xml:space="preserve">,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y de la Secretaria Municipal   Licda. Ana Gloria Melg</w:t>
      </w:r>
      <w:r w:rsidR="00517ABF">
        <w:rPr>
          <w:color w:val="000000"/>
          <w:lang w:val="es-MX" w:eastAsia="es-ES"/>
        </w:rPr>
        <w:t xml:space="preserve">ar de Hernández. </w:t>
      </w:r>
      <w:bookmarkStart w:id="0" w:name="_GoBack"/>
      <w:bookmarkEnd w:id="0"/>
      <w:r>
        <w:rPr>
          <w:color w:val="000000"/>
          <w:lang w:val="es-MX" w:eastAsia="es-ES"/>
        </w:rPr>
        <w:t xml:space="preserve">Se dio inicio  con una oración, para lo cual se delega al Primer Regidor don Franklin Ernesto Ramos,  posteriormente de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la presentación y el MANUAL DE AUDITORIA INTERNA INSTITUCIONAL, elaborado por la Unidad de Auditoría interna de esta Institución,  en la cual manifiesta que de conformidad a lo dispuesto en el Art. 203 de las Normas de Auditoría Interna del Sector Gubernamental (NAIG) “Para la aplicación de las Presentes Normas, la Corte emitirá con carácter general, el Manual de Auditoria Interna del Sector Gubernamental, para las entidades de Auditoría Interna de las entidades y organismos del sector público, elaboren su manual de acuerdo a sus necesidades. El Concejo Municipal en uso de  sus facultades legales, ACUERDA: Aprobar en todas sus partes el </w:t>
      </w:r>
      <w:r>
        <w:rPr>
          <w:b/>
        </w:rPr>
        <w:t>MANUAL DE AUDITORIA INTERNA INSTITUCIONAL</w:t>
      </w:r>
      <w:r>
        <w:t xml:space="preserve">, que se detallan así: Capítulo I, </w:t>
      </w:r>
      <w:r>
        <w:rPr>
          <w:b/>
        </w:rPr>
        <w:t>ASPECTOS GENERALES</w:t>
      </w:r>
      <w:r>
        <w:t xml:space="preserve">, Capítulo II, </w:t>
      </w:r>
      <w:r>
        <w:rPr>
          <w:b/>
        </w:rPr>
        <w:t>ESTATUTOS DE AUDITORIA INTERNA</w:t>
      </w:r>
      <w:r>
        <w:t xml:space="preserve">, Capítulo III, </w:t>
      </w:r>
      <w:r>
        <w:rPr>
          <w:b/>
        </w:rPr>
        <w:t>ADMINISTRACION DE LA ACTIVIDAD DE AUDITORIA INTERNA</w:t>
      </w:r>
      <w:r>
        <w:t xml:space="preserve">; y  Capítulo IV, </w:t>
      </w:r>
      <w:r>
        <w:rPr>
          <w:b/>
        </w:rPr>
        <w:t>PARTICIPACION DE ESPECIALISTAS EN LA AUDITORIA INTERNA</w:t>
      </w:r>
      <w:r>
        <w:t xml:space="preserve">, y  </w:t>
      </w:r>
      <w:r>
        <w:rPr>
          <w:b/>
        </w:rPr>
        <w:t>FASE DE INFORME.</w:t>
      </w:r>
      <w:r>
        <w:t xml:space="preserve"> COMUNIQUESE. </w:t>
      </w:r>
      <w:r>
        <w:rPr>
          <w:b/>
        </w:rPr>
        <w:t>ACUERDO NÚMERO DOS.</w:t>
      </w:r>
      <w:r>
        <w:t xml:space="preserve"> Considerando que mediante Acuerdo No. 23 del Acta No. 23 de fecha 31 de mayo de 2019, se aprobó la </w:t>
      </w:r>
      <w:r>
        <w:rPr>
          <w:b/>
        </w:rPr>
        <w:t xml:space="preserve"> CREACIÓN Y EL FUNCIONAMIENTO DE LA UNIDAD ENLACE MUNICIPAL</w:t>
      </w:r>
      <w:r>
        <w:t xml:space="preserve"> </w:t>
      </w:r>
      <w:r>
        <w:rPr>
          <w:b/>
        </w:rPr>
        <w:t>PARA EL DESARROLLO EMPRESARIAL</w:t>
      </w:r>
      <w:r>
        <w:t xml:space="preserve"> </w:t>
      </w:r>
      <w:r>
        <w:rPr>
          <w:b/>
        </w:rPr>
        <w:t>(EMPRE),</w:t>
      </w:r>
      <w:r>
        <w:t xml:space="preserve"> dentro de la estructura orgánica del </w:t>
      </w:r>
      <w:r>
        <w:lastRenderedPageBreak/>
        <w:t xml:space="preserve">Municipio de Quezaltepeque, Así como la </w:t>
      </w:r>
      <w:r>
        <w:rPr>
          <w:b/>
        </w:rPr>
        <w:t>designación o contratación de un técnico idóneo para dicha Unidad</w:t>
      </w:r>
      <w:r>
        <w:t xml:space="preserve">. El Concejo Municipal en uso de sus facultades legales y en atención a solicitud presentada por el Jefe de la Unidad de Desarrollo Municipal, ACUERDA: Que el Técnico de Responsabilidad Social RSE don </w:t>
      </w:r>
      <w:r>
        <w:rPr>
          <w:b/>
        </w:rPr>
        <w:t>HENRY HERNAN CORTEZ HENRIQUEZ</w:t>
      </w:r>
      <w:r>
        <w:t xml:space="preserve">, será el </w:t>
      </w:r>
      <w:r>
        <w:rPr>
          <w:b/>
        </w:rPr>
        <w:t>COORDINADOR DE LA UNIDAD DE ENLACE MUNICIPAL PARA EL DESARROLLO EMPRESARIAL</w:t>
      </w:r>
      <w:r>
        <w:t xml:space="preserve"> </w:t>
      </w:r>
      <w:r>
        <w:rPr>
          <w:b/>
        </w:rPr>
        <w:t>(EMPRE</w:t>
      </w:r>
      <w:r>
        <w:t xml:space="preserve">). COMUNIQUESE.  </w:t>
      </w:r>
      <w:r>
        <w:rPr>
          <w:b/>
        </w:rPr>
        <w:t>ACUERDO NÚMERO TRES.</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MARIA MAGDALENA AVALOS DE FIGUEROA,</w:t>
      </w:r>
      <w:r>
        <w:t xml:space="preserve">  quien desempeña el cargo de Sub Jefe del Registro del Estado Familiar, en concepto de </w:t>
      </w:r>
      <w:r>
        <w:rPr>
          <w:b/>
        </w:rPr>
        <w:t xml:space="preserve">subsidio para gastos funerales, </w:t>
      </w:r>
      <w:r>
        <w:t xml:space="preserve"> por la muerte de su esposo  don   </w:t>
      </w:r>
      <w:r>
        <w:rPr>
          <w:b/>
        </w:rPr>
        <w:t>MIGUEL ANGEL FIGUEROA</w:t>
      </w:r>
      <w:r>
        <w:t xml:space="preserve">,  que falleció el día 24  de julio  de  2019, en el Hospital General del Seguro Social –ISSS, San Salvador, según consta en la partida No. 267, asentada a folio No.  267, Tomo I, del Libro de partidas de Defunciones que  esta oficina lleva durante el presente año.  Se autoriza al Jefe de la Unidad Financiera Institucional, para aplicar el específico Presupuestario correspondiente. COMUNIQUESE.  </w:t>
      </w:r>
      <w:r>
        <w:rPr>
          <w:b/>
        </w:rPr>
        <w:t>ACUERDO NÚMERO CUATRO.</w:t>
      </w:r>
      <w:r>
        <w:t xml:space="preserve">  El Concejo Municipal en uso de sus facultades legales y en atención a solicitud presentada por el Jefe de la UACI de esta Institución, ACUERDA: Autorizar a la señora Tesorera Municipal, para emitir cheque de la </w:t>
      </w:r>
      <w:r>
        <w:rPr>
          <w:b/>
        </w:rPr>
        <w:t>Cuenta Corriente # 577-001900-5 del Banco Agrícola, S. A, denominada: TESORERIA MUNICIPAL DE QUEZALTEPEQUE, FODES 25%</w:t>
      </w:r>
      <w:r>
        <w:t xml:space="preserve">, por la cantidad de </w:t>
      </w:r>
      <w:r>
        <w:rPr>
          <w:b/>
        </w:rPr>
        <w:t>$ 1,875.00</w:t>
      </w:r>
      <w:r>
        <w:t xml:space="preserve">,  a nombre del señor </w:t>
      </w:r>
      <w:r>
        <w:rPr>
          <w:b/>
        </w:rPr>
        <w:t>JORGE ALBERTO PEREZ RIVERA</w:t>
      </w:r>
      <w:r>
        <w:t xml:space="preserve">, propietario de </w:t>
      </w:r>
      <w:r>
        <w:rPr>
          <w:b/>
        </w:rPr>
        <w:t>AUTO FRIO</w:t>
      </w:r>
      <w:r>
        <w:t xml:space="preserve">, para pagar contra entrega: 1- equipo de aire acondicionado, marca </w:t>
      </w:r>
      <w:proofErr w:type="spellStart"/>
      <w:r>
        <w:t>comfortstar</w:t>
      </w:r>
      <w:proofErr w:type="spellEnd"/>
      <w:r>
        <w:t xml:space="preserve">, manejadora piso-techo 5ton 220/1 1 60,000 </w:t>
      </w:r>
      <w:proofErr w:type="spellStart"/>
      <w:r>
        <w:t>btu</w:t>
      </w:r>
      <w:proofErr w:type="spellEnd"/>
      <w:r>
        <w:t xml:space="preserve"> R 410, que será instalado en la Unidad Administración Tributaria Municipal (UATM). El cheque será amparado por la factura que el proveedor emita, cuando se realice la compra y pago de sus servicios. Se autoriza a la Unidad Financiera Institucional, para aplicar los específicos Presupuestarios correspondientes. COMUNIQUESE. </w:t>
      </w:r>
      <w:r>
        <w:rPr>
          <w:b/>
        </w:rPr>
        <w:t xml:space="preserve">ACUERDO NÚMERO CINCO.  </w:t>
      </w:r>
      <w:r>
        <w:t xml:space="preserve">El Concejo Municipal en uso de sus facultades legales y en cumplimiento a lo establecido en el Art. 18 de la LACAP, ACUERDA: Adjudicar  por </w:t>
      </w:r>
      <w:r>
        <w:rPr>
          <w:b/>
        </w:rPr>
        <w:t>LIBRE GESTION LG: 39-2019-AMQ (Art. # 40 LACAP)</w:t>
      </w:r>
      <w:r>
        <w:t xml:space="preserve">, a la empresa </w:t>
      </w:r>
      <w:r>
        <w:rPr>
          <w:b/>
        </w:rPr>
        <w:t>H &amp; G ASOCIADOS S.A DE C.V</w:t>
      </w:r>
      <w:r>
        <w:t xml:space="preserve">, por un monto de </w:t>
      </w:r>
      <w:r>
        <w:rPr>
          <w:b/>
        </w:rPr>
        <w:t>$ 1,500.00</w:t>
      </w:r>
      <w:r>
        <w:t xml:space="preserve">, el proceso: </w:t>
      </w:r>
      <w:r>
        <w:rPr>
          <w:b/>
        </w:rPr>
        <w:t xml:space="preserve">FORMULACION DE LA CARPETA TECNICA “CONSTRUCCIÓN DE PAVIMENTO ASFALTICO EN </w:t>
      </w:r>
      <w:r>
        <w:rPr>
          <w:b/>
        </w:rPr>
        <w:lastRenderedPageBreak/>
        <w:t xml:space="preserve">CALIENTE e=5 </w:t>
      </w:r>
      <w:proofErr w:type="spellStart"/>
      <w:r>
        <w:rPr>
          <w:b/>
        </w:rPr>
        <w:t>cms</w:t>
      </w:r>
      <w:proofErr w:type="spellEnd"/>
      <w:r>
        <w:rPr>
          <w:b/>
        </w:rPr>
        <w:t xml:space="preserve"> EN CUESTA EL TANQUE, CANTÓN PLATANILLO, MUNICIPIO DE QUEZALTEPEQUE, DEPTO DE LA LIBERTAD”, </w:t>
      </w:r>
      <w:r>
        <w:t xml:space="preserve">por ser la mejor oferta económica, POR LO QUE, </w:t>
      </w:r>
      <w:r>
        <w:rPr>
          <w:b/>
        </w:rPr>
        <w:t>1)</w:t>
      </w:r>
      <w:r>
        <w:t xml:space="preserve"> Se autoriza al señor Alcalde Municipal </w:t>
      </w:r>
      <w:r>
        <w:rPr>
          <w:b/>
        </w:rPr>
        <w:t>LIC. SALVADOR ENRIQUE SAGET FIGUEROA,</w:t>
      </w:r>
      <w:r>
        <w:t xml:space="preserve"> para que, en representación del Concejo Municipal, firme contrato con el </w:t>
      </w:r>
      <w:r>
        <w:rPr>
          <w:b/>
        </w:rPr>
        <w:t>Ing. José Alejandro Hernández Cortez</w:t>
      </w:r>
      <w:r>
        <w:t xml:space="preserve">, Representante Legal de la referida empresa. </w:t>
      </w:r>
      <w:r>
        <w:rPr>
          <w:b/>
        </w:rPr>
        <w:t>2)</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$ 1,500.00, </w:t>
      </w:r>
      <w:r>
        <w:t xml:space="preserve"> para efectuar </w:t>
      </w:r>
      <w:r>
        <w:rPr>
          <w:b/>
        </w:rPr>
        <w:t xml:space="preserve">el pago de factura que  la empresa H &amp; G ASOCIADOS S.A DE C.V, </w:t>
      </w:r>
      <w:r>
        <w:t xml:space="preserve">emita por la elaboración de la carpeta Técnica del proyecto mencionado; </w:t>
      </w:r>
      <w:r>
        <w:rPr>
          <w:b/>
        </w:rPr>
        <w:t>3-</w:t>
      </w:r>
      <w:r>
        <w:t xml:space="preserve"> Se nombra como </w:t>
      </w:r>
      <w:r>
        <w:rPr>
          <w:b/>
        </w:rPr>
        <w:t>Administrador de Contrato</w:t>
      </w:r>
      <w:r>
        <w:t xml:space="preserve"> al </w:t>
      </w:r>
      <w:r>
        <w:rPr>
          <w:b/>
        </w:rPr>
        <w:t>Arq. NELSON GREGORIO PARADA GALAN</w:t>
      </w:r>
      <w:r>
        <w:t>, Técnico de Proyectos de esta Institución</w:t>
      </w:r>
      <w:r>
        <w:rPr>
          <w:sz w:val="22"/>
          <w:szCs w:val="22"/>
        </w:rPr>
        <w:t xml:space="preserve">, </w:t>
      </w:r>
      <w:r>
        <w:rPr>
          <w:b/>
          <w:sz w:val="22"/>
          <w:szCs w:val="22"/>
        </w:rPr>
        <w:t>4- Se autoriza a la Unidad Legal, para elaborar el contrato</w:t>
      </w:r>
      <w:r>
        <w:rPr>
          <w:sz w:val="22"/>
          <w:szCs w:val="22"/>
        </w:rPr>
        <w:t xml:space="preserve"> respectivo; y </w:t>
      </w:r>
      <w:r>
        <w:rPr>
          <w:b/>
        </w:rPr>
        <w:t>5-</w:t>
      </w: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la interesada,  ACUERDA: Autorizar a la señora </w:t>
      </w:r>
      <w:r>
        <w:rPr>
          <w:b/>
          <w:bCs/>
        </w:rPr>
        <w:t xml:space="preserve">BLANCA ESTELA VALENCIA DE CALLEJAS, </w:t>
      </w:r>
      <w:r>
        <w:t xml:space="preserve"> Auxiliar de Tesorería  para que,  de </w:t>
      </w:r>
      <w:r>
        <w:rPr>
          <w:b/>
        </w:rPr>
        <w:t>lunes a viernes</w:t>
      </w:r>
      <w:r>
        <w:t xml:space="preserve">, a partir del día </w:t>
      </w:r>
      <w:r>
        <w:rPr>
          <w:b/>
        </w:rPr>
        <w:t>07 de agosto hasta el 12 de diciembre  de 2019</w:t>
      </w:r>
      <w:r>
        <w:t xml:space="preserve">,   se retire del desempeño de sus labores </w:t>
      </w:r>
      <w:r>
        <w:rPr>
          <w:b/>
        </w:rPr>
        <w:t xml:space="preserve"> a las</w:t>
      </w:r>
      <w:r>
        <w:t xml:space="preserve"> </w:t>
      </w:r>
      <w:r>
        <w:rPr>
          <w:b/>
        </w:rPr>
        <w:t xml:space="preserve">3:30 </w:t>
      </w:r>
      <w:proofErr w:type="spellStart"/>
      <w:r>
        <w:rPr>
          <w:b/>
        </w:rPr>
        <w:t>p.m</w:t>
      </w:r>
      <w:proofErr w:type="spellEnd"/>
      <w:r>
        <w:t xml:space="preserve">, para continuar sus estudios en la Universidad de El Salvador, donde estudia la carrera de Licenciatura en Contaduría Pública, Ciclo II-2019, según comprobante de inscripción, emitido por dicha Universidad, el día 29 de julio de 2019. El permiso se otorga  de conformidad a lo establecido en el Art. 58 literal i) del Reglamento Interno de Trabajo de esta Institución. COMUNIQUESE. </w:t>
      </w:r>
      <w:r>
        <w:rPr>
          <w:b/>
        </w:rPr>
        <w:t xml:space="preserve">ACUERDO NÚMERO SIETE. </w:t>
      </w:r>
      <w:r>
        <w:t xml:space="preserve">Visto el Memorándum presentado por el Gerente de Servicios Públicos Municipales de esta Institución, en la cual solicita que se apruebe la Orden de Cambio No. 1 de fecha 31 de julio de 2019, para reforzar el específico 51201-sueldos, que servirá para complementar el pago de salarios de los promotores y Auxiliares de saneamiento de Mercados, correspondiente al mes de julio del presente año, en la ejecución del </w:t>
      </w:r>
      <w:r>
        <w:rPr>
          <w:b/>
        </w:rPr>
        <w:t>PLAN DE ORNATO Y SANEAMIENTO AMBIENTAL DE LOS MERCADOS 2019</w:t>
      </w:r>
      <w:proofErr w:type="gramStart"/>
      <w:r>
        <w:rPr>
          <w:b/>
        </w:rPr>
        <w:t>,</w:t>
      </w:r>
      <w:r>
        <w:t>.</w:t>
      </w:r>
      <w:proofErr w:type="gramEnd"/>
      <w:r>
        <w:t xml:space="preserve"> El Concejo Municipal en uso de sus facultades legales, ACUERDA: Aprobar la </w:t>
      </w:r>
      <w:r>
        <w:rPr>
          <w:b/>
        </w:rPr>
        <w:t>ORDEN DE CAMBIO No. 1</w:t>
      </w:r>
      <w:r>
        <w:t xml:space="preserve"> efectuada en el “</w:t>
      </w:r>
      <w:r>
        <w:rPr>
          <w:b/>
        </w:rPr>
        <w:t>PLAN DE ORNATO Y SANEAMIENTO AMBIENTAL DE LOS MERCADOS 2019</w:t>
      </w:r>
      <w:r>
        <w:t xml:space="preserve">, POR LO QUE, se autoriza a la Unidad Financiera Institucional, para realizar la siguiente REPROGRAMACIÓN: </w:t>
      </w:r>
    </w:p>
    <w:tbl>
      <w:tblPr>
        <w:tblW w:w="8931" w:type="dxa"/>
        <w:tblInd w:w="108" w:type="dxa"/>
        <w:tblLayout w:type="fixed"/>
        <w:tblCellMar>
          <w:left w:w="10" w:type="dxa"/>
          <w:right w:w="10" w:type="dxa"/>
        </w:tblCellMar>
        <w:tblLook w:val="0000" w:firstRow="0" w:lastRow="0" w:firstColumn="0" w:lastColumn="0" w:noHBand="0" w:noVBand="0"/>
      </w:tblPr>
      <w:tblGrid>
        <w:gridCol w:w="3969"/>
        <w:gridCol w:w="1134"/>
        <w:gridCol w:w="1418"/>
        <w:gridCol w:w="2410"/>
      </w:tblGrid>
      <w:tr w:rsidR="00D220B9" w:rsidTr="00372F68">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D220B9" w:rsidTr="00372F68">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ind w:right="-234"/>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Producto de cuero y caucho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75.00</w:t>
            </w:r>
          </w:p>
        </w:tc>
      </w:tr>
      <w:tr w:rsidR="00D220B9" w:rsidTr="00372F68">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Materiales de Oficina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146.00</w:t>
            </w:r>
          </w:p>
        </w:tc>
      </w:tr>
      <w:tr w:rsidR="00D220B9" w:rsidTr="00372F68">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Herramientas y repuestos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305.00</w:t>
            </w:r>
          </w:p>
        </w:tc>
      </w:tr>
      <w:tr w:rsidR="00D220B9" w:rsidTr="00372F68">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Sueldos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526.00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textAlignment w:val="auto"/>
              <w:rPr>
                <w:rFonts w:ascii="Calibri" w:eastAsia="Calibri" w:hAnsi="Calibri" w:cs="Times New Roman"/>
                <w:kern w:val="0"/>
                <w:lang w:val="es-ES" w:eastAsia="en-US"/>
              </w:rPr>
            </w:pPr>
          </w:p>
        </w:tc>
      </w:tr>
      <w:tr w:rsidR="00D220B9" w:rsidTr="00372F68">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ind w:right="-234"/>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526.00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220B9" w:rsidRDefault="00D220B9" w:rsidP="00372F68">
            <w:pPr>
              <w:widowControl/>
              <w:tabs>
                <w:tab w:val="left" w:pos="0"/>
              </w:tabs>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526.00</w:t>
            </w:r>
          </w:p>
        </w:tc>
      </w:tr>
    </w:tbl>
    <w:p w:rsidR="00D220B9" w:rsidRDefault="00D220B9" w:rsidP="00D220B9">
      <w:pPr>
        <w:tabs>
          <w:tab w:val="left" w:pos="6663"/>
        </w:tabs>
        <w:spacing w:after="240" w:line="360" w:lineRule="auto"/>
        <w:ind w:right="-2"/>
        <w:jc w:val="both"/>
      </w:pPr>
      <w:r>
        <w:t xml:space="preserve">COMUNIQUESE.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que, de la cuenta del “</w:t>
      </w:r>
      <w:r>
        <w:rPr>
          <w:b/>
        </w:rPr>
        <w:t xml:space="preserve">PLAN PARA LA PREVENCION Y CONTROL DEL DENGUE Y CHIKUNGUNYA”, </w:t>
      </w:r>
      <w:r>
        <w:t xml:space="preserve">emita cheque por la cantidad de </w:t>
      </w:r>
      <w:r>
        <w:rPr>
          <w:b/>
        </w:rPr>
        <w:t>$ 180.00</w:t>
      </w:r>
      <w:r>
        <w:t xml:space="preserve">,  a nombre de la señora </w:t>
      </w:r>
      <w:r>
        <w:rPr>
          <w:b/>
        </w:rPr>
        <w:t>MARIA ELENA ARDON DE LUNA,</w:t>
      </w:r>
      <w:r>
        <w:t xml:space="preserve"> propietaria de </w:t>
      </w:r>
      <w:r>
        <w:rPr>
          <w:b/>
        </w:rPr>
        <w:t>IMPRENTA GRAFICA</w:t>
      </w:r>
      <w:r>
        <w:t xml:space="preserve">, para pagar contra entrega: </w:t>
      </w:r>
      <w:r>
        <w:rPr>
          <w:b/>
        </w:rPr>
        <w:t>12-camisas estampadas manga larga</w:t>
      </w:r>
      <w:r>
        <w:t>, que serán utilizadas en la ejecución del fortalecimiento y equipamiento del “</w:t>
      </w:r>
      <w:r>
        <w:rPr>
          <w:b/>
        </w:rPr>
        <w:t xml:space="preserve">PLAN PARA LA PREVENCION Y CONTROL DEL DENGUE Y CHIKUNGUNYA”. </w:t>
      </w:r>
      <w:r>
        <w:t xml:space="preserve">El cheque será amparado por la factura que el proveedor emita, cuando se realice dicho pago. Se autoriza a la Unidad Financiera Institucional, para aplicar el específico Presupuestario correspondiente. COMUNIQUESE.  </w:t>
      </w:r>
      <w:r>
        <w:rPr>
          <w:b/>
        </w:rPr>
        <w:t xml:space="preserve">ACUERDO NÚMERO NUEVE.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w:t>
      </w:r>
      <w:r>
        <w:rPr>
          <w:b/>
        </w:rPr>
        <w:t xml:space="preserve">POLIZAS </w:t>
      </w:r>
      <w:r>
        <w:rPr>
          <w:b/>
          <w:u w:val="single"/>
        </w:rPr>
        <w:t>No. 19/2019</w:t>
      </w:r>
      <w:r>
        <w:rPr>
          <w:b/>
        </w:rPr>
        <w:t xml:space="preserve">, </w:t>
      </w:r>
      <w:r>
        <w:t xml:space="preserve"> que</w:t>
      </w:r>
      <w:r>
        <w:rPr>
          <w:b/>
        </w:rPr>
        <w:t xml:space="preserve"> </w:t>
      </w:r>
      <w:r>
        <w:t xml:space="preserve">ampara </w:t>
      </w:r>
      <w:r>
        <w:rPr>
          <w:b/>
          <w:bCs/>
        </w:rPr>
        <w:t xml:space="preserve">comprobantes del  19 al 31 de julio de 2019, </w:t>
      </w:r>
      <w:r>
        <w:rPr>
          <w:bCs/>
        </w:rPr>
        <w:t xml:space="preserve"> por  el monto total  </w:t>
      </w:r>
      <w:r>
        <w:rPr>
          <w:b/>
          <w:bCs/>
        </w:rPr>
        <w:t>$</w:t>
      </w:r>
      <w:r>
        <w:rPr>
          <w:bCs/>
        </w:rPr>
        <w:t xml:space="preserve"> 274.21</w:t>
      </w:r>
      <w:r>
        <w:rPr>
          <w:b/>
          <w:bCs/>
        </w:rPr>
        <w:t xml:space="preserve">;  </w:t>
      </w:r>
      <w:r>
        <w:rPr>
          <w:bCs/>
        </w:rPr>
        <w:t xml:space="preserve">menos la cantidad de </w:t>
      </w:r>
      <w:r>
        <w:rPr>
          <w:b/>
          <w:bCs/>
        </w:rPr>
        <w:t>$</w:t>
      </w:r>
      <w:r>
        <w:rPr>
          <w:bCs/>
        </w:rPr>
        <w:t xml:space="preserve"> </w:t>
      </w:r>
      <w:r>
        <w:rPr>
          <w:b/>
          <w:bCs/>
        </w:rPr>
        <w:t>11.20 que corresponde al descuento de renta</w:t>
      </w:r>
      <w:r>
        <w:rPr>
          <w:bCs/>
        </w:rPr>
        <w:t xml:space="preserve">; siendo el líquido a reintegrar por la cantidad de  </w:t>
      </w:r>
      <w:r>
        <w:rPr>
          <w:b/>
          <w:bCs/>
        </w:rPr>
        <w:t xml:space="preserve">$ 263.01. </w:t>
      </w:r>
      <w:r>
        <w:rPr>
          <w:bCs/>
        </w:rPr>
        <w:t xml:space="preserve">COMUNIQUESE. </w:t>
      </w:r>
      <w:r>
        <w:rPr>
          <w:b/>
        </w:rPr>
        <w:t>ACUERDO NÚMERO DIEZ.</w:t>
      </w:r>
      <w:r>
        <w:t xml:space="preserve"> Considerando las condición precaria de muchas familias del área urbana y rural de este Municipio, quienes no cuentan con los recursos económicos necesarios, para adquirir un ataúd, para así darle cristiana sepultura a sus seres queridos; Por lo que, acuden a esta Municipalidad para solicitar la donación de ataúdes; y que la administración 2018-2021, dirigida por el señor Alcalde Municipal Lic. Salvador Enrique </w:t>
      </w:r>
      <w:proofErr w:type="spellStart"/>
      <w:r>
        <w:t>Saget</w:t>
      </w:r>
      <w:proofErr w:type="spellEnd"/>
      <w:r>
        <w:t xml:space="preserve"> Figueroa, ha tomado la iniciativa para ejecutar un proyecto para la adquisición de ataúdes para para la población de escasos recursos económicos de este Municipio. El Concejo Municipal en uso de sus facultades legales, ACUERDA: </w:t>
      </w:r>
      <w:r>
        <w:rPr>
          <w:b/>
        </w:rPr>
        <w:t>Aprobar y Priorizar la carpeta técnica</w:t>
      </w:r>
      <w:r>
        <w:t xml:space="preserve"> del proyecto: </w:t>
      </w:r>
      <w:r>
        <w:rPr>
          <w:b/>
        </w:rPr>
        <w:t>“DONACIÓN DE ATAUDES A FAMILIAS DOLIENTES DE ESCASOS RECURSOS, MUNICIPIO DE QUEZALTEPEQUE”,</w:t>
      </w:r>
      <w:r>
        <w:t xml:space="preserve"> </w:t>
      </w:r>
      <w:r>
        <w:rPr>
          <w:b/>
          <w:bCs/>
        </w:rPr>
        <w:t xml:space="preserve"> </w:t>
      </w:r>
      <w:r>
        <w:rPr>
          <w:bCs/>
        </w:rPr>
        <w:t>presentada</w:t>
      </w:r>
      <w:r>
        <w:rPr>
          <w:b/>
          <w:bCs/>
        </w:rPr>
        <w:t xml:space="preserve"> </w:t>
      </w:r>
      <w:r>
        <w:rPr>
          <w:bCs/>
        </w:rPr>
        <w:t xml:space="preserve">por la Unidad de Participación Ciudadana de esta Institución, </w:t>
      </w:r>
      <w:r>
        <w:t xml:space="preserve">el cual  se ejecutará por un monto de  </w:t>
      </w:r>
      <w:r>
        <w:rPr>
          <w:b/>
        </w:rPr>
        <w:t xml:space="preserve">$ 9,000.00, </w:t>
      </w:r>
      <w:r>
        <w:t xml:space="preserve">con </w:t>
      </w:r>
      <w:r>
        <w:rPr>
          <w:b/>
        </w:rPr>
        <w:t>fondos FODES 75%;</w:t>
      </w:r>
      <w:r>
        <w:t xml:space="preserve">  Por lo </w:t>
      </w:r>
      <w:r>
        <w:lastRenderedPageBreak/>
        <w:t xml:space="preserve">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$ 25.00</w:t>
      </w:r>
      <w:r>
        <w:t>, a nombre del proyecto: “</w:t>
      </w:r>
      <w:r>
        <w:rPr>
          <w:b/>
        </w:rPr>
        <w:t xml:space="preserve">DONACIÓN DE ATAUDES A FAMILIAS DOLIENTES DE ESCASOS RECURSOS, MUNICIPIO DE QUEZALTEPEQUE”. </w:t>
      </w:r>
      <w:r>
        <w:rPr>
          <w:b/>
          <w:bCs/>
        </w:rPr>
        <w:t xml:space="preserve"> </w:t>
      </w:r>
      <w:r>
        <w:rPr>
          <w:bCs/>
        </w:rPr>
        <w:t xml:space="preserve">La cantidad restante, será trasladada oportunamente, conforme al desarrollo del proyecto y cuando se reciban los fondos FODES.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u w:val="single"/>
        </w:rPr>
        <w:t>Se autoriza a la Unidad Legal,</w:t>
      </w:r>
      <w:r>
        <w:t xml:space="preserve"> para elaborar un </w:t>
      </w:r>
      <w:r>
        <w:rPr>
          <w:b/>
          <w:u w:val="single"/>
        </w:rPr>
        <w:t>REGLAMENTO INTERNO</w:t>
      </w:r>
      <w:r>
        <w:t xml:space="preserve">, en el cual se establezcan los requisitos que el solicitante debe cumplir,  para la donación de ataúd. </w:t>
      </w:r>
      <w:r>
        <w:rPr>
          <w:b/>
        </w:rPr>
        <w:t>2)</w:t>
      </w:r>
      <w:r>
        <w:t xml:space="preserve"> </w:t>
      </w:r>
      <w:r>
        <w:rPr>
          <w:b/>
        </w:rPr>
        <w:t>Se autoriza a la UACI</w:t>
      </w:r>
      <w:r>
        <w:t xml:space="preserve">, para que, de conformidad a lo establecido en la LACAP, realice el proceso pertinente para la ejecución del referido proyecto, </w:t>
      </w:r>
      <w:r>
        <w:rPr>
          <w:b/>
        </w:rPr>
        <w:t>3)</w:t>
      </w:r>
      <w:r>
        <w:t xml:space="preserve"> </w:t>
      </w:r>
      <w:r>
        <w:rPr>
          <w:b/>
        </w:rPr>
        <w:t>Se autoriza a la señora Tesorera Municipal</w:t>
      </w:r>
      <w:r>
        <w:t xml:space="preserve">, para que, con fondos del  proyecto mencionado, pague las facturas que amparen los bienes y servicios que serán utilizados, en la realización de  dicho proyecto; y </w:t>
      </w:r>
      <w:r>
        <w:rPr>
          <w:b/>
        </w:rPr>
        <w:t>4)</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ONCE.</w:t>
      </w:r>
      <w:r>
        <w:t xml:space="preserve"> El Concejo Municipal en uso de sus facultades legales y en atención a  solicitud de fecha 02 de agosto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 xml:space="preserve"> 29 al 11 de agosto  de 2019</w:t>
      </w:r>
      <w:r>
        <w:t>, conforme al detalle siguiente:</w:t>
      </w:r>
    </w:p>
    <w:tbl>
      <w:tblPr>
        <w:tblW w:w="8789" w:type="dxa"/>
        <w:tblInd w:w="108" w:type="dxa"/>
        <w:tblLayout w:type="fixed"/>
        <w:tblCellMar>
          <w:left w:w="10" w:type="dxa"/>
          <w:right w:w="10" w:type="dxa"/>
        </w:tblCellMar>
        <w:tblLook w:val="0000" w:firstRow="0" w:lastRow="0" w:firstColumn="0" w:lastColumn="0" w:noHBand="0" w:noVBand="0"/>
      </w:tblPr>
      <w:tblGrid>
        <w:gridCol w:w="4538"/>
        <w:gridCol w:w="1558"/>
        <w:gridCol w:w="2693"/>
      </w:tblGrid>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18"/>
                <w:szCs w:val="18"/>
              </w:rPr>
            </w:pPr>
            <w:r>
              <w:rPr>
                <w:sz w:val="18"/>
                <w:szCs w:val="18"/>
              </w:rPr>
              <w:t>NOMBRE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18"/>
                <w:szCs w:val="18"/>
                <w:lang w:eastAsia="en-US"/>
              </w:rPr>
            </w:pPr>
            <w:r>
              <w:rPr>
                <w:sz w:val="18"/>
                <w:szCs w:val="18"/>
                <w:lang w:eastAsia="en-US"/>
              </w:rPr>
              <w:t>CARGO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left="-108" w:right="-518"/>
              <w:rPr>
                <w:sz w:val="18"/>
                <w:szCs w:val="18"/>
                <w:lang w:eastAsia="en-US"/>
              </w:rPr>
            </w:pPr>
            <w:r>
              <w:rPr>
                <w:sz w:val="18"/>
                <w:szCs w:val="18"/>
                <w:lang w:eastAsia="en-US"/>
              </w:rPr>
              <w:t>MONTO DEVENGADO</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proofErr w:type="spellStart"/>
            <w:r>
              <w:rPr>
                <w:sz w:val="22"/>
                <w:szCs w:val="22"/>
                <w:lang w:eastAsia="en-US"/>
              </w:rPr>
              <w:t>Adan</w:t>
            </w:r>
            <w:proofErr w:type="spellEnd"/>
            <w:r>
              <w:rPr>
                <w:sz w:val="22"/>
                <w:szCs w:val="22"/>
                <w:lang w:eastAsia="en-US"/>
              </w:rPr>
              <w:t xml:space="preserve"> Chávez</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Albañil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196.00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Jesús Alberto Fuentes </w:t>
            </w:r>
            <w:proofErr w:type="spellStart"/>
            <w:r>
              <w:rPr>
                <w:sz w:val="22"/>
                <w:szCs w:val="22"/>
                <w:lang w:eastAsia="en-US"/>
              </w:rPr>
              <w:t>Nerio</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Víctor Alfonso Paz </w:t>
            </w:r>
            <w:proofErr w:type="spellStart"/>
            <w:r>
              <w:rPr>
                <w:sz w:val="22"/>
                <w:szCs w:val="22"/>
                <w:lang w:eastAsia="en-US"/>
              </w:rPr>
              <w:t>Fermán</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Erick Antonio del Cid Martínez</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Raúl José Paz Batres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Carlos Anacleto Abrego</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Vladimir Ernesto Barrios </w:t>
            </w:r>
            <w:proofErr w:type="spellStart"/>
            <w:r>
              <w:rPr>
                <w:sz w:val="22"/>
                <w:szCs w:val="22"/>
                <w:lang w:eastAsia="en-US"/>
              </w:rPr>
              <w:t>Calvío</w:t>
            </w:r>
            <w:proofErr w:type="spellEnd"/>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lastRenderedPageBreak/>
              <w:t>José Antonio Monzón</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                                               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1,176.00</w:t>
            </w:r>
          </w:p>
        </w:tc>
      </w:tr>
    </w:tbl>
    <w:p w:rsidR="00D220B9" w:rsidRDefault="00D220B9" w:rsidP="00D220B9">
      <w:pPr>
        <w:tabs>
          <w:tab w:val="left" w:pos="6663"/>
        </w:tabs>
        <w:spacing w:line="360" w:lineRule="auto"/>
        <w:ind w:right="-2"/>
        <w:jc w:val="both"/>
      </w:pPr>
      <w:r>
        <w:t xml:space="preserve"> Se autoriza a la Unidad Financiera Institucional, para aplicar el específico Presupuestario correspondiente. COMUNIQUESE. </w:t>
      </w:r>
      <w:r>
        <w:rPr>
          <w:b/>
        </w:rPr>
        <w:t>ACUERDO NÚMERO DOCE.</w:t>
      </w:r>
      <w:r>
        <w:t xml:space="preserve"> El Concejo Municipal en uso de sus facultades legales y en atención a  solicitud de fecha 02 de agosto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29 de julio  al 11 de agosto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253"/>
        <w:gridCol w:w="2126"/>
        <w:gridCol w:w="2552"/>
      </w:tblGrid>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18"/>
                <w:szCs w:val="18"/>
              </w:rPr>
            </w:pPr>
            <w:r>
              <w:rPr>
                <w:sz w:val="18"/>
                <w:szCs w:val="18"/>
              </w:rPr>
              <w:t>NOMBRE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18"/>
                <w:szCs w:val="18"/>
                <w:lang w:eastAsia="en-US"/>
              </w:rPr>
            </w:pPr>
            <w:r>
              <w:rPr>
                <w:sz w:val="18"/>
                <w:szCs w:val="18"/>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left="-108" w:right="-518"/>
              <w:rPr>
                <w:sz w:val="18"/>
                <w:szCs w:val="18"/>
                <w:lang w:eastAsia="en-US"/>
              </w:rPr>
            </w:pPr>
            <w:r>
              <w:rPr>
                <w:sz w:val="18"/>
                <w:szCs w:val="18"/>
                <w:lang w:eastAsia="en-US"/>
              </w:rPr>
              <w:t>MONTO DEVENGADO</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Juan de Dios Reyes Hernández</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Maestro de Obra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210.00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Santos Pérez</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Antonio Cuellar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196.00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Francisco Bonilla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Albañil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196.00</w:t>
            </w:r>
          </w:p>
        </w:tc>
      </w:tr>
      <w:tr w:rsidR="00D220B9" w:rsidTr="00372F68">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Miguel Ángel Urrutia Aceituno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140.00</w:t>
            </w:r>
          </w:p>
        </w:tc>
      </w:tr>
      <w:tr w:rsidR="00D220B9" w:rsidTr="00372F68">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20B9" w:rsidRDefault="00D220B9" w:rsidP="00372F68">
            <w:pPr>
              <w:spacing w:line="276" w:lineRule="auto"/>
              <w:ind w:right="-518"/>
              <w:jc w:val="both"/>
              <w:rPr>
                <w:sz w:val="22"/>
                <w:szCs w:val="22"/>
                <w:lang w:eastAsia="en-US"/>
              </w:rPr>
            </w:pPr>
            <w:r>
              <w:rPr>
                <w:sz w:val="22"/>
                <w:szCs w:val="22"/>
                <w:lang w:eastAsia="en-US"/>
              </w:rPr>
              <w:t>$ 1,162.00</w:t>
            </w:r>
          </w:p>
        </w:tc>
      </w:tr>
    </w:tbl>
    <w:p w:rsidR="00D220B9" w:rsidRDefault="00D220B9" w:rsidP="00D220B9">
      <w:pPr>
        <w:pStyle w:val="NormalWeb"/>
        <w:spacing w:after="0" w:line="360" w:lineRule="auto"/>
        <w:jc w:val="both"/>
      </w:pPr>
      <w:r>
        <w:t xml:space="preserve"> Se autoriza a la Unidad Financiera Institucional, para aplicar el específico Presupuestario correspondiente. COMUNIQUESE.  </w:t>
      </w:r>
      <w:r>
        <w:rPr>
          <w:b/>
        </w:rPr>
        <w:t>ACUERDO NÚMERO TRECE.</w:t>
      </w:r>
      <w:r>
        <w:t xml:space="preserve">  El Concejo Municipal en uso de sus facultades legales y en atención a solicitud presentada por el Jefe de la UACI de esta Institución, ACUERDA: Autorizar a la señora Tesorera Municipal, para que, de la </w:t>
      </w:r>
      <w:r>
        <w:rPr>
          <w:b/>
        </w:rPr>
        <w:t>Cuenta Corriente # 577-001899-7</w:t>
      </w:r>
      <w:r>
        <w:t xml:space="preserve">, del Banco Agrícola, S. A, denominada: </w:t>
      </w:r>
      <w:r>
        <w:rPr>
          <w:b/>
        </w:rPr>
        <w:t>TESORERIA MUNICIPAL DE QUEZALTEPEQUE, FODES 75%,</w:t>
      </w:r>
      <w:r>
        <w:t xml:space="preserve">  emita cheque por la cantidad de </w:t>
      </w:r>
      <w:r>
        <w:rPr>
          <w:b/>
        </w:rPr>
        <w:t>$ 510.00</w:t>
      </w:r>
      <w:r>
        <w:t xml:space="preserve">, a nombre de </w:t>
      </w:r>
      <w:r>
        <w:rPr>
          <w:b/>
        </w:rPr>
        <w:t>HERBERTH ERNESTO SOSA MARIN,</w:t>
      </w:r>
      <w:r>
        <w:t xml:space="preserve"> para pagar contra entrega de servicio:  </w:t>
      </w:r>
      <w:r>
        <w:rPr>
          <w:b/>
        </w:rPr>
        <w:t xml:space="preserve">panal de cuatro cañuela de bronce lineales, hechura de tanque de bronce con sus respectivos </w:t>
      </w:r>
      <w:proofErr w:type="spellStart"/>
      <w:r>
        <w:rPr>
          <w:b/>
        </w:rPr>
        <w:t>drenos</w:t>
      </w:r>
      <w:proofErr w:type="spellEnd"/>
      <w:r>
        <w:rPr>
          <w:b/>
        </w:rPr>
        <w:t xml:space="preserve">, </w:t>
      </w:r>
      <w:r>
        <w:t>y</w:t>
      </w:r>
      <w:r>
        <w:rPr>
          <w:b/>
        </w:rPr>
        <w:t xml:space="preserve"> mano de obra</w:t>
      </w:r>
      <w:r>
        <w:t xml:space="preserve">, que será utilizado para reparar el equipo de transporte No. 8, camión compactador, placa 15523. El cheque será amparado por el recibo que el proveedor emita, cuando se realice el pago de sus servicios. Se autoriza a la Unidad Financiera Institucional, para aplicar los específicos Presupuestarios correspondientes. COMUNIQUESE.  </w:t>
      </w:r>
      <w:r>
        <w:rPr>
          <w:b/>
        </w:rPr>
        <w:t>ACUERDO NÚMERO CATORCE.</w:t>
      </w:r>
      <w:r>
        <w:t xml:space="preserve">  Vista la nota presentada por el Ing. Carlos Antonio Orozco Quintanilla, Gerente de Asuntos Agropecuarios y Medio Ambiente de esta Institución, en la cual informa sobre la tala de árboles realizada por la fábrica CORINCA S.A DE C.V, ubicada sobre kilómetro 28, carretera de Quezaltepeque al Sitio del Niño y calle a la </w:t>
      </w:r>
      <w:proofErr w:type="spellStart"/>
      <w:r>
        <w:t>Balastrera</w:t>
      </w:r>
      <w:proofErr w:type="spellEnd"/>
      <w:r>
        <w:t xml:space="preserve">, cantón Santa Rosa de esta jurisdicción, </w:t>
      </w:r>
      <w:r>
        <w:lastRenderedPageBreak/>
        <w:t xml:space="preserve">manifestando que el día 30 de julio de 2019, realizaron inspección, en compañía de los inspectores ambientales don José Alas y Emiliano </w:t>
      </w:r>
      <w:proofErr w:type="spellStart"/>
      <w:r>
        <w:t>Urquilla</w:t>
      </w:r>
      <w:proofErr w:type="spellEnd"/>
      <w:r>
        <w:t xml:space="preserve">, y que fueron recibidos por el Ing. Ricardo Ernesto </w:t>
      </w:r>
      <w:proofErr w:type="spellStart"/>
      <w:r>
        <w:t>Huezo</w:t>
      </w:r>
      <w:proofErr w:type="spellEnd"/>
      <w:r>
        <w:t>, Gerente de Ingeniería y Lic. Luis Galdámez, Gerente de Recursos Humanos, ambos de CORINCA, S.A DE C.V, que según información proporcionada por dichos señores, en el referido lugar desarrollan el proyecto; “</w:t>
      </w:r>
      <w:r>
        <w:rPr>
          <w:b/>
        </w:rPr>
        <w:t>Construcción de “Bodega de Producto Terminado</w:t>
      </w:r>
      <w:r>
        <w:t xml:space="preserve">”, en un área de 20,967.18 m², habiendo observado que  la terracería del terreno tiene un avance de en un 80%, el Ing. </w:t>
      </w:r>
      <w:proofErr w:type="spellStart"/>
      <w:r>
        <w:t>Huezo</w:t>
      </w:r>
      <w:proofErr w:type="spellEnd"/>
      <w:r>
        <w:t xml:space="preserve"> informó que se han talado unos 50 a 60 árboles de Teca de aproximadamente 84 árboles a talar, y que desconocía que tenía que solicitar permiso al Ministerio de Medio Ambiente, para efectuar la tala de árboles. POR LO QUE, se le solicitó que tramitara el permiso en la Alcaldía y presentara los permiso otorgados por el Ministerio de Medio Ambiente para ejecutar dicho proyecto.  El Concejo Municipal en uso de sus facultades legales, ACUERDA: Nombrar la </w:t>
      </w:r>
      <w:r>
        <w:rPr>
          <w:b/>
        </w:rPr>
        <w:t>COMISIÓN</w:t>
      </w:r>
      <w:r>
        <w:t xml:space="preserve">, que estará integrada por los señores: Síndico Municipal </w:t>
      </w:r>
      <w:r>
        <w:rPr>
          <w:b/>
        </w:rPr>
        <w:t>LICDA. DALIS ROCIO LOPEZ VILLALTA</w:t>
      </w:r>
      <w:r>
        <w:t xml:space="preserve">, Gerente de Asuntos Agropecuarios y Medio Ambiente </w:t>
      </w:r>
      <w:r>
        <w:rPr>
          <w:b/>
        </w:rPr>
        <w:t>ING. CARLOS ANTONIO OROZCO QUINTANILLA</w:t>
      </w:r>
      <w:r>
        <w:t xml:space="preserve">, Jefe de la Unidad Administración Tributaria Municipal (UATM) </w:t>
      </w:r>
      <w:r>
        <w:rPr>
          <w:b/>
        </w:rPr>
        <w:t>LIC. VLADIMIR AMADEO RODRIGUEZ VARGAS,</w:t>
      </w:r>
      <w:r>
        <w:t xml:space="preserve"> Asesor Apoderado Legal del Despacho Municipal </w:t>
      </w:r>
      <w:r>
        <w:rPr>
          <w:b/>
        </w:rPr>
        <w:t>LIC. CARLOS ARNOLDO AVILES,</w:t>
      </w:r>
      <w:r>
        <w:t xml:space="preserve"> quienes darán continuidad al caso de tala de árboles efectuada por CORINCA S.A DE C.V, para que, cumplan con los requisitos legales que establece la Ley. COMUNIQUESE.  </w:t>
      </w:r>
      <w:r>
        <w:rPr>
          <w:b/>
        </w:rPr>
        <w:t>ACUERDO NÚMERO QUINCE.</w:t>
      </w:r>
      <w:r>
        <w:t xml:space="preserve">  Vista la nota presentada por el Jefe de la UACI de esta Institución, de fecha 02 de agosto de 2019, en la que informa sobre el resultado  por  </w:t>
      </w:r>
      <w:r>
        <w:rPr>
          <w:b/>
        </w:rPr>
        <w:t>LIBRE GESTION LG: 41-2019-AMQ</w:t>
      </w:r>
      <w:r>
        <w:t xml:space="preserve">,   referente al proceso </w:t>
      </w:r>
      <w:r>
        <w:rPr>
          <w:b/>
        </w:rPr>
        <w:t xml:space="preserve">FORMULACION DE LA CARPETA TÉCNICA “CONSTRUCCIÓN DE TRAGANTES, BADENES Y ALCANTARILLADO PARA AGUAS SERVIDAS EN AVENIDA INDEPENDENCIA, BARRIO NUEVO, MUNICIPIO DE QUEZALTEPEQUE, DEPTO. LA LIBERTAD”  </w:t>
      </w:r>
      <w:r>
        <w:t xml:space="preserve">El Concejo Municipal en uso de sus facultades legales y en cumplimiento a lo establecido en el Art. 18 de la LACAP, ACUERDA: </w:t>
      </w:r>
      <w:r>
        <w:rPr>
          <w:b/>
        </w:rPr>
        <w:t>1-</w:t>
      </w:r>
      <w:r>
        <w:t xml:space="preserve"> Adjudicar la</w:t>
      </w:r>
      <w:r>
        <w:rPr>
          <w:b/>
        </w:rPr>
        <w:t xml:space="preserve"> CONTRATACION POR LIBRE GESTION LG: 41-2019-AMQ</w:t>
      </w:r>
      <w:r>
        <w:t xml:space="preserve"> (Art. 40 LACAP), proceso </w:t>
      </w:r>
      <w:r>
        <w:rPr>
          <w:b/>
        </w:rPr>
        <w:t>FORMULACION DE LA CARPETA TÉCNICA “CONSTRUCCIÓN DE TRAGANTES, BADENES Y ALCANTARILLADO PARA AGUAS SERVIDAS EN AVENIDA INDEPENDENCIA, BARRIO NUEVO, MUNICIPIO DE QUEZALTEPEQUE, DEPTO. LA LIBERTAD”</w:t>
      </w:r>
      <w:r>
        <w:t>,</w:t>
      </w:r>
      <w:r>
        <w:rPr>
          <w:b/>
        </w:rPr>
        <w:t xml:space="preserve"> </w:t>
      </w:r>
      <w:r>
        <w:t xml:space="preserve">al  </w:t>
      </w:r>
      <w:r>
        <w:rPr>
          <w:b/>
        </w:rPr>
        <w:t>ING. BILLY NELSON CABRERA</w:t>
      </w:r>
      <w:r>
        <w:t xml:space="preserve">,  por un monto de  </w:t>
      </w:r>
      <w:r>
        <w:rPr>
          <w:b/>
        </w:rPr>
        <w:t>$ 732.87</w:t>
      </w:r>
      <w:r>
        <w:t xml:space="preserve">, por ser la mejor oferta económica, </w:t>
      </w:r>
      <w:r>
        <w:rPr>
          <w:b/>
        </w:rPr>
        <w:t>2-</w:t>
      </w:r>
      <w:r>
        <w:t xml:space="preserve"> Se autoriza al señor </w:t>
      </w:r>
      <w:r>
        <w:rPr>
          <w:b/>
        </w:rPr>
        <w:t xml:space="preserve">Alcalde </w:t>
      </w:r>
      <w:r>
        <w:rPr>
          <w:b/>
        </w:rPr>
        <w:lastRenderedPageBreak/>
        <w:t xml:space="preserve">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Ing. Billy Nelson Cabrera; </w:t>
      </w:r>
      <w:r>
        <w:rPr>
          <w:b/>
        </w:rPr>
        <w:t xml:space="preserve"> 3</w:t>
      </w:r>
      <w:r>
        <w:t xml:space="preserve">- Se nombra como </w:t>
      </w:r>
      <w:r>
        <w:rPr>
          <w:b/>
        </w:rPr>
        <w:t>Administrador de Contrato</w:t>
      </w:r>
      <w:r>
        <w:t xml:space="preserve"> al </w:t>
      </w:r>
      <w:r>
        <w:rPr>
          <w:b/>
        </w:rPr>
        <w:t>Arq. NELSON GREGORIO PARADA GALAN</w:t>
      </w:r>
      <w:r>
        <w:t>, Técnico de Proyectos de esta Institución</w:t>
      </w:r>
      <w:r>
        <w:rPr>
          <w:b/>
        </w:rPr>
        <w:t>,</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732.87, </w:t>
      </w:r>
      <w:r>
        <w:t xml:space="preserve"> para efectuar </w:t>
      </w:r>
      <w:r>
        <w:rPr>
          <w:b/>
        </w:rPr>
        <w:t xml:space="preserve">el pago de factura que  </w:t>
      </w:r>
      <w:r>
        <w:t xml:space="preserve">ampare, la elaboración de la carpeta Técnica del proyecto mencionado; y </w:t>
      </w:r>
      <w:r>
        <w:rPr>
          <w:b/>
        </w:rPr>
        <w:t>6-</w:t>
      </w:r>
      <w:r>
        <w:t xml:space="preserve"> Se autoriza a la Unidad Financiera Institucional, para aplicar el específico Presupuestario correspondiente. COMUNIQUESE. </w:t>
      </w:r>
      <w:r>
        <w:rPr>
          <w:lang w:eastAsia="en-US"/>
        </w:rPr>
        <w:t xml:space="preserve">Se </w:t>
      </w:r>
      <w:proofErr w:type="spellStart"/>
      <w:r>
        <w:rPr>
          <w:lang w:eastAsia="en-US"/>
        </w:rPr>
        <w:t>dá</w:t>
      </w:r>
      <w:proofErr w:type="spellEnd"/>
      <w:r>
        <w:rPr>
          <w:lang w:eastAsia="en-US"/>
        </w:rPr>
        <w:t xml:space="preserve"> por terminada la Sesión con una oración, para lo cual se delega a la  Regidor Suplente doña </w:t>
      </w:r>
      <w:proofErr w:type="spellStart"/>
      <w:r>
        <w:rPr>
          <w:lang w:eastAsia="en-US"/>
        </w:rPr>
        <w:t>Rhina</w:t>
      </w:r>
      <w:proofErr w:type="spellEnd"/>
      <w:r>
        <w:rPr>
          <w:lang w:eastAsia="en-US"/>
        </w:rPr>
        <w:t xml:space="preserve"> </w:t>
      </w:r>
      <w:proofErr w:type="spellStart"/>
      <w:r>
        <w:rPr>
          <w:lang w:eastAsia="en-US"/>
        </w:rPr>
        <w:t>Claribel</w:t>
      </w:r>
      <w:proofErr w:type="spellEnd"/>
      <w:r>
        <w:rPr>
          <w:lang w:eastAsia="en-US"/>
        </w:rPr>
        <w:t xml:space="preserve"> Barahona.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D220B9" w:rsidRDefault="00D220B9" w:rsidP="00D220B9">
      <w:pPr>
        <w:pStyle w:val="Standard"/>
        <w:spacing w:before="280"/>
      </w:pPr>
    </w:p>
    <w:p w:rsidR="00D220B9" w:rsidRDefault="00D220B9" w:rsidP="00D220B9">
      <w:pPr>
        <w:pStyle w:val="Standard"/>
        <w:spacing w:before="280"/>
      </w:pPr>
    </w:p>
    <w:p w:rsidR="00D220B9" w:rsidRDefault="00D220B9" w:rsidP="00D220B9">
      <w:pPr>
        <w:pStyle w:val="Standard"/>
        <w:spacing w:before="280"/>
        <w:rPr>
          <w:lang w:val="es-MX"/>
        </w:rPr>
      </w:pPr>
    </w:p>
    <w:p w:rsidR="00D220B9" w:rsidRDefault="00D220B9" w:rsidP="00D220B9">
      <w:pPr>
        <w:pStyle w:val="Standard"/>
        <w:spacing w:before="280"/>
        <w:ind w:left="-142"/>
        <w:jc w:val="center"/>
      </w:pPr>
      <w:r>
        <w:rPr>
          <w:lang w:val="es-MX"/>
        </w:rPr>
        <w:t xml:space="preserve">LIC. SALVADOR ENRIQUE SAGET FIGUEROA                                                                                                                      </w:t>
      </w:r>
      <w:r>
        <w:rPr>
          <w:sz w:val="20"/>
          <w:szCs w:val="20"/>
          <w:lang w:val="es-MX"/>
        </w:rPr>
        <w:t>ALCALDE MUNICIPAL</w:t>
      </w:r>
    </w:p>
    <w:p w:rsidR="00D220B9" w:rsidRDefault="00D220B9" w:rsidP="00D220B9">
      <w:pPr>
        <w:pStyle w:val="Standard"/>
        <w:spacing w:before="280"/>
      </w:pPr>
    </w:p>
    <w:p w:rsidR="00D220B9" w:rsidRDefault="00D220B9" w:rsidP="00D220B9">
      <w:pPr>
        <w:pStyle w:val="Standard"/>
        <w:spacing w:before="280"/>
      </w:pPr>
    </w:p>
    <w:p w:rsidR="00D220B9" w:rsidRDefault="00D220B9" w:rsidP="00D220B9">
      <w:pPr>
        <w:pStyle w:val="Standard"/>
        <w:spacing w:before="280"/>
      </w:pPr>
    </w:p>
    <w:p w:rsidR="00D220B9" w:rsidRDefault="00D220B9" w:rsidP="00D220B9">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D220B9" w:rsidRDefault="00D220B9" w:rsidP="00D220B9">
      <w:pPr>
        <w:pStyle w:val="NormalWeb"/>
        <w:spacing w:before="0" w:after="0"/>
        <w:ind w:left="-142"/>
        <w:rPr>
          <w:sz w:val="20"/>
          <w:szCs w:val="20"/>
          <w:lang w:val="es-MX"/>
        </w:rPr>
      </w:pPr>
      <w:r>
        <w:rPr>
          <w:sz w:val="20"/>
          <w:szCs w:val="20"/>
          <w:lang w:val="es-MX"/>
        </w:rPr>
        <w:t xml:space="preserve">                   SINDICA  MUNICIPAL                                                                 PRIMER   REGIDOR</w:t>
      </w:r>
    </w:p>
    <w:p w:rsidR="00D220B9" w:rsidRDefault="00D220B9" w:rsidP="00D220B9">
      <w:pPr>
        <w:pStyle w:val="NormalWeb"/>
        <w:spacing w:after="0"/>
        <w:rPr>
          <w:sz w:val="20"/>
          <w:szCs w:val="20"/>
          <w:lang w:val="es-MX"/>
        </w:rPr>
      </w:pPr>
    </w:p>
    <w:p w:rsidR="00D220B9" w:rsidRDefault="00D220B9" w:rsidP="00D220B9">
      <w:pPr>
        <w:pStyle w:val="NormalWeb"/>
        <w:spacing w:after="0"/>
        <w:rPr>
          <w:sz w:val="20"/>
          <w:szCs w:val="20"/>
          <w:lang w:val="es-MX"/>
        </w:rPr>
      </w:pPr>
    </w:p>
    <w:p w:rsidR="00D220B9" w:rsidRDefault="00D220B9" w:rsidP="00D220B9">
      <w:pPr>
        <w:pStyle w:val="NormalWeb"/>
        <w:spacing w:after="0"/>
        <w:rPr>
          <w:sz w:val="20"/>
          <w:szCs w:val="20"/>
          <w:lang w:val="es-MX"/>
        </w:rPr>
      </w:pPr>
    </w:p>
    <w:p w:rsidR="00D220B9" w:rsidRDefault="00D220B9" w:rsidP="00D220B9">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D220B9" w:rsidRDefault="00D220B9" w:rsidP="00D220B9">
      <w:pPr>
        <w:pStyle w:val="NormalWeb"/>
        <w:spacing w:after="0"/>
        <w:rPr>
          <w:lang w:val="es-MX"/>
        </w:rPr>
      </w:pPr>
    </w:p>
    <w:p w:rsidR="00D220B9" w:rsidRDefault="00D220B9" w:rsidP="00D220B9">
      <w:pPr>
        <w:pStyle w:val="NormalWeb"/>
        <w:spacing w:after="0"/>
        <w:rPr>
          <w:lang w:val="es-MX"/>
        </w:rPr>
      </w:pPr>
    </w:p>
    <w:p w:rsidR="00D220B9" w:rsidRDefault="00D220B9" w:rsidP="00D220B9">
      <w:pPr>
        <w:pStyle w:val="NormalWeb"/>
        <w:spacing w:after="0"/>
        <w:ind w:left="567" w:hanging="567"/>
      </w:pPr>
      <w:r>
        <w:rPr>
          <w:sz w:val="20"/>
          <w:szCs w:val="20"/>
          <w:lang w:val="es-MX"/>
        </w:rPr>
        <w:lastRenderedPageBreak/>
        <w:t xml:space="preserve">DRA. ALCIRA IDALIA DIAZ ALABI                                              </w:t>
      </w:r>
      <w:r>
        <w:rPr>
          <w:sz w:val="18"/>
          <w:szCs w:val="18"/>
          <w:lang w:val="es-MX"/>
        </w:rPr>
        <w:t xml:space="preserve">CARLOS GUILLERMO NOCHEZ RIVAS                           </w:t>
      </w:r>
      <w:r>
        <w:rPr>
          <w:sz w:val="20"/>
          <w:szCs w:val="20"/>
          <w:lang w:val="es-MX"/>
        </w:rPr>
        <w:t>CUARTA REGIDORA                                                                       QUINTO REGIDOR</w:t>
      </w:r>
    </w:p>
    <w:p w:rsidR="00D220B9" w:rsidRDefault="00D220B9" w:rsidP="00D220B9">
      <w:pPr>
        <w:pStyle w:val="NormalWeb"/>
        <w:spacing w:after="0"/>
        <w:ind w:left="851" w:hanging="851"/>
        <w:rPr>
          <w:color w:val="000000"/>
          <w:sz w:val="20"/>
          <w:szCs w:val="20"/>
          <w:lang w:val="es-MX"/>
        </w:rPr>
      </w:pPr>
    </w:p>
    <w:p w:rsidR="00D220B9" w:rsidRDefault="00D220B9" w:rsidP="00D220B9">
      <w:pPr>
        <w:pStyle w:val="NormalWeb"/>
        <w:spacing w:after="0"/>
        <w:ind w:left="851" w:hanging="851"/>
        <w:rPr>
          <w:color w:val="000000"/>
          <w:sz w:val="20"/>
          <w:szCs w:val="20"/>
          <w:lang w:val="es-MX"/>
        </w:rPr>
      </w:pPr>
    </w:p>
    <w:p w:rsidR="00D220B9" w:rsidRDefault="00D220B9" w:rsidP="00D220B9">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D220B9" w:rsidRDefault="00D220B9" w:rsidP="00D220B9">
      <w:pPr>
        <w:pStyle w:val="NormalWeb"/>
        <w:spacing w:after="0"/>
        <w:rPr>
          <w:color w:val="000000"/>
          <w:sz w:val="20"/>
          <w:szCs w:val="20"/>
          <w:lang w:val="es-MX"/>
        </w:rPr>
      </w:pPr>
    </w:p>
    <w:p w:rsidR="00D220B9" w:rsidRDefault="00D220B9" w:rsidP="00D220B9">
      <w:pPr>
        <w:pStyle w:val="NormalWeb"/>
        <w:spacing w:after="0"/>
        <w:rPr>
          <w:color w:val="000000"/>
          <w:sz w:val="20"/>
          <w:szCs w:val="20"/>
          <w:lang w:val="es-MX"/>
        </w:rPr>
      </w:pPr>
    </w:p>
    <w:p w:rsidR="00D220B9" w:rsidRDefault="00D220B9" w:rsidP="00D220B9">
      <w:pPr>
        <w:pStyle w:val="NormalWeb"/>
        <w:spacing w:after="0"/>
        <w:rPr>
          <w:color w:val="000000"/>
          <w:sz w:val="20"/>
          <w:szCs w:val="20"/>
          <w:lang w:val="es-MX"/>
        </w:rPr>
      </w:pPr>
    </w:p>
    <w:p w:rsidR="00D220B9" w:rsidRDefault="00D220B9" w:rsidP="00D220B9">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D220B9" w:rsidRDefault="00D220B9" w:rsidP="00D220B9">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D220B9" w:rsidRDefault="00D220B9" w:rsidP="00D220B9">
      <w:pPr>
        <w:pStyle w:val="NormalWeb"/>
        <w:spacing w:before="0" w:after="0"/>
        <w:ind w:left="851" w:hanging="851"/>
        <w:rPr>
          <w:color w:val="000000"/>
          <w:sz w:val="20"/>
          <w:szCs w:val="20"/>
          <w:lang w:val="es-MX"/>
        </w:rPr>
      </w:pPr>
    </w:p>
    <w:p w:rsidR="00D220B9" w:rsidRDefault="00D220B9" w:rsidP="00D220B9">
      <w:pPr>
        <w:pStyle w:val="NormalWeb"/>
        <w:tabs>
          <w:tab w:val="left" w:pos="1335"/>
        </w:tabs>
        <w:spacing w:after="0"/>
        <w:rPr>
          <w:color w:val="000000"/>
          <w:sz w:val="20"/>
          <w:szCs w:val="20"/>
          <w:lang w:val="es-MX"/>
        </w:rPr>
      </w:pPr>
    </w:p>
    <w:p w:rsidR="00D220B9" w:rsidRDefault="00D220B9" w:rsidP="00D220B9">
      <w:pPr>
        <w:pStyle w:val="NormalWeb"/>
        <w:spacing w:after="0"/>
        <w:ind w:left="567" w:hanging="567"/>
        <w:rPr>
          <w:color w:val="000000"/>
          <w:sz w:val="20"/>
          <w:szCs w:val="20"/>
          <w:lang w:val="es-MX"/>
        </w:rPr>
      </w:pPr>
    </w:p>
    <w:p w:rsidR="00D220B9" w:rsidRDefault="00D220B9" w:rsidP="00D220B9">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D220B9" w:rsidRDefault="00D220B9" w:rsidP="00D220B9">
      <w:pPr>
        <w:pStyle w:val="NormalWeb"/>
        <w:spacing w:after="0"/>
        <w:ind w:left="567" w:hanging="567"/>
        <w:rPr>
          <w:color w:val="000000"/>
          <w:sz w:val="20"/>
          <w:szCs w:val="20"/>
          <w:lang w:val="es-MX"/>
        </w:rPr>
      </w:pPr>
    </w:p>
    <w:p w:rsidR="00D220B9" w:rsidRDefault="00D220B9" w:rsidP="00D220B9">
      <w:pPr>
        <w:pStyle w:val="NormalWeb"/>
        <w:spacing w:after="0"/>
        <w:ind w:left="567" w:hanging="567"/>
        <w:rPr>
          <w:color w:val="000000"/>
          <w:sz w:val="20"/>
          <w:szCs w:val="20"/>
          <w:lang w:val="es-MX"/>
        </w:rPr>
      </w:pPr>
    </w:p>
    <w:p w:rsidR="00D220B9" w:rsidRDefault="00D220B9" w:rsidP="00D220B9">
      <w:pPr>
        <w:pStyle w:val="NormalWeb"/>
        <w:spacing w:after="0"/>
        <w:ind w:left="567" w:hanging="567"/>
      </w:pPr>
    </w:p>
    <w:p w:rsidR="00D220B9" w:rsidRDefault="00D220B9" w:rsidP="00D220B9">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D220B9" w:rsidRDefault="00D220B9" w:rsidP="00D220B9">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rPr>
          <w:color w:val="000000"/>
          <w:sz w:val="18"/>
          <w:szCs w:val="18"/>
          <w:lang w:val="es-MX"/>
        </w:rPr>
      </w:pPr>
    </w:p>
    <w:p w:rsidR="00D220B9" w:rsidRDefault="00D220B9" w:rsidP="00D220B9">
      <w:pPr>
        <w:pStyle w:val="NormalWeb"/>
        <w:tabs>
          <w:tab w:val="left" w:pos="-450"/>
        </w:tabs>
        <w:spacing w:before="0" w:after="0"/>
        <w:ind w:left="993" w:hanging="993"/>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6408C7" w:rsidRDefault="005D4DC3" w:rsidP="006408C7"/>
    <w:sectPr w:rsidR="005D4DC3" w:rsidRPr="006408C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40" w:rsidRDefault="00975B40">
      <w:r>
        <w:separator/>
      </w:r>
    </w:p>
  </w:endnote>
  <w:endnote w:type="continuationSeparator" w:id="0">
    <w:p w:rsidR="00975B40" w:rsidRDefault="0097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40" w:rsidRDefault="00975B40">
      <w:r>
        <w:separator/>
      </w:r>
    </w:p>
  </w:footnote>
  <w:footnote w:type="continuationSeparator" w:id="0">
    <w:p w:rsidR="00975B40" w:rsidRDefault="0097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D4E33"/>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17ABF"/>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408C7"/>
    <w:rsid w:val="00656E7A"/>
    <w:rsid w:val="00681698"/>
    <w:rsid w:val="006A71AE"/>
    <w:rsid w:val="006C27C5"/>
    <w:rsid w:val="006D400C"/>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3C0B"/>
    <w:rsid w:val="00955CB6"/>
    <w:rsid w:val="009748F1"/>
    <w:rsid w:val="0097588D"/>
    <w:rsid w:val="00975B40"/>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0E19"/>
    <w:rsid w:val="00AD3536"/>
    <w:rsid w:val="00AD7086"/>
    <w:rsid w:val="00AF5D5E"/>
    <w:rsid w:val="00AF6058"/>
    <w:rsid w:val="00AF776F"/>
    <w:rsid w:val="00B0463B"/>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220B9"/>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1761</TotalTime>
  <Pages>1</Pages>
  <Words>3234</Words>
  <Characters>17787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2021-06-02T22:02:00Z</dcterms:modified>
</cp:coreProperties>
</file>