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D22" w:rsidRDefault="00310D22" w:rsidP="00310D22">
      <w:pPr>
        <w:spacing w:line="360" w:lineRule="auto"/>
        <w:jc w:val="both"/>
      </w:pPr>
      <w:r>
        <w:rPr>
          <w:b/>
        </w:rPr>
        <w:t>ACTA NÚMERO</w:t>
      </w:r>
      <w:r>
        <w:t xml:space="preserve"> </w:t>
      </w:r>
      <w:r>
        <w:rPr>
          <w:b/>
        </w:rPr>
        <w:t>TREINTA Y UNO</w:t>
      </w:r>
      <w:r>
        <w:t xml:space="preserve">. </w:t>
      </w:r>
      <w:r>
        <w:rPr>
          <w:color w:val="000000"/>
          <w:lang w:val="es-MX"/>
        </w:rPr>
        <w:t xml:space="preserve">En  el  salón  de  sesiones  de  la  Alcaldía  Municipal de </w:t>
      </w:r>
      <w:proofErr w:type="spellStart"/>
      <w:r>
        <w:rPr>
          <w:color w:val="000000"/>
          <w:lang w:val="es-MX"/>
        </w:rPr>
        <w:t>Quezaltepeque</w:t>
      </w:r>
      <w:proofErr w:type="spellEnd"/>
      <w:r>
        <w:rPr>
          <w:color w:val="000000"/>
          <w:lang w:val="es-MX"/>
        </w:rPr>
        <w:t xml:space="preserve">,  a  las catorce horas, del día siete del mes de diciembre  de dos mil dieciocho, se realizó sesión Extraordinaria convocada y presidida por el Señor Alcalde Municipal Lic. Salvador Enrique </w:t>
      </w:r>
      <w:proofErr w:type="spellStart"/>
      <w:r>
        <w:rPr>
          <w:color w:val="000000"/>
          <w:lang w:val="es-MX"/>
        </w:rPr>
        <w:t>Saget</w:t>
      </w:r>
      <w:proofErr w:type="spellEnd"/>
      <w:r>
        <w:rPr>
          <w:color w:val="000000"/>
          <w:lang w:val="es-MX"/>
        </w:rPr>
        <w:t xml:space="preserve"> Figueroa. Tomando en cuenta el </w:t>
      </w:r>
      <w:r>
        <w:t xml:space="preserve">Art. 41 párrafo I “Para celebrar sesión se necesita que concurra por lo menos la mitad más uno de las y los miembros propietarios y propietarias del concejo”, dándole cumplimiento a este artículo se inició la Sesión de Concejo Municipal a las catorce horas en punto, con la asistencia de los señores: </w:t>
      </w:r>
      <w:r>
        <w:rPr>
          <w:color w:val="000000"/>
          <w:lang w:val="es-MX"/>
        </w:rPr>
        <w:t xml:space="preserve">Municipal Lic. Salvador Enrique </w:t>
      </w:r>
      <w:proofErr w:type="spellStart"/>
      <w:r>
        <w:rPr>
          <w:color w:val="000000"/>
          <w:lang w:val="es-MX"/>
        </w:rPr>
        <w:t>Saget</w:t>
      </w:r>
      <w:proofErr w:type="spellEnd"/>
      <w:r>
        <w:rPr>
          <w:color w:val="000000"/>
          <w:lang w:val="es-MX"/>
        </w:rPr>
        <w:t xml:space="preserve"> Figueroa, de la Síndico Municipal Licda. </w:t>
      </w:r>
      <w:proofErr w:type="spellStart"/>
      <w:r>
        <w:rPr>
          <w:color w:val="000000"/>
          <w:lang w:val="es-MX"/>
        </w:rPr>
        <w:t>Dalis</w:t>
      </w:r>
      <w:proofErr w:type="spellEnd"/>
      <w:r>
        <w:rPr>
          <w:color w:val="000000"/>
          <w:lang w:val="es-MX"/>
        </w:rPr>
        <w:t xml:space="preserve"> Rocío López Villalta</w:t>
      </w:r>
      <w:r>
        <w:t xml:space="preserve">, </w:t>
      </w:r>
      <w:r w:rsidR="00D702E3">
        <w:rPr>
          <w:color w:val="000000"/>
          <w:lang w:val="es-MX"/>
        </w:rPr>
        <w:t xml:space="preserve">los </w:t>
      </w:r>
      <w:r>
        <w:rPr>
          <w:color w:val="000000"/>
          <w:lang w:val="es-MX"/>
        </w:rPr>
        <w:t xml:space="preserve">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xml:space="preserve">, en su orden: Don Franklin Ernesto Ramos, Licda. Rosa </w:t>
      </w:r>
      <w:proofErr w:type="spellStart"/>
      <w:r>
        <w:rPr>
          <w:color w:val="000000"/>
          <w:lang w:val="es-MX"/>
        </w:rPr>
        <w:t>Evelina</w:t>
      </w:r>
      <w:proofErr w:type="spellEnd"/>
      <w:r>
        <w:rPr>
          <w:color w:val="000000"/>
          <w:lang w:val="es-MX"/>
        </w:rPr>
        <w:t xml:space="preserve"> Rodríguez de López, Ing. Marcos Ernesto Mira Sánchez, Dra. Alcira Idalia Díaz </w:t>
      </w:r>
      <w:proofErr w:type="spellStart"/>
      <w:r>
        <w:rPr>
          <w:color w:val="000000"/>
          <w:lang w:val="es-MX"/>
        </w:rPr>
        <w:t>Alabí</w:t>
      </w:r>
      <w:proofErr w:type="spellEnd"/>
      <w:r>
        <w:rPr>
          <w:color w:val="000000"/>
          <w:lang w:val="es-MX"/>
        </w:rPr>
        <w:t>, don Carl</w:t>
      </w:r>
      <w:bookmarkStart w:id="0" w:name="_GoBack"/>
      <w:bookmarkEnd w:id="0"/>
      <w:r w:rsidR="00D702E3">
        <w:rPr>
          <w:color w:val="000000"/>
          <w:lang w:val="es-MX"/>
        </w:rPr>
        <w:t xml:space="preserve">os Guillermo </w:t>
      </w:r>
      <w:proofErr w:type="spellStart"/>
      <w:r w:rsidR="00D702E3">
        <w:rPr>
          <w:color w:val="000000"/>
          <w:lang w:val="es-MX"/>
        </w:rPr>
        <w:t>Nochez</w:t>
      </w:r>
      <w:proofErr w:type="spellEnd"/>
      <w:r w:rsidR="00D702E3">
        <w:rPr>
          <w:color w:val="000000"/>
          <w:lang w:val="es-MX"/>
        </w:rPr>
        <w:t xml:space="preserve"> </w:t>
      </w:r>
      <w:proofErr w:type="spellStart"/>
      <w:r w:rsidR="00D702E3">
        <w:rPr>
          <w:color w:val="000000"/>
          <w:lang w:val="es-MX"/>
        </w:rPr>
        <w:t>Rívas</w:t>
      </w:r>
      <w:proofErr w:type="spellEnd"/>
      <w:r w:rsidR="00D702E3">
        <w:rPr>
          <w:color w:val="000000"/>
          <w:lang w:val="es-MX"/>
        </w:rPr>
        <w:t xml:space="preserve">, Lic. </w:t>
      </w:r>
      <w:r>
        <w:rPr>
          <w:color w:val="000000"/>
          <w:lang w:val="es-MX"/>
        </w:rPr>
        <w:t xml:space="preserve">Carlos Adonay Campos González,  doña </w:t>
      </w:r>
      <w:proofErr w:type="spellStart"/>
      <w:r>
        <w:rPr>
          <w:color w:val="000000"/>
          <w:lang w:val="es-MX"/>
        </w:rPr>
        <w:t>Rhina</w:t>
      </w:r>
      <w:proofErr w:type="spellEnd"/>
      <w:r>
        <w:rPr>
          <w:color w:val="000000"/>
          <w:lang w:val="es-MX"/>
        </w:rPr>
        <w:t xml:space="preserve"> </w:t>
      </w:r>
      <w:proofErr w:type="spellStart"/>
      <w:r>
        <w:rPr>
          <w:color w:val="000000"/>
          <w:lang w:val="es-MX"/>
        </w:rPr>
        <w:t>Claribel</w:t>
      </w:r>
      <w:proofErr w:type="spellEnd"/>
      <w:r>
        <w:rPr>
          <w:color w:val="000000"/>
          <w:lang w:val="es-MX"/>
        </w:rPr>
        <w:t xml:space="preserve"> Barahona,  don Pablo Flamenco García, y de la  Secretaria Municipal Licda. Ana Gloria Melgar de Hernández.</w:t>
      </w:r>
      <w:r>
        <w:t xml:space="preserve">Sin la Presencia al momento de iniciar la sesión de Concejo, </w:t>
      </w:r>
      <w:r>
        <w:rPr>
          <w:b/>
        </w:rPr>
        <w:t>Regidores Propietarios ausentes</w:t>
      </w:r>
      <w:r>
        <w:t xml:space="preserve">: Sexto Regidor Lic. Elio Valdemar Lemus Osorio, Séptimo Regidor doña Elba Luz Salinas </w:t>
      </w:r>
      <w:proofErr w:type="spellStart"/>
      <w:r>
        <w:t>Cobar</w:t>
      </w:r>
      <w:proofErr w:type="spellEnd"/>
      <w:r>
        <w:t xml:space="preserve"> de Salazar, Octavo Regidor Prof. Ernesto Antonio Hernández Cornejo, Noveno Regidor don José Alfredo García Hernández, </w:t>
      </w:r>
      <w:r>
        <w:rPr>
          <w:b/>
        </w:rPr>
        <w:t>Regidores Suplentes ausentes</w:t>
      </w:r>
      <w:r>
        <w:t>: Profa. Carmen Elena Meléndez de Aguilera y don Erick Alexander Castañeda Hernández, el Art. 29 del mismo Código establece: “Las decisiones o resoluciones del Concejo Municipal se adoptarán por mayoría simple, siendo este el voto favorable de la mitad más uno de los miembros propietarios del Concejo”. En tal sentido en vista del incumplimiento de los concejales propietarios y suplentes de la fracción del FMLN referente a lo que establece el</w:t>
      </w:r>
      <w:r w:rsidR="00D702E3">
        <w:t xml:space="preserve"> Art. 44 del Código Municipal: </w:t>
      </w:r>
      <w:r>
        <w:t>“</w:t>
      </w:r>
      <w:r>
        <w:rPr>
          <w:b/>
          <w:i/>
        </w:rPr>
        <w:t>Todos los miembros del Concejo están obligados a asistir puntualmente a las sesiones</w:t>
      </w:r>
      <w:r>
        <w:t xml:space="preserve">, con voz y voto y no podrán retirarse de las mismas una vez dispuesta la votación; pero si algún miembro, su cónyuge o pariente dentro del tercer grado de consanguinidad o segundo de afinidad tuviere interés personal en el negocio de que se trata, deberá abstenerse de emitir su voto, retirándose de la sesión mientras se resuelve el asunto, incorporándose posteriormente a la misma”. Por lo que el señor Alcalde Municipal en pleno uso de sus facultades legales en virtud de lo que establece el Art. 24 del Código Municipal: “El gobierno municipal estará ejercido por un Concejo que tiene carácter deliberante y normativo y lo integra un Alcalde, un Síndico y diez Regidores propietarios y cuatro regidores suplentes, </w:t>
      </w:r>
      <w:r>
        <w:rPr>
          <w:b/>
          <w:i/>
        </w:rPr>
        <w:t>para sustituir indistintamente a cualquier propietario</w:t>
      </w:r>
      <w:r>
        <w:t xml:space="preserve">” en virtud de esto se sustituyó a los Concejales </w:t>
      </w:r>
      <w:r>
        <w:lastRenderedPageBreak/>
        <w:t xml:space="preserve">ausentes de la siguiente forma: Sustitúyase  al  Sexto Regidor Propietario Lic. Elio Valdemar Lemus Osorio por el Regidor Suplente Lic. Carlos Adonay Campos González,  a la Séptima Regidora Propietaria doña Elba Luz Salinas </w:t>
      </w:r>
      <w:proofErr w:type="spellStart"/>
      <w:r>
        <w:t>Cobar</w:t>
      </w:r>
      <w:proofErr w:type="spellEnd"/>
      <w:r>
        <w:t xml:space="preserve"> de Salazar por la Regidor Suplente </w:t>
      </w:r>
      <w:proofErr w:type="spellStart"/>
      <w:r>
        <w:t>Rhina</w:t>
      </w:r>
      <w:proofErr w:type="spellEnd"/>
      <w:r>
        <w:t xml:space="preserve"> </w:t>
      </w:r>
      <w:proofErr w:type="spellStart"/>
      <w:r>
        <w:t>Claribel</w:t>
      </w:r>
      <w:proofErr w:type="spellEnd"/>
      <w:r>
        <w:t xml:space="preserve"> Barahona. Cabe mencionar que el Sexto Regidor Lic. Elio Valdemar Lemus Osorio,  no asistió a la reunión. </w:t>
      </w:r>
      <w:r>
        <w:rPr>
          <w:color w:val="000000"/>
          <w:lang w:val="es-MX" w:eastAsia="es-ES"/>
        </w:rPr>
        <w:t xml:space="preserve">Se dio inició con una oración para lo cual de designó al Segundo Regidor Licda. Rosa </w:t>
      </w:r>
      <w:proofErr w:type="spellStart"/>
      <w:r>
        <w:rPr>
          <w:color w:val="000000"/>
          <w:lang w:val="es-MX" w:eastAsia="es-ES"/>
        </w:rPr>
        <w:t>Evelina</w:t>
      </w:r>
      <w:proofErr w:type="spellEnd"/>
      <w:r>
        <w:rPr>
          <w:color w:val="000000"/>
          <w:lang w:val="es-MX" w:eastAsia="es-ES"/>
        </w:rPr>
        <w:t xml:space="preserve"> Rodríguez de López, posteriormente se procedió con la lectura del Acta anterior</w:t>
      </w:r>
      <w:r>
        <w:t xml:space="preserve">, </w:t>
      </w:r>
      <w:r>
        <w:rPr>
          <w:color w:val="000000"/>
          <w:lang w:val="es-MX"/>
        </w:rPr>
        <w:t xml:space="preserve">la cual fue aprobada y firmadas. El Concejo Municipal en uso de las facultades legales, que le confiere el Código Municipal y previo el análisis correspondiente, emite  los  acuerdos  siguientes: </w:t>
      </w:r>
      <w:r>
        <w:rPr>
          <w:b/>
          <w:color w:val="000000"/>
          <w:lang w:val="es-MX"/>
        </w:rPr>
        <w:t>ACUERDO NUMERO UNO.</w:t>
      </w:r>
      <w:r>
        <w:rPr>
          <w:color w:val="000000"/>
          <w:lang w:val="es-MX"/>
        </w:rPr>
        <w:t xml:space="preserve"> El Concejo Municipal CONSIDERANDO: La Ley Reguladora de Endeudamiento Público Municipal LREPM, en su Artículo 6, define los procedimientos sobre los cuales es procedente la consecución de un crédito bancario sobre los niveles de categorización tal y como lo define la Categoría B. Si el índice de capacidad total es cero o mayor que cero y el indicador de capacidad resulta negativo la municipalidad podrá contratar deuda siempre y cuando el proyecto a financiar le genere un retorno que le permita mejorar sus indicadores, para lo cual deberá diseñar y ejecutar un plan que fortalezca sus finanzas, pudiendo considerarse dentro del mismo, la reestructuración de los pasivos, al respecto y luego de haber sometido los registros contables  relativos a los ejercicios de los años 2016, 2017 y junio 2018 ante la Dirección General de Contabilidad Gubernamental, DGCG y que esta luego del análisis a los estados financieros ha emitido la respectiva categoría “B” con la cual se puede tramitar un crédito bancario encaminado a la reestructuración de los pasivos y ejecución de proyectos que generen un retorno a la Municipalidad, en este contexto este Concejo, ACUERDA: </w:t>
      </w:r>
      <w:r>
        <w:rPr>
          <w:b/>
          <w:color w:val="000000"/>
          <w:lang w:val="es-MX"/>
        </w:rPr>
        <w:t>1)</w:t>
      </w:r>
      <w:r>
        <w:rPr>
          <w:color w:val="000000"/>
          <w:lang w:val="es-MX"/>
        </w:rPr>
        <w:t xml:space="preserve"> Aprobar, darle cumplimiento a  lo que establece la Ley Reguladora de Endeudamiento Público Municipal, específicamente lo relativo al Art. 6, referente a la formulación y ejecución del </w:t>
      </w:r>
      <w:r>
        <w:rPr>
          <w:b/>
          <w:color w:val="000000"/>
          <w:lang w:val="es-MX"/>
        </w:rPr>
        <w:t>PLAN DE FORTALECIMIENTO FINANCIERO</w:t>
      </w:r>
      <w:r>
        <w:rPr>
          <w:color w:val="000000"/>
          <w:lang w:val="es-MX"/>
        </w:rPr>
        <w:t xml:space="preserve">, </w:t>
      </w:r>
      <w:r>
        <w:rPr>
          <w:b/>
          <w:color w:val="000000"/>
          <w:lang w:val="es-MX"/>
        </w:rPr>
        <w:t>2)</w:t>
      </w:r>
      <w:r>
        <w:rPr>
          <w:color w:val="000000"/>
          <w:lang w:val="es-MX"/>
        </w:rPr>
        <w:t xml:space="preserve"> </w:t>
      </w:r>
      <w:r>
        <w:rPr>
          <w:b/>
          <w:color w:val="000000"/>
          <w:lang w:val="es-MX"/>
        </w:rPr>
        <w:t>Aprobar en todas sus partes la ejecución del PLAN DE FORTALECIMIENTO FINANCIERO</w:t>
      </w:r>
      <w:r>
        <w:rPr>
          <w:color w:val="000000"/>
          <w:lang w:val="es-MX"/>
        </w:rPr>
        <w:t xml:space="preserve"> estructurado para fortalecer las finanzas de la Municipalidad. CERTIFIQUESE Y COMUNIQUESE. </w:t>
      </w:r>
      <w:r>
        <w:rPr>
          <w:b/>
          <w:color w:val="000000"/>
          <w:lang w:val="es-MX"/>
        </w:rPr>
        <w:t>ACUERDO NUMERO DOS.</w:t>
      </w:r>
      <w:r>
        <w:rPr>
          <w:color w:val="000000"/>
          <w:lang w:val="es-MX"/>
        </w:rPr>
        <w:t xml:space="preserve"> </w:t>
      </w:r>
      <w:r>
        <w:t xml:space="preserve">El Concejo Municipal en uso de las facultades que el Código Municipal les confiere, CONSIDERANDO que dentro de nuestras prioridades se encuentra la ejecución de proyectos de infraestructuras que satisfagan las necesidades básicas de la población y que además contribuyan al desarrollo económico y social de nuestro Municipio, y tomando en cuenta que los recursos propios de la Municipalidad y el fondo de Desarrollo Económico y Social que recibimos del </w:t>
      </w:r>
      <w:r>
        <w:lastRenderedPageBreak/>
        <w:t xml:space="preserve">estado, son insuficientes ante la demanda de necesidades ya identificadas, Ante tal circunstancias se ha llegado a determinar la necesidad de buscar una fuente de financiamiento por medio de un refinanciamiento de la deuda que posee actualmente la Municipalidad, este mecanismo permitirá oxigenar de manera significativa la finanzas de la Municipalidad dado que se obtendría mayor liquidez a corto y largo plazo por lo tanto para alcanzar este objetivo ACORDAMOS: </w:t>
      </w:r>
      <w:r>
        <w:rPr>
          <w:b/>
        </w:rPr>
        <w:t>1</w:t>
      </w:r>
      <w:r>
        <w:t xml:space="preserve">- Autorizar al Alcalde Municipal para que solicite a instituciones financieras y empresas gestoras del crédito del país otorgue a la Municipalidad de </w:t>
      </w:r>
      <w:proofErr w:type="spellStart"/>
      <w:r>
        <w:t>Quezaltepeque</w:t>
      </w:r>
      <w:proofErr w:type="spellEnd"/>
      <w:r>
        <w:t xml:space="preserve"> un crédito por un monto de </w:t>
      </w:r>
      <w:r>
        <w:rPr>
          <w:b/>
        </w:rPr>
        <w:t>DOS MILLONES SEISCIENTOS MIL DOLARES 00/100 DOLARES DE LOS ESTADOS UNIDOS DE AMERICA ($ 2M6000,000.00),</w:t>
      </w:r>
      <w:r>
        <w:t xml:space="preserve"> para un plazo de </w:t>
      </w:r>
      <w:r>
        <w:rPr>
          <w:b/>
        </w:rPr>
        <w:t>5, 10 o 15 años</w:t>
      </w:r>
      <w:r>
        <w:t xml:space="preserve">, Tasa de Interés de acuerdo a lo que este regulada en el mercado financiero Salvadoreño, </w:t>
      </w:r>
      <w:r>
        <w:rPr>
          <w:b/>
        </w:rPr>
        <w:t>2-</w:t>
      </w:r>
      <w:r>
        <w:t xml:space="preserve"> Autorizar al Alcalde Municipal </w:t>
      </w:r>
      <w:r>
        <w:rPr>
          <w:b/>
        </w:rPr>
        <w:t xml:space="preserve">Lic. Salvador Enrique </w:t>
      </w:r>
      <w:proofErr w:type="spellStart"/>
      <w:r>
        <w:rPr>
          <w:b/>
        </w:rPr>
        <w:t>Saget</w:t>
      </w:r>
      <w:proofErr w:type="spellEnd"/>
      <w:r>
        <w:rPr>
          <w:b/>
        </w:rPr>
        <w:t xml:space="preserve"> Figueroa</w:t>
      </w:r>
      <w:r>
        <w:t xml:space="preserve">, para que, en nombre y representación de este Municipio firme todos los documentos e instrumentos públicos necesarios para el trámite y contratación del crédito ya relacionado, especialmente que suscriban las escrituras públicas en donde conste el préstamo mercantil, sometiéndose a las condiciones que en ella se establezcan, especialmente a que renuncia en nombre de la Municipalidad a la inembargabilidad de bienes </w:t>
      </w:r>
      <w:r>
        <w:rPr>
          <w:b/>
        </w:rPr>
        <w:t>3-</w:t>
      </w:r>
      <w:r>
        <w:t xml:space="preserve"> autorizar al Alcalde Municipal para que en nombre de la Municipalidad solicite al Instituto Salvadoreño de Desarrollo Municipal (ISDEM) la aceptación de la Orden Irrevocable de descuento y Pago (O.O.D.P) respectiva que ampare el pago del crédito, </w:t>
      </w:r>
      <w:r>
        <w:rPr>
          <w:b/>
        </w:rPr>
        <w:t>4-</w:t>
      </w:r>
      <w:r>
        <w:t xml:space="preserve">Dicho préstamo será garantizado con ORDEN IRREVOCABLE DE DESCUENTO Y PAGO (O.I.D.P) emitida por el ISDEM a través del FONDO PARA EL DESARROLLO ECONOMICO Y SOCIAL (FODES), correspondiente al 75% de inversión asignados a este Municipio y administrados por el Instituto Salvadoreño de Desarrollo Municipal (ISDEM). Dicho financiamiento tendrá los siguientes destinos: </w:t>
      </w:r>
    </w:p>
    <w:tbl>
      <w:tblPr>
        <w:tblW w:w="9001" w:type="dxa"/>
        <w:tblCellMar>
          <w:left w:w="10" w:type="dxa"/>
          <w:right w:w="10" w:type="dxa"/>
        </w:tblCellMar>
        <w:tblLook w:val="0000" w:firstRow="0" w:lastRow="0" w:firstColumn="0" w:lastColumn="0" w:noHBand="0" w:noVBand="0"/>
      </w:tblPr>
      <w:tblGrid>
        <w:gridCol w:w="7016"/>
        <w:gridCol w:w="1985"/>
      </w:tblGrid>
      <w:tr w:rsidR="00310D22" w:rsidTr="00307701">
        <w:trPr>
          <w:trHeight w:val="300"/>
        </w:trPr>
        <w:tc>
          <w:tcPr>
            <w:tcW w:w="7016"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rsidR="00310D22" w:rsidRDefault="00310D22" w:rsidP="00307701">
            <w:pPr>
              <w:rPr>
                <w:rFonts w:ascii="Calibri" w:hAnsi="Calibri" w:cs="Calibri"/>
                <w:b/>
                <w:bCs/>
                <w:color w:val="000000"/>
              </w:rPr>
            </w:pPr>
            <w:r>
              <w:rPr>
                <w:rFonts w:ascii="Calibri" w:hAnsi="Calibri" w:cs="Calibri"/>
                <w:b/>
                <w:bCs/>
                <w:color w:val="000000"/>
              </w:rPr>
              <w:t>Destinos del Financiamiento</w:t>
            </w:r>
          </w:p>
        </w:tc>
        <w:tc>
          <w:tcPr>
            <w:tcW w:w="1985" w:type="dxa"/>
            <w:tcBorders>
              <w:top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rsidR="00310D22" w:rsidRDefault="00310D22" w:rsidP="00307701">
            <w:pPr>
              <w:jc w:val="center"/>
              <w:rPr>
                <w:rFonts w:ascii="Calibri" w:hAnsi="Calibri" w:cs="Calibri"/>
                <w:b/>
                <w:bCs/>
                <w:color w:val="000000"/>
              </w:rPr>
            </w:pPr>
            <w:r>
              <w:rPr>
                <w:rFonts w:ascii="Calibri" w:hAnsi="Calibri" w:cs="Calibri"/>
                <w:b/>
                <w:bCs/>
                <w:color w:val="000000"/>
              </w:rPr>
              <w:t>Montos</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Pago de Prestamos con el Banco Hipotecario (saldo al mes de octubre)</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1,709,100.80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Pago a Proveedores Varios</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xml:space="preserve">$           510,000.00 </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 xml:space="preserve">                                                     PASA……………………………………………….</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2,219,100.80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 xml:space="preserve">                                       VIENE…………………………………………………..</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2,219,100.80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Proyecto Cementerio</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xml:space="preserve"> $          123,359.07 </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 xml:space="preserve">Recarpeteo de Calle Antigua a </w:t>
            </w:r>
            <w:proofErr w:type="spellStart"/>
            <w:r>
              <w:rPr>
                <w:rFonts w:ascii="Calibri" w:hAnsi="Calibri" w:cs="Calibri"/>
                <w:color w:val="000000"/>
              </w:rPr>
              <w:t>Nejapa</w:t>
            </w:r>
            <w:proofErr w:type="spellEnd"/>
            <w:r>
              <w:rPr>
                <w:rFonts w:ascii="Calibri" w:hAnsi="Calibri" w:cs="Calibri"/>
                <w:color w:val="000000"/>
              </w:rPr>
              <w:t>, desde el penal hasta urbanización las Palmeras</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70,089.71</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Construcción de pavimento asfaltico en calle la Esperanza</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24,531.25</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Recarpeteo de pavimento asfaltico en pasaje principal de residencial el Paraíso</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30,102.27</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lastRenderedPageBreak/>
              <w:t>Recarpeteo asfaltico en calles principales de urbanización las Palmeras</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42,401.90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Comisión ISDEM nuevo Préstamo</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39,000.00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pPr>
            <w:r>
              <w:rPr>
                <w:rFonts w:ascii="Calibri" w:hAnsi="Calibri" w:cs="Calibri"/>
                <w:color w:val="000000"/>
                <w:sz w:val="22"/>
                <w:szCs w:val="22"/>
              </w:rPr>
              <w:t>Gastos de Análisis</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29,380.00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lang w:val="en-US"/>
              </w:rPr>
            </w:pPr>
            <w:r>
              <w:rPr>
                <w:rFonts w:ascii="Calibri" w:hAnsi="Calibri" w:cs="Calibri"/>
                <w:color w:val="000000"/>
                <w:lang w:val="en-US"/>
              </w:rPr>
              <w:t>Innovative Financial Group, S.A. DE C.V.</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r>
              <w:rPr>
                <w:rFonts w:ascii="Calibri" w:hAnsi="Calibri" w:cs="Calibri"/>
                <w:color w:val="000000"/>
              </w:rPr>
              <w:t>$             22,035.00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pPr>
            <w:r>
              <w:rPr>
                <w:rFonts w:ascii="Calibri" w:hAnsi="Calibri" w:cs="Calibri"/>
                <w:color w:val="000000"/>
              </w:rPr>
              <w:t>Monto Total</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r>
              <w:rPr>
                <w:rFonts w:ascii="Calibri" w:hAnsi="Calibri" w:cs="Calibri"/>
                <w:color w:val="000000"/>
              </w:rPr>
              <w:t>$        2,600,000.00</w:t>
            </w:r>
          </w:p>
        </w:tc>
      </w:tr>
    </w:tbl>
    <w:p w:rsidR="00310D22" w:rsidRDefault="00310D22" w:rsidP="00310D22">
      <w:pPr>
        <w:spacing w:line="360" w:lineRule="auto"/>
        <w:jc w:val="both"/>
      </w:pPr>
      <w:r>
        <w:rPr>
          <w:b/>
        </w:rPr>
        <w:t>5-</w:t>
      </w:r>
      <w:r>
        <w:t xml:space="preserve"> Autorizar la elaboración y aprobación del Plan de Fortalecimiento Financiero que establece la Ley Reguladora de endeudamiento Público Municipal.</w:t>
      </w:r>
    </w:p>
    <w:p w:rsidR="00310D22" w:rsidRDefault="00310D22" w:rsidP="00310D22">
      <w:pPr>
        <w:spacing w:line="360" w:lineRule="auto"/>
        <w:jc w:val="both"/>
      </w:pPr>
      <w:r>
        <w:rPr>
          <w:b/>
        </w:rPr>
        <w:t>6</w:t>
      </w:r>
      <w:r>
        <w:t>-Que el departamento de Presupuesto realice las modificaciones pertinentes al Presupuesto Institucional del año 2019, de manera que se incluya la fuente de financiamiento del préstamo con el monto y destinos autorizados.</w:t>
      </w:r>
    </w:p>
    <w:p w:rsidR="00310D22" w:rsidRDefault="00310D22" w:rsidP="00310D22">
      <w:pPr>
        <w:spacing w:after="240" w:line="360" w:lineRule="auto"/>
        <w:jc w:val="both"/>
      </w:pPr>
      <w:r>
        <w:rPr>
          <w:b/>
        </w:rPr>
        <w:t>7-</w:t>
      </w:r>
      <w:r>
        <w:t xml:space="preserve"> Al ser sometido a votación este punto y en cumplimiento al Art. 67 del Código Municipal, fue aprobado con votación unánime. CERTIFIQUESE Y COMUNÍQUESE. </w:t>
      </w:r>
      <w:r>
        <w:rPr>
          <w:b/>
          <w:color w:val="000000"/>
          <w:lang w:val="es-MX"/>
        </w:rPr>
        <w:t>ACUERDO NUMERO TRES.</w:t>
      </w:r>
      <w:r>
        <w:rPr>
          <w:color w:val="000000"/>
          <w:lang w:val="es-MX"/>
        </w:rPr>
        <w:t xml:space="preserve"> </w:t>
      </w:r>
      <w:r>
        <w:t xml:space="preserve">El Concejo Municipal en uso de las facultades que el Código Municipal les confiere, CONSIDERANDO que dentro de nuestras prioridades se encuentra honrar los compromisos adquiridos con diferentes proveedores de bienes y servicios,  y tomando en cuenta que los recursos propios de la Municipalidad y el fondo de Desarrollo Económico y Social que recibimos del estado son insuficientes ante la demanda de necesidades ya identificadas, Ante tal circunstancia previamente se autorizó a Salvador Enrique </w:t>
      </w:r>
      <w:proofErr w:type="spellStart"/>
      <w:r>
        <w:t>Saget</w:t>
      </w:r>
      <w:proofErr w:type="spellEnd"/>
      <w:r>
        <w:t xml:space="preserve">, Alcalde Municipal, para que en nombre y representación de este Municipio realizara tramites de contratación de préstamo en el sistema financiero del país, y para dar continuidad al proceso de contratación de Crédito ACORDAMOS:  1.- Autorizar al Alcalde Municipal para que Solicite al BANCO HIPOTECARIO otorgue a la Municipalidad de </w:t>
      </w:r>
      <w:proofErr w:type="spellStart"/>
      <w:r>
        <w:t>Quezaltepeque</w:t>
      </w:r>
      <w:proofErr w:type="spellEnd"/>
      <w:r>
        <w:t xml:space="preserve"> un crédito por el monto de </w:t>
      </w:r>
      <w:r>
        <w:rPr>
          <w:b/>
        </w:rPr>
        <w:t>DOS MILLONES SEISCIENTOS MIL 00/100 DOLARES DE LOS ESTADOS UNIDOS DE AMERICA,</w:t>
      </w:r>
      <w:r>
        <w:t xml:space="preserve"> para un Plazo de 60 meses, 2.- Autorizar al Alcalde Municipal Salvador Enrique </w:t>
      </w:r>
      <w:proofErr w:type="spellStart"/>
      <w:r>
        <w:t>Saget</w:t>
      </w:r>
      <w:proofErr w:type="spellEnd"/>
      <w:r>
        <w:t xml:space="preserve"> para que en nombre y representación de este Municipio firme todos los documentos e instrumentos públicos necesarios para el trámite y contratación del crédito antes ya relacionado,  especialmente que suscriban las escrituras públicas en donde conste el préstamo mercantil, sometiéndose a las condiciones que en ella se establezcan, especialmente a que renuncia en nombre de la municipalidad a la inembargabilidad de bienes 3.-  Dicho financiamiento tendrá los siguientes destinos: </w:t>
      </w:r>
    </w:p>
    <w:p w:rsidR="00310D22" w:rsidRDefault="00310D22" w:rsidP="00310D22">
      <w:pPr>
        <w:spacing w:after="240" w:line="360" w:lineRule="auto"/>
        <w:jc w:val="both"/>
      </w:pPr>
    </w:p>
    <w:p w:rsidR="00310D22" w:rsidRDefault="00310D22" w:rsidP="00310D22">
      <w:pPr>
        <w:spacing w:after="240" w:line="360" w:lineRule="auto"/>
        <w:jc w:val="both"/>
      </w:pPr>
    </w:p>
    <w:tbl>
      <w:tblPr>
        <w:tblW w:w="9034" w:type="dxa"/>
        <w:tblCellMar>
          <w:left w:w="10" w:type="dxa"/>
          <w:right w:w="10" w:type="dxa"/>
        </w:tblCellMar>
        <w:tblLook w:val="0000" w:firstRow="0" w:lastRow="0" w:firstColumn="0" w:lastColumn="0" w:noHBand="0" w:noVBand="0"/>
      </w:tblPr>
      <w:tblGrid>
        <w:gridCol w:w="7016"/>
        <w:gridCol w:w="2018"/>
      </w:tblGrid>
      <w:tr w:rsidR="00310D22" w:rsidTr="00307701">
        <w:trPr>
          <w:trHeight w:val="300"/>
        </w:trPr>
        <w:tc>
          <w:tcPr>
            <w:tcW w:w="7016"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rsidR="00310D22" w:rsidRDefault="00310D22" w:rsidP="00307701">
            <w:pPr>
              <w:jc w:val="both"/>
              <w:rPr>
                <w:rFonts w:ascii="Calibri" w:hAnsi="Calibri" w:cs="Calibri"/>
                <w:color w:val="000000"/>
                <w:sz w:val="22"/>
                <w:szCs w:val="22"/>
              </w:rPr>
            </w:pPr>
            <w:r>
              <w:rPr>
                <w:rFonts w:ascii="Calibri" w:hAnsi="Calibri" w:cs="Calibri"/>
                <w:color w:val="000000"/>
                <w:sz w:val="22"/>
                <w:szCs w:val="22"/>
              </w:rPr>
              <w:t>Destinos del Financiamiento</w:t>
            </w:r>
          </w:p>
        </w:tc>
        <w:tc>
          <w:tcPr>
            <w:tcW w:w="2018" w:type="dxa"/>
            <w:tcBorders>
              <w:top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rsidR="00310D22" w:rsidRDefault="00310D22" w:rsidP="00307701">
            <w:pPr>
              <w:jc w:val="center"/>
              <w:rPr>
                <w:rFonts w:ascii="Calibri" w:hAnsi="Calibri" w:cs="Calibri"/>
                <w:b/>
                <w:bCs/>
                <w:color w:val="000000"/>
                <w:sz w:val="22"/>
                <w:szCs w:val="22"/>
              </w:rPr>
            </w:pPr>
            <w:r>
              <w:rPr>
                <w:rFonts w:ascii="Calibri" w:hAnsi="Calibri" w:cs="Calibri"/>
                <w:b/>
                <w:bCs/>
                <w:color w:val="000000"/>
                <w:sz w:val="22"/>
                <w:szCs w:val="22"/>
              </w:rPr>
              <w:t>Montos</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sz w:val="22"/>
                <w:szCs w:val="22"/>
              </w:rPr>
            </w:pPr>
            <w:r>
              <w:rPr>
                <w:rFonts w:ascii="Calibri" w:hAnsi="Calibri" w:cs="Calibri"/>
                <w:color w:val="000000"/>
                <w:sz w:val="22"/>
                <w:szCs w:val="22"/>
              </w:rPr>
              <w:t>Pago de Préstamos con el Banco Hipotecario (saldo al mes de Octubre)</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sz w:val="22"/>
                <w:szCs w:val="22"/>
              </w:rPr>
            </w:pPr>
            <w:r>
              <w:rPr>
                <w:rFonts w:ascii="Calibri" w:hAnsi="Calibri" w:cs="Calibri"/>
                <w:color w:val="000000"/>
                <w:sz w:val="22"/>
                <w:szCs w:val="22"/>
              </w:rPr>
              <w:t>$          1,709,100.80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Pago a Proveedores Varios</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xml:space="preserve">$            386,337.58 </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xml:space="preserve">Restitución de fondos propios por préstamo dado a fondos </w:t>
            </w:r>
            <w:proofErr w:type="spellStart"/>
            <w:r>
              <w:rPr>
                <w:color w:val="000000"/>
                <w:sz w:val="22"/>
                <w:szCs w:val="22"/>
              </w:rPr>
              <w:t>Fodes</w:t>
            </w:r>
            <w:proofErr w:type="spellEnd"/>
            <w:r>
              <w:rPr>
                <w:color w:val="000000"/>
                <w:sz w:val="22"/>
                <w:szCs w:val="22"/>
              </w:rPr>
              <w:t xml:space="preserve"> del 75%</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123,662.42</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Proyecto Cementerio</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xml:space="preserve">$            123,359.07 </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pPr>
            <w:r>
              <w:rPr>
                <w:color w:val="000000"/>
              </w:rPr>
              <w:t xml:space="preserve">Recarpeteo de Calle Antigua a </w:t>
            </w:r>
            <w:proofErr w:type="spellStart"/>
            <w:r>
              <w:rPr>
                <w:color w:val="000000"/>
              </w:rPr>
              <w:t>Nejapa</w:t>
            </w:r>
            <w:proofErr w:type="spellEnd"/>
            <w:r>
              <w:rPr>
                <w:color w:val="000000"/>
              </w:rPr>
              <w:t>, desde el penal hasta urbanización las Palmeras</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70,089.71</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Construcción de pavimento asfaltico en calle la Esperanza</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24,531.25</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Recarpeteo de pavimento asfaltico en pasaje principal de residencial el Paraíso</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30,102.27</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Recarpeteo asfaltico en calles principales de urbanización las Palmeras</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42,401.90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Comisión ISDEM nuevo Préstamo</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39,000.00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Comisión por trámite de crédito</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xml:space="preserve">$               9,380.00 </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lang w:val="en-US"/>
              </w:rPr>
            </w:pPr>
            <w:r>
              <w:rPr>
                <w:color w:val="000000"/>
                <w:sz w:val="22"/>
                <w:szCs w:val="22"/>
                <w:lang w:val="en-US"/>
              </w:rPr>
              <w:t>Innovative Financial Group, S.A. DE C.V.</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color w:val="000000"/>
                <w:sz w:val="22"/>
                <w:szCs w:val="22"/>
              </w:rPr>
            </w:pPr>
            <w:r>
              <w:rPr>
                <w:color w:val="000000"/>
                <w:sz w:val="22"/>
                <w:szCs w:val="22"/>
              </w:rPr>
              <w:t xml:space="preserve">$              22,035.00 </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sz w:val="22"/>
                <w:szCs w:val="22"/>
              </w:rPr>
            </w:pPr>
            <w:r>
              <w:rPr>
                <w:rFonts w:ascii="Calibri" w:hAnsi="Calibri" w:cs="Calibri"/>
                <w:color w:val="000000"/>
                <w:sz w:val="22"/>
                <w:szCs w:val="22"/>
              </w:rPr>
              <w:t>Monto Total</w:t>
            </w:r>
          </w:p>
        </w:tc>
        <w:tc>
          <w:tcPr>
            <w:tcW w:w="201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sz w:val="22"/>
                <w:szCs w:val="22"/>
              </w:rPr>
            </w:pPr>
            <w:r>
              <w:rPr>
                <w:rFonts w:ascii="Calibri" w:hAnsi="Calibri" w:cs="Calibri"/>
                <w:color w:val="000000"/>
                <w:sz w:val="22"/>
                <w:szCs w:val="22"/>
              </w:rPr>
              <w:t xml:space="preserve">$             2600,000.00 </w:t>
            </w:r>
          </w:p>
        </w:tc>
      </w:tr>
    </w:tbl>
    <w:p w:rsidR="00310D22" w:rsidRDefault="00310D22" w:rsidP="00310D22">
      <w:pPr>
        <w:spacing w:before="240" w:line="360" w:lineRule="auto"/>
        <w:jc w:val="both"/>
      </w:pPr>
      <w:r>
        <w:t xml:space="preserve">Dicho acuerdo fue aprobado por votación unánime, cumpliendo de esta manera con lo que establece el Art. 67 del Código Municipal, referente a la aprobación de las ¾ partes con mayoría calificada especial. </w:t>
      </w:r>
      <w:r>
        <w:rPr>
          <w:sz w:val="22"/>
          <w:szCs w:val="22"/>
        </w:rPr>
        <w:t xml:space="preserve">CERTIFIQUESE Y COMUNIQUESE. </w:t>
      </w:r>
      <w:r>
        <w:rPr>
          <w:b/>
          <w:color w:val="000000"/>
          <w:lang w:val="es-MX"/>
        </w:rPr>
        <w:t>ACUERDO NUMERO CUATRO.</w:t>
      </w:r>
      <w:r>
        <w:rPr>
          <w:color w:val="000000"/>
          <w:lang w:val="es-MX"/>
        </w:rPr>
        <w:t xml:space="preserve"> </w:t>
      </w:r>
      <w:r>
        <w:t xml:space="preserve">El Concejo Municipal en uso de las facultades que el Código Municipal les confiere, CONSIDERANDO que dentro de nuestras prioridades se encuentra honrar los compromisos adquiridos con diferentes proveedores de bienes y servicios y darle cumplimiento al compromiso de solventar las necesidades de la población mediante la ejecución de proyectos, tomando en cuenta que los recursos propios de la Municipalidad y el fondo de Desarrollo Económico y Social que recibimos del estado son insuficientes ante la demanda de necesidades ya identificadas, Ante tal circunstancia previamente se autorizó a Salvador Enrique </w:t>
      </w:r>
      <w:proofErr w:type="spellStart"/>
      <w:r>
        <w:t>Saget</w:t>
      </w:r>
      <w:proofErr w:type="spellEnd"/>
      <w:r>
        <w:t xml:space="preserve">, Alcalde Municipal, para que en nombre y representación de este Municipio realizara tramites de contratación de préstamo en el sistema financiero del país, y para dar continuidad al proceso de contratación de Crédito; ACUERDA: </w:t>
      </w:r>
      <w:r>
        <w:rPr>
          <w:b/>
        </w:rPr>
        <w:t>a)</w:t>
      </w:r>
      <w:r>
        <w:t xml:space="preserve"> Aprobar el crédito otorgado por el BANCO HIPOTECARIO</w:t>
      </w:r>
      <w:r>
        <w:rPr>
          <w:b/>
        </w:rPr>
        <w:t>.</w:t>
      </w:r>
      <w:r>
        <w:t xml:space="preserve"> </w:t>
      </w:r>
      <w:proofErr w:type="gramStart"/>
      <w:r>
        <w:t>por</w:t>
      </w:r>
      <w:proofErr w:type="gramEnd"/>
      <w:r>
        <w:t xml:space="preserve"> un monto de </w:t>
      </w:r>
      <w:r>
        <w:rPr>
          <w:b/>
        </w:rPr>
        <w:t>DOS MILLONES SEISCIENTOS MIL 00/100 DOLARES ($2,600,000.00),</w:t>
      </w:r>
      <w:r>
        <w:t xml:space="preserve"> a un plazo de 60 Meses, a una tasa de </w:t>
      </w:r>
      <w:proofErr w:type="spellStart"/>
      <w:r>
        <w:t>interes</w:t>
      </w:r>
      <w:proofErr w:type="spellEnd"/>
      <w:r>
        <w:t xml:space="preserve"> del nueve </w:t>
      </w:r>
      <w:proofErr w:type="spellStart"/>
      <w:r>
        <w:t>porciento</w:t>
      </w:r>
      <w:proofErr w:type="spellEnd"/>
      <w:r>
        <w:t xml:space="preserve"> anual (9.00%) y una cuota mensual de capital e intereses de </w:t>
      </w:r>
      <w:r>
        <w:rPr>
          <w:b/>
        </w:rPr>
        <w:t>CINCUENTA Y TRES MIL NOVECIENTOS SETENTA Y UNO 12/100 DOLARES ($53,971.12)</w:t>
      </w:r>
      <w:r>
        <w:t xml:space="preserve">. b) El cual </w:t>
      </w:r>
      <w:proofErr w:type="spellStart"/>
      <w:r>
        <w:t>sera</w:t>
      </w:r>
      <w:proofErr w:type="spellEnd"/>
      <w:r>
        <w:t xml:space="preserve"> utilizado para los siguientes destinos:</w:t>
      </w:r>
    </w:p>
    <w:tbl>
      <w:tblPr>
        <w:tblW w:w="9001" w:type="dxa"/>
        <w:tblCellMar>
          <w:left w:w="10" w:type="dxa"/>
          <w:right w:w="10" w:type="dxa"/>
        </w:tblCellMar>
        <w:tblLook w:val="0000" w:firstRow="0" w:lastRow="0" w:firstColumn="0" w:lastColumn="0" w:noHBand="0" w:noVBand="0"/>
      </w:tblPr>
      <w:tblGrid>
        <w:gridCol w:w="7016"/>
        <w:gridCol w:w="1985"/>
      </w:tblGrid>
      <w:tr w:rsidR="00310D22" w:rsidTr="00307701">
        <w:trPr>
          <w:trHeight w:val="300"/>
        </w:trPr>
        <w:tc>
          <w:tcPr>
            <w:tcW w:w="7016"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rsidR="00310D22" w:rsidRDefault="00310D22" w:rsidP="00307701">
            <w:pPr>
              <w:rPr>
                <w:rFonts w:ascii="Calibri" w:hAnsi="Calibri" w:cs="Calibri"/>
                <w:b/>
                <w:bCs/>
                <w:color w:val="000000"/>
              </w:rPr>
            </w:pPr>
            <w:r>
              <w:rPr>
                <w:rFonts w:ascii="Calibri" w:hAnsi="Calibri" w:cs="Calibri"/>
                <w:b/>
                <w:bCs/>
                <w:color w:val="000000"/>
              </w:rPr>
              <w:t>Destinos del Financiamiento</w:t>
            </w:r>
          </w:p>
        </w:tc>
        <w:tc>
          <w:tcPr>
            <w:tcW w:w="1985" w:type="dxa"/>
            <w:tcBorders>
              <w:top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rsidR="00310D22" w:rsidRDefault="00310D22" w:rsidP="00307701">
            <w:pPr>
              <w:jc w:val="center"/>
              <w:rPr>
                <w:rFonts w:ascii="Calibri" w:hAnsi="Calibri" w:cs="Calibri"/>
                <w:b/>
                <w:bCs/>
                <w:color w:val="000000"/>
              </w:rPr>
            </w:pPr>
            <w:r>
              <w:rPr>
                <w:rFonts w:ascii="Calibri" w:hAnsi="Calibri" w:cs="Calibri"/>
                <w:b/>
                <w:bCs/>
                <w:color w:val="000000"/>
              </w:rPr>
              <w:t>Montos</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lastRenderedPageBreak/>
              <w:t>Pago de saldo de 4 Préstamos vigentes con el Banco Hipotecario</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1,709,100.80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Pago a Proveedores Varios</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xml:space="preserve">$           510,000.00 </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Proyecto Cementerio</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xml:space="preserve"> $          130,704.07 </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 xml:space="preserve">Recarpeteo de Calle Antigua a </w:t>
            </w:r>
            <w:proofErr w:type="spellStart"/>
            <w:r>
              <w:rPr>
                <w:rFonts w:ascii="Calibri" w:hAnsi="Calibri" w:cs="Calibri"/>
                <w:color w:val="000000"/>
              </w:rPr>
              <w:t>Nejapa</w:t>
            </w:r>
            <w:proofErr w:type="spellEnd"/>
            <w:r>
              <w:rPr>
                <w:rFonts w:ascii="Calibri" w:hAnsi="Calibri" w:cs="Calibri"/>
                <w:color w:val="000000"/>
              </w:rPr>
              <w:t>, desde el penal hasta urbanización las Palmeras</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70,089.71</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Construcción de pavimento asfaltico en calle la Esperanza</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24,531.25</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Recarpeteo de pavimento asfaltico en pasaje principal de residencial el Paraíso</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30,102.27</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 xml:space="preserve">                                   PASA…………………………………………………………….</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2,474,528.10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 xml:space="preserve">                                             VIENE…………………………………………………..</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2,474,528.10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Recarpeteo asfaltico en calles principales de urbanización las Palmeras</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42,401.90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rPr>
            </w:pPr>
            <w:r>
              <w:rPr>
                <w:rFonts w:ascii="Calibri" w:hAnsi="Calibri" w:cs="Calibri"/>
                <w:color w:val="000000"/>
              </w:rPr>
              <w:t>Comisión ISDEM nuevo Préstamo</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39,000.00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pPr>
            <w:r>
              <w:rPr>
                <w:rFonts w:ascii="Calibri" w:hAnsi="Calibri" w:cs="Calibri"/>
                <w:color w:val="000000"/>
                <w:sz w:val="22"/>
                <w:szCs w:val="22"/>
              </w:rPr>
              <w:t>Comisión por trámite de crédito</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rPr>
                <w:rFonts w:ascii="Calibri" w:hAnsi="Calibri" w:cs="Calibri"/>
                <w:color w:val="000000"/>
              </w:rPr>
            </w:pPr>
            <w:r>
              <w:rPr>
                <w:rFonts w:ascii="Calibri" w:hAnsi="Calibri" w:cs="Calibri"/>
                <w:color w:val="000000"/>
              </w:rPr>
              <w:t>$             22,035.00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rPr>
                <w:rFonts w:ascii="Calibri" w:hAnsi="Calibri" w:cs="Calibri"/>
                <w:color w:val="000000"/>
                <w:lang w:val="en-US"/>
              </w:rPr>
            </w:pPr>
            <w:r>
              <w:rPr>
                <w:rFonts w:ascii="Calibri" w:hAnsi="Calibri" w:cs="Calibri"/>
                <w:color w:val="000000"/>
                <w:lang w:val="en-US"/>
              </w:rPr>
              <w:t>Innovative Financial Group, S.A. DE C.V.</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r>
              <w:rPr>
                <w:rFonts w:ascii="Calibri" w:hAnsi="Calibri" w:cs="Calibri"/>
                <w:color w:val="000000"/>
              </w:rPr>
              <w:t>$             22,035.00</w:t>
            </w:r>
          </w:p>
        </w:tc>
      </w:tr>
      <w:tr w:rsidR="00310D22" w:rsidTr="00307701">
        <w:trPr>
          <w:trHeight w:val="300"/>
        </w:trPr>
        <w:tc>
          <w:tcPr>
            <w:tcW w:w="701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pPr>
              <w:jc w:val="both"/>
            </w:pPr>
            <w:r>
              <w:rPr>
                <w:rFonts w:ascii="Calibri" w:hAnsi="Calibri" w:cs="Calibri"/>
                <w:color w:val="000000"/>
              </w:rPr>
              <w:t>Monto Total</w:t>
            </w:r>
          </w:p>
        </w:tc>
        <w:tc>
          <w:tcPr>
            <w:tcW w:w="19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10D22" w:rsidRDefault="00310D22" w:rsidP="00307701">
            <w:r>
              <w:rPr>
                <w:rFonts w:ascii="Calibri" w:hAnsi="Calibri" w:cs="Calibri"/>
                <w:color w:val="000000"/>
              </w:rPr>
              <w:t>$        2,600,000.00</w:t>
            </w:r>
          </w:p>
        </w:tc>
      </w:tr>
    </w:tbl>
    <w:p w:rsidR="00310D22" w:rsidRDefault="00310D22" w:rsidP="00310D22">
      <w:pPr>
        <w:pStyle w:val="NormalWeb"/>
        <w:spacing w:before="0" w:line="360" w:lineRule="auto"/>
        <w:jc w:val="both"/>
      </w:pPr>
      <w:r>
        <w:rPr>
          <w:b/>
        </w:rPr>
        <w:t>c)</w:t>
      </w:r>
      <w:r>
        <w:t xml:space="preserve"> autorizar al Alcalde Municipal para que en nombre de la municipalidad solicite al Instituto Salvadoreño de Desarrollo Municipal (ISDEM) la aceptación de la Orden Irrevocable de descuento y Pago (O.I.D.P.) respectiva que ampare el pago del crédito otorgado </w:t>
      </w:r>
      <w:r>
        <w:rPr>
          <w:b/>
        </w:rPr>
        <w:t xml:space="preserve">d) </w:t>
      </w:r>
      <w:r>
        <w:t xml:space="preserve">Dicho préstamo será garantizado con </w:t>
      </w:r>
      <w:r>
        <w:rPr>
          <w:b/>
        </w:rPr>
        <w:t>ORDEN IRREVOCABLE DE DESCUENTO Y PAGO (O.I.D.P.)</w:t>
      </w:r>
      <w:r>
        <w:t xml:space="preserve"> emitida por el ISDEM a través del FONDO PARA EL DESARROLLO  ECONOMICO Y SOCIAL (FODES) </w:t>
      </w:r>
      <w:proofErr w:type="spellStart"/>
      <w:r>
        <w:t>correspondiete</w:t>
      </w:r>
      <w:proofErr w:type="spellEnd"/>
      <w:r>
        <w:t xml:space="preserve"> al 75% de inversión asignados a este municipio y administrados por el Instituto Salvadoreño de Desarrollo Municipal (ISDEM) </w:t>
      </w:r>
      <w:r>
        <w:rPr>
          <w:b/>
        </w:rPr>
        <w:t xml:space="preserve">e) </w:t>
      </w:r>
      <w:r>
        <w:t xml:space="preserve">Solicitar al ISDEM, que la comisión pendiente de pago de los créditos a cancelar con el nuevo endeudamiento, se descuenten en un total de 12 cuotas, de la asignación mensual del </w:t>
      </w:r>
      <w:proofErr w:type="spellStart"/>
      <w:r>
        <w:t>Fodes</w:t>
      </w:r>
      <w:proofErr w:type="spellEnd"/>
      <w:r>
        <w:t xml:space="preserve"> del 75%, dicho acuerdo fue aprobado por votación unánime, cumpliendo de esta manera con lo que establece el Art. 67 del </w:t>
      </w:r>
      <w:proofErr w:type="spellStart"/>
      <w:r>
        <w:t>Codigo</w:t>
      </w:r>
      <w:proofErr w:type="spellEnd"/>
      <w:r>
        <w:t xml:space="preserve"> Municipal.- CERTIFIQUESE Y COMUNIQUESE. </w:t>
      </w:r>
      <w:r>
        <w:rPr>
          <w:b/>
        </w:rPr>
        <w:t xml:space="preserve">ACUERDO NÚMERO CINCO. </w:t>
      </w:r>
      <w:r>
        <w:t xml:space="preserve">Vista la solicitud de fecha 04 de diciembre de 2018, presentada por el  Noveno Regidor don José Alfredo García Hernández,  en la cual manifiesta que el día 03 de diciembre de 2018, extravió el cheque # 78356, de fecha 30 de noviembre del 2018, que se emitió de la cuenta Bancaria # 577-000324-2, denominada: Alcaldía Municipal de </w:t>
      </w:r>
      <w:proofErr w:type="spellStart"/>
      <w:r>
        <w:t>Quezaltepeque</w:t>
      </w:r>
      <w:proofErr w:type="spellEnd"/>
      <w:r>
        <w:t xml:space="preserve">, del Banco Agrícola, S. A, por un valor de $ 459.68 valor líquido, que corresponde a honorarios en concepto de Dietas, por haber asistido a 4-sesiones de Concejo, durante el mes de noviembre de 2018, a razón de $ 250.00 C/U. El Concejo Municipal en uso de sus facultades legales y después que el departamento de Tesorería Municipal, consultó en el Banco Agrícola, S. A, que dicho cheque no ha sido cobrado a la fecha, se envió nota solicitando al Banco Agrícola, S. A, para  </w:t>
      </w:r>
      <w:r>
        <w:lastRenderedPageBreak/>
        <w:t xml:space="preserve">bloquear el cobro del referido cheque, ACUERDA: Autorizar a la señora Tesorera Municipal, para emitir  </w:t>
      </w:r>
      <w:r>
        <w:rPr>
          <w:b/>
        </w:rPr>
        <w:t xml:space="preserve">un nuevo cheque de la cuenta Bancaria # 577-000324-2, </w:t>
      </w:r>
      <w:r>
        <w:t xml:space="preserve">denominada: Alcaldía Municipal de </w:t>
      </w:r>
      <w:proofErr w:type="spellStart"/>
      <w:r>
        <w:t>Quezaltepeque</w:t>
      </w:r>
      <w:proofErr w:type="spellEnd"/>
      <w:r>
        <w:t xml:space="preserve">, del Banco Agrícola, S. A, a nombre del Noveno Regidor don  </w:t>
      </w:r>
      <w:r>
        <w:rPr>
          <w:b/>
        </w:rPr>
        <w:t>JOSE ALFREDO GARCIA HERNANDEZ,</w:t>
      </w:r>
      <w:r>
        <w:t xml:space="preserve"> por un valor de </w:t>
      </w:r>
      <w:r>
        <w:rPr>
          <w:b/>
        </w:rPr>
        <w:t>$ 459.68</w:t>
      </w:r>
      <w:r>
        <w:t xml:space="preserve">, para reponer el cheque extraviado. COMUNIQUESE. </w:t>
      </w:r>
      <w:r>
        <w:rPr>
          <w:b/>
        </w:rPr>
        <w:t xml:space="preserve">ACUERDO NÚMERO SEIS. </w:t>
      </w:r>
      <w:r>
        <w:t xml:space="preserve">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traslade  a la cuenta </w:t>
      </w:r>
      <w:r>
        <w:rPr>
          <w:b/>
        </w:rPr>
        <w:t xml:space="preserve"># 577-000324-2 del Banco Agrícola, S. A, denominada Alcaldía Municipal de </w:t>
      </w:r>
      <w:proofErr w:type="spellStart"/>
      <w:r>
        <w:rPr>
          <w:b/>
        </w:rPr>
        <w:t>Quezaltepeque</w:t>
      </w:r>
      <w:proofErr w:type="spellEnd"/>
      <w:r>
        <w:rPr>
          <w:b/>
        </w:rPr>
        <w:t>,</w:t>
      </w:r>
      <w:r>
        <w:t xml:space="preserve"> la cantidad de </w:t>
      </w:r>
      <w:r>
        <w:rPr>
          <w:b/>
        </w:rPr>
        <w:t>$ 59,000.00</w:t>
      </w:r>
      <w:r>
        <w:t xml:space="preserve">, que será utilizado para completar el pago de aguinaldos, de los empleados que trabajan en esta Municipalidad. COMUNIQUESE.  </w:t>
      </w:r>
      <w:r>
        <w:rPr>
          <w:b/>
        </w:rPr>
        <w:t xml:space="preserve">ACUERDO NÚMERO SIETE. </w:t>
      </w:r>
      <w:r>
        <w:t xml:space="preserve">Considerando que del 10 al 19 de diciembre de cada año, se celebran las Fiestas Patronales en Honor a Nuestro Patrono San José Obrero, y que durante el recorrido del tradicional Correo, con el cual se da inicio a dicha festividad, se entrega la Revista Programa Fiestas Patronales, que contiene la calendarización de actividades a desarrollar.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pague a</w:t>
      </w:r>
      <w:r>
        <w:rPr>
          <w:b/>
        </w:rPr>
        <w:t xml:space="preserve"> CORPORACION COLORES S.A DE C.V, la cantidad de $ 14,000.00, </w:t>
      </w:r>
      <w:r>
        <w:t xml:space="preserve">en concepto de pago por </w:t>
      </w:r>
      <w:r>
        <w:rPr>
          <w:b/>
        </w:rPr>
        <w:t>8,000-impresión</w:t>
      </w:r>
      <w:r>
        <w:t xml:space="preserve"> de </w:t>
      </w:r>
      <w:r>
        <w:rPr>
          <w:b/>
        </w:rPr>
        <w:t>REVISTAS DE FIESTAS PATRONALES 2018</w:t>
      </w:r>
      <w:r>
        <w:t xml:space="preserve">,  full color, tiro retiro, portada en </w:t>
      </w:r>
      <w:proofErr w:type="spellStart"/>
      <w:r>
        <w:t>couche</w:t>
      </w:r>
      <w:proofErr w:type="spellEnd"/>
      <w:r>
        <w:t xml:space="preserve"> 100 + barniz UV, 48 paginas internas en </w:t>
      </w:r>
      <w:proofErr w:type="spellStart"/>
      <w:r>
        <w:t>couche</w:t>
      </w:r>
      <w:proofErr w:type="spellEnd"/>
      <w:r>
        <w:t xml:space="preserve"> 80, engrapadas en caballete, medida cerrada, 81/2X11. Mencionado valor será cancelado de la siguiente manera: </w:t>
      </w:r>
      <w:r>
        <w:rPr>
          <w:b/>
        </w:rPr>
        <w:t>el primer  pago de $ 5,000.00</w:t>
      </w:r>
      <w:r>
        <w:t xml:space="preserve"> </w:t>
      </w:r>
      <w:r>
        <w:rPr>
          <w:b/>
        </w:rPr>
        <w:t>el día 10 de diciembre de 2018</w:t>
      </w:r>
      <w:r>
        <w:t xml:space="preserve">, </w:t>
      </w:r>
      <w:r>
        <w:rPr>
          <w:b/>
        </w:rPr>
        <w:t xml:space="preserve">el segundo pago de $ 5,000.00 el día 14 de diciembre de 2018 </w:t>
      </w:r>
      <w:r>
        <w:t>y el</w:t>
      </w:r>
      <w:r>
        <w:rPr>
          <w:b/>
        </w:rPr>
        <w:t xml:space="preserve"> tercer pago por la cantidad de  $ 4,000.00</w:t>
      </w:r>
      <w:r>
        <w:t xml:space="preserve">, </w:t>
      </w:r>
      <w:r>
        <w:rPr>
          <w:b/>
        </w:rPr>
        <w:t>el día 22 de diciembre de 2018</w:t>
      </w:r>
      <w:r>
        <w:t xml:space="preserve">. Los cheques serán amparados por las facturas que dicho proveedor emita, cuando se realicen los pagos. </w:t>
      </w:r>
      <w:r>
        <w:rPr>
          <w:b/>
        </w:rPr>
        <w:t>Cabe mencionar que se autoriza efectuar el referido pago, con fondos del</w:t>
      </w:r>
      <w:r>
        <w:t xml:space="preserve"> </w:t>
      </w:r>
      <w:r>
        <w:rPr>
          <w:b/>
          <w:bCs/>
        </w:rPr>
        <w:t>aporte del 5%</w:t>
      </w:r>
      <w:r>
        <w:t xml:space="preserve"> </w:t>
      </w:r>
      <w:r>
        <w:rPr>
          <w:b/>
        </w:rPr>
        <w:t>que corresponde a mencionada actividad</w:t>
      </w:r>
      <w:r>
        <w:t xml:space="preserve">. Se autoriza a la Unidad Financiera Institucional, para aplicar el específico Presupuestario correspondiente. COMUNIQUESE. </w:t>
      </w:r>
      <w:r>
        <w:rPr>
          <w:b/>
        </w:rPr>
        <w:t xml:space="preserve">ACUERDO NÚMERO OCHO. </w:t>
      </w:r>
      <w:r>
        <w:t>El Concejo Municipal en uso de sus facultades legales y en atención a solicitud presentada por el Jefe de la UACI de esta Institución, ACUERDA:  Autorizar a la señora Tesorera Municipal, para que, de la cuenta del proyecto: “</w:t>
      </w:r>
      <w:r>
        <w:rPr>
          <w:b/>
        </w:rPr>
        <w:t xml:space="preserve">COMPRA DE REPUESTOS PARA ALUMBRADO PUBLICO 2018”, </w:t>
      </w:r>
      <w:r>
        <w:t xml:space="preserve"> emita cheque a  nombre de </w:t>
      </w:r>
      <w:r>
        <w:rPr>
          <w:b/>
        </w:rPr>
        <w:t xml:space="preserve">ALMACENES VIDRI, S.A DE </w:t>
      </w:r>
      <w:r>
        <w:rPr>
          <w:b/>
        </w:rPr>
        <w:lastRenderedPageBreak/>
        <w:t>C.V</w:t>
      </w:r>
      <w:r>
        <w:t xml:space="preserve">, por la cantidad de </w:t>
      </w:r>
      <w:r>
        <w:rPr>
          <w:b/>
        </w:rPr>
        <w:t>$ 1,152.10</w:t>
      </w:r>
      <w:r>
        <w:t xml:space="preserve">, para efectuar la compra al contado de: </w:t>
      </w:r>
      <w:r>
        <w:rPr>
          <w:b/>
        </w:rPr>
        <w:t>25-foco de mercurio 175W nevado, 20-transformador para lámpara de mercurio 175W/240V, 15-transformador para lámpara de mercurio 175W/120V, 32-fotocelda para lámparas mercurio 77908/8690, 26-rollo cinta aislante ¾”X20.1MTS 3M 33+</w:t>
      </w:r>
      <w:r>
        <w:t xml:space="preserve">, artículos que serán utilizados en la ejecución de dicho proyecto. El cheque será amparado por la factura que dicho proveedor emita, cuando se realice la compra. Se autoriza a la Unidad Financiera Institucional, para aplicar los específicos Presupuestarios correspondientes. COMUNIQUESE.  </w:t>
      </w:r>
      <w:r>
        <w:rPr>
          <w:b/>
        </w:rPr>
        <w:t xml:space="preserve">ACUERDO NÚMERO NUEVE.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EMERSON JAZIR CANALES CRUZ,</w:t>
      </w:r>
      <w:r>
        <w:t xml:space="preserve">  quién desempeña el cargo de Colector de Mercados, en concepto de </w:t>
      </w:r>
      <w:r>
        <w:rPr>
          <w:b/>
        </w:rPr>
        <w:t xml:space="preserve">subsidio para gastos funerales, </w:t>
      </w:r>
      <w:r>
        <w:t xml:space="preserve"> por la muerte de su padre  don Mauricio Enrique Canales,  que falleció el día 04 de diciembre  de  2018, en  Hospital General ISSS, San Salvador,  según partida # 405, asentada a folio # 405, Tomo I del Libro de partidas de Defunciones que esta oficina lleva durante el presente año.  Se autoriza al Jefe de la Unidad Financiera Institucional, para aplicar el específico Presupuestario correspondiente. COMUNIQUESE.  </w:t>
      </w:r>
      <w:r>
        <w:rPr>
          <w:b/>
        </w:rPr>
        <w:t xml:space="preserve">ACUERDO NÚMERO DIEZ.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MAXIMO DE JESUS ELIAS SORIANO,</w:t>
      </w:r>
      <w:r>
        <w:t xml:space="preserve">  quién desempeña el cargo de Auxiliar de Aseo, en concepto de </w:t>
      </w:r>
      <w:r>
        <w:rPr>
          <w:b/>
        </w:rPr>
        <w:t xml:space="preserve">subsidio para gastos funerales, </w:t>
      </w:r>
      <w:r>
        <w:t xml:space="preserve"> por la muerte de su padre  don Manuel de Jesús Elías </w:t>
      </w:r>
      <w:proofErr w:type="spellStart"/>
      <w:r>
        <w:t>Elías</w:t>
      </w:r>
      <w:proofErr w:type="spellEnd"/>
      <w:r>
        <w:t xml:space="preserve">,  que falleció el día 27 de noviembre  de  2018, en  Barrio El Guayabal 10 Av. Sur # 17, de esta ciudad,  según partida # 394, asentada a folio # 394, Tomo I del Libro de partidas de Defunciones que esta oficina lleva durante el presente año.  Se autoriza al Jefe de la Unidad Financiera Institucional, para aplicar el específico Presupuestario correspondiente. COMUNIQUESE.   </w:t>
      </w:r>
      <w:r>
        <w:rPr>
          <w:b/>
        </w:rPr>
        <w:t xml:space="preserve">ACUERDO NÚMERO ONCE. </w:t>
      </w:r>
      <w:r>
        <w:t xml:space="preserve">El Concejo Municipal en uso de sus facultades legales y en atención a solicitud presentada por el Jefe de Cooperación Externa y Gestión UCEG, ACUERDA: Autorizar al señor Alcalde Municipal Lic. Salvador Enrique </w:t>
      </w:r>
      <w:proofErr w:type="spellStart"/>
      <w:r>
        <w:t>Saget</w:t>
      </w:r>
      <w:proofErr w:type="spellEnd"/>
      <w:r>
        <w:t xml:space="preserve"> Figueroa, para que, en representación del Concejo, firme contrato con el señor </w:t>
      </w:r>
      <w:r>
        <w:rPr>
          <w:b/>
        </w:rPr>
        <w:t>RAMON ESCOBAR CARBAJAL</w:t>
      </w:r>
      <w:r>
        <w:t xml:space="preserve">, para la prestación de sus servicios profesionales como </w:t>
      </w:r>
      <w:r>
        <w:rPr>
          <w:b/>
        </w:rPr>
        <w:t>Asesor de la Unidad de Cooperación Externa y Gestión UCEG</w:t>
      </w:r>
      <w:r>
        <w:t xml:space="preserve">, durante el </w:t>
      </w:r>
      <w:r>
        <w:rPr>
          <w:b/>
        </w:rPr>
        <w:lastRenderedPageBreak/>
        <w:t>mes de diciembre de 2018,</w:t>
      </w:r>
      <w:r>
        <w:t xml:space="preserve"> se cancelará la cantidad de </w:t>
      </w:r>
      <w:r>
        <w:rPr>
          <w:b/>
        </w:rPr>
        <w:t>$ 555.00</w:t>
      </w:r>
      <w:r>
        <w:t xml:space="preserve"> mensual.  Por lo que, se autoriza a la </w:t>
      </w:r>
      <w:r>
        <w:rPr>
          <w:b/>
        </w:rPr>
        <w:t>Unidad Legal para elaborar dicho contrato</w:t>
      </w:r>
      <w:r>
        <w:t xml:space="preserve">, a la </w:t>
      </w:r>
      <w:r>
        <w:rPr>
          <w:b/>
        </w:rPr>
        <w:t>UACI para elaborar el recibo  respectivo</w:t>
      </w:r>
      <w:r>
        <w:t xml:space="preserve">, a la señora </w:t>
      </w:r>
      <w:r>
        <w:rPr>
          <w:b/>
        </w:rPr>
        <w:t>Tesorera Municipal, para efectuar el pago</w:t>
      </w:r>
      <w:r>
        <w:t xml:space="preserve"> de dicho servicio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y </w:t>
      </w:r>
      <w:r>
        <w:t>a la Unidad Financiera Institucional, para aplicar el específico Presupuestario correspondiente</w:t>
      </w:r>
      <w:r>
        <w:rPr>
          <w:b/>
        </w:rPr>
        <w:t xml:space="preserve">. COMUNIQUESE. ACUERDO NÚMERO DOCE. </w:t>
      </w:r>
      <w:r>
        <w:t xml:space="preserve">Vista la nota presentada por el Gerente de Desarrollo Social de esta Institución, en la que informa que el día 03 de diciembre de 2018, falleció la señora Ana </w:t>
      </w:r>
      <w:proofErr w:type="spellStart"/>
      <w:r>
        <w:t>Beybi</w:t>
      </w:r>
      <w:proofErr w:type="spellEnd"/>
      <w:r>
        <w:t xml:space="preserve"> </w:t>
      </w:r>
      <w:proofErr w:type="spellStart"/>
      <w:r>
        <w:t>Mayén</w:t>
      </w:r>
      <w:proofErr w:type="spellEnd"/>
      <w:r>
        <w:t xml:space="preserve">, madre  del señor  Mario Ernesto </w:t>
      </w:r>
      <w:proofErr w:type="spellStart"/>
      <w:r>
        <w:t>Mayén</w:t>
      </w:r>
      <w:proofErr w:type="spellEnd"/>
      <w:r>
        <w:t xml:space="preserve">, quién trabaja como Promotor en el proyecto: </w:t>
      </w:r>
      <w:r>
        <w:rPr>
          <w:b/>
        </w:rPr>
        <w:t>“CONVIVENCIA Y ATENCION AL ADULTO MAYOR 2018”</w:t>
      </w:r>
      <w:r>
        <w:t xml:space="preserve">;  Por lo que, solicita se le apruebe un subsidio económico, para contribuir  con los gastos funerarios. El Concejo Municipal en uso de sus facultades legales, y tomando en cuenta que los empleados de los proyectos sociales,  no tiene contemplado la prestación para  gastos funerarios, solo el personal permanente,  según el Artículo  82  del Reglamento Interno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por la cantidad de </w:t>
      </w:r>
      <w:r>
        <w:rPr>
          <w:b/>
        </w:rPr>
        <w:t>$ 600.00</w:t>
      </w:r>
      <w:r>
        <w:t xml:space="preserve"> a nombre del señor </w:t>
      </w:r>
      <w:r>
        <w:rPr>
          <w:b/>
        </w:rPr>
        <w:t>MARIO ERNESTO MAYEN,</w:t>
      </w:r>
      <w:r>
        <w:t xml:space="preserve">  para contribuir con los gastos funerarios, por la muerte de su señora madre, que según partida de Defunción No. 404, folio 404 tomo I, del Libro de partidas de Defunciones que esta oficina lleva durante el presente año, consta que falleció el día 30 de noviembre de 2018, en Barrio El Calvario, Avenida 3 de Mayo # 54 de esta ciudad. Se autoriza a la Jefa de Recursos Humanos de esta Institución, para elaborar el recibo correspondiente, y a la Unidad Financiera Institucional, para aplicar el específico Presupuestario respectivo. COMUNIQUESE. </w:t>
      </w:r>
      <w:r>
        <w:rPr>
          <w:b/>
        </w:rPr>
        <w:t xml:space="preserve">ACUERDO NÚMERO TRECE. </w:t>
      </w:r>
      <w:r>
        <w:t xml:space="preserve">Vista la nota presentada por el Gerente General de esta Institución, de fecha 05 de diciembre de dos mil dieciocho, en la cual solicita que se autorice un BONO DE CIEN DOLARES a cada una, de las personas que laboraron en la “Actualización y realización del cierre de los Registros Presupuestarios de Tesorería y Contabilidad, en el nuevo sistema SAFIM, correspondiente a los meses de enero a junio del presente año, en la Dirección Gubernamental en Soyapango, en el Ministerio de Hacienda, durante el período comprendido del 07 al 30 de noviembre de 2018. El Concejo Municipal en uso de sus facultades legales, ACUERDA: 1-  Proporcionar </w:t>
      </w:r>
      <w:r>
        <w:rPr>
          <w:b/>
        </w:rPr>
        <w:t>un BONO por la cantidad de $ 100.00 a cada una</w:t>
      </w:r>
      <w:r>
        <w:t>,  por el sobre esfuerzo realizado, a las siguientes personas:</w:t>
      </w:r>
    </w:p>
    <w:tbl>
      <w:tblPr>
        <w:tblW w:w="9039" w:type="dxa"/>
        <w:tblCellMar>
          <w:left w:w="10" w:type="dxa"/>
          <w:right w:w="10" w:type="dxa"/>
        </w:tblCellMar>
        <w:tblLook w:val="0000" w:firstRow="0" w:lastRow="0" w:firstColumn="0" w:lastColumn="0" w:noHBand="0" w:noVBand="0"/>
      </w:tblPr>
      <w:tblGrid>
        <w:gridCol w:w="4580"/>
        <w:gridCol w:w="4459"/>
      </w:tblGrid>
      <w:tr w:rsidR="00310D22" w:rsidTr="00307701">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NOMBRE</w:t>
            </w: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r>
      <w:tr w:rsidR="00310D22" w:rsidTr="00307701">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María de los Ángeles Flores Hernández</w:t>
            </w: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Asistente de Gerencia Financiera</w:t>
            </w:r>
          </w:p>
        </w:tc>
      </w:tr>
      <w:tr w:rsidR="00310D22" w:rsidTr="00307701">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Karla </w:t>
            </w:r>
            <w:proofErr w:type="spellStart"/>
            <w:r>
              <w:rPr>
                <w:rFonts w:ascii="Calibri" w:eastAsia="Calibri" w:hAnsi="Calibri" w:cs="Times New Roman"/>
                <w:kern w:val="0"/>
                <w:sz w:val="22"/>
                <w:szCs w:val="22"/>
                <w:lang w:val="es-ES" w:eastAsia="en-US"/>
              </w:rPr>
              <w:t>Jamileth</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Monterroza</w:t>
            </w:r>
            <w:proofErr w:type="spellEnd"/>
            <w:r>
              <w:rPr>
                <w:rFonts w:ascii="Calibri" w:eastAsia="Calibri" w:hAnsi="Calibri" w:cs="Times New Roman"/>
                <w:kern w:val="0"/>
                <w:sz w:val="22"/>
                <w:szCs w:val="22"/>
                <w:lang w:val="es-ES" w:eastAsia="en-US"/>
              </w:rPr>
              <w:t xml:space="preserve"> Meléndez</w:t>
            </w: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Tesorería</w:t>
            </w:r>
          </w:p>
        </w:tc>
      </w:tr>
      <w:tr w:rsidR="00310D22" w:rsidTr="00307701">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Blanca Estela Valencia de Callejas</w:t>
            </w: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Tesorería</w:t>
            </w:r>
          </w:p>
        </w:tc>
      </w:tr>
      <w:tr w:rsidR="00310D22" w:rsidTr="00307701">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Ana Cristina Lucero Juárez</w:t>
            </w: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Contable</w:t>
            </w:r>
          </w:p>
        </w:tc>
      </w:tr>
      <w:tr w:rsidR="00310D22" w:rsidTr="00307701">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pPr>
            <w:r>
              <w:rPr>
                <w:rFonts w:ascii="Calibri" w:eastAsia="Calibri" w:hAnsi="Calibri" w:cs="Times New Roman"/>
                <w:color w:val="000000"/>
                <w:kern w:val="0"/>
                <w:sz w:val="22"/>
                <w:szCs w:val="22"/>
                <w:lang w:val="es-ES" w:eastAsia="en-US"/>
              </w:rPr>
              <w:t>Rosa Patricia Elizabeth Campos González</w:t>
            </w: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Asistente de Tesorería</w:t>
            </w:r>
          </w:p>
        </w:tc>
      </w:tr>
      <w:tr w:rsidR="00310D22" w:rsidTr="00307701">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pPr>
            <w:r>
              <w:rPr>
                <w:rFonts w:ascii="Calibri" w:eastAsia="Calibri" w:hAnsi="Calibri" w:cs="Times New Roman"/>
                <w:color w:val="000000"/>
                <w:kern w:val="0"/>
                <w:sz w:val="22"/>
                <w:szCs w:val="22"/>
                <w:lang w:val="en-US" w:eastAsia="en-US"/>
              </w:rPr>
              <w:t>Mayra Wendy George de Sosa</w:t>
            </w: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val="en-US" w:eastAsia="en-US"/>
              </w:rPr>
            </w:pPr>
            <w:proofErr w:type="spellStart"/>
            <w:r>
              <w:rPr>
                <w:rFonts w:ascii="Calibri" w:eastAsia="Calibri" w:hAnsi="Calibri" w:cs="Times New Roman"/>
                <w:kern w:val="0"/>
                <w:sz w:val="22"/>
                <w:szCs w:val="22"/>
                <w:lang w:val="en-US" w:eastAsia="en-US"/>
              </w:rPr>
              <w:t>Contador</w:t>
            </w:r>
            <w:proofErr w:type="spellEnd"/>
            <w:r>
              <w:rPr>
                <w:rFonts w:ascii="Calibri" w:eastAsia="Calibri" w:hAnsi="Calibri" w:cs="Times New Roman"/>
                <w:kern w:val="0"/>
                <w:sz w:val="22"/>
                <w:szCs w:val="22"/>
                <w:lang w:val="en-US" w:eastAsia="en-US"/>
              </w:rPr>
              <w:t xml:space="preserve"> </w:t>
            </w:r>
            <w:proofErr w:type="spellStart"/>
            <w:r>
              <w:rPr>
                <w:rFonts w:ascii="Calibri" w:eastAsia="Calibri" w:hAnsi="Calibri" w:cs="Times New Roman"/>
                <w:kern w:val="0"/>
                <w:sz w:val="22"/>
                <w:szCs w:val="22"/>
                <w:lang w:val="en-US" w:eastAsia="en-US"/>
              </w:rPr>
              <w:t>Financiero</w:t>
            </w:r>
            <w:proofErr w:type="spellEnd"/>
          </w:p>
        </w:tc>
      </w:tr>
      <w:tr w:rsidR="00310D22" w:rsidTr="00307701">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Carmen Guadalupe Durán de Serrano</w:t>
            </w: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pStyle w:val="NormalWeb"/>
              <w:widowControl/>
              <w:spacing w:before="0" w:after="0"/>
              <w:jc w:val="both"/>
              <w:textAlignment w:val="auto"/>
              <w:rPr>
                <w:rFonts w:ascii="Calibri" w:eastAsia="Calibri" w:hAnsi="Calibri" w:cs="Times New Roman"/>
                <w:kern w:val="0"/>
                <w:sz w:val="22"/>
                <w:szCs w:val="22"/>
                <w:lang w:eastAsia="en-US"/>
              </w:rPr>
            </w:pPr>
            <w:r>
              <w:rPr>
                <w:rFonts w:ascii="Calibri" w:eastAsia="Calibri" w:hAnsi="Calibri" w:cs="Times New Roman"/>
                <w:kern w:val="0"/>
                <w:sz w:val="22"/>
                <w:szCs w:val="22"/>
                <w:lang w:eastAsia="en-US"/>
              </w:rPr>
              <w:t>Auxiliar Financiero</w:t>
            </w:r>
          </w:p>
        </w:tc>
      </w:tr>
    </w:tbl>
    <w:p w:rsidR="00310D22" w:rsidRDefault="00310D22" w:rsidP="00310D22">
      <w:pPr>
        <w:pStyle w:val="Prrafodelista"/>
        <w:tabs>
          <w:tab w:val="left" w:pos="6663"/>
        </w:tabs>
        <w:spacing w:line="360" w:lineRule="auto"/>
        <w:ind w:left="0" w:right="-2"/>
        <w:jc w:val="both"/>
      </w:pPr>
      <w:r>
        <w:rPr>
          <w:sz w:val="24"/>
          <w:szCs w:val="24"/>
        </w:rPr>
        <w:t xml:space="preserve">2-Se autoriza a la Señora Tesorera Municipal, para que, de la cuenta </w:t>
      </w:r>
      <w:r>
        <w:rPr>
          <w:b/>
          <w:sz w:val="24"/>
          <w:szCs w:val="24"/>
        </w:rPr>
        <w:t xml:space="preserve">FONDOS PROPIOS # 577-000324-2 del Banco Agrícola, S. A, denominada Alcaldía Municipal de </w:t>
      </w:r>
      <w:proofErr w:type="spellStart"/>
      <w:r>
        <w:rPr>
          <w:b/>
          <w:sz w:val="24"/>
          <w:szCs w:val="24"/>
        </w:rPr>
        <w:t>Quezaltepeque</w:t>
      </w:r>
      <w:proofErr w:type="spellEnd"/>
      <w:r>
        <w:rPr>
          <w:b/>
          <w:sz w:val="24"/>
          <w:szCs w:val="24"/>
        </w:rPr>
        <w:t>,</w:t>
      </w:r>
      <w:r>
        <w:rPr>
          <w:sz w:val="24"/>
          <w:szCs w:val="24"/>
        </w:rPr>
        <w:t xml:space="preserve"> pague a las referidas empleadas, el bono mencionado. Se autoriza a la Unidad Financiera Institucional, para aplicar el específico Presupuestario correspondiente. COMUNIQUESE. </w:t>
      </w:r>
      <w:r>
        <w:rPr>
          <w:b/>
          <w:sz w:val="24"/>
          <w:szCs w:val="24"/>
        </w:rPr>
        <w:t xml:space="preserve">ACUERDO NÚMERO CATORCE. </w:t>
      </w:r>
      <w:r>
        <w:rPr>
          <w:sz w:val="24"/>
          <w:szCs w:val="24"/>
        </w:rPr>
        <w:t xml:space="preserve">El Concejo Municipal en uso de sus facultades legales, ACUERDA: Autorizar a la señora Tesorera Municipal, para que, de la cuenta </w:t>
      </w:r>
      <w:r>
        <w:rPr>
          <w:b/>
          <w:sz w:val="24"/>
          <w:szCs w:val="24"/>
        </w:rPr>
        <w:t>FONDOS PROPIOS</w:t>
      </w:r>
      <w:r>
        <w:rPr>
          <w:sz w:val="24"/>
          <w:szCs w:val="24"/>
        </w:rPr>
        <w:t xml:space="preserve"> </w:t>
      </w:r>
      <w:r>
        <w:rPr>
          <w:b/>
          <w:sz w:val="24"/>
          <w:szCs w:val="24"/>
        </w:rPr>
        <w:t xml:space="preserve"># 577-000324-2 del Banco Agrícola, S. A, denominada Alcaldía Municipal de </w:t>
      </w:r>
      <w:proofErr w:type="spellStart"/>
      <w:r>
        <w:rPr>
          <w:b/>
          <w:sz w:val="24"/>
          <w:szCs w:val="24"/>
        </w:rPr>
        <w:t>Quezaltepeque</w:t>
      </w:r>
      <w:proofErr w:type="spellEnd"/>
      <w:r>
        <w:rPr>
          <w:b/>
          <w:sz w:val="24"/>
          <w:szCs w:val="24"/>
        </w:rPr>
        <w:t>,</w:t>
      </w:r>
      <w:r>
        <w:rPr>
          <w:sz w:val="24"/>
          <w:szCs w:val="24"/>
        </w:rPr>
        <w:t xml:space="preserve"> emita cheque a nombre de </w:t>
      </w:r>
      <w:r>
        <w:rPr>
          <w:b/>
          <w:sz w:val="24"/>
          <w:szCs w:val="24"/>
        </w:rPr>
        <w:t>ERIBERTO ROSA SANTOS</w:t>
      </w:r>
      <w:r>
        <w:rPr>
          <w:sz w:val="24"/>
          <w:szCs w:val="24"/>
        </w:rPr>
        <w:t xml:space="preserve">, por la cantidad de </w:t>
      </w:r>
      <w:r>
        <w:rPr>
          <w:b/>
          <w:sz w:val="24"/>
          <w:szCs w:val="24"/>
        </w:rPr>
        <w:t>$ 182.90</w:t>
      </w:r>
      <w:r>
        <w:rPr>
          <w:sz w:val="24"/>
          <w:szCs w:val="24"/>
        </w:rPr>
        <w:t xml:space="preserve">, para efectuar la compra al contado de: 72-cohetes,  5-piñatas, y 5-bolsas de dulces, que fueron proporcionados a: la  Junta Directiva a la Asociación de </w:t>
      </w:r>
      <w:r>
        <w:rPr>
          <w:sz w:val="22"/>
          <w:szCs w:val="22"/>
        </w:rPr>
        <w:t xml:space="preserve">Desarrollo Comunal cantón San Antonio Segura (ADCCSAS), para celebrar las Fiestas Patronales en Honor a la Virgen de Guadalupe,  ADESCO TOROGOZ SANTA CRUZ, para la celebración de la fiesta navideña a todos los niños y niñas de esa lotificación, y Parroquia San José, para celebrar el día de la Virgen de Guadalupe, el 12 de diciembre de 2018. El cheque será amparado por la factura que dicho proveedor emita, cuando se realice la compra. Se autoriza a la  Unidad Financiera Institucional, para aplicar los específicos Presupuestarios correspondientes. COMUNIQUESE.  </w:t>
      </w:r>
      <w:r>
        <w:rPr>
          <w:b/>
          <w:sz w:val="22"/>
          <w:szCs w:val="22"/>
        </w:rPr>
        <w:t xml:space="preserve">ACUERDO NÚMERO QUINCE. </w:t>
      </w:r>
      <w:r>
        <w:rPr>
          <w:sz w:val="22"/>
          <w:szCs w:val="22"/>
        </w:rPr>
        <w:t xml:space="preserve">Visto el cheque Serie “C” No. 07281 de fecha 13 de noviembre de 2018, del Banco Agrícola, S. A, emitido por la cantidad de  $ 5,000.00, que la </w:t>
      </w:r>
      <w:r>
        <w:rPr>
          <w:b/>
          <w:bCs/>
          <w:sz w:val="22"/>
          <w:szCs w:val="22"/>
        </w:rPr>
        <w:t>CORPORACION INDUSTRIAL</w:t>
      </w:r>
      <w:r>
        <w:rPr>
          <w:sz w:val="22"/>
          <w:szCs w:val="22"/>
        </w:rPr>
        <w:t xml:space="preserve"> </w:t>
      </w:r>
      <w:r>
        <w:rPr>
          <w:b/>
          <w:bCs/>
          <w:sz w:val="22"/>
          <w:szCs w:val="22"/>
        </w:rPr>
        <w:t>CENTROAMERICANA S.A DE C.V,  (CORINCA)</w:t>
      </w:r>
      <w:r>
        <w:rPr>
          <w:sz w:val="22"/>
          <w:szCs w:val="22"/>
        </w:rPr>
        <w:t>, donó para la celebración de las Fiestas</w:t>
      </w:r>
      <w:r>
        <w:rPr>
          <w:sz w:val="24"/>
          <w:szCs w:val="24"/>
        </w:rPr>
        <w:t xml:space="preserve"> </w:t>
      </w:r>
      <w:r>
        <w:rPr>
          <w:sz w:val="22"/>
          <w:szCs w:val="22"/>
        </w:rPr>
        <w:t xml:space="preserve">Patronales 2018, valor que se le dio ingreso a esta Institución,  mediante recibo de ingreso No, 422409, de fecha 15 de noviembre de 2018, fondo que se depositó en la Cuenta Institucional.  El Concejo Municipal en uso de sus facultades legales, ACUERDA: Autorizar a la señora Tesorera Municipal, para que, de la  cuenta  </w:t>
      </w:r>
      <w:r>
        <w:rPr>
          <w:b/>
          <w:bCs/>
          <w:sz w:val="22"/>
          <w:szCs w:val="22"/>
        </w:rPr>
        <w:t xml:space="preserve">No. 577-000324-2, </w:t>
      </w:r>
      <w:r>
        <w:rPr>
          <w:bCs/>
          <w:sz w:val="22"/>
          <w:szCs w:val="22"/>
        </w:rPr>
        <w:t xml:space="preserve">denominada: </w:t>
      </w:r>
      <w:r>
        <w:rPr>
          <w:b/>
          <w:bCs/>
          <w:sz w:val="22"/>
          <w:szCs w:val="22"/>
        </w:rPr>
        <w:t xml:space="preserve">Alcaldía Municipal de </w:t>
      </w:r>
      <w:proofErr w:type="spellStart"/>
      <w:r>
        <w:rPr>
          <w:b/>
          <w:bCs/>
          <w:sz w:val="22"/>
          <w:szCs w:val="22"/>
        </w:rPr>
        <w:t>Quezaltepeque</w:t>
      </w:r>
      <w:proofErr w:type="spellEnd"/>
      <w:r>
        <w:rPr>
          <w:b/>
          <w:bCs/>
          <w:sz w:val="22"/>
          <w:szCs w:val="22"/>
        </w:rPr>
        <w:t>,</w:t>
      </w:r>
      <w:r>
        <w:rPr>
          <w:sz w:val="22"/>
          <w:szCs w:val="22"/>
        </w:rPr>
        <w:t xml:space="preserve"> del Banco Agrícola, S. A, emita cheque a nombre del  </w:t>
      </w:r>
      <w:r>
        <w:rPr>
          <w:b/>
          <w:sz w:val="22"/>
          <w:szCs w:val="22"/>
        </w:rPr>
        <w:t>COMITÉ DE PROMOCIÓN Y ORGANIZACIÓN DE LAS FIESTAS PATRONALES DEL MUNICIPIO DE QUEZALTEPEQUE,</w:t>
      </w:r>
      <w:r>
        <w:rPr>
          <w:b/>
          <w:bCs/>
          <w:sz w:val="22"/>
          <w:szCs w:val="22"/>
        </w:rPr>
        <w:t xml:space="preserve"> </w:t>
      </w:r>
      <w:r>
        <w:rPr>
          <w:bCs/>
          <w:sz w:val="22"/>
          <w:szCs w:val="22"/>
        </w:rPr>
        <w:t xml:space="preserve">del año 2018, </w:t>
      </w:r>
      <w:r>
        <w:rPr>
          <w:b/>
          <w:bCs/>
          <w:sz w:val="22"/>
          <w:szCs w:val="22"/>
        </w:rPr>
        <w:t xml:space="preserve"> </w:t>
      </w:r>
      <w:r>
        <w:rPr>
          <w:sz w:val="22"/>
          <w:szCs w:val="22"/>
        </w:rPr>
        <w:t xml:space="preserve">por la cantidad de  </w:t>
      </w:r>
      <w:r>
        <w:rPr>
          <w:b/>
          <w:bCs/>
          <w:sz w:val="22"/>
          <w:szCs w:val="22"/>
        </w:rPr>
        <w:t>$ 5,000.00</w:t>
      </w:r>
      <w:r>
        <w:rPr>
          <w:sz w:val="22"/>
          <w:szCs w:val="22"/>
        </w:rPr>
        <w:t xml:space="preserve">, valor que corresponde a la donación efectuada por CORINCA. Se autoriza a la Gerencia Financiera Institucional, aplicar  el específico Presupuestario correspondiente. COMUNIQUESE. </w:t>
      </w:r>
      <w:r>
        <w:rPr>
          <w:b/>
          <w:sz w:val="22"/>
          <w:szCs w:val="22"/>
        </w:rPr>
        <w:t xml:space="preserve">ACUERDO NÚMERO DIECISEIS. </w:t>
      </w:r>
      <w:r>
        <w:rPr>
          <w:sz w:val="22"/>
          <w:szCs w:val="22"/>
        </w:rPr>
        <w:t xml:space="preserve">El Concejo </w:t>
      </w:r>
      <w:r>
        <w:rPr>
          <w:sz w:val="22"/>
          <w:szCs w:val="22"/>
        </w:rPr>
        <w:lastRenderedPageBreak/>
        <w:t xml:space="preserve">Municipal en uso de sus facultades legales y en atención a solicitud presentada por el Gerente de Asuntos Agropecuarios y Medio Ambiente de esta Institución, ACUERDA: Autorizar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w:t>
      </w:r>
      <w:r>
        <w:rPr>
          <w:sz w:val="22"/>
          <w:szCs w:val="22"/>
        </w:rPr>
        <w:t xml:space="preserve"> emita cheque a nombre de </w:t>
      </w:r>
      <w:r>
        <w:rPr>
          <w:b/>
          <w:sz w:val="22"/>
          <w:szCs w:val="22"/>
        </w:rPr>
        <w:t>INFRA DE EL SALVADOR, S.A DE C.V</w:t>
      </w:r>
      <w:r>
        <w:rPr>
          <w:sz w:val="22"/>
          <w:szCs w:val="22"/>
        </w:rPr>
        <w:t xml:space="preserve">, por la cantidad de </w:t>
      </w:r>
      <w:r>
        <w:rPr>
          <w:b/>
          <w:sz w:val="22"/>
          <w:szCs w:val="22"/>
        </w:rPr>
        <w:t>$ 97.38</w:t>
      </w:r>
      <w:r>
        <w:rPr>
          <w:sz w:val="22"/>
          <w:szCs w:val="22"/>
        </w:rPr>
        <w:t xml:space="preserve">, para efectuar la compra al contado de: </w:t>
      </w:r>
      <w:r>
        <w:rPr>
          <w:b/>
          <w:sz w:val="22"/>
          <w:szCs w:val="22"/>
        </w:rPr>
        <w:t xml:space="preserve">1-Petro </w:t>
      </w:r>
      <w:proofErr w:type="spellStart"/>
      <w:r>
        <w:rPr>
          <w:b/>
          <w:sz w:val="22"/>
          <w:szCs w:val="22"/>
        </w:rPr>
        <w:t>Valve</w:t>
      </w:r>
      <w:proofErr w:type="spellEnd"/>
      <w:r>
        <w:rPr>
          <w:b/>
          <w:sz w:val="22"/>
          <w:szCs w:val="22"/>
        </w:rPr>
        <w:t xml:space="preserve"> (</w:t>
      </w:r>
      <w:proofErr w:type="spellStart"/>
      <w:r>
        <w:rPr>
          <w:b/>
          <w:sz w:val="22"/>
          <w:szCs w:val="22"/>
        </w:rPr>
        <w:t>carburettor</w:t>
      </w:r>
      <w:proofErr w:type="spellEnd"/>
      <w:r>
        <w:rPr>
          <w:b/>
          <w:sz w:val="22"/>
          <w:szCs w:val="22"/>
        </w:rPr>
        <w:t xml:space="preserve">), 1-materiales de limpieza y gasolina, 1-spray </w:t>
      </w:r>
      <w:proofErr w:type="spellStart"/>
      <w:r>
        <w:rPr>
          <w:b/>
          <w:sz w:val="22"/>
          <w:szCs w:val="22"/>
        </w:rPr>
        <w:t>limp</w:t>
      </w:r>
      <w:proofErr w:type="spellEnd"/>
      <w:r>
        <w:rPr>
          <w:b/>
          <w:sz w:val="22"/>
          <w:szCs w:val="22"/>
        </w:rPr>
        <w:t xml:space="preserve">. Carburador, 1-juego o </w:t>
      </w:r>
      <w:proofErr w:type="spellStart"/>
      <w:r>
        <w:rPr>
          <w:b/>
          <w:sz w:val="22"/>
          <w:szCs w:val="22"/>
        </w:rPr>
        <w:t>piering</w:t>
      </w:r>
      <w:proofErr w:type="spellEnd"/>
      <w:r>
        <w:rPr>
          <w:b/>
          <w:sz w:val="22"/>
          <w:szCs w:val="22"/>
        </w:rPr>
        <w:t>, 1-bujía especial</w:t>
      </w:r>
      <w:r>
        <w:rPr>
          <w:sz w:val="22"/>
          <w:szCs w:val="22"/>
        </w:rPr>
        <w:t>;  y</w:t>
      </w:r>
      <w:r>
        <w:rPr>
          <w:b/>
          <w:sz w:val="22"/>
          <w:szCs w:val="22"/>
        </w:rPr>
        <w:t xml:space="preserve"> 1-mano de obra</w:t>
      </w:r>
      <w:r>
        <w:rPr>
          <w:sz w:val="22"/>
          <w:szCs w:val="22"/>
        </w:rPr>
        <w:t xml:space="preserve">, materiales y servicios que serán proporcionados  para la reparación de bomba </w:t>
      </w:r>
      <w:proofErr w:type="spellStart"/>
      <w:r>
        <w:rPr>
          <w:sz w:val="22"/>
          <w:szCs w:val="22"/>
        </w:rPr>
        <w:t>termonebulizadora</w:t>
      </w:r>
      <w:proofErr w:type="spellEnd"/>
      <w:r>
        <w:rPr>
          <w:sz w:val="22"/>
          <w:szCs w:val="22"/>
        </w:rPr>
        <w:t xml:space="preserve">, la cual es utilizada para campaña de fumigación para el control del dengue. El cheque será amparado por la factura que dicho proveedor emita, cuando se realice la compra. Se autoriza a la Unidad Financiera Institucional, para aplicar los específicos Presupuestarios correspondientes. COMUNIQUESE.  </w:t>
      </w:r>
      <w:r>
        <w:rPr>
          <w:b/>
          <w:sz w:val="22"/>
          <w:szCs w:val="22"/>
        </w:rPr>
        <w:t xml:space="preserve">ACUERDO NÚMERO DIECISIETE. </w:t>
      </w:r>
      <w:r>
        <w:rPr>
          <w:sz w:val="22"/>
          <w:szCs w:val="22"/>
        </w:rPr>
        <w:t xml:space="preserve">El Concejo Municipal en uso de sus facultades legales y en atención a  solicitud de fecha 04 de diciembre de 2018, presentada por el Gerente de Desarrollo Territorial de esta Institución, ACUERDA: </w:t>
      </w:r>
      <w:r>
        <w:rPr>
          <w:b/>
          <w:sz w:val="22"/>
          <w:szCs w:val="22"/>
        </w:rPr>
        <w:t>1-</w:t>
      </w:r>
      <w:r>
        <w:rPr>
          <w:sz w:val="22"/>
          <w:szCs w:val="22"/>
        </w:rPr>
        <w:t xml:space="preserve"> </w:t>
      </w:r>
      <w:r>
        <w:rPr>
          <w:color w:val="000000"/>
          <w:sz w:val="22"/>
          <w:szCs w:val="22"/>
        </w:rPr>
        <w:t>Autorizar la nómina del personal  que está realizando sus labores en la ejecución del proyecto: “</w:t>
      </w:r>
      <w:r>
        <w:rPr>
          <w:b/>
          <w:sz w:val="22"/>
          <w:szCs w:val="22"/>
        </w:rPr>
        <w:t>PLAN BACHEO URBANO QUEZALTEPEQUE 2018”</w:t>
      </w:r>
      <w:r>
        <w:rPr>
          <w:color w:val="000000"/>
          <w:sz w:val="22"/>
          <w:szCs w:val="22"/>
        </w:rPr>
        <w:t xml:space="preserve">, durante el período comprendido del </w:t>
      </w:r>
      <w:r>
        <w:rPr>
          <w:b/>
          <w:color w:val="000000"/>
          <w:sz w:val="22"/>
          <w:szCs w:val="22"/>
        </w:rPr>
        <w:t xml:space="preserve"> 03 al 16 de diciembre de 2018,</w:t>
      </w:r>
      <w:r>
        <w:rPr>
          <w:color w:val="000000"/>
          <w:sz w:val="22"/>
          <w:szCs w:val="22"/>
        </w:rP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536"/>
        <w:gridCol w:w="2835"/>
        <w:gridCol w:w="1560"/>
      </w:tblGrid>
      <w:tr w:rsidR="00310D22"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rPr>
            </w:pPr>
            <w:r>
              <w:rPr>
                <w:sz w:val="22"/>
                <w:szCs w:val="22"/>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CARGO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left="-108"/>
              <w:rPr>
                <w:sz w:val="22"/>
                <w:szCs w:val="22"/>
                <w:lang w:eastAsia="en-US"/>
              </w:rPr>
            </w:pPr>
            <w:r>
              <w:rPr>
                <w:sz w:val="22"/>
                <w:szCs w:val="22"/>
                <w:lang w:eastAsia="en-US"/>
              </w:rPr>
              <w:t>MONTO DEVENGADO</w:t>
            </w:r>
          </w:p>
        </w:tc>
      </w:tr>
      <w:tr w:rsidR="00310D22"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Juan de Dios Reyes Hernández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Maestro de Obra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$ 210.00</w:t>
            </w:r>
          </w:p>
        </w:tc>
      </w:tr>
      <w:tr w:rsidR="00310D22"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Auxiliar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$ 140.00</w:t>
            </w:r>
          </w:p>
        </w:tc>
      </w:tr>
      <w:tr w:rsidR="00310D22"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Auxiliar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$ 140.00</w:t>
            </w:r>
          </w:p>
        </w:tc>
      </w:tr>
      <w:tr w:rsidR="00310D22"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Santos Pérez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Auxiliar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2"/>
                <w:szCs w:val="22"/>
                <w:lang w:eastAsia="en-US"/>
              </w:rPr>
            </w:pPr>
            <w:r>
              <w:rPr>
                <w:sz w:val="22"/>
                <w:szCs w:val="22"/>
                <w:lang w:eastAsia="en-US"/>
              </w:rPr>
              <w:t>$ 140.00</w:t>
            </w:r>
          </w:p>
        </w:tc>
      </w:tr>
    </w:tbl>
    <w:p w:rsidR="00310D22" w:rsidRDefault="00310D22" w:rsidP="00310D22">
      <w:pPr>
        <w:tabs>
          <w:tab w:val="left" w:pos="6663"/>
        </w:tabs>
        <w:ind w:right="-2"/>
        <w:jc w:val="both"/>
      </w:pPr>
      <w:r>
        <w:rPr>
          <w:b/>
          <w:color w:val="000000"/>
        </w:rPr>
        <w:t>2-</w:t>
      </w:r>
      <w:r>
        <w:rPr>
          <w:b/>
          <w:color w:val="000000"/>
          <w:sz w:val="22"/>
          <w:szCs w:val="22"/>
        </w:rPr>
        <w:t>S</w:t>
      </w:r>
      <w:r>
        <w:rPr>
          <w:color w:val="000000"/>
          <w:sz w:val="22"/>
          <w:szCs w:val="22"/>
        </w:rPr>
        <w:t>e autoriza a la señora Tesorera Municipal, para que, con fondos de la cuenta del proyecto: “</w:t>
      </w:r>
      <w:r>
        <w:rPr>
          <w:b/>
          <w:sz w:val="22"/>
          <w:szCs w:val="22"/>
        </w:rPr>
        <w:t xml:space="preserve">PLAN BACHEO URBANO QUEZALTEPEQUE 2018”, </w:t>
      </w:r>
      <w:r>
        <w:rPr>
          <w:sz w:val="22"/>
          <w:szCs w:val="22"/>
        </w:rPr>
        <w:t xml:space="preserve">efectúe el pago del personal antes mencionado. Se autoriza a la Unidad Financiera Institucional, para aplicar el específico Presupuestario correspondiente. COMUNIQUESE. </w:t>
      </w:r>
      <w:r>
        <w:rPr>
          <w:b/>
          <w:sz w:val="22"/>
          <w:szCs w:val="22"/>
        </w:rPr>
        <w:t xml:space="preserve">ACUERDO NÚMERO DIECIOCHO. </w:t>
      </w:r>
      <w:r>
        <w:rPr>
          <w:sz w:val="22"/>
          <w:szCs w:val="22"/>
        </w:rPr>
        <w:t>El Concejo Municipal en uso de sus facultades legales y en atención a  solicitud de fecha 06 diciembre de 2018,  presentada por el Gerente de Desarrollo Territorial de esta Institución; y</w:t>
      </w:r>
      <w:r>
        <w:t xml:space="preserve"> </w:t>
      </w:r>
      <w:r>
        <w:rPr>
          <w:sz w:val="22"/>
          <w:szCs w:val="22"/>
        </w:rPr>
        <w:t>considerando que aún se encuentra en trámite la apertura de la cuenta Bancaria del Proyecto: “</w:t>
      </w:r>
      <w:r>
        <w:rPr>
          <w:b/>
          <w:sz w:val="22"/>
          <w:szCs w:val="22"/>
        </w:rPr>
        <w:t>ADOQUINADO Y COLOCACION DE BLOQUE DE CORDON CUNETA EN ENTRADA DE CALLE PRINCIPAL Y AVENIDA SAN FELIPE DE COLONIA SAN FELIPE, MUNICIPIO DE QUEZALTEPEQUE”</w:t>
      </w:r>
      <w:r>
        <w:rPr>
          <w:sz w:val="22"/>
          <w:szCs w:val="22"/>
        </w:rPr>
        <w:t xml:space="preserve">, ACUERDA: Autorizar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 xml:space="preserve">pague la nómina del personal que realizará sus labores en la ejecución del referido proyecto: durante el período comprendido del  </w:t>
      </w:r>
      <w:r>
        <w:rPr>
          <w:b/>
          <w:sz w:val="22"/>
          <w:szCs w:val="22"/>
        </w:rPr>
        <w:t>03 al 16 de diciembre de 2018</w:t>
      </w:r>
      <w:r>
        <w:rPr>
          <w:sz w:val="22"/>
          <w:szCs w:val="22"/>
        </w:rPr>
        <w:t>, conforme al detalle siguiente</w:t>
      </w:r>
      <w:r>
        <w:t>:</w:t>
      </w:r>
    </w:p>
    <w:tbl>
      <w:tblPr>
        <w:tblW w:w="8931" w:type="dxa"/>
        <w:tblInd w:w="108" w:type="dxa"/>
        <w:tblLayout w:type="fixed"/>
        <w:tblCellMar>
          <w:left w:w="10" w:type="dxa"/>
          <w:right w:w="10" w:type="dxa"/>
        </w:tblCellMar>
        <w:tblLook w:val="0000" w:firstRow="0" w:lastRow="0" w:firstColumn="0" w:lastColumn="0" w:noHBand="0" w:noVBand="0"/>
      </w:tblPr>
      <w:tblGrid>
        <w:gridCol w:w="4536"/>
        <w:gridCol w:w="1843"/>
        <w:gridCol w:w="2552"/>
      </w:tblGrid>
      <w:tr w:rsidR="00310D22"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18"/>
                <w:szCs w:val="18"/>
              </w:rPr>
            </w:pPr>
            <w:r>
              <w:rPr>
                <w:sz w:val="18"/>
                <w:szCs w:val="18"/>
              </w:rPr>
              <w:t>NOMBRE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18"/>
                <w:szCs w:val="18"/>
                <w:lang w:eastAsia="en-US"/>
              </w:rPr>
            </w:pPr>
            <w:r>
              <w:rPr>
                <w:sz w:val="18"/>
                <w:szCs w:val="18"/>
                <w:lang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left="-108" w:right="-518"/>
              <w:rPr>
                <w:sz w:val="18"/>
                <w:szCs w:val="18"/>
                <w:lang w:eastAsia="en-US"/>
              </w:rPr>
            </w:pPr>
            <w:r>
              <w:rPr>
                <w:sz w:val="18"/>
                <w:szCs w:val="18"/>
                <w:lang w:eastAsia="en-US"/>
              </w:rPr>
              <w:t>MONTO DEVENGADO</w:t>
            </w:r>
          </w:p>
        </w:tc>
      </w:tr>
      <w:tr w:rsidR="00310D22"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Miguel Ángel Urrutia Aceituno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$ 140.00</w:t>
            </w:r>
          </w:p>
        </w:tc>
      </w:tr>
      <w:tr w:rsidR="00310D22"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José Antonio Monzón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$ 140.00</w:t>
            </w:r>
          </w:p>
        </w:tc>
      </w:tr>
      <w:tr w:rsidR="00310D22"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René Mauricio Flamenco Flores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$ 140.00</w:t>
            </w:r>
          </w:p>
        </w:tc>
      </w:tr>
      <w:tr w:rsidR="00310D22" w:rsidTr="00307701">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 xml:space="preserve">                                               Total…………………………………………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ind w:right="-518"/>
              <w:jc w:val="both"/>
              <w:rPr>
                <w:sz w:val="20"/>
                <w:szCs w:val="20"/>
                <w:lang w:eastAsia="en-US"/>
              </w:rPr>
            </w:pPr>
            <w:r>
              <w:rPr>
                <w:sz w:val="20"/>
                <w:szCs w:val="20"/>
                <w:lang w:eastAsia="en-US"/>
              </w:rPr>
              <w:t>$ 420.00</w:t>
            </w:r>
          </w:p>
        </w:tc>
      </w:tr>
    </w:tbl>
    <w:p w:rsidR="00310D22" w:rsidRDefault="00310D22" w:rsidP="00310D22">
      <w:pPr>
        <w:tabs>
          <w:tab w:val="left" w:pos="6663"/>
        </w:tabs>
        <w:spacing w:line="360" w:lineRule="auto"/>
        <w:ind w:right="-2"/>
        <w:jc w:val="both"/>
      </w:pPr>
      <w:r>
        <w:rPr>
          <w:sz w:val="20"/>
          <w:szCs w:val="20"/>
        </w:rPr>
        <w:t xml:space="preserve"> Se autoriza a la señora Tesorera Municipal, para que, cuando exista fondos en la cuenta del proyecto:  “</w:t>
      </w:r>
      <w:r>
        <w:rPr>
          <w:b/>
          <w:sz w:val="20"/>
          <w:szCs w:val="20"/>
        </w:rPr>
        <w:t xml:space="preserve">ADOQUINADO Y COLOCACION DE BLOQUE DE CORDON CUNETA EN ENTRADA DE CALLE </w:t>
      </w:r>
      <w:r>
        <w:rPr>
          <w:b/>
          <w:sz w:val="20"/>
          <w:szCs w:val="20"/>
        </w:rPr>
        <w:lastRenderedPageBreak/>
        <w:t>PRINCIPAL Y AVENIDA SAN FELIPE DE COLONIA SAN FELIPE, MUNICIPIO DE QUEZALTEPEQUE</w:t>
      </w:r>
      <w:r>
        <w:rPr>
          <w:sz w:val="20"/>
          <w:szCs w:val="20"/>
        </w:rPr>
        <w:t xml:space="preserve">,  </w:t>
      </w:r>
      <w:r>
        <w:rPr>
          <w:b/>
          <w:sz w:val="20"/>
          <w:szCs w:val="20"/>
        </w:rPr>
        <w:t>reintegre</w:t>
      </w:r>
      <w:r>
        <w:rPr>
          <w:sz w:val="20"/>
          <w:szCs w:val="20"/>
        </w:rPr>
        <w:t xml:space="preserve"> la cantidad </w:t>
      </w:r>
      <w:r>
        <w:rPr>
          <w:b/>
          <w:sz w:val="20"/>
          <w:szCs w:val="20"/>
        </w:rPr>
        <w:t>de $ 420.00 a la cuenta FONDOS PROPIOS</w:t>
      </w:r>
      <w:r>
        <w:rPr>
          <w:sz w:val="20"/>
          <w:szCs w:val="20"/>
        </w:rPr>
        <w:t xml:space="preserve">.  Se autoriza a la Unidad Financiera Institucional, para aplicar el específico Presupuestario correspondiente. COMUNIQUESE. </w:t>
      </w:r>
      <w:r>
        <w:rPr>
          <w:b/>
          <w:sz w:val="20"/>
          <w:szCs w:val="20"/>
        </w:rPr>
        <w:t xml:space="preserve">ACUERDO NÚMERO DIECINUEVE.  </w:t>
      </w:r>
      <w:r>
        <w:rPr>
          <w:sz w:val="22"/>
          <w:szCs w:val="22"/>
        </w:rPr>
        <w:t xml:space="preserve">El Concejo Municipal en uso de sus facultades legales y en atención a solicitud presentada por el Jefe de la UACI de esta Institución, ACUERDA:  Autorizar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efectúe el pago de las siguientes facturas</w:t>
      </w:r>
      <w:r>
        <w:rPr>
          <w:sz w:val="20"/>
          <w:szCs w:val="20"/>
        </w:rPr>
        <w:t>:</w:t>
      </w:r>
    </w:p>
    <w:tbl>
      <w:tblPr>
        <w:tblW w:w="5000" w:type="pct"/>
        <w:tblCellMar>
          <w:left w:w="10" w:type="dxa"/>
          <w:right w:w="10" w:type="dxa"/>
        </w:tblCellMar>
        <w:tblLook w:val="0000" w:firstRow="0" w:lastRow="0" w:firstColumn="0" w:lastColumn="0" w:noHBand="0" w:noVBand="0"/>
      </w:tblPr>
      <w:tblGrid>
        <w:gridCol w:w="8262"/>
        <w:gridCol w:w="1358"/>
      </w:tblGrid>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b/>
                <w:kern w:val="0"/>
                <w:sz w:val="20"/>
                <w:szCs w:val="20"/>
                <w:lang w:val="es-ES" w:eastAsia="en-US"/>
              </w:rPr>
              <w:t>-</w:t>
            </w:r>
            <w:r>
              <w:rPr>
                <w:rFonts w:eastAsia="Calibri" w:cs="Times New Roman"/>
                <w:b/>
                <w:kern w:val="0"/>
                <w:sz w:val="20"/>
                <w:szCs w:val="20"/>
                <w:lang w:val="es-ES" w:eastAsia="en-US"/>
              </w:rPr>
              <w:t xml:space="preserve">RHINA ELVA BENITEZ DE MORAN, </w:t>
            </w:r>
            <w:r>
              <w:rPr>
                <w:rFonts w:eastAsia="Calibri" w:cs="Times New Roman"/>
                <w:kern w:val="0"/>
                <w:sz w:val="20"/>
                <w:szCs w:val="20"/>
                <w:lang w:val="es-ES" w:eastAsia="en-US"/>
              </w:rPr>
              <w:t>las facturas</w:t>
            </w:r>
            <w:r>
              <w:rPr>
                <w:rFonts w:eastAsia="Calibri" w:cs="Times New Roman"/>
                <w:b/>
                <w:kern w:val="0"/>
                <w:sz w:val="20"/>
                <w:szCs w:val="20"/>
                <w:lang w:val="es-ES" w:eastAsia="en-US"/>
              </w:rPr>
              <w:t>:  # 0105</w:t>
            </w:r>
            <w:r>
              <w:rPr>
                <w:rFonts w:eastAsia="Calibri" w:cs="Times New Roman"/>
                <w:kern w:val="0"/>
                <w:sz w:val="20"/>
                <w:szCs w:val="20"/>
                <w:lang w:val="es-ES" w:eastAsia="en-US"/>
              </w:rPr>
              <w:t xml:space="preserve"> de fecha 14/09/2018, por   </w:t>
            </w:r>
            <w:r>
              <w:rPr>
                <w:rFonts w:eastAsia="Calibri" w:cs="Times New Roman"/>
                <w:b/>
                <w:kern w:val="0"/>
                <w:sz w:val="20"/>
                <w:szCs w:val="20"/>
                <w:lang w:val="es-ES" w:eastAsia="en-US"/>
              </w:rPr>
              <w:t>$ 40.00</w:t>
            </w:r>
            <w:r>
              <w:rPr>
                <w:rFonts w:eastAsia="Calibri" w:cs="Times New Roman"/>
                <w:kern w:val="0"/>
                <w:sz w:val="20"/>
                <w:szCs w:val="20"/>
                <w:lang w:val="es-ES" w:eastAsia="en-US"/>
              </w:rPr>
              <w:t xml:space="preserve">, que ampara el suministro de 20-refrigerios completos, proporcionados a la Sesión  Extraordinaria de Concejo Municipal, del 14 de septiembre de 2018, factura </w:t>
            </w:r>
            <w:r>
              <w:rPr>
                <w:rFonts w:eastAsia="Calibri" w:cs="Times New Roman"/>
                <w:b/>
                <w:kern w:val="0"/>
                <w:sz w:val="20"/>
                <w:szCs w:val="20"/>
                <w:lang w:val="es-ES" w:eastAsia="en-US"/>
              </w:rPr>
              <w:t>No. 0114</w:t>
            </w:r>
            <w:r>
              <w:rPr>
                <w:rFonts w:eastAsia="Calibri" w:cs="Times New Roman"/>
                <w:kern w:val="0"/>
                <w:sz w:val="20"/>
                <w:szCs w:val="20"/>
                <w:lang w:val="es-ES" w:eastAsia="en-US"/>
              </w:rPr>
              <w:t xml:space="preserve"> de fecha 05/09/2018, por </w:t>
            </w:r>
            <w:r>
              <w:rPr>
                <w:rFonts w:eastAsia="Calibri" w:cs="Times New Roman"/>
                <w:b/>
                <w:kern w:val="0"/>
                <w:sz w:val="20"/>
                <w:szCs w:val="20"/>
                <w:lang w:val="es-ES" w:eastAsia="en-US"/>
              </w:rPr>
              <w:t>$ 40.00</w:t>
            </w:r>
            <w:r>
              <w:rPr>
                <w:rFonts w:eastAsia="Calibri" w:cs="Times New Roman"/>
                <w:kern w:val="0"/>
                <w:sz w:val="20"/>
                <w:szCs w:val="20"/>
                <w:lang w:val="es-ES" w:eastAsia="en-US"/>
              </w:rPr>
              <w:t xml:space="preserve">, que ampara el suministro de 20-refrigerios completos, que se proporcionaron para la Sesión Ordinaria de Concejo Municipal que se realizó, el día 05/septiembre/2018, </w:t>
            </w:r>
            <w:r>
              <w:rPr>
                <w:rFonts w:eastAsia="Calibri" w:cs="Times New Roman"/>
                <w:b/>
                <w:kern w:val="0"/>
                <w:sz w:val="20"/>
                <w:szCs w:val="20"/>
                <w:lang w:val="es-ES" w:eastAsia="en-US"/>
              </w:rPr>
              <w:t>factura No. 0116</w:t>
            </w:r>
            <w:r>
              <w:rPr>
                <w:rFonts w:eastAsia="Calibri" w:cs="Times New Roman"/>
                <w:kern w:val="0"/>
                <w:sz w:val="20"/>
                <w:szCs w:val="20"/>
                <w:lang w:val="es-ES" w:eastAsia="en-US"/>
              </w:rPr>
              <w:t xml:space="preserve"> de fecha 20/09/2018, por </w:t>
            </w:r>
            <w:r>
              <w:rPr>
                <w:rFonts w:eastAsia="Calibri" w:cs="Times New Roman"/>
                <w:b/>
                <w:kern w:val="0"/>
                <w:sz w:val="20"/>
                <w:szCs w:val="20"/>
                <w:lang w:val="es-ES" w:eastAsia="en-US"/>
              </w:rPr>
              <w:t>$ 50.00,</w:t>
            </w:r>
            <w:r>
              <w:rPr>
                <w:rFonts w:eastAsia="Calibri" w:cs="Times New Roman"/>
                <w:kern w:val="0"/>
                <w:sz w:val="20"/>
                <w:szCs w:val="20"/>
                <w:lang w:val="es-ES" w:eastAsia="en-US"/>
              </w:rPr>
              <w:t xml:space="preserve"> que ampara el suministro de 20-refrigerios completos, que se proporcionaron para la sesión Ordinaria de Concejo Municipal, del 20/septiembre/2018, </w:t>
            </w:r>
            <w:r>
              <w:rPr>
                <w:rFonts w:eastAsia="Calibri" w:cs="Times New Roman"/>
                <w:b/>
                <w:kern w:val="0"/>
                <w:sz w:val="20"/>
                <w:szCs w:val="20"/>
                <w:lang w:val="es-ES" w:eastAsia="en-US"/>
              </w:rPr>
              <w:t>factura No. 0117</w:t>
            </w:r>
            <w:r>
              <w:rPr>
                <w:rFonts w:eastAsia="Calibri" w:cs="Times New Roman"/>
                <w:kern w:val="0"/>
                <w:sz w:val="20"/>
                <w:szCs w:val="20"/>
                <w:lang w:val="es-ES" w:eastAsia="en-US"/>
              </w:rPr>
              <w:t xml:space="preserve"> del 26/septiembre/2018, por </w:t>
            </w:r>
            <w:r>
              <w:rPr>
                <w:rFonts w:eastAsia="Calibri" w:cs="Times New Roman"/>
                <w:b/>
                <w:kern w:val="0"/>
                <w:sz w:val="20"/>
                <w:szCs w:val="20"/>
                <w:lang w:val="es-ES" w:eastAsia="en-US"/>
              </w:rPr>
              <w:t>$ 37.50</w:t>
            </w:r>
            <w:r>
              <w:rPr>
                <w:rFonts w:eastAsia="Calibri" w:cs="Times New Roman"/>
                <w:kern w:val="0"/>
                <w:sz w:val="20"/>
                <w:szCs w:val="20"/>
                <w:lang w:val="es-ES" w:eastAsia="en-US"/>
              </w:rPr>
              <w:t xml:space="preserve">, que ampara el suministro de 25-refrigerios completos, que se proporcionaron a los participantes del taller “Conociendo  nuestro Patrimonio Arqueológico, </w:t>
            </w:r>
            <w:r>
              <w:rPr>
                <w:rFonts w:eastAsia="Calibri" w:cs="Times New Roman"/>
                <w:b/>
                <w:kern w:val="0"/>
                <w:sz w:val="20"/>
                <w:szCs w:val="20"/>
                <w:lang w:val="es-ES" w:eastAsia="en-US"/>
              </w:rPr>
              <w:t>factura No. 0118</w:t>
            </w:r>
            <w:r>
              <w:rPr>
                <w:rFonts w:eastAsia="Calibri" w:cs="Times New Roman"/>
                <w:kern w:val="0"/>
                <w:sz w:val="20"/>
                <w:szCs w:val="20"/>
                <w:lang w:val="es-ES" w:eastAsia="en-US"/>
              </w:rPr>
              <w:t xml:space="preserve"> del 28/09/2018, por </w:t>
            </w:r>
            <w:r>
              <w:rPr>
                <w:rFonts w:eastAsia="Calibri" w:cs="Times New Roman"/>
                <w:b/>
                <w:kern w:val="0"/>
                <w:sz w:val="20"/>
                <w:szCs w:val="20"/>
                <w:lang w:val="es-ES" w:eastAsia="en-US"/>
              </w:rPr>
              <w:t>$ 50.00</w:t>
            </w:r>
            <w:r>
              <w:rPr>
                <w:rFonts w:eastAsia="Calibri" w:cs="Times New Roman"/>
                <w:kern w:val="0"/>
                <w:sz w:val="20"/>
                <w:szCs w:val="20"/>
                <w:lang w:val="es-ES" w:eastAsia="en-US"/>
              </w:rPr>
              <w:t xml:space="preserve">, que ampara el suministro de 20-refrigerios completos, que se proporcionaron para la Sesión Extraordinaria de Concejo Municipal, del 29 de septiembre de 2018, </w:t>
            </w:r>
            <w:r>
              <w:rPr>
                <w:rFonts w:eastAsia="Calibri" w:cs="Times New Roman"/>
                <w:b/>
                <w:kern w:val="0"/>
                <w:sz w:val="20"/>
                <w:szCs w:val="20"/>
                <w:lang w:val="es-ES" w:eastAsia="en-US"/>
              </w:rPr>
              <w:t>factura No. 0119</w:t>
            </w:r>
            <w:r>
              <w:rPr>
                <w:rFonts w:eastAsia="Calibri" w:cs="Times New Roman"/>
                <w:kern w:val="0"/>
                <w:sz w:val="20"/>
                <w:szCs w:val="20"/>
                <w:lang w:val="es-ES" w:eastAsia="en-US"/>
              </w:rPr>
              <w:t xml:space="preserve"> del 28/09/2018, por </w:t>
            </w:r>
            <w:r>
              <w:rPr>
                <w:rFonts w:eastAsia="Calibri" w:cs="Times New Roman"/>
                <w:b/>
                <w:kern w:val="0"/>
                <w:sz w:val="20"/>
                <w:szCs w:val="20"/>
                <w:lang w:val="es-ES" w:eastAsia="en-US"/>
              </w:rPr>
              <w:t>$ 45.00</w:t>
            </w:r>
            <w:r>
              <w:rPr>
                <w:rFonts w:eastAsia="Calibri" w:cs="Times New Roman"/>
                <w:kern w:val="0"/>
                <w:sz w:val="20"/>
                <w:szCs w:val="20"/>
                <w:lang w:val="es-ES" w:eastAsia="en-US"/>
              </w:rPr>
              <w:t xml:space="preserve">, que ampara el suministro de 30-refrigerios completos variados, que se proporcionaron en el concurso de banda de cierre del mes cívico, </w:t>
            </w:r>
            <w:r>
              <w:rPr>
                <w:rFonts w:eastAsia="Calibri" w:cs="Times New Roman"/>
                <w:b/>
                <w:kern w:val="0"/>
                <w:sz w:val="20"/>
                <w:szCs w:val="20"/>
                <w:lang w:val="es-ES" w:eastAsia="en-US"/>
              </w:rPr>
              <w:t>factura No. 0126</w:t>
            </w:r>
            <w:r>
              <w:rPr>
                <w:rFonts w:eastAsia="Calibri" w:cs="Times New Roman"/>
                <w:kern w:val="0"/>
                <w:sz w:val="20"/>
                <w:szCs w:val="20"/>
                <w:lang w:val="es-ES" w:eastAsia="en-US"/>
              </w:rPr>
              <w:t xml:space="preserve"> de fecha 03/10/2018, por </w:t>
            </w:r>
            <w:r>
              <w:rPr>
                <w:rFonts w:eastAsia="Calibri" w:cs="Times New Roman"/>
                <w:b/>
                <w:kern w:val="0"/>
                <w:sz w:val="20"/>
                <w:szCs w:val="20"/>
                <w:lang w:val="es-ES" w:eastAsia="en-US"/>
              </w:rPr>
              <w:t>$ 52.50</w:t>
            </w:r>
            <w:r>
              <w:rPr>
                <w:rFonts w:eastAsia="Calibri" w:cs="Times New Roman"/>
                <w:kern w:val="0"/>
                <w:sz w:val="20"/>
                <w:szCs w:val="20"/>
                <w:lang w:val="es-ES" w:eastAsia="en-US"/>
              </w:rPr>
              <w:t>, que ampara el suministro de 35-refrigerios completos, que se proporcionaron para el tercer simulacro de evacuación nacional que se realizó el día 03 de octubre3 de 2018, en el auditorio del Seguro Social</w:t>
            </w:r>
            <w:r>
              <w:rPr>
                <w:rFonts w:ascii="Calibri" w:eastAsia="Calibri" w:hAnsi="Calibri" w:cs="Times New Roman"/>
                <w:kern w:val="0"/>
                <w:sz w:val="20"/>
                <w:szCs w:val="20"/>
                <w:lang w:val="es-ES" w:eastAsia="en-US"/>
              </w:rPr>
              <w:t xml:space="preserve">, </w:t>
            </w:r>
            <w:r>
              <w:rPr>
                <w:rFonts w:ascii="Calibri" w:eastAsia="Calibri" w:hAnsi="Calibri" w:cs="Times New Roman"/>
                <w:b/>
                <w:kern w:val="0"/>
                <w:sz w:val="20"/>
                <w:szCs w:val="20"/>
                <w:lang w:val="es-ES" w:eastAsia="en-US"/>
              </w:rPr>
              <w:t>factura No. 0120</w:t>
            </w:r>
            <w:r>
              <w:rPr>
                <w:rFonts w:ascii="Calibri" w:eastAsia="Calibri" w:hAnsi="Calibri" w:cs="Times New Roman"/>
                <w:kern w:val="0"/>
                <w:sz w:val="20"/>
                <w:szCs w:val="20"/>
                <w:lang w:val="es-ES" w:eastAsia="en-US"/>
              </w:rPr>
              <w:t xml:space="preserve"> del 28/09/2018, por </w:t>
            </w:r>
            <w:r>
              <w:rPr>
                <w:rFonts w:ascii="Calibri" w:eastAsia="Calibri" w:hAnsi="Calibri" w:cs="Times New Roman"/>
                <w:b/>
                <w:kern w:val="0"/>
                <w:sz w:val="20"/>
                <w:szCs w:val="20"/>
                <w:lang w:val="es-ES" w:eastAsia="en-US"/>
              </w:rPr>
              <w:t>$ 75.00</w:t>
            </w:r>
            <w:r>
              <w:rPr>
                <w:rFonts w:ascii="Calibri" w:eastAsia="Calibri" w:hAnsi="Calibri" w:cs="Times New Roman"/>
                <w:kern w:val="0"/>
                <w:sz w:val="20"/>
                <w:szCs w:val="20"/>
                <w:lang w:val="es-ES" w:eastAsia="en-US"/>
              </w:rPr>
              <w:t xml:space="preserve">, que ampara el suministro de 50-refrigerios completos, que se proporcionaron en apoyo a la Junta Directiva de la Iglesia Altar de Dios, ubicada en Caserío 21 de noviembre de esta ciudad, para celebrar el DIA DEL NIÑO, el 01/10/2018, </w:t>
            </w:r>
            <w:r>
              <w:rPr>
                <w:rFonts w:ascii="Calibri" w:eastAsia="Calibri" w:hAnsi="Calibri" w:cs="Times New Roman"/>
                <w:b/>
                <w:kern w:val="0"/>
                <w:sz w:val="20"/>
                <w:szCs w:val="20"/>
                <w:lang w:val="es-ES" w:eastAsia="en-US"/>
              </w:rPr>
              <w:t>factura No. 0022</w:t>
            </w:r>
            <w:r>
              <w:rPr>
                <w:rFonts w:ascii="Calibri" w:eastAsia="Calibri" w:hAnsi="Calibri" w:cs="Times New Roman"/>
                <w:kern w:val="0"/>
                <w:sz w:val="20"/>
                <w:szCs w:val="20"/>
                <w:lang w:val="es-ES" w:eastAsia="en-US"/>
              </w:rPr>
              <w:t xml:space="preserve"> , por </w:t>
            </w:r>
            <w:r>
              <w:rPr>
                <w:rFonts w:ascii="Calibri" w:eastAsia="Calibri" w:hAnsi="Calibri" w:cs="Times New Roman"/>
                <w:b/>
                <w:kern w:val="0"/>
                <w:sz w:val="20"/>
                <w:szCs w:val="20"/>
                <w:lang w:val="es-ES" w:eastAsia="en-US"/>
              </w:rPr>
              <w:t>$ 28.50</w:t>
            </w:r>
            <w:r>
              <w:rPr>
                <w:rFonts w:ascii="Calibri" w:eastAsia="Calibri" w:hAnsi="Calibri" w:cs="Times New Roman"/>
                <w:kern w:val="0"/>
                <w:sz w:val="20"/>
                <w:szCs w:val="20"/>
                <w:lang w:val="es-ES" w:eastAsia="en-US"/>
              </w:rPr>
              <w:t xml:space="preserve">, que ampara el suministro de 9-bolsas de café y 60 piezas de pan dulce, que se proporcionaron para la vela de Nery Mina, cuya familia es de escasos recursos económicos, </w:t>
            </w:r>
            <w:r>
              <w:rPr>
                <w:rFonts w:ascii="Calibri" w:eastAsia="Calibri" w:hAnsi="Calibri" w:cs="Times New Roman"/>
                <w:b/>
                <w:kern w:val="0"/>
                <w:sz w:val="20"/>
                <w:szCs w:val="20"/>
                <w:lang w:val="es-ES" w:eastAsia="en-US"/>
              </w:rPr>
              <w:t>factura No. 0023</w:t>
            </w:r>
            <w:r>
              <w:rPr>
                <w:rFonts w:ascii="Calibri" w:eastAsia="Calibri" w:hAnsi="Calibri" w:cs="Times New Roman"/>
                <w:kern w:val="0"/>
                <w:sz w:val="20"/>
                <w:szCs w:val="20"/>
                <w:lang w:val="es-ES" w:eastAsia="en-US"/>
              </w:rPr>
              <w:t xml:space="preserve"> del 04/06/2018, por </w:t>
            </w:r>
            <w:r>
              <w:rPr>
                <w:rFonts w:ascii="Calibri" w:eastAsia="Calibri" w:hAnsi="Calibri" w:cs="Times New Roman"/>
                <w:b/>
                <w:kern w:val="0"/>
                <w:sz w:val="20"/>
                <w:szCs w:val="20"/>
                <w:lang w:val="es-ES" w:eastAsia="en-US"/>
              </w:rPr>
              <w:t>$ 64.50</w:t>
            </w:r>
            <w:r>
              <w:rPr>
                <w:rFonts w:ascii="Calibri" w:eastAsia="Calibri" w:hAnsi="Calibri" w:cs="Times New Roman"/>
                <w:kern w:val="0"/>
                <w:sz w:val="20"/>
                <w:szCs w:val="20"/>
                <w:lang w:val="es-ES" w:eastAsia="en-US"/>
              </w:rPr>
              <w:t xml:space="preserve">, que ampara el suministro de 40-refrigerios y 3-fardos de agua, que se proporcionaron a la Banda de Paz del Centro Escolar José Dolores </w:t>
            </w:r>
            <w:proofErr w:type="spellStart"/>
            <w:r>
              <w:rPr>
                <w:rFonts w:ascii="Calibri" w:eastAsia="Calibri" w:hAnsi="Calibri" w:cs="Times New Roman"/>
                <w:kern w:val="0"/>
                <w:sz w:val="20"/>
                <w:szCs w:val="20"/>
                <w:lang w:val="es-ES" w:eastAsia="en-US"/>
              </w:rPr>
              <w:t>Larreynaga</w:t>
            </w:r>
            <w:proofErr w:type="spellEnd"/>
            <w:r>
              <w:rPr>
                <w:rFonts w:ascii="Calibri" w:eastAsia="Calibri" w:hAnsi="Calibri" w:cs="Times New Roman"/>
                <w:kern w:val="0"/>
                <w:sz w:val="20"/>
                <w:szCs w:val="20"/>
                <w:lang w:val="es-ES" w:eastAsia="en-US"/>
              </w:rPr>
              <w:t xml:space="preserve">, que brindó su apoyo en la celebración del día mundial del Medio Ambiente, </w:t>
            </w:r>
            <w:r>
              <w:rPr>
                <w:rFonts w:ascii="Calibri" w:eastAsia="Calibri" w:hAnsi="Calibri" w:cs="Times New Roman"/>
                <w:b/>
                <w:kern w:val="0"/>
                <w:sz w:val="20"/>
                <w:szCs w:val="20"/>
                <w:lang w:val="es-ES" w:eastAsia="en-US"/>
              </w:rPr>
              <w:t>factura No. 0050</w:t>
            </w:r>
            <w:r>
              <w:rPr>
                <w:rFonts w:ascii="Calibri" w:eastAsia="Calibri" w:hAnsi="Calibri" w:cs="Times New Roman"/>
                <w:kern w:val="0"/>
                <w:sz w:val="20"/>
                <w:szCs w:val="20"/>
                <w:lang w:val="es-ES" w:eastAsia="en-US"/>
              </w:rPr>
              <w:t xml:space="preserve"> del 15/06/2018, por </w:t>
            </w:r>
            <w:r>
              <w:rPr>
                <w:rFonts w:ascii="Calibri" w:eastAsia="Calibri" w:hAnsi="Calibri" w:cs="Times New Roman"/>
                <w:b/>
                <w:kern w:val="0"/>
                <w:sz w:val="20"/>
                <w:szCs w:val="20"/>
                <w:lang w:val="es-ES" w:eastAsia="en-US"/>
              </w:rPr>
              <w:t>$ 70.00</w:t>
            </w:r>
            <w:r>
              <w:rPr>
                <w:rFonts w:ascii="Calibri" w:eastAsia="Calibri" w:hAnsi="Calibri" w:cs="Times New Roman"/>
                <w:kern w:val="0"/>
                <w:sz w:val="20"/>
                <w:szCs w:val="20"/>
                <w:lang w:val="es-ES" w:eastAsia="en-US"/>
              </w:rPr>
              <w:t xml:space="preserve">, que ampara el suministro de 28-refrigerios, que se proporcionaron para la Sesión Extraordinaria de Concejo Municipal, que se realizó el día 13 de junio de 2018, </w:t>
            </w:r>
            <w:r>
              <w:rPr>
                <w:rFonts w:ascii="Calibri" w:eastAsia="Calibri" w:hAnsi="Calibri" w:cs="Times New Roman"/>
                <w:b/>
                <w:kern w:val="0"/>
                <w:sz w:val="20"/>
                <w:szCs w:val="20"/>
                <w:lang w:val="es-ES" w:eastAsia="en-US"/>
              </w:rPr>
              <w:t>factura No. 0092</w:t>
            </w:r>
            <w:r>
              <w:rPr>
                <w:rFonts w:ascii="Calibri" w:eastAsia="Calibri" w:hAnsi="Calibri" w:cs="Times New Roman"/>
                <w:kern w:val="0"/>
                <w:sz w:val="20"/>
                <w:szCs w:val="20"/>
                <w:lang w:val="es-ES" w:eastAsia="en-US"/>
              </w:rPr>
              <w:t xml:space="preserve"> del 21/08/2018, por </w:t>
            </w:r>
            <w:r>
              <w:rPr>
                <w:rFonts w:ascii="Calibri" w:eastAsia="Calibri" w:hAnsi="Calibri" w:cs="Times New Roman"/>
                <w:b/>
                <w:kern w:val="0"/>
                <w:sz w:val="20"/>
                <w:szCs w:val="20"/>
                <w:lang w:val="es-ES" w:eastAsia="en-US"/>
              </w:rPr>
              <w:t>$ 54.00</w:t>
            </w:r>
            <w:r>
              <w:rPr>
                <w:rFonts w:ascii="Calibri" w:eastAsia="Calibri" w:hAnsi="Calibri" w:cs="Times New Roman"/>
                <w:kern w:val="0"/>
                <w:sz w:val="20"/>
                <w:szCs w:val="20"/>
                <w:lang w:val="es-ES" w:eastAsia="en-US"/>
              </w:rPr>
              <w:t xml:space="preserve">, que ampara el suministro de 36-refrigerios, que se proporcionaron a los alumnos que apoyaron en el Programa de Alfabetización de este Municipio, </w:t>
            </w:r>
            <w:r>
              <w:rPr>
                <w:rFonts w:ascii="Calibri" w:eastAsia="Calibri" w:hAnsi="Calibri" w:cs="Times New Roman"/>
                <w:b/>
                <w:kern w:val="0"/>
                <w:sz w:val="20"/>
                <w:szCs w:val="20"/>
                <w:lang w:val="es-ES" w:eastAsia="en-US"/>
              </w:rPr>
              <w:t xml:space="preserve">factura No. 0095 </w:t>
            </w:r>
            <w:r>
              <w:rPr>
                <w:rFonts w:ascii="Calibri" w:eastAsia="Calibri" w:hAnsi="Calibri" w:cs="Times New Roman"/>
                <w:kern w:val="0"/>
                <w:sz w:val="20"/>
                <w:szCs w:val="20"/>
                <w:lang w:val="es-ES" w:eastAsia="en-US"/>
              </w:rPr>
              <w:t xml:space="preserve">del 25/08/2018, por </w:t>
            </w:r>
            <w:r>
              <w:rPr>
                <w:rFonts w:ascii="Calibri" w:eastAsia="Calibri" w:hAnsi="Calibri" w:cs="Times New Roman"/>
                <w:b/>
                <w:kern w:val="0"/>
                <w:sz w:val="20"/>
                <w:szCs w:val="20"/>
                <w:lang w:val="es-ES" w:eastAsia="en-US"/>
              </w:rPr>
              <w:t>$ 30.00,</w:t>
            </w:r>
            <w:r>
              <w:rPr>
                <w:rFonts w:ascii="Calibri" w:eastAsia="Calibri" w:hAnsi="Calibri" w:cs="Times New Roman"/>
                <w:kern w:val="0"/>
                <w:sz w:val="20"/>
                <w:szCs w:val="20"/>
                <w:lang w:val="es-ES" w:eastAsia="en-US"/>
              </w:rPr>
              <w:t xml:space="preserve"> que ampara el suministro de 60-pan variado y 3-bolsas de café grande, que se proporcionaron para la vela de la señora María Elena Flores, que falleció el día 22/08/2018, </w:t>
            </w:r>
            <w:r>
              <w:rPr>
                <w:rFonts w:ascii="Calibri" w:eastAsia="Calibri" w:hAnsi="Calibri" w:cs="Times New Roman"/>
                <w:b/>
                <w:kern w:val="0"/>
                <w:sz w:val="20"/>
                <w:szCs w:val="20"/>
                <w:lang w:val="es-ES" w:eastAsia="en-US"/>
              </w:rPr>
              <w:t>factura No. 0059</w:t>
            </w:r>
            <w:r>
              <w:rPr>
                <w:rFonts w:ascii="Calibri" w:eastAsia="Calibri" w:hAnsi="Calibri" w:cs="Times New Roman"/>
                <w:kern w:val="0"/>
                <w:sz w:val="20"/>
                <w:szCs w:val="20"/>
                <w:lang w:val="es-ES" w:eastAsia="en-US"/>
              </w:rPr>
              <w:t xml:space="preserve"> del 15/06/2018, por </w:t>
            </w:r>
            <w:r>
              <w:rPr>
                <w:rFonts w:ascii="Calibri" w:eastAsia="Calibri" w:hAnsi="Calibri" w:cs="Times New Roman"/>
                <w:b/>
                <w:kern w:val="0"/>
                <w:sz w:val="20"/>
                <w:szCs w:val="20"/>
                <w:lang w:val="es-ES" w:eastAsia="en-US"/>
              </w:rPr>
              <w:t>$ 27.00</w:t>
            </w:r>
            <w:r>
              <w:rPr>
                <w:rFonts w:ascii="Calibri" w:eastAsia="Calibri" w:hAnsi="Calibri" w:cs="Times New Roman"/>
                <w:kern w:val="0"/>
                <w:sz w:val="20"/>
                <w:szCs w:val="20"/>
                <w:lang w:val="es-ES" w:eastAsia="en-US"/>
              </w:rPr>
              <w:t xml:space="preserve">, que ampara el suministro de: 60-panes variados y 8-bolsas de café, que se proporcionaron para la vela del señor Antonio López </w:t>
            </w:r>
            <w:proofErr w:type="spellStart"/>
            <w:r>
              <w:rPr>
                <w:rFonts w:ascii="Calibri" w:eastAsia="Calibri" w:hAnsi="Calibri" w:cs="Times New Roman"/>
                <w:kern w:val="0"/>
                <w:sz w:val="20"/>
                <w:szCs w:val="20"/>
                <w:lang w:val="es-ES" w:eastAsia="en-US"/>
              </w:rPr>
              <w:t>López</w:t>
            </w:r>
            <w:proofErr w:type="spellEnd"/>
            <w:r>
              <w:rPr>
                <w:rFonts w:ascii="Calibri" w:eastAsia="Calibri" w:hAnsi="Calibri" w:cs="Times New Roman"/>
                <w:kern w:val="0"/>
                <w:sz w:val="20"/>
                <w:szCs w:val="20"/>
                <w:lang w:val="es-ES" w:eastAsia="en-US"/>
              </w:rPr>
              <w:t>, que falleció el 13/06/2018</w:t>
            </w:r>
            <w:r>
              <w:rPr>
                <w:rFonts w:ascii="Calibri" w:eastAsia="Calibri" w:hAnsi="Calibri" w:cs="Times New Roman"/>
                <w:b/>
                <w:kern w:val="0"/>
                <w:sz w:val="20"/>
                <w:szCs w:val="20"/>
                <w:lang w:val="es-ES" w:eastAsia="en-US"/>
              </w:rPr>
              <w:t>, factura No. 0060</w:t>
            </w:r>
            <w:r>
              <w:rPr>
                <w:rFonts w:ascii="Calibri" w:eastAsia="Calibri" w:hAnsi="Calibri" w:cs="Times New Roman"/>
                <w:kern w:val="0"/>
                <w:sz w:val="20"/>
                <w:szCs w:val="20"/>
                <w:lang w:val="es-ES" w:eastAsia="en-US"/>
              </w:rPr>
              <w:t xml:space="preserve"> del 15/06/2018, por </w:t>
            </w:r>
            <w:r>
              <w:rPr>
                <w:rFonts w:ascii="Calibri" w:eastAsia="Calibri" w:hAnsi="Calibri" w:cs="Times New Roman"/>
                <w:b/>
                <w:kern w:val="0"/>
                <w:sz w:val="20"/>
                <w:szCs w:val="20"/>
                <w:lang w:val="es-ES" w:eastAsia="en-US"/>
              </w:rPr>
              <w:t>$ 33.00</w:t>
            </w:r>
            <w:r>
              <w:rPr>
                <w:rFonts w:ascii="Calibri" w:eastAsia="Calibri" w:hAnsi="Calibri" w:cs="Times New Roman"/>
                <w:kern w:val="0"/>
                <w:sz w:val="20"/>
                <w:szCs w:val="20"/>
                <w:lang w:val="es-ES" w:eastAsia="en-US"/>
              </w:rPr>
              <w:t xml:space="preserve">, que ampara el suministro de 100-panes variados para vela, 8-bolsas de café y 10-libras de azúcar, que se proporcionaron para la vela del señor Samuel Arévalo, que falleció el 13/junio/2018, </w:t>
            </w:r>
            <w:r>
              <w:rPr>
                <w:rFonts w:ascii="Calibri" w:eastAsia="Calibri" w:hAnsi="Calibri" w:cs="Times New Roman"/>
                <w:b/>
                <w:kern w:val="0"/>
                <w:sz w:val="20"/>
                <w:szCs w:val="20"/>
                <w:lang w:val="es-ES" w:eastAsia="en-US"/>
              </w:rPr>
              <w:t>factura No. 0096</w:t>
            </w:r>
            <w:r>
              <w:rPr>
                <w:rFonts w:ascii="Calibri" w:eastAsia="Calibri" w:hAnsi="Calibri" w:cs="Times New Roman"/>
                <w:kern w:val="0"/>
                <w:sz w:val="20"/>
                <w:szCs w:val="20"/>
                <w:lang w:val="es-ES" w:eastAsia="en-US"/>
              </w:rPr>
              <w:t xml:space="preserve"> del 26/08/2018, por </w:t>
            </w:r>
            <w:r>
              <w:rPr>
                <w:rFonts w:ascii="Calibri" w:eastAsia="Calibri" w:hAnsi="Calibri" w:cs="Times New Roman"/>
                <w:b/>
                <w:kern w:val="0"/>
                <w:sz w:val="20"/>
                <w:szCs w:val="20"/>
                <w:lang w:val="es-ES" w:eastAsia="en-US"/>
              </w:rPr>
              <w:t>$ 12.00</w:t>
            </w:r>
            <w:r>
              <w:rPr>
                <w:rFonts w:ascii="Calibri" w:eastAsia="Calibri" w:hAnsi="Calibri" w:cs="Times New Roman"/>
                <w:kern w:val="0"/>
                <w:sz w:val="20"/>
                <w:szCs w:val="20"/>
                <w:lang w:val="es-ES" w:eastAsia="en-US"/>
              </w:rPr>
              <w:t xml:space="preserve">, que ampara el suministro de 8-refrigerios completos , que se proporcionaron a Jefes y Gerentes de esta Municipal, para la capacitación realizada por ISDEM el día 24 de agosto de 2018, y </w:t>
            </w:r>
            <w:r>
              <w:rPr>
                <w:rFonts w:ascii="Calibri" w:eastAsia="Calibri" w:hAnsi="Calibri" w:cs="Times New Roman"/>
                <w:b/>
                <w:kern w:val="0"/>
                <w:sz w:val="20"/>
                <w:szCs w:val="20"/>
                <w:lang w:val="es-ES" w:eastAsia="en-US"/>
              </w:rPr>
              <w:t xml:space="preserve">factura No. 0034 </w:t>
            </w:r>
            <w:r>
              <w:rPr>
                <w:rFonts w:ascii="Calibri" w:eastAsia="Calibri" w:hAnsi="Calibri" w:cs="Times New Roman"/>
                <w:kern w:val="0"/>
                <w:sz w:val="20"/>
                <w:szCs w:val="20"/>
                <w:lang w:val="es-ES" w:eastAsia="en-US"/>
              </w:rPr>
              <w:t xml:space="preserve">del 14 de junio de 2018, por </w:t>
            </w:r>
            <w:r>
              <w:rPr>
                <w:rFonts w:ascii="Calibri" w:eastAsia="Calibri" w:hAnsi="Calibri" w:cs="Times New Roman"/>
                <w:b/>
                <w:kern w:val="0"/>
                <w:sz w:val="20"/>
                <w:szCs w:val="20"/>
                <w:lang w:val="es-ES" w:eastAsia="en-US"/>
              </w:rPr>
              <w:t>$ 41.45</w:t>
            </w:r>
            <w:r>
              <w:rPr>
                <w:rFonts w:ascii="Calibri" w:eastAsia="Calibri" w:hAnsi="Calibri" w:cs="Times New Roman"/>
                <w:kern w:val="0"/>
                <w:sz w:val="20"/>
                <w:szCs w:val="20"/>
                <w:lang w:val="es-ES" w:eastAsia="en-US"/>
              </w:rPr>
              <w:t xml:space="preserve">, que ampara el suministro de: 3-Bolsas de café, 12-bolsas de azúcar, 60-porciones de pan dulce, 200-vasos, que se utilizaron para la vela de la señora Ángela Melgar, </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750.45</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widowControl/>
              <w:tabs>
                <w:tab w:val="left" w:pos="6663"/>
              </w:tabs>
              <w:ind w:right="-2"/>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lastRenderedPageBreak/>
              <w:t xml:space="preserve">                                                      PASA………………………………………………………………….</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750.45</w:t>
            </w:r>
          </w:p>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p>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p>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p>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widowControl/>
              <w:tabs>
                <w:tab w:val="left" w:pos="6663"/>
              </w:tabs>
              <w:ind w:right="-2"/>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                                                                   VIENE……………………………………………………..</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750.45</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LUCIA ASTRID GONZALEZ</w:t>
            </w:r>
            <w:r>
              <w:rPr>
                <w:rFonts w:ascii="Calibri" w:eastAsia="Calibri" w:hAnsi="Calibri" w:cs="Times New Roman"/>
                <w:kern w:val="0"/>
                <w:sz w:val="22"/>
                <w:szCs w:val="22"/>
                <w:lang w:val="es-ES" w:eastAsia="en-US"/>
              </w:rPr>
              <w:t xml:space="preserve">, </w:t>
            </w:r>
            <w:r>
              <w:rPr>
                <w:rFonts w:ascii="Calibri" w:eastAsia="Calibri" w:hAnsi="Calibri" w:cs="Times New Roman"/>
                <w:b/>
                <w:kern w:val="0"/>
                <w:sz w:val="22"/>
                <w:szCs w:val="22"/>
                <w:lang w:val="es-ES" w:eastAsia="en-US"/>
              </w:rPr>
              <w:t>facturas No. 4743</w:t>
            </w:r>
            <w:r>
              <w:rPr>
                <w:rFonts w:ascii="Calibri" w:eastAsia="Calibri" w:hAnsi="Calibri" w:cs="Times New Roman"/>
                <w:kern w:val="0"/>
                <w:sz w:val="22"/>
                <w:szCs w:val="22"/>
                <w:lang w:val="es-ES" w:eastAsia="en-US"/>
              </w:rPr>
              <w:t xml:space="preserve"> del 30-10-2018, por </w:t>
            </w:r>
            <w:r>
              <w:rPr>
                <w:rFonts w:ascii="Calibri" w:eastAsia="Calibri" w:hAnsi="Calibri" w:cs="Times New Roman"/>
                <w:b/>
                <w:kern w:val="0"/>
                <w:sz w:val="22"/>
                <w:szCs w:val="22"/>
                <w:lang w:val="es-ES" w:eastAsia="en-US"/>
              </w:rPr>
              <w:t>$ 203.50</w:t>
            </w:r>
            <w:r>
              <w:rPr>
                <w:rFonts w:ascii="Calibri" w:eastAsia="Calibri" w:hAnsi="Calibri" w:cs="Times New Roman"/>
                <w:kern w:val="0"/>
                <w:sz w:val="22"/>
                <w:szCs w:val="22"/>
                <w:lang w:val="es-ES" w:eastAsia="en-US"/>
              </w:rPr>
              <w:t xml:space="preserve">, que ampara el suministro de: 5-duralitas 5”, 3-capotes, ½-metro arena, 1-libra electrodo, 2-cajas rectangulares, 1-caja octagonal, 1-switch, 1-toma doble, 4-metros de alambre # 12, 12-metros alambre # 13, 1- lámina 2X1 # 26L, 2-metros tubo 3”, 7-metros cable dúplex, 2-curvas 3” P.V.C, , 2-tubo 2”, materiales que se utilizaron para reparar los servicios sanitarios del mercado de Carne y mercado Sagrado Corazón, reparaciones en Parque Morán, incluyendo los servicios sanitarios y otros materiales en proyectos de chalet en el Rosal I, </w:t>
            </w:r>
            <w:r>
              <w:rPr>
                <w:rFonts w:ascii="Calibri" w:eastAsia="Calibri" w:hAnsi="Calibri" w:cs="Times New Roman"/>
                <w:b/>
                <w:kern w:val="0"/>
                <w:sz w:val="22"/>
                <w:szCs w:val="22"/>
                <w:lang w:val="es-ES" w:eastAsia="en-US"/>
              </w:rPr>
              <w:t>factura No. 4744</w:t>
            </w:r>
            <w:r>
              <w:rPr>
                <w:rFonts w:ascii="Calibri" w:eastAsia="Calibri" w:hAnsi="Calibri" w:cs="Times New Roman"/>
                <w:kern w:val="0"/>
                <w:sz w:val="22"/>
                <w:szCs w:val="22"/>
                <w:lang w:val="es-ES" w:eastAsia="en-US"/>
              </w:rPr>
              <w:t xml:space="preserve"> del 30-10-2018, por </w:t>
            </w:r>
            <w:r>
              <w:rPr>
                <w:rFonts w:ascii="Calibri" w:eastAsia="Calibri" w:hAnsi="Calibri" w:cs="Times New Roman"/>
                <w:b/>
                <w:kern w:val="0"/>
                <w:sz w:val="22"/>
                <w:szCs w:val="22"/>
                <w:lang w:val="es-ES" w:eastAsia="en-US"/>
              </w:rPr>
              <w:t>$ 546.25</w:t>
            </w:r>
            <w:r>
              <w:rPr>
                <w:rFonts w:ascii="Calibri" w:eastAsia="Calibri" w:hAnsi="Calibri" w:cs="Times New Roman"/>
                <w:kern w:val="0"/>
                <w:sz w:val="22"/>
                <w:szCs w:val="22"/>
                <w:lang w:val="es-ES" w:eastAsia="en-US"/>
              </w:rPr>
              <w:t xml:space="preserve">, que ampara el suministro de: 29-locetas para cielo falso, 2-pegamas, 22-cruzetas p/cielo falso, 6-angulos, 100-clavos de acero, 1-libra de alambre, 5-libras de porcelana, 1-toma doble3-metros de cerámica, 2-T para cielo falso, 5-tubosw 2X4 galvanizados # 14, 1-polin 4X6 # 16, 2-bolsas de cemento </w:t>
            </w:r>
            <w:proofErr w:type="spellStart"/>
            <w:r>
              <w:rPr>
                <w:rFonts w:ascii="Calibri" w:eastAsia="Calibri" w:hAnsi="Calibri" w:cs="Times New Roman"/>
                <w:kern w:val="0"/>
                <w:sz w:val="22"/>
                <w:szCs w:val="22"/>
                <w:lang w:val="es-ES" w:eastAsia="en-US"/>
              </w:rPr>
              <w:t>Cessa</w:t>
            </w:r>
            <w:proofErr w:type="spellEnd"/>
            <w:r>
              <w:rPr>
                <w:rFonts w:ascii="Calibri" w:eastAsia="Calibri" w:hAnsi="Calibri" w:cs="Times New Roman"/>
                <w:kern w:val="0"/>
                <w:sz w:val="22"/>
                <w:szCs w:val="22"/>
                <w:lang w:val="es-ES" w:eastAsia="en-US"/>
              </w:rPr>
              <w:t xml:space="preserve">, materiales que se utilizaron para reparaciones en servicios sanitarios del Mercado de Carne y Mercado Sagrado Corazón, reparaciones en Parque Norberto Morán incluyendo los servicios sanitarios y otros materiales en proyecto de chalet en Rosal I, y </w:t>
            </w:r>
            <w:r>
              <w:rPr>
                <w:rFonts w:ascii="Calibri" w:eastAsia="Calibri" w:hAnsi="Calibri" w:cs="Times New Roman"/>
                <w:b/>
                <w:kern w:val="0"/>
                <w:sz w:val="22"/>
                <w:szCs w:val="22"/>
                <w:lang w:val="es-ES" w:eastAsia="en-US"/>
              </w:rPr>
              <w:t xml:space="preserve">factura No. 4751 </w:t>
            </w:r>
            <w:r>
              <w:rPr>
                <w:rFonts w:ascii="Calibri" w:eastAsia="Calibri" w:hAnsi="Calibri" w:cs="Times New Roman"/>
                <w:kern w:val="0"/>
                <w:sz w:val="22"/>
                <w:szCs w:val="22"/>
                <w:lang w:val="es-ES" w:eastAsia="en-US"/>
              </w:rPr>
              <w:t xml:space="preserve">de fecha 30/10/2018, por </w:t>
            </w:r>
            <w:r>
              <w:rPr>
                <w:rFonts w:ascii="Calibri" w:eastAsia="Calibri" w:hAnsi="Calibri" w:cs="Times New Roman"/>
                <w:b/>
                <w:kern w:val="0"/>
                <w:sz w:val="22"/>
                <w:szCs w:val="22"/>
                <w:lang w:val="es-ES" w:eastAsia="en-US"/>
              </w:rPr>
              <w:t>$ 497.20</w:t>
            </w:r>
            <w:r>
              <w:rPr>
                <w:rFonts w:ascii="Calibri" w:eastAsia="Calibri" w:hAnsi="Calibri" w:cs="Times New Roman"/>
                <w:kern w:val="0"/>
                <w:sz w:val="22"/>
                <w:szCs w:val="22"/>
                <w:lang w:val="es-ES" w:eastAsia="en-US"/>
              </w:rPr>
              <w:t>, que ampara el suministro de: 2-fibrolit 1”, 2-candado Yale, 2-metros de cadena, 100-pernos 1/4X 11, 2-cubetas de pintura, 1-galón de pintura de aceite, 2-bolsas de cemento, materiales que se utilizaron en recuperación de Parque y zona verde de la colonia La Esperanza del cantón Santa Rosa, ………………..</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1,246.95</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PASTOR MENDOZA GARCIA</w:t>
            </w:r>
            <w:r>
              <w:rPr>
                <w:rFonts w:ascii="Calibri" w:eastAsia="Calibri" w:hAnsi="Calibri" w:cs="Times New Roman"/>
                <w:kern w:val="0"/>
                <w:sz w:val="22"/>
                <w:szCs w:val="22"/>
                <w:lang w:val="es-ES" w:eastAsia="en-US"/>
              </w:rPr>
              <w:t xml:space="preserve">, factura No. 0233 de fecha 13 de agosto de 2018, que ampara el suministro de 1- ataúd económico, que se proporcionó para el funeral de la señora Ana </w:t>
            </w:r>
            <w:proofErr w:type="spellStart"/>
            <w:r>
              <w:rPr>
                <w:rFonts w:ascii="Calibri" w:eastAsia="Calibri" w:hAnsi="Calibri" w:cs="Times New Roman"/>
                <w:kern w:val="0"/>
                <w:sz w:val="22"/>
                <w:szCs w:val="22"/>
                <w:lang w:val="es-ES" w:eastAsia="en-US"/>
              </w:rPr>
              <w:t>Crisia</w:t>
            </w:r>
            <w:proofErr w:type="spellEnd"/>
            <w:r>
              <w:rPr>
                <w:rFonts w:ascii="Calibri" w:eastAsia="Calibri" w:hAnsi="Calibri" w:cs="Times New Roman"/>
                <w:kern w:val="0"/>
                <w:sz w:val="22"/>
                <w:szCs w:val="22"/>
                <w:lang w:val="es-ES" w:eastAsia="en-US"/>
              </w:rPr>
              <w:t xml:space="preserve"> Contreras </w:t>
            </w:r>
            <w:proofErr w:type="spellStart"/>
            <w:r>
              <w:rPr>
                <w:rFonts w:ascii="Calibri" w:eastAsia="Calibri" w:hAnsi="Calibri" w:cs="Times New Roman"/>
                <w:kern w:val="0"/>
                <w:sz w:val="22"/>
                <w:szCs w:val="22"/>
                <w:lang w:val="es-ES" w:eastAsia="en-US"/>
              </w:rPr>
              <w:t>Contreras</w:t>
            </w:r>
            <w:proofErr w:type="spellEnd"/>
            <w:r>
              <w:rPr>
                <w:rFonts w:ascii="Calibri" w:eastAsia="Calibri" w:hAnsi="Calibri" w:cs="Times New Roman"/>
                <w:kern w:val="0"/>
                <w:sz w:val="22"/>
                <w:szCs w:val="22"/>
                <w:lang w:val="es-ES" w:eastAsia="en-US"/>
              </w:rPr>
              <w:t>, que según partida de defunción No. 284, del folio 284, del tomo I, del Libro de partidas de defunciones que esta oficina llevó durante  el presente año, consta que falleció el día 10 de agosto de 2018, en esta ciudad……………………………………………………………………………………………………………………</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145.00</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JOHANNA GUADALUPE VALLADARES ESCOBAR</w:t>
            </w:r>
            <w:r>
              <w:rPr>
                <w:rFonts w:ascii="Calibri" w:eastAsia="Calibri" w:hAnsi="Calibri" w:cs="Times New Roman"/>
                <w:kern w:val="0"/>
                <w:sz w:val="20"/>
                <w:szCs w:val="20"/>
                <w:lang w:val="es-ES" w:eastAsia="en-US"/>
              </w:rPr>
              <w:t xml:space="preserve">, </w:t>
            </w:r>
            <w:r>
              <w:rPr>
                <w:rFonts w:ascii="Calibri" w:eastAsia="Calibri" w:hAnsi="Calibri" w:cs="Times New Roman"/>
                <w:kern w:val="0"/>
                <w:sz w:val="22"/>
                <w:szCs w:val="22"/>
                <w:lang w:val="es-ES" w:eastAsia="en-US"/>
              </w:rPr>
              <w:t>recibo de fecha 18 de octubre de 2018, que ampara el suministro de 400-refrigerios, que se proporcionaron a los asistentes al evento que esta Municipalidad realizó sobre el recorrido de la antorcha olímpica a nuestra ciudad, el día 14/096/2018………………………………………</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b/>
                <w:kern w:val="0"/>
                <w:sz w:val="22"/>
                <w:szCs w:val="22"/>
                <w:lang w:val="es-ES" w:eastAsia="en-US"/>
              </w:rPr>
              <w:t>-VERONICA ESMERALDA FLORES VIANA</w:t>
            </w:r>
            <w:r>
              <w:rPr>
                <w:rFonts w:ascii="Calibri" w:eastAsia="Calibri" w:hAnsi="Calibri" w:cs="Times New Roman"/>
                <w:b/>
                <w:kern w:val="0"/>
                <w:sz w:val="20"/>
                <w:szCs w:val="20"/>
                <w:lang w:val="es-ES" w:eastAsia="en-US"/>
              </w:rPr>
              <w:t xml:space="preserve">, </w:t>
            </w:r>
            <w:r>
              <w:rPr>
                <w:rFonts w:ascii="Calibri" w:eastAsia="Calibri" w:hAnsi="Calibri" w:cs="Times New Roman"/>
                <w:kern w:val="0"/>
                <w:sz w:val="22"/>
                <w:szCs w:val="22"/>
                <w:lang w:val="es-ES" w:eastAsia="en-US"/>
              </w:rPr>
              <w:t xml:space="preserve">factura No. 0606, del 17/09/2019, que ampara el suministro de: 20-paquetes de galleta Crema Pozuelo 12X4, 37-paquetes galleta Canasta pozuelo, 27-paquetes galleta crema </w:t>
            </w:r>
            <w:proofErr w:type="spellStart"/>
            <w:r>
              <w:rPr>
                <w:rFonts w:ascii="Calibri" w:eastAsia="Calibri" w:hAnsi="Calibri" w:cs="Times New Roman"/>
                <w:kern w:val="0"/>
                <w:sz w:val="22"/>
                <w:szCs w:val="22"/>
                <w:lang w:val="es-ES" w:eastAsia="en-US"/>
              </w:rPr>
              <w:t>Moli</w:t>
            </w:r>
            <w:proofErr w:type="spellEnd"/>
            <w:r>
              <w:rPr>
                <w:rFonts w:ascii="Calibri" w:eastAsia="Calibri" w:hAnsi="Calibri" w:cs="Times New Roman"/>
                <w:kern w:val="0"/>
                <w:sz w:val="22"/>
                <w:szCs w:val="22"/>
                <w:lang w:val="es-ES" w:eastAsia="en-US"/>
              </w:rPr>
              <w:t xml:space="preserve">, 167-Tretra Park Néctar </w:t>
            </w:r>
            <w:proofErr w:type="spellStart"/>
            <w:r>
              <w:rPr>
                <w:rFonts w:ascii="Calibri" w:eastAsia="Calibri" w:hAnsi="Calibri" w:cs="Times New Roman"/>
                <w:kern w:val="0"/>
                <w:sz w:val="22"/>
                <w:szCs w:val="22"/>
                <w:lang w:val="es-ES" w:eastAsia="en-US"/>
              </w:rPr>
              <w:t>Maravilla,que</w:t>
            </w:r>
            <w:proofErr w:type="spellEnd"/>
            <w:r>
              <w:rPr>
                <w:rFonts w:ascii="Calibri" w:eastAsia="Calibri" w:hAnsi="Calibri" w:cs="Times New Roman"/>
                <w:kern w:val="0"/>
                <w:sz w:val="22"/>
                <w:szCs w:val="22"/>
                <w:lang w:val="es-ES" w:eastAsia="en-US"/>
              </w:rPr>
              <w:t xml:space="preserve"> se entregaron a los diferentes centros educativos de </w:t>
            </w:r>
            <w:proofErr w:type="spellStart"/>
            <w:r>
              <w:rPr>
                <w:rFonts w:ascii="Calibri" w:eastAsia="Calibri" w:hAnsi="Calibri" w:cs="Times New Roman"/>
                <w:kern w:val="0"/>
                <w:sz w:val="22"/>
                <w:szCs w:val="22"/>
                <w:lang w:val="es-ES" w:eastAsia="en-US"/>
              </w:rPr>
              <w:t>Parvularias</w:t>
            </w:r>
            <w:proofErr w:type="spellEnd"/>
            <w:r>
              <w:rPr>
                <w:rFonts w:ascii="Calibri" w:eastAsia="Calibri" w:hAnsi="Calibri" w:cs="Times New Roman"/>
                <w:kern w:val="0"/>
                <w:sz w:val="22"/>
                <w:szCs w:val="22"/>
                <w:lang w:val="es-ES" w:eastAsia="en-US"/>
              </w:rPr>
              <w:t xml:space="preserve"> en el mes cívico en apoyo al proyecto de celebración de Fiestas Patrias 2018, el cual es solicitado por la unidad respectiva, por agotamiento de fondos en carpeta técnica, por lo que se autoriza cancelar con Fondos Propios………………………………………………</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332.66</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0"/>
                <w:szCs w:val="20"/>
                <w:lang w:val="es-ES" w:eastAsia="en-US"/>
              </w:rPr>
              <w:t>ERIBERTO ROSA SANTOS</w:t>
            </w:r>
            <w:r>
              <w:rPr>
                <w:rFonts w:ascii="Calibri" w:eastAsia="Calibri" w:hAnsi="Calibri" w:cs="Times New Roman"/>
                <w:kern w:val="0"/>
                <w:sz w:val="20"/>
                <w:szCs w:val="20"/>
                <w:lang w:val="es-ES" w:eastAsia="en-US"/>
              </w:rPr>
              <w:t xml:space="preserve">, </w:t>
            </w:r>
            <w:r>
              <w:rPr>
                <w:rFonts w:ascii="Calibri" w:eastAsia="Calibri" w:hAnsi="Calibri" w:cs="Times New Roman"/>
                <w:kern w:val="0"/>
                <w:sz w:val="22"/>
                <w:szCs w:val="22"/>
                <w:lang w:val="es-ES" w:eastAsia="en-US"/>
              </w:rPr>
              <w:t xml:space="preserve">las siguientes </w:t>
            </w:r>
            <w:r>
              <w:rPr>
                <w:rFonts w:ascii="Calibri" w:eastAsia="Calibri" w:hAnsi="Calibri" w:cs="Times New Roman"/>
                <w:b/>
                <w:kern w:val="0"/>
                <w:sz w:val="22"/>
                <w:szCs w:val="22"/>
                <w:lang w:val="es-ES" w:eastAsia="en-US"/>
              </w:rPr>
              <w:t>facturas: # 0616</w:t>
            </w:r>
            <w:r>
              <w:rPr>
                <w:rFonts w:ascii="Calibri" w:eastAsia="Calibri" w:hAnsi="Calibri" w:cs="Times New Roman"/>
                <w:kern w:val="0"/>
                <w:sz w:val="22"/>
                <w:szCs w:val="22"/>
                <w:lang w:val="es-ES" w:eastAsia="en-US"/>
              </w:rPr>
              <w:t xml:space="preserve"> del 08/10/2018, por    </w:t>
            </w:r>
            <w:r>
              <w:rPr>
                <w:rFonts w:ascii="Calibri" w:eastAsia="Calibri" w:hAnsi="Calibri" w:cs="Times New Roman"/>
                <w:b/>
                <w:kern w:val="0"/>
                <w:sz w:val="22"/>
                <w:szCs w:val="22"/>
                <w:lang w:val="es-ES" w:eastAsia="en-US"/>
              </w:rPr>
              <w:t>$ 34.00</w:t>
            </w:r>
            <w:r>
              <w:rPr>
                <w:rFonts w:ascii="Calibri" w:eastAsia="Calibri" w:hAnsi="Calibri" w:cs="Times New Roman"/>
                <w:kern w:val="0"/>
                <w:sz w:val="22"/>
                <w:szCs w:val="22"/>
                <w:lang w:val="es-ES" w:eastAsia="en-US"/>
              </w:rPr>
              <w:t xml:space="preserve">, que ampara el suministro de: 4-piñatas, 4-bolsas de dulce, que se entregaron a diferentes comunidades e iglesias para la celebración del DIA DEL NIÑO en el mes de octubre, </w:t>
            </w:r>
            <w:r>
              <w:rPr>
                <w:rFonts w:ascii="Calibri" w:eastAsia="Calibri" w:hAnsi="Calibri" w:cs="Times New Roman"/>
                <w:b/>
                <w:kern w:val="0"/>
                <w:sz w:val="22"/>
                <w:szCs w:val="22"/>
                <w:lang w:val="es-ES" w:eastAsia="en-US"/>
              </w:rPr>
              <w:t>factura No. 0617</w:t>
            </w:r>
            <w:r>
              <w:rPr>
                <w:rFonts w:ascii="Calibri" w:eastAsia="Calibri" w:hAnsi="Calibri" w:cs="Times New Roman"/>
                <w:kern w:val="0"/>
                <w:sz w:val="22"/>
                <w:szCs w:val="22"/>
                <w:lang w:val="es-ES" w:eastAsia="en-US"/>
              </w:rPr>
              <w:t xml:space="preserve"> del 08/10/2018, por </w:t>
            </w:r>
            <w:r>
              <w:rPr>
                <w:rFonts w:ascii="Calibri" w:eastAsia="Calibri" w:hAnsi="Calibri" w:cs="Times New Roman"/>
                <w:b/>
                <w:kern w:val="0"/>
                <w:sz w:val="22"/>
                <w:szCs w:val="22"/>
                <w:lang w:val="es-ES" w:eastAsia="en-US"/>
              </w:rPr>
              <w:t>$ 46.80</w:t>
            </w:r>
            <w:r>
              <w:rPr>
                <w:rFonts w:ascii="Calibri" w:eastAsia="Calibri" w:hAnsi="Calibri" w:cs="Times New Roman"/>
                <w:kern w:val="0"/>
                <w:sz w:val="22"/>
                <w:szCs w:val="22"/>
                <w:lang w:val="es-ES" w:eastAsia="en-US"/>
              </w:rPr>
              <w:t xml:space="preserve">, que ampara el suministro de 24 cohetes de </w:t>
            </w:r>
            <w:proofErr w:type="spellStart"/>
            <w:r>
              <w:rPr>
                <w:rFonts w:ascii="Calibri" w:eastAsia="Calibri" w:hAnsi="Calibri" w:cs="Times New Roman"/>
                <w:kern w:val="0"/>
                <w:sz w:val="22"/>
                <w:szCs w:val="22"/>
                <w:lang w:val="es-ES" w:eastAsia="en-US"/>
              </w:rPr>
              <w:t>bara</w:t>
            </w:r>
            <w:proofErr w:type="spellEnd"/>
            <w:r>
              <w:rPr>
                <w:rFonts w:ascii="Calibri" w:eastAsia="Calibri" w:hAnsi="Calibri" w:cs="Times New Roman"/>
                <w:kern w:val="0"/>
                <w:sz w:val="22"/>
                <w:szCs w:val="22"/>
                <w:lang w:val="es-ES" w:eastAsia="en-US"/>
              </w:rPr>
              <w:t xml:space="preserve"> de bambú, que se entregaron a la Comunidad San Francisco para la celebración de las Fiestas Patronales en honor a San Francisco de Asís, que se realizó el día 06/10/2018, </w:t>
            </w:r>
            <w:r>
              <w:rPr>
                <w:rFonts w:ascii="Calibri" w:eastAsia="Calibri" w:hAnsi="Calibri" w:cs="Times New Roman"/>
                <w:b/>
                <w:kern w:val="0"/>
                <w:sz w:val="22"/>
                <w:szCs w:val="22"/>
                <w:lang w:val="es-ES" w:eastAsia="en-US"/>
              </w:rPr>
              <w:lastRenderedPageBreak/>
              <w:t>factura No. 0618</w:t>
            </w:r>
            <w:r>
              <w:rPr>
                <w:rFonts w:ascii="Calibri" w:eastAsia="Calibri" w:hAnsi="Calibri" w:cs="Times New Roman"/>
                <w:kern w:val="0"/>
                <w:sz w:val="22"/>
                <w:szCs w:val="22"/>
                <w:lang w:val="es-ES" w:eastAsia="en-US"/>
              </w:rPr>
              <w:t xml:space="preserve"> del 08/10/2018, por </w:t>
            </w:r>
            <w:r>
              <w:rPr>
                <w:rFonts w:ascii="Calibri" w:eastAsia="Calibri" w:hAnsi="Calibri" w:cs="Times New Roman"/>
                <w:b/>
                <w:kern w:val="0"/>
                <w:sz w:val="22"/>
                <w:szCs w:val="22"/>
                <w:lang w:val="es-ES" w:eastAsia="en-US"/>
              </w:rPr>
              <w:t>$ 94.50</w:t>
            </w:r>
            <w:r>
              <w:rPr>
                <w:rFonts w:ascii="Calibri" w:eastAsia="Calibri" w:hAnsi="Calibri" w:cs="Times New Roman"/>
                <w:kern w:val="0"/>
                <w:sz w:val="22"/>
                <w:szCs w:val="22"/>
                <w:lang w:val="es-ES" w:eastAsia="en-US"/>
              </w:rPr>
              <w:t xml:space="preserve">, que ampara el suministro de: 14-piñatas y 7-bolsas de dulce, </w:t>
            </w:r>
            <w:r>
              <w:rPr>
                <w:rFonts w:ascii="Calibri" w:eastAsia="Calibri" w:hAnsi="Calibri" w:cs="Times New Roman"/>
                <w:b/>
                <w:kern w:val="0"/>
                <w:sz w:val="22"/>
                <w:szCs w:val="22"/>
                <w:lang w:val="es-ES" w:eastAsia="en-US"/>
              </w:rPr>
              <w:t>factura No. 0619</w:t>
            </w:r>
            <w:r>
              <w:rPr>
                <w:rFonts w:ascii="Calibri" w:eastAsia="Calibri" w:hAnsi="Calibri" w:cs="Times New Roman"/>
                <w:kern w:val="0"/>
                <w:sz w:val="22"/>
                <w:szCs w:val="22"/>
                <w:lang w:val="es-ES" w:eastAsia="en-US"/>
              </w:rPr>
              <w:t xml:space="preserve"> del 08/10/2018, por </w:t>
            </w:r>
            <w:r>
              <w:rPr>
                <w:rFonts w:ascii="Calibri" w:eastAsia="Calibri" w:hAnsi="Calibri" w:cs="Times New Roman"/>
                <w:b/>
                <w:kern w:val="0"/>
                <w:sz w:val="22"/>
                <w:szCs w:val="22"/>
                <w:lang w:val="es-ES" w:eastAsia="en-US"/>
              </w:rPr>
              <w:t>$ 85.50</w:t>
            </w:r>
            <w:r>
              <w:rPr>
                <w:rFonts w:ascii="Calibri" w:eastAsia="Calibri" w:hAnsi="Calibri" w:cs="Times New Roman"/>
                <w:kern w:val="0"/>
                <w:sz w:val="22"/>
                <w:szCs w:val="22"/>
                <w:lang w:val="es-ES" w:eastAsia="en-US"/>
              </w:rPr>
              <w:t xml:space="preserve">, que ampara el suministro de: 8-bolsas de dulce, 3-bolsas de dulce, 5-piñatas, que se proporcionaron a diferentes comunidades e iglesias para la celebración del DIA DEL NIÑO, en el mes de octubre, </w:t>
            </w:r>
            <w:r>
              <w:rPr>
                <w:rFonts w:ascii="Calibri" w:eastAsia="Calibri" w:hAnsi="Calibri" w:cs="Times New Roman"/>
                <w:b/>
                <w:kern w:val="0"/>
                <w:sz w:val="22"/>
                <w:szCs w:val="22"/>
                <w:lang w:val="es-ES" w:eastAsia="en-US"/>
              </w:rPr>
              <w:t>factura No. 0498</w:t>
            </w:r>
            <w:r>
              <w:rPr>
                <w:rFonts w:ascii="Calibri" w:eastAsia="Calibri" w:hAnsi="Calibri" w:cs="Times New Roman"/>
                <w:kern w:val="0"/>
                <w:sz w:val="22"/>
                <w:szCs w:val="22"/>
                <w:lang w:val="es-ES" w:eastAsia="en-US"/>
              </w:rPr>
              <w:t xml:space="preserve"> del 12/09/2018, por </w:t>
            </w:r>
            <w:r>
              <w:rPr>
                <w:rFonts w:ascii="Calibri" w:eastAsia="Calibri" w:hAnsi="Calibri" w:cs="Times New Roman"/>
                <w:b/>
                <w:kern w:val="0"/>
                <w:sz w:val="22"/>
                <w:szCs w:val="22"/>
                <w:lang w:val="es-ES" w:eastAsia="en-US"/>
              </w:rPr>
              <w:t>$ 11.00</w:t>
            </w:r>
            <w:r>
              <w:rPr>
                <w:rFonts w:ascii="Calibri" w:eastAsia="Calibri" w:hAnsi="Calibri" w:cs="Times New Roman"/>
                <w:kern w:val="0"/>
                <w:sz w:val="22"/>
                <w:szCs w:val="22"/>
                <w:lang w:val="es-ES" w:eastAsia="en-US"/>
              </w:rPr>
              <w:t xml:space="preserve">, que ampara el suministro de: 1-listón simbólico en papel delgado, 1-poster pequeño, 2-poster grande, </w:t>
            </w:r>
            <w:r>
              <w:rPr>
                <w:rFonts w:ascii="Calibri" w:eastAsia="Calibri" w:hAnsi="Calibri" w:cs="Times New Roman"/>
                <w:b/>
                <w:kern w:val="0"/>
                <w:sz w:val="22"/>
                <w:szCs w:val="22"/>
                <w:lang w:val="es-ES" w:eastAsia="en-US"/>
              </w:rPr>
              <w:t>factura No. 0497</w:t>
            </w:r>
            <w:r>
              <w:rPr>
                <w:rFonts w:ascii="Calibri" w:eastAsia="Calibri" w:hAnsi="Calibri" w:cs="Times New Roman"/>
                <w:kern w:val="0"/>
                <w:sz w:val="22"/>
                <w:szCs w:val="22"/>
                <w:lang w:val="es-ES" w:eastAsia="en-US"/>
              </w:rPr>
              <w:t xml:space="preserve"> del 12/09/2018, por </w:t>
            </w:r>
            <w:r>
              <w:rPr>
                <w:rFonts w:ascii="Calibri" w:eastAsia="Calibri" w:hAnsi="Calibri" w:cs="Times New Roman"/>
                <w:b/>
                <w:kern w:val="0"/>
                <w:sz w:val="22"/>
                <w:szCs w:val="22"/>
                <w:lang w:val="es-ES" w:eastAsia="en-US"/>
              </w:rPr>
              <w:t>$ 204.60</w:t>
            </w:r>
            <w:r>
              <w:rPr>
                <w:rFonts w:ascii="Calibri" w:eastAsia="Calibri" w:hAnsi="Calibri" w:cs="Times New Roman"/>
                <w:kern w:val="0"/>
                <w:sz w:val="22"/>
                <w:szCs w:val="22"/>
                <w:lang w:val="es-ES" w:eastAsia="en-US"/>
              </w:rPr>
              <w:t xml:space="preserve">, que ampara el suministro de: diversos artículos, que se utilizaron en la decoración de las instalaciones de la Alcaldía Municipal, en el mes cívico, y </w:t>
            </w:r>
            <w:r>
              <w:rPr>
                <w:rFonts w:ascii="Calibri" w:eastAsia="Calibri" w:hAnsi="Calibri" w:cs="Times New Roman"/>
                <w:b/>
                <w:kern w:val="0"/>
                <w:sz w:val="22"/>
                <w:szCs w:val="22"/>
                <w:lang w:val="es-ES" w:eastAsia="en-US"/>
              </w:rPr>
              <w:t>factura No. 0668</w:t>
            </w:r>
            <w:r>
              <w:rPr>
                <w:rFonts w:ascii="Calibri" w:eastAsia="Calibri" w:hAnsi="Calibri" w:cs="Times New Roman"/>
                <w:kern w:val="0"/>
                <w:sz w:val="22"/>
                <w:szCs w:val="22"/>
                <w:lang w:val="es-ES" w:eastAsia="en-US"/>
              </w:rPr>
              <w:t xml:space="preserve"> del 18/10/2018, por </w:t>
            </w:r>
            <w:r>
              <w:rPr>
                <w:rFonts w:ascii="Calibri" w:eastAsia="Calibri" w:hAnsi="Calibri" w:cs="Times New Roman"/>
                <w:b/>
                <w:kern w:val="0"/>
                <w:sz w:val="22"/>
                <w:szCs w:val="22"/>
                <w:lang w:val="es-ES" w:eastAsia="en-US"/>
              </w:rPr>
              <w:t>$122.80</w:t>
            </w:r>
            <w:r>
              <w:rPr>
                <w:rFonts w:ascii="Calibri" w:eastAsia="Calibri" w:hAnsi="Calibri" w:cs="Times New Roman"/>
                <w:kern w:val="0"/>
                <w:sz w:val="22"/>
                <w:szCs w:val="22"/>
                <w:lang w:val="es-ES" w:eastAsia="en-US"/>
              </w:rPr>
              <w:t>, que ampara el suministro de: 4-bolsas de dulce, 4-piñatas, 48-cohetes, que se proporcionó a Colonia Las Brisas, para la celebración de las Fiestas Patronales en honor a San Judas Tadeo……</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599.20</w:t>
            </w:r>
          </w:p>
        </w:tc>
      </w:tr>
      <w:tr w:rsidR="00310D22" w:rsidTr="00EC4356">
        <w:trPr>
          <w:trHeight w:val="547"/>
        </w:trPr>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                             PASA……………………………………………………………………………………</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3,574.26</w:t>
            </w:r>
          </w:p>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widowControl/>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widowControl/>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3,574.26</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JUAN CARLOS PARADA JUAREZ</w:t>
            </w:r>
            <w:r>
              <w:rPr>
                <w:rFonts w:ascii="Calibri" w:eastAsia="Calibri" w:hAnsi="Calibri" w:cs="Times New Roman"/>
                <w:kern w:val="0"/>
                <w:sz w:val="22"/>
                <w:szCs w:val="22"/>
                <w:lang w:val="es-ES" w:eastAsia="en-US"/>
              </w:rPr>
              <w:t>, factura No. 0079 del 10-agosto-2018, que ampara el suministro de: 3-Impresiones en lona, banner de 6m x 1.50 MTS, full color, 2-Impresiones en lona banner de 2 m X 1.50 MTS full color, para ser instalados en puntos importantes de este Municipio y así promover la dispensa de multa e intereses……………………………………………………………………………………………………………..</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495.00</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b/>
                <w:kern w:val="0"/>
                <w:sz w:val="22"/>
                <w:szCs w:val="22"/>
                <w:lang w:val="es-ES" w:eastAsia="en-US"/>
              </w:rPr>
              <w:t xml:space="preserve">-PUNTA BRASAS S.A DE C.V, </w:t>
            </w:r>
            <w:r>
              <w:rPr>
                <w:rFonts w:ascii="Calibri" w:eastAsia="Calibri" w:hAnsi="Calibri" w:cs="Times New Roman"/>
                <w:kern w:val="0"/>
                <w:sz w:val="22"/>
                <w:szCs w:val="22"/>
                <w:lang w:val="es-ES" w:eastAsia="en-US"/>
              </w:rPr>
              <w:t>factura No. 0168 del 16/09/2018, que ampara el suministro de 70-cenas típicas, que se proporcionaron a las personas que participaron en el desarrollo del Juego de Las Estrellas, el día 16 de septiembre de 2018…………………………………………………………………………………………………………………..</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315.00</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LUCIA ASTRID GONZALEZ</w:t>
            </w:r>
            <w:r>
              <w:rPr>
                <w:rFonts w:ascii="Calibri" w:eastAsia="Calibri" w:hAnsi="Calibri" w:cs="Times New Roman"/>
                <w:kern w:val="0"/>
                <w:sz w:val="22"/>
                <w:szCs w:val="22"/>
                <w:lang w:val="es-ES" w:eastAsia="en-US"/>
              </w:rPr>
              <w:t>, factura No. 4833 del 15/11/2018, que ampara el suministro de 2-cubetas pintura morada látex, 1-cubeta pintura verde látex, 1-galón pintura aceite, 2-cubetas pintura alto tráfico blanco, que se utilizaron en recuperación de zona verde y parque de la Residencial San Joaquín y señalización de línea divisoria entre zona vehicular y comercial…………………………………………………..</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705.50</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REINA DE LA PAZ RODRIGUEZ ZELAYA</w:t>
            </w:r>
            <w:r>
              <w:rPr>
                <w:rFonts w:ascii="Calibri" w:eastAsia="Calibri" w:hAnsi="Calibri" w:cs="Times New Roman"/>
                <w:kern w:val="0"/>
                <w:sz w:val="22"/>
                <w:szCs w:val="22"/>
                <w:lang w:val="es-ES" w:eastAsia="en-US"/>
              </w:rPr>
              <w:t xml:space="preserve">, facturas No. 000007 del 28/noviembre/2018, por </w:t>
            </w:r>
            <w:r>
              <w:rPr>
                <w:rFonts w:ascii="Calibri" w:eastAsia="Calibri" w:hAnsi="Calibri" w:cs="Times New Roman"/>
                <w:b/>
                <w:kern w:val="0"/>
                <w:sz w:val="22"/>
                <w:szCs w:val="22"/>
                <w:lang w:val="es-ES" w:eastAsia="en-US"/>
              </w:rPr>
              <w:t>$ 2,225.00</w:t>
            </w:r>
            <w:r>
              <w:rPr>
                <w:rFonts w:ascii="Calibri" w:eastAsia="Calibri" w:hAnsi="Calibri" w:cs="Times New Roman"/>
                <w:kern w:val="0"/>
                <w:sz w:val="22"/>
                <w:szCs w:val="22"/>
                <w:lang w:val="es-ES" w:eastAsia="en-US"/>
              </w:rPr>
              <w:t xml:space="preserve">, que ampara el suministro de: 3-computadoras </w:t>
            </w:r>
            <w:proofErr w:type="spellStart"/>
            <w:r>
              <w:rPr>
                <w:rFonts w:ascii="Calibri" w:eastAsia="Calibri" w:hAnsi="Calibri" w:cs="Times New Roman"/>
                <w:kern w:val="0"/>
                <w:sz w:val="22"/>
                <w:szCs w:val="22"/>
                <w:lang w:val="es-ES" w:eastAsia="en-US"/>
              </w:rPr>
              <w:t>Refurbiched</w:t>
            </w:r>
            <w:proofErr w:type="spellEnd"/>
            <w:r>
              <w:rPr>
                <w:rFonts w:ascii="Calibri" w:eastAsia="Calibri" w:hAnsi="Calibri" w:cs="Times New Roman"/>
                <w:kern w:val="0"/>
                <w:sz w:val="22"/>
                <w:szCs w:val="22"/>
                <w:lang w:val="es-ES" w:eastAsia="en-US"/>
              </w:rPr>
              <w:t xml:space="preserve"> DELL </w:t>
            </w:r>
            <w:proofErr w:type="spellStart"/>
            <w:r>
              <w:rPr>
                <w:rFonts w:ascii="Calibri" w:eastAsia="Calibri" w:hAnsi="Calibri" w:cs="Times New Roman"/>
                <w:kern w:val="0"/>
                <w:sz w:val="22"/>
                <w:szCs w:val="22"/>
                <w:lang w:val="es-ES" w:eastAsia="en-US"/>
              </w:rPr>
              <w:t>Optiplex</w:t>
            </w:r>
            <w:proofErr w:type="spellEnd"/>
            <w:r>
              <w:rPr>
                <w:rFonts w:ascii="Calibri" w:eastAsia="Calibri" w:hAnsi="Calibri" w:cs="Times New Roman"/>
                <w:kern w:val="0"/>
                <w:sz w:val="22"/>
                <w:szCs w:val="22"/>
                <w:lang w:val="es-ES" w:eastAsia="en-US"/>
              </w:rPr>
              <w:t xml:space="preserve"> 990, 5-combo de teclado y mouse </w:t>
            </w:r>
            <w:proofErr w:type="spellStart"/>
            <w:r>
              <w:rPr>
                <w:rFonts w:ascii="Calibri" w:eastAsia="Calibri" w:hAnsi="Calibri" w:cs="Times New Roman"/>
                <w:kern w:val="0"/>
                <w:sz w:val="22"/>
                <w:szCs w:val="22"/>
                <w:lang w:val="es-ES" w:eastAsia="en-US"/>
              </w:rPr>
              <w:t>logitec</w:t>
            </w:r>
            <w:proofErr w:type="spellEnd"/>
            <w:r>
              <w:rPr>
                <w:rFonts w:ascii="Calibri" w:eastAsia="Calibri" w:hAnsi="Calibri" w:cs="Times New Roman"/>
                <w:kern w:val="0"/>
                <w:sz w:val="22"/>
                <w:szCs w:val="22"/>
                <w:lang w:val="es-ES" w:eastAsia="en-US"/>
              </w:rPr>
              <w:t xml:space="preserve"> MK 120 USB, 2-Multifuncional EPSON L575, quipos que servirán para apoyar el área de UATM y Colecturía en conjunto con un impresor para agilizar las cajas, y factura No. 000005 del 28 de noviembre de 2018, por </w:t>
            </w:r>
            <w:r>
              <w:rPr>
                <w:rFonts w:ascii="Calibri" w:eastAsia="Calibri" w:hAnsi="Calibri" w:cs="Times New Roman"/>
                <w:b/>
                <w:kern w:val="0"/>
                <w:sz w:val="22"/>
                <w:szCs w:val="22"/>
                <w:lang w:val="es-ES" w:eastAsia="en-US"/>
              </w:rPr>
              <w:t>$ 847.50,</w:t>
            </w:r>
            <w:r>
              <w:rPr>
                <w:rFonts w:ascii="Calibri" w:eastAsia="Calibri" w:hAnsi="Calibri" w:cs="Times New Roman"/>
                <w:kern w:val="0"/>
                <w:sz w:val="22"/>
                <w:szCs w:val="22"/>
                <w:lang w:val="es-ES" w:eastAsia="en-US"/>
              </w:rPr>
              <w:t xml:space="preserve"> que ampara el suministro de 5-Switch de 8 puertos 10/*100 sobre mesa NEXXT, 1-bobina de cable UTO </w:t>
            </w:r>
            <w:proofErr w:type="spellStart"/>
            <w:r>
              <w:rPr>
                <w:rFonts w:ascii="Calibri" w:eastAsia="Calibri" w:hAnsi="Calibri" w:cs="Times New Roman"/>
                <w:kern w:val="0"/>
                <w:sz w:val="22"/>
                <w:szCs w:val="22"/>
                <w:lang w:val="es-ES" w:eastAsia="en-US"/>
              </w:rPr>
              <w:t>cat</w:t>
            </w:r>
            <w:proofErr w:type="spellEnd"/>
            <w:r>
              <w:rPr>
                <w:rFonts w:ascii="Calibri" w:eastAsia="Calibri" w:hAnsi="Calibri" w:cs="Times New Roman"/>
                <w:kern w:val="0"/>
                <w:sz w:val="22"/>
                <w:szCs w:val="22"/>
                <w:lang w:val="es-ES" w:eastAsia="en-US"/>
              </w:rPr>
              <w:t xml:space="preserve"> 5e </w:t>
            </w:r>
            <w:proofErr w:type="spellStart"/>
            <w:r>
              <w:rPr>
                <w:rFonts w:ascii="Calibri" w:eastAsia="Calibri" w:hAnsi="Calibri" w:cs="Times New Roman"/>
                <w:kern w:val="0"/>
                <w:sz w:val="22"/>
                <w:szCs w:val="22"/>
                <w:lang w:val="es-ES" w:eastAsia="en-US"/>
              </w:rPr>
              <w:t>interperie</w:t>
            </w:r>
            <w:proofErr w:type="spellEnd"/>
            <w:r>
              <w:rPr>
                <w:rFonts w:ascii="Calibri" w:eastAsia="Calibri" w:hAnsi="Calibri" w:cs="Times New Roman"/>
                <w:kern w:val="0"/>
                <w:sz w:val="22"/>
                <w:szCs w:val="22"/>
                <w:lang w:val="es-ES" w:eastAsia="en-US"/>
              </w:rPr>
              <w:t xml:space="preserve">, 2-UPS 2200 VA 1200W 8 salidas </w:t>
            </w:r>
            <w:proofErr w:type="spellStart"/>
            <w:r>
              <w:rPr>
                <w:rFonts w:ascii="Calibri" w:eastAsia="Calibri" w:hAnsi="Calibri" w:cs="Times New Roman"/>
                <w:kern w:val="0"/>
                <w:sz w:val="22"/>
                <w:szCs w:val="22"/>
                <w:lang w:val="es-ES" w:eastAsia="en-US"/>
              </w:rPr>
              <w:t>Forza</w:t>
            </w:r>
            <w:proofErr w:type="spellEnd"/>
            <w:r>
              <w:rPr>
                <w:rFonts w:ascii="Calibri" w:eastAsia="Calibri" w:hAnsi="Calibri" w:cs="Times New Roman"/>
                <w:kern w:val="0"/>
                <w:sz w:val="22"/>
                <w:szCs w:val="22"/>
                <w:lang w:val="es-ES" w:eastAsia="en-US"/>
              </w:rPr>
              <w:t xml:space="preserve">, 1-UPS 800 VA 400W salidas </w:t>
            </w:r>
            <w:proofErr w:type="spellStart"/>
            <w:r>
              <w:rPr>
                <w:rFonts w:ascii="Calibri" w:eastAsia="Calibri" w:hAnsi="Calibri" w:cs="Times New Roman"/>
                <w:kern w:val="0"/>
                <w:sz w:val="22"/>
                <w:szCs w:val="22"/>
                <w:lang w:val="es-ES" w:eastAsia="en-US"/>
              </w:rPr>
              <w:t>tripp</w:t>
            </w:r>
            <w:proofErr w:type="spellEnd"/>
            <w:r>
              <w:rPr>
                <w:rFonts w:ascii="Calibri" w:eastAsia="Calibri" w:hAnsi="Calibri" w:cs="Times New Roman"/>
                <w:kern w:val="0"/>
                <w:sz w:val="22"/>
                <w:szCs w:val="22"/>
                <w:lang w:val="es-ES" w:eastAsia="en-US"/>
              </w:rPr>
              <w:t xml:space="preserve"> Lite, 5-cable VGA 1.8m, 50-conector RJ-45 macho, 1-juego de herramientas para redes y mantenimiento y 1-Acces Point TP-Link TL-WA901ND para </w:t>
            </w:r>
            <w:proofErr w:type="spellStart"/>
            <w:r>
              <w:rPr>
                <w:rFonts w:ascii="Calibri" w:eastAsia="Calibri" w:hAnsi="Calibri" w:cs="Times New Roman"/>
                <w:kern w:val="0"/>
                <w:sz w:val="22"/>
                <w:szCs w:val="22"/>
                <w:lang w:val="es-ES" w:eastAsia="en-US"/>
              </w:rPr>
              <w:t>interior,Switch</w:t>
            </w:r>
            <w:proofErr w:type="spellEnd"/>
            <w:r>
              <w:rPr>
                <w:rFonts w:ascii="Calibri" w:eastAsia="Calibri" w:hAnsi="Calibri" w:cs="Times New Roman"/>
                <w:kern w:val="0"/>
                <w:sz w:val="22"/>
                <w:szCs w:val="22"/>
                <w:lang w:val="es-ES" w:eastAsia="en-US"/>
              </w:rPr>
              <w:t xml:space="preserve"> de reserva y ampliación de red, Bobina para conectar dispositivos aislados, UPS uno para área de SAFIM y el otro para REF, UPS 800 DVR mercado, cables VGA de reserva, conectores RJ45 para conectar </w:t>
            </w:r>
            <w:proofErr w:type="spellStart"/>
            <w:r>
              <w:rPr>
                <w:rFonts w:ascii="Calibri" w:eastAsia="Calibri" w:hAnsi="Calibri" w:cs="Times New Roman"/>
                <w:kern w:val="0"/>
                <w:sz w:val="22"/>
                <w:szCs w:val="22"/>
                <w:lang w:val="es-ES" w:eastAsia="en-US"/>
              </w:rPr>
              <w:t>dispo</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Acces</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Pint</w:t>
            </w:r>
            <w:proofErr w:type="spellEnd"/>
            <w:r>
              <w:rPr>
                <w:rFonts w:ascii="Calibri" w:eastAsia="Calibri" w:hAnsi="Calibri" w:cs="Times New Roman"/>
                <w:kern w:val="0"/>
                <w:sz w:val="22"/>
                <w:szCs w:val="22"/>
                <w:lang w:val="es-ES" w:eastAsia="en-US"/>
              </w:rPr>
              <w:t xml:space="preserve"> dispositivo para ampliar señal WIFI…………………………………</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3,072.50</w:t>
            </w:r>
          </w:p>
        </w:tc>
      </w:tr>
      <w:tr w:rsidR="00310D22" w:rsidTr="00EC4356">
        <w:tc>
          <w:tcPr>
            <w:tcW w:w="4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0D22" w:rsidRDefault="00310D22"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7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0D22" w:rsidRDefault="00310D22"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8,162.26</w:t>
            </w:r>
          </w:p>
        </w:tc>
      </w:tr>
    </w:tbl>
    <w:p w:rsidR="00310D22" w:rsidRDefault="00310D22" w:rsidP="00310D22">
      <w:pPr>
        <w:tabs>
          <w:tab w:val="left" w:pos="6663"/>
        </w:tabs>
        <w:ind w:right="-2"/>
        <w:jc w:val="both"/>
        <w:rPr>
          <w:sz w:val="22"/>
          <w:szCs w:val="22"/>
        </w:rPr>
      </w:pPr>
    </w:p>
    <w:p w:rsidR="00310D22" w:rsidRDefault="00310D22" w:rsidP="00310D22">
      <w:pPr>
        <w:tabs>
          <w:tab w:val="left" w:pos="6663"/>
        </w:tabs>
        <w:spacing w:after="240" w:line="360" w:lineRule="auto"/>
        <w:ind w:right="-2"/>
        <w:jc w:val="both"/>
      </w:pPr>
      <w:r>
        <w:t xml:space="preserve">Se autoriza a la Unidad Financiera Institucional, para aplicar los específicos Presupuestarios correspondientes. COMUNIQUESE.  </w:t>
      </w:r>
      <w:r>
        <w:rPr>
          <w:b/>
        </w:rPr>
        <w:t xml:space="preserve">ACUERDO NÚMERO VEINTE.  </w:t>
      </w:r>
      <w:r>
        <w:t xml:space="preserve">El Concejo Municipal en uso de sus facultades legales y en atención a solicitud presentada por el Gerente de Desarrollo </w:t>
      </w:r>
      <w:r>
        <w:lastRenderedPageBreak/>
        <w:t>Territorial, de esta Institución, ACUERDA. Aprobar y priorizar los perfiles de los siguientes proyectos:</w:t>
      </w:r>
    </w:p>
    <w:p w:rsidR="00310D22" w:rsidRDefault="00310D22" w:rsidP="00310D22">
      <w:pPr>
        <w:pStyle w:val="Prrafodelista"/>
        <w:widowControl w:val="0"/>
        <w:numPr>
          <w:ilvl w:val="0"/>
          <w:numId w:val="13"/>
        </w:numPr>
        <w:tabs>
          <w:tab w:val="left" w:pos="6663"/>
        </w:tabs>
        <w:spacing w:after="240" w:line="360" w:lineRule="auto"/>
        <w:ind w:right="-2"/>
        <w:jc w:val="both"/>
      </w:pPr>
      <w:r>
        <w:rPr>
          <w:sz w:val="22"/>
          <w:szCs w:val="22"/>
        </w:rPr>
        <w:t>“</w:t>
      </w:r>
      <w:r>
        <w:rPr>
          <w:b/>
          <w:sz w:val="22"/>
          <w:szCs w:val="22"/>
        </w:rPr>
        <w:t>RECARPETEO DE PAVIMENTO ASFALTICO EN CALLE ANTIGUA A NEJAPA, DESDE EL PENAL HASTA URBANIZACION LAS PALMERAS, MUNICIPIO DE QUEZALTEPEQUE</w:t>
      </w:r>
      <w:r>
        <w:rPr>
          <w:sz w:val="22"/>
          <w:szCs w:val="22"/>
        </w:rPr>
        <w:t xml:space="preserve">”, por un monto de </w:t>
      </w:r>
      <w:r>
        <w:rPr>
          <w:b/>
          <w:sz w:val="22"/>
          <w:szCs w:val="22"/>
        </w:rPr>
        <w:t>$ 70,089.71</w:t>
      </w:r>
      <w:r>
        <w:rPr>
          <w:sz w:val="22"/>
          <w:szCs w:val="22"/>
        </w:rPr>
        <w:t>.</w:t>
      </w:r>
    </w:p>
    <w:p w:rsidR="00310D22" w:rsidRDefault="00310D22" w:rsidP="00310D22">
      <w:pPr>
        <w:pStyle w:val="Prrafodelista"/>
        <w:widowControl w:val="0"/>
        <w:numPr>
          <w:ilvl w:val="0"/>
          <w:numId w:val="13"/>
        </w:numPr>
        <w:tabs>
          <w:tab w:val="left" w:pos="6663"/>
        </w:tabs>
        <w:spacing w:after="240" w:line="360" w:lineRule="auto"/>
        <w:ind w:right="-2"/>
        <w:jc w:val="both"/>
      </w:pPr>
      <w:r>
        <w:rPr>
          <w:sz w:val="22"/>
          <w:szCs w:val="22"/>
        </w:rPr>
        <w:t>“</w:t>
      </w:r>
      <w:r>
        <w:rPr>
          <w:b/>
          <w:sz w:val="22"/>
          <w:szCs w:val="22"/>
        </w:rPr>
        <w:t>RECARPETEO DE PAVIMENTO ASFALTICO EN CALLE PRINCIPAL DE LA URBANIZACION LAS PALMERAS,  MUNICIPIO DE QUEZALTEPEQUE, COSTADO SUR DE LA ZONA VERDE</w:t>
      </w:r>
      <w:r>
        <w:rPr>
          <w:sz w:val="22"/>
          <w:szCs w:val="22"/>
        </w:rPr>
        <w:t xml:space="preserve">”, por un monto de </w:t>
      </w:r>
      <w:r>
        <w:rPr>
          <w:b/>
          <w:sz w:val="22"/>
          <w:szCs w:val="22"/>
        </w:rPr>
        <w:t>$ 42,401.90</w:t>
      </w:r>
      <w:r>
        <w:rPr>
          <w:sz w:val="22"/>
          <w:szCs w:val="22"/>
        </w:rPr>
        <w:t>.</w:t>
      </w:r>
    </w:p>
    <w:p w:rsidR="00310D22" w:rsidRDefault="00310D22" w:rsidP="00310D22">
      <w:pPr>
        <w:pStyle w:val="Prrafodelista"/>
        <w:widowControl w:val="0"/>
        <w:numPr>
          <w:ilvl w:val="0"/>
          <w:numId w:val="13"/>
        </w:numPr>
        <w:tabs>
          <w:tab w:val="left" w:pos="6663"/>
        </w:tabs>
        <w:spacing w:after="240" w:line="360" w:lineRule="auto"/>
        <w:ind w:right="-2"/>
        <w:jc w:val="both"/>
      </w:pPr>
      <w:r>
        <w:rPr>
          <w:sz w:val="22"/>
          <w:szCs w:val="22"/>
        </w:rPr>
        <w:t>“</w:t>
      </w:r>
      <w:r>
        <w:rPr>
          <w:b/>
          <w:sz w:val="22"/>
          <w:szCs w:val="22"/>
        </w:rPr>
        <w:t>CONSTRUCCIÓN DE PAVIMENTO ASFALTICO EN CALLE A COLONIA LA ESPERANZA, MUNICIPIO DE QUEZALTEPEQUE</w:t>
      </w:r>
      <w:r>
        <w:rPr>
          <w:sz w:val="22"/>
          <w:szCs w:val="22"/>
        </w:rPr>
        <w:t xml:space="preserve">”,  por un monto de </w:t>
      </w:r>
      <w:r>
        <w:rPr>
          <w:b/>
          <w:sz w:val="22"/>
          <w:szCs w:val="22"/>
        </w:rPr>
        <w:t>$ 24,531.25</w:t>
      </w:r>
      <w:r>
        <w:rPr>
          <w:sz w:val="22"/>
          <w:szCs w:val="22"/>
        </w:rPr>
        <w:t>.</w:t>
      </w:r>
    </w:p>
    <w:p w:rsidR="00310D22" w:rsidRDefault="00310D22" w:rsidP="00310D22">
      <w:pPr>
        <w:pStyle w:val="Prrafodelista"/>
        <w:widowControl w:val="0"/>
        <w:numPr>
          <w:ilvl w:val="0"/>
          <w:numId w:val="13"/>
        </w:numPr>
        <w:tabs>
          <w:tab w:val="left" w:pos="6663"/>
        </w:tabs>
        <w:spacing w:after="240" w:line="360" w:lineRule="auto"/>
        <w:ind w:right="-2"/>
        <w:jc w:val="both"/>
      </w:pPr>
      <w:r>
        <w:rPr>
          <w:b/>
          <w:sz w:val="22"/>
          <w:szCs w:val="22"/>
        </w:rPr>
        <w:t>“RECARPETEO DE PAVIMENTO ASFFALTICO EN PASAJE PRINCIPAL DE RESIDENCIAL EL PARAISO, MUNICIPIO DE QUEZALTEPEQUE</w:t>
      </w:r>
      <w:r>
        <w:rPr>
          <w:sz w:val="22"/>
          <w:szCs w:val="22"/>
        </w:rPr>
        <w:t xml:space="preserve">”, por un monto de   </w:t>
      </w:r>
      <w:r>
        <w:rPr>
          <w:b/>
          <w:sz w:val="22"/>
          <w:szCs w:val="22"/>
        </w:rPr>
        <w:t>$ 30,102.27.</w:t>
      </w:r>
    </w:p>
    <w:p w:rsidR="00310D22" w:rsidRDefault="00310D22" w:rsidP="00310D22">
      <w:pPr>
        <w:pStyle w:val="Prrafodelista"/>
        <w:rPr>
          <w:sz w:val="22"/>
          <w:szCs w:val="22"/>
        </w:rPr>
      </w:pPr>
    </w:p>
    <w:p w:rsidR="00310D22" w:rsidRDefault="00310D22" w:rsidP="00310D22">
      <w:pPr>
        <w:tabs>
          <w:tab w:val="left" w:pos="6663"/>
        </w:tabs>
        <w:spacing w:after="240" w:line="360" w:lineRule="auto"/>
        <w:ind w:right="-2"/>
        <w:jc w:val="both"/>
      </w:pPr>
      <w:r>
        <w:t xml:space="preserve">Proyectos que serán ejecutados con fondos provenientes del Crédito otorgado por el Banco Hipotecario de El Salvador, S. A. COMUNIQUESE.  </w:t>
      </w:r>
      <w:r>
        <w:rPr>
          <w:b/>
        </w:rPr>
        <w:t xml:space="preserve">ACUERDO NÚMERO VEINTIUNO.  </w:t>
      </w:r>
      <w:r>
        <w:t xml:space="preserve">El Con cejo Municipal en uso de sus facultades legales y en atención a solicitud presentada por el Jefe de la Unidad de Cooperación Externa y Gestión de esta Municipalidad, ACUERDA: </w:t>
      </w:r>
      <w:r>
        <w:rPr>
          <w:b/>
        </w:rPr>
        <w:t>1-</w:t>
      </w:r>
      <w:r>
        <w:t xml:space="preserve"> Autorizar al Jefe de la Unidad de Cooperación Externa y Gestión, para publicar en COMPRASAL, os términos de referencia (TDR), para el proceso de contratación siguiente:</w:t>
      </w:r>
    </w:p>
    <w:p w:rsidR="00310D22" w:rsidRDefault="00310D22" w:rsidP="00310D22">
      <w:pPr>
        <w:pStyle w:val="Prrafodelista"/>
        <w:widowControl w:val="0"/>
        <w:numPr>
          <w:ilvl w:val="0"/>
          <w:numId w:val="14"/>
        </w:numPr>
        <w:tabs>
          <w:tab w:val="left" w:pos="6663"/>
        </w:tabs>
        <w:spacing w:after="240" w:line="360" w:lineRule="auto"/>
        <w:ind w:right="-2"/>
        <w:jc w:val="both"/>
      </w:pPr>
      <w:r>
        <w:rPr>
          <w:b/>
          <w:sz w:val="24"/>
          <w:szCs w:val="24"/>
        </w:rPr>
        <w:t>ASISTENTE TECNICO</w:t>
      </w:r>
      <w:r>
        <w:rPr>
          <w:sz w:val="24"/>
          <w:szCs w:val="24"/>
        </w:rPr>
        <w:t xml:space="preserve"> para el programa Emprendimiento Solidario (PES) CONVIVIR </w:t>
      </w:r>
      <w:r>
        <w:rPr>
          <w:b/>
          <w:sz w:val="24"/>
          <w:szCs w:val="24"/>
        </w:rPr>
        <w:t>fase I.</w:t>
      </w:r>
    </w:p>
    <w:p w:rsidR="00310D22" w:rsidRDefault="00310D22" w:rsidP="00310D22">
      <w:pPr>
        <w:pStyle w:val="Prrafodelista"/>
        <w:widowControl w:val="0"/>
        <w:numPr>
          <w:ilvl w:val="0"/>
          <w:numId w:val="14"/>
        </w:numPr>
        <w:tabs>
          <w:tab w:val="left" w:pos="6663"/>
        </w:tabs>
        <w:spacing w:after="240" w:line="360" w:lineRule="auto"/>
        <w:ind w:right="-2"/>
        <w:jc w:val="both"/>
      </w:pPr>
      <w:r>
        <w:rPr>
          <w:b/>
          <w:sz w:val="24"/>
          <w:szCs w:val="24"/>
        </w:rPr>
        <w:t>EQUIPO TECNICO</w:t>
      </w:r>
      <w:r>
        <w:rPr>
          <w:sz w:val="24"/>
          <w:szCs w:val="24"/>
        </w:rPr>
        <w:t xml:space="preserve"> para el Programa Emprendimiento Solidario (PES) CONVIVIR    </w:t>
      </w:r>
      <w:r>
        <w:rPr>
          <w:b/>
          <w:sz w:val="24"/>
          <w:szCs w:val="24"/>
        </w:rPr>
        <w:t>fase II</w:t>
      </w:r>
      <w:r>
        <w:rPr>
          <w:sz w:val="24"/>
          <w:szCs w:val="24"/>
        </w:rPr>
        <w:t>.</w:t>
      </w:r>
    </w:p>
    <w:p w:rsidR="00310D22" w:rsidRDefault="00310D22" w:rsidP="00310D22">
      <w:pPr>
        <w:pStyle w:val="NormalWeb"/>
        <w:spacing w:after="0" w:line="360" w:lineRule="auto"/>
        <w:jc w:val="both"/>
      </w:pPr>
      <w:r>
        <w:rPr>
          <w:b/>
        </w:rPr>
        <w:t>2</w:t>
      </w:r>
      <w:r>
        <w:t xml:space="preserve">-Crear la </w:t>
      </w:r>
      <w:r>
        <w:rPr>
          <w:b/>
        </w:rPr>
        <w:t>COMISIONES DE EVALUACIÓN</w:t>
      </w:r>
      <w:r>
        <w:t xml:space="preserve">, la cual quedará integrada de la siguiente manera: Jefe de la Unidad de Cooperación Externa y Gestión; y Referente del programa CONVIVIR </w:t>
      </w:r>
      <w:r>
        <w:rPr>
          <w:b/>
        </w:rPr>
        <w:t>LIC. JOSE ALBERTO MOLINA BUENDÍA,</w:t>
      </w:r>
      <w:r>
        <w:t xml:space="preserve"> Jefe de la UACI  </w:t>
      </w:r>
      <w:r>
        <w:rPr>
          <w:b/>
        </w:rPr>
        <w:t>ING. FLAVIO OMAR QUEZADA</w:t>
      </w:r>
      <w:r>
        <w:t xml:space="preserve">; y </w:t>
      </w:r>
      <w:r>
        <w:rPr>
          <w:b/>
        </w:rPr>
        <w:t>referentes del FISDL</w:t>
      </w:r>
      <w:r>
        <w:t xml:space="preserve">. COMUNIQUESE.  </w:t>
      </w:r>
      <w:r>
        <w:rPr>
          <w:b/>
        </w:rPr>
        <w:t xml:space="preserve">ACUERDO NÚMERO </w:t>
      </w:r>
      <w:r>
        <w:rPr>
          <w:b/>
        </w:rPr>
        <w:lastRenderedPageBreak/>
        <w:t xml:space="preserve">VEINTIDOS.  </w:t>
      </w:r>
      <w:r>
        <w:t xml:space="preserve">El Concejo Municipal en uso de sus facultades legales y tomando en cuenta lo establecido en el Art. 34 literal a) de los Estatutos del Comité de Promoción y Organización de las Fiestas Patronales del Municipio de </w:t>
      </w:r>
      <w:proofErr w:type="spellStart"/>
      <w:r>
        <w:t>Quezaltepeque</w:t>
      </w:r>
      <w:proofErr w:type="spellEnd"/>
      <w:r>
        <w:t xml:space="preserve">, Departamento de La Libertad,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los siguientes cheques: </w:t>
      </w:r>
      <w:r>
        <w:rPr>
          <w:b/>
        </w:rPr>
        <w:t>el primero</w:t>
      </w:r>
      <w:r>
        <w:t xml:space="preserve"> a nombre a nombre de </w:t>
      </w:r>
      <w:r>
        <w:rPr>
          <w:b/>
        </w:rPr>
        <w:t>CORPORACION USFAM, S.A DE C.V,</w:t>
      </w:r>
      <w:r>
        <w:t xml:space="preserve"> por la cantidad de </w:t>
      </w:r>
      <w:r>
        <w:rPr>
          <w:b/>
        </w:rPr>
        <w:t>$ 645.00</w:t>
      </w:r>
      <w:r>
        <w:t xml:space="preserve">, paga pagar el </w:t>
      </w:r>
      <w:r>
        <w:rPr>
          <w:b/>
        </w:rPr>
        <w:t>servicio de instalación de VALLAS METALICAS,</w:t>
      </w:r>
      <w:r>
        <w:t xml:space="preserve"> las cuales son estructuras de láminas de hierro, de 2-metros de alto y de color negro, que se utilizarán para el cierre de calles, el día 18 de diciembre de 2018, el cheque deberá emitirse el día 14 de diciembre de 2018, </w:t>
      </w:r>
      <w:r>
        <w:rPr>
          <w:b/>
        </w:rPr>
        <w:t>el segundo cheque</w:t>
      </w:r>
      <w:r>
        <w:t xml:space="preserve"> a nombre de </w:t>
      </w:r>
      <w:r>
        <w:rPr>
          <w:b/>
        </w:rPr>
        <w:t>IMPORTACIONES Y SERVICIOS DIVERSOS, S.A DE C.V</w:t>
      </w:r>
      <w:r>
        <w:t xml:space="preserve">, por la cantidad de </w:t>
      </w:r>
      <w:r>
        <w:rPr>
          <w:b/>
        </w:rPr>
        <w:t>$ 720.00</w:t>
      </w:r>
      <w:r>
        <w:t xml:space="preserve">, para pagar al contado el alquiler de </w:t>
      </w:r>
      <w:r>
        <w:rPr>
          <w:b/>
        </w:rPr>
        <w:t>16- sanitarios portátiles</w:t>
      </w:r>
      <w:r>
        <w:t xml:space="preserve">, que serán utilizados el día 18 de diciembre de 2018; y el </w:t>
      </w:r>
      <w:r>
        <w:rPr>
          <w:b/>
        </w:rPr>
        <w:t>tercer cheque</w:t>
      </w:r>
      <w:r>
        <w:t xml:space="preserve"> a nombre de: </w:t>
      </w:r>
      <w:r>
        <w:rPr>
          <w:b/>
        </w:rPr>
        <w:t>PROMOCIONES Y EVENTOS, S.A DE C.V</w:t>
      </w:r>
      <w:r>
        <w:t xml:space="preserve">,  para pagar la Organización de desfile de correo con el cual da inicio Las Fiestas Patronales, por un monto de </w:t>
      </w:r>
      <w:r>
        <w:rPr>
          <w:b/>
        </w:rPr>
        <w:t>$ 9,000.00</w:t>
      </w:r>
      <w:r>
        <w:t xml:space="preserve">, el </w:t>
      </w:r>
      <w:r>
        <w:rPr>
          <w:b/>
          <w:u w:val="single"/>
        </w:rPr>
        <w:t>cual será cancelado así: $ 5,000.00, el día 14 de diciembre de 2018</w:t>
      </w:r>
      <w:r>
        <w:t xml:space="preserve"> y </w:t>
      </w:r>
      <w:r>
        <w:rPr>
          <w:b/>
          <w:u w:val="single"/>
        </w:rPr>
        <w:t xml:space="preserve">la cantidad de $ 4,000.00,  el día 21 de diciembre de 2018.  </w:t>
      </w:r>
      <w:r>
        <w:t xml:space="preserve">Mencionados valores serán considerados como un </w:t>
      </w:r>
      <w:r>
        <w:rPr>
          <w:b/>
        </w:rPr>
        <w:t>aporte del 5%,</w:t>
      </w:r>
      <w:r>
        <w:t xml:space="preserve"> proporcionado al </w:t>
      </w:r>
      <w:r>
        <w:rPr>
          <w:b/>
          <w:bCs/>
        </w:rPr>
        <w:t xml:space="preserve">COMITÉ DE PROMOCIÓN Y ORGANIZACIÓN DE LAS FIESTAS PATRONALES DEL MUNICIPIO DE QUEZALTEPEQUE, </w:t>
      </w:r>
      <w:r>
        <w:t xml:space="preserve"> que corresponde a mencionada actividad. Los cheques serán amparados por las facturas que dichos proveedores emitan cuando se realicen los pagos de sus servicios. Se autoriza a la Unidad Financiera Institucional, para aplicar los específicos Presupuestarios correspondientes. COMUNIQUESE. </w:t>
      </w:r>
      <w:r>
        <w:rPr>
          <w:b/>
        </w:rPr>
        <w:t xml:space="preserve">ACUERDO NÚMERO VEINTITRES.  </w:t>
      </w:r>
      <w:r>
        <w:t xml:space="preserve">El Concejo Municipal en uso de sus facultades legales y en atención a solicitud presentada por el Gerente de Desarrollo Territorial de esta Institución, ACUERDA: </w:t>
      </w:r>
      <w:r>
        <w:rPr>
          <w:b/>
        </w:rPr>
        <w:t>Aprobar y Priorizar la carpeta técnica</w:t>
      </w:r>
      <w:r>
        <w:t xml:space="preserve"> del proyecto: </w:t>
      </w:r>
      <w:r>
        <w:rPr>
          <w:b/>
        </w:rPr>
        <w:t>“CORREDOR TURISTICO CULTURAL, LA ESTACION DE QUEZALTEPEQUE”,</w:t>
      </w:r>
      <w:r>
        <w:t xml:space="preserve"> </w:t>
      </w:r>
      <w:r>
        <w:rPr>
          <w:b/>
          <w:bCs/>
        </w:rPr>
        <w:t xml:space="preserve"> </w:t>
      </w:r>
      <w:r>
        <w:rPr>
          <w:bCs/>
        </w:rPr>
        <w:t>presentada</w:t>
      </w:r>
      <w:r>
        <w:rPr>
          <w:b/>
          <w:bCs/>
        </w:rPr>
        <w:t xml:space="preserve"> </w:t>
      </w:r>
      <w:r>
        <w:rPr>
          <w:bCs/>
        </w:rPr>
        <w:t xml:space="preserve">por la Gerencia de Desarrollo Territorial de esta Municipalidad, </w:t>
      </w:r>
      <w:r>
        <w:t>el cual  se ejecutará por un m</w:t>
      </w:r>
      <w:r w:rsidR="00EC4356">
        <w:t xml:space="preserve">onto de </w:t>
      </w:r>
      <w:r>
        <w:rPr>
          <w:b/>
        </w:rPr>
        <w:t xml:space="preserve">$ 161,487.87,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“CORREDOR TURISTICO CULTURAL, LA ESTACION DE QUEZALTEPEQUE”. </w:t>
      </w:r>
      <w:r>
        <w:t xml:space="preserve">Nómbrese como </w:t>
      </w:r>
      <w:r>
        <w:lastRenderedPageBreak/>
        <w:t xml:space="preserve">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VEINTICUATRO.  </w:t>
      </w:r>
      <w:r>
        <w:t xml:space="preserve">Vista la nota presentada por el Jefe de la UACI de esta Institución, de fecha 10 de noviembre de 2018, en la que informa sobre el resultado del proceso de </w:t>
      </w:r>
      <w:r>
        <w:rPr>
          <w:b/>
        </w:rPr>
        <w:t>CONTRATACION POR</w:t>
      </w:r>
      <w:r>
        <w:t xml:space="preserve"> </w:t>
      </w:r>
      <w:r>
        <w:rPr>
          <w:b/>
        </w:rPr>
        <w:t xml:space="preserve">LIBRE GESTION LG: 25-2018-AMQ, </w:t>
      </w:r>
      <w:r>
        <w:t>del</w:t>
      </w:r>
      <w:r>
        <w:rPr>
          <w:b/>
        </w:rPr>
        <w:t xml:space="preserve"> </w:t>
      </w:r>
      <w:r>
        <w:t>Proceso: “</w:t>
      </w:r>
      <w:r>
        <w:rPr>
          <w:b/>
        </w:rPr>
        <w:t>SERVICIOS PROFESIO</w:t>
      </w:r>
      <w:r w:rsidR="007349AA">
        <w:rPr>
          <w:b/>
        </w:rPr>
        <w:t xml:space="preserve">NALES EN CONCEPTO DE ASESORÍA Y </w:t>
      </w:r>
      <w:r>
        <w:rPr>
          <w:b/>
        </w:rPr>
        <w:t>SEGUIMIENTO EN LA ACTUALIZACION CONTABLE, CORRESPONDIENTE AL PERÍODO DE ENERO A JUNIO DEL 2018”</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25-AMQ-2018</w:t>
      </w:r>
      <w:r>
        <w:t xml:space="preserve">, al </w:t>
      </w:r>
      <w:r>
        <w:rPr>
          <w:b/>
        </w:rPr>
        <w:t xml:space="preserve">LIC. FELIPE ANGEL RIVERA SAGASTIZADO, , </w:t>
      </w:r>
      <w:r>
        <w:t>para realizar el proceso</w:t>
      </w:r>
      <w:r>
        <w:rPr>
          <w:b/>
        </w:rPr>
        <w:t xml:space="preserve">: </w:t>
      </w:r>
      <w:r>
        <w:t>“</w:t>
      </w:r>
      <w:r>
        <w:rPr>
          <w:b/>
        </w:rPr>
        <w:t>SERVICIOS PROFESIONALES EN CONCEPTO DE ASESORÍA Y SEGUIMIENTO EN LA ACTUALIZACION CONTABLE, CORRESPONDIENTE AL PERÍODO DE ENERO A JUNIO DEL 2018”</w:t>
      </w:r>
      <w:r>
        <w:t xml:space="preserve">, por un valor de </w:t>
      </w:r>
      <w:r>
        <w:rPr>
          <w:b/>
        </w:rPr>
        <w:t>$ 4,416.01</w:t>
      </w:r>
      <w:r>
        <w:t xml:space="preserve">, por ser la mejor oferta económica, alcances del trabajo y  conveniencia para la Municipalidad de </w:t>
      </w:r>
      <w:proofErr w:type="spellStart"/>
      <w:r>
        <w:t>Quezaltepeque</w:t>
      </w:r>
      <w:proofErr w:type="spellEnd"/>
      <w:r>
        <w:t xml:space="preserv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qué, representación del Concejo </w:t>
      </w:r>
      <w:r>
        <w:rPr>
          <w:b/>
        </w:rPr>
        <w:t>firme contrato</w:t>
      </w:r>
      <w:r>
        <w:t xml:space="preserve"> con el  Representante legal de la empresa  mencionada</w:t>
      </w:r>
      <w:r>
        <w:rPr>
          <w:b/>
        </w:rPr>
        <w:t>. 3</w:t>
      </w:r>
      <w:r>
        <w:t xml:space="preserve">- Se nombra como </w:t>
      </w:r>
      <w:r>
        <w:rPr>
          <w:b/>
        </w:rPr>
        <w:t>ADMINISTRADOR DE CONTRATO</w:t>
      </w:r>
      <w:r>
        <w:t xml:space="preserve">, al </w:t>
      </w:r>
      <w:r>
        <w:rPr>
          <w:b/>
        </w:rPr>
        <w:t>Ing. Francisco Antonio Henríquez</w:t>
      </w:r>
      <w:r>
        <w:t xml:space="preserve">, Gerente  General  de esta Institución, </w:t>
      </w:r>
      <w:r>
        <w:rPr>
          <w:b/>
        </w:rPr>
        <w:t>4- Se autoriza a la Unidad Legal, para elaborar el contrato</w:t>
      </w:r>
      <w:r>
        <w:t xml:space="preserve"> respectivo. </w:t>
      </w:r>
      <w:r>
        <w:rPr>
          <w:b/>
        </w:rPr>
        <w:t>5-</w:t>
      </w:r>
      <w:r>
        <w:t xml:space="preserve">  Se autoriza a la señora Tesorera Municipal, para que, con fondos  de la cuenta # </w:t>
      </w:r>
      <w:r>
        <w:rPr>
          <w:b/>
        </w:rPr>
        <w:t xml:space="preserve">377-029104-9, denominada: FODES 25%,  </w:t>
      </w:r>
      <w:r>
        <w:t xml:space="preserve">del Banco Agrícola, S. A, pague la factura que el Lic. Rivera </w:t>
      </w:r>
      <w:proofErr w:type="spellStart"/>
      <w:r>
        <w:t>Sagastizado</w:t>
      </w:r>
      <w:proofErr w:type="spellEnd"/>
      <w:r>
        <w:t xml:space="preserve">  emita por el servicio brindado; y </w:t>
      </w:r>
      <w:r>
        <w:rPr>
          <w:b/>
        </w:rPr>
        <w:t>6-</w:t>
      </w:r>
      <w:r>
        <w:t xml:space="preserve"> Se autoriza a la Unidad Financiera Institucional, para aplicar el específico Presupuestario correspondiente. COMUNIQUESE. </w:t>
      </w:r>
      <w:r>
        <w:rPr>
          <w:b/>
        </w:rPr>
        <w:t xml:space="preserve">ACUERDO NÚMERO VEINTICINCO.  </w:t>
      </w:r>
      <w:r>
        <w:t xml:space="preserve">El Concejo Municipal en uso de sus facultades </w:t>
      </w:r>
      <w:r>
        <w:lastRenderedPageBreak/>
        <w:t xml:space="preserve">legales, ACUERDA: Autorizar a la señora Tesorera Municipal, para que, de la cuenta </w:t>
      </w:r>
      <w:r>
        <w:rPr>
          <w:b/>
        </w:rPr>
        <w:t xml:space="preserve"># 577-001854-5 denominada </w:t>
      </w:r>
      <w:r>
        <w:t>“</w:t>
      </w:r>
      <w:r>
        <w:rPr>
          <w:b/>
        </w:rPr>
        <w:t>DONACIONES / ALCALDIA MUNICIPAL DE QUEZALTEPEQUE,</w:t>
      </w:r>
      <w:r>
        <w:t xml:space="preserve"> emita cheque por la cantidad de </w:t>
      </w:r>
      <w:r>
        <w:rPr>
          <w:b/>
        </w:rPr>
        <w:t>$ 540.00</w:t>
      </w:r>
      <w:r>
        <w:t xml:space="preserve">, a nombre del </w:t>
      </w:r>
      <w:r>
        <w:rPr>
          <w:b/>
        </w:rPr>
        <w:t>LIC. JOSE ALBERTO MOLINA BUENDIA</w:t>
      </w:r>
      <w:r>
        <w:t xml:space="preserve">, Jefe de la Unidad de Cooperación Externa y Gestión de Proyectos, para efectuar la compra contra entrega de: </w:t>
      </w:r>
      <w:r>
        <w:rPr>
          <w:b/>
        </w:rPr>
        <w:t>12- Familias de trofeos en mármol primero y segundo lugar</w:t>
      </w:r>
      <w:r>
        <w:t>, a razón de $ 42.00 C/U, 3</w:t>
      </w:r>
      <w:r>
        <w:rPr>
          <w:b/>
        </w:rPr>
        <w:t>-preseas de premios especiales</w:t>
      </w:r>
      <w:r>
        <w:t xml:space="preserve">, a razón de $ 12.00 C/U, que serán utilizados para premiar a los participantes del evento Auto Show Quezalteco, que se llevará a cabo el día 15 de diciembre de 2018, en la Plaza Bicentenario, Parque Morán y calles adyacentes de dichos lugares. El Lic. Molina Buendía, deberá liquidar a la mayor brevedad posible la cantidad proporcionada, contra factura que el proveedor emita. Se autoriza a la Unidad Financiera Institucional, para aplicar el específico Presupuestario correspondiente. COMUNIQUESE. </w:t>
      </w:r>
      <w:r>
        <w:rPr>
          <w:b/>
        </w:rPr>
        <w:t xml:space="preserve">ACUERDO NÚMERO VEINTISEIS.  </w:t>
      </w:r>
      <w:r>
        <w:t xml:space="preserve">El Concejo Municipal en uso de sus facultades legales y de conformidad a lo establecido en el Art. 18 de la LACAP, ACUERDA: </w:t>
      </w:r>
      <w:r>
        <w:rPr>
          <w:b/>
        </w:rPr>
        <w:t>Adjudicar</w:t>
      </w:r>
      <w:r>
        <w:t xml:space="preserve"> por </w:t>
      </w:r>
      <w:r>
        <w:rPr>
          <w:b/>
        </w:rPr>
        <w:t xml:space="preserve">LIBRE GESTION LG: 26-2018-AMQ </w:t>
      </w:r>
      <w:r>
        <w:t>el proceso “</w:t>
      </w:r>
      <w:r>
        <w:rPr>
          <w:b/>
        </w:rPr>
        <w:t>SUMINISTRO DE COMBUSTIBLE DIESEL Y GASOLINA REGULAR PARA LA ALCALDIA MUNIDIPAL DE QUEZALTEPEQUE”</w:t>
      </w:r>
      <w:r>
        <w:t xml:space="preserve">, al señor </w:t>
      </w:r>
      <w:r>
        <w:rPr>
          <w:b/>
        </w:rPr>
        <w:t>TONY ALBERTO PEREZ</w:t>
      </w:r>
      <w:r>
        <w:t xml:space="preserve">, propietario de </w:t>
      </w:r>
      <w:r>
        <w:rPr>
          <w:b/>
        </w:rPr>
        <w:t>GASOLINERA ALBA “VALLE DEL SEÑOR</w:t>
      </w:r>
      <w:r>
        <w:t xml:space="preserve">”, por un monto de </w:t>
      </w:r>
      <w:r>
        <w:rPr>
          <w:b/>
        </w:rPr>
        <w:t>$ 45,000.00</w:t>
      </w:r>
      <w:r>
        <w:t xml:space="preserve">, por ser la mejor oferta económica, forma de pago y centros de distribución: Por lo que, se autoriza: </w:t>
      </w:r>
      <w:r>
        <w:rPr>
          <w:b/>
        </w:rPr>
        <w:t>1-</w:t>
      </w:r>
      <w:r>
        <w:t xml:space="preserve"> Al señor Alcalde Municipal LIC. SALVADOR ENRIQUE SAGET FIGUEROA, para que, en representación del Concejo, firme contrato por el término de </w:t>
      </w:r>
      <w:r>
        <w:rPr>
          <w:b/>
        </w:rPr>
        <w:t>3-meses (diciembre-2018 hasta febrero-2019)</w:t>
      </w:r>
      <w:r>
        <w:t xml:space="preserve">, por un monto mensual de $ 15,000.00, </w:t>
      </w:r>
      <w:r>
        <w:rPr>
          <w:b/>
        </w:rPr>
        <w:t>2-</w:t>
      </w:r>
      <w:r>
        <w:t xml:space="preserve"> Se nombra </w:t>
      </w:r>
      <w:r>
        <w:rPr>
          <w:b/>
        </w:rPr>
        <w:t>ADMINISTRADOR DE CONTRATO</w:t>
      </w:r>
      <w:r>
        <w:t xml:space="preserve"> al Jefe de Transporte </w:t>
      </w:r>
      <w:r>
        <w:rPr>
          <w:b/>
        </w:rPr>
        <w:t>Ing. José Ricardo Moreno Aquino</w:t>
      </w:r>
      <w:r>
        <w:t xml:space="preserve">, </w:t>
      </w:r>
      <w:r>
        <w:rPr>
          <w:b/>
        </w:rPr>
        <w:t>3-</w:t>
      </w:r>
      <w:r>
        <w:t xml:space="preserve"> Se autoriza a la Unidad Legal para elaborar el contrato respectivo, </w:t>
      </w:r>
      <w:r>
        <w:rPr>
          <w:b/>
        </w:rPr>
        <w:t>4-</w:t>
      </w:r>
      <w:r>
        <w:t xml:space="preserve"> Se autoriza a la señora Tesorera Municipal, para efectuar el pago de facturas en la cuenta que corresponda; y a la Unidad Financiera Institucional, para aplicar el específico Presupuestario correspondiente. COMUNIQUESE.  </w:t>
      </w:r>
      <w:r>
        <w:rPr>
          <w:color w:val="000000"/>
          <w:lang w:val="es-MX"/>
        </w:rPr>
        <w:t xml:space="preserve">Se hace constar que a las catorce horas con treinta y cinco minutos, se incorporaron a la reunión los señores: Séptima Regidora doña Elba Luz Salinas </w:t>
      </w:r>
      <w:proofErr w:type="spellStart"/>
      <w:r>
        <w:rPr>
          <w:color w:val="000000"/>
          <w:lang w:val="es-MX"/>
        </w:rPr>
        <w:t>Cobar</w:t>
      </w:r>
      <w:proofErr w:type="spellEnd"/>
      <w:r>
        <w:rPr>
          <w:color w:val="000000"/>
          <w:lang w:val="es-MX"/>
        </w:rPr>
        <w:t xml:space="preserve"> de Salazar, Octavo Regidor Prof. Ernesto Antonio Hernández  Cornejo,  y Regidor Suplente don Erick Alexander Castañeda Hernández, la Profa. Carmen Elena Meléndez de Aguilera, se incorporó a las quince horas con diez minutos. Por lo que, de conformidad a lo establecido en el Art. 24 del Código Municipal, el Lic. Carlos Adonay González y doña </w:t>
      </w:r>
      <w:proofErr w:type="spellStart"/>
      <w:r>
        <w:rPr>
          <w:color w:val="000000"/>
          <w:lang w:val="es-MX"/>
        </w:rPr>
        <w:t>Rhina</w:t>
      </w:r>
      <w:proofErr w:type="spellEnd"/>
      <w:r>
        <w:rPr>
          <w:color w:val="000000"/>
          <w:lang w:val="es-MX"/>
        </w:rPr>
        <w:t xml:space="preserve"> </w:t>
      </w:r>
      <w:proofErr w:type="spellStart"/>
      <w:r>
        <w:rPr>
          <w:color w:val="000000"/>
          <w:lang w:val="es-MX"/>
        </w:rPr>
        <w:t>Claribel</w:t>
      </w:r>
      <w:proofErr w:type="spellEnd"/>
      <w:r>
        <w:rPr>
          <w:color w:val="000000"/>
          <w:lang w:val="es-MX"/>
        </w:rPr>
        <w:t xml:space="preserve"> Barahona, sustituyeron a los Regidores: </w:t>
      </w:r>
      <w:r>
        <w:rPr>
          <w:color w:val="000000"/>
          <w:lang w:val="es-MX"/>
        </w:rPr>
        <w:lastRenderedPageBreak/>
        <w:t xml:space="preserve">Sexto Regidor Lic. Elio Valdemar Lemus Osorio y  Noveno Regidor don José Alfredo García Hernández, Y no habiendo más que hacer constar, se </w:t>
      </w:r>
      <w:proofErr w:type="spellStart"/>
      <w:r>
        <w:rPr>
          <w:color w:val="000000"/>
          <w:lang w:val="es-MX"/>
        </w:rPr>
        <w:t>dá</w:t>
      </w:r>
      <w:proofErr w:type="spellEnd"/>
      <w:r>
        <w:rPr>
          <w:color w:val="000000"/>
          <w:lang w:val="es-MX"/>
        </w:rPr>
        <w:t xml:space="preserve"> por terminada la presente acta que firmamos.</w:t>
      </w:r>
      <w:r>
        <w:t xml:space="preserve"> </w:t>
      </w:r>
    </w:p>
    <w:p w:rsidR="00310D22" w:rsidRDefault="00310D22" w:rsidP="00310D22">
      <w:pPr>
        <w:spacing w:line="360" w:lineRule="auto"/>
        <w:ind w:right="-143"/>
        <w:jc w:val="both"/>
      </w:pPr>
    </w:p>
    <w:p w:rsidR="00310D22" w:rsidRDefault="00310D22" w:rsidP="00310D22">
      <w:pPr>
        <w:pStyle w:val="Standard"/>
        <w:spacing w:before="280"/>
        <w:rPr>
          <w:lang w:val="es-MX"/>
        </w:rPr>
      </w:pPr>
    </w:p>
    <w:p w:rsidR="00310D22" w:rsidRDefault="00310D22" w:rsidP="00310D22">
      <w:pPr>
        <w:pStyle w:val="Standard"/>
        <w:spacing w:before="280"/>
        <w:ind w:left="-142"/>
        <w:jc w:val="center"/>
      </w:pPr>
      <w:r>
        <w:rPr>
          <w:lang w:val="es-MX"/>
        </w:rPr>
        <w:t xml:space="preserve">LIC. SALVADOR ENRIQUE SAGET FIGUEROA                                                                                                                      </w:t>
      </w:r>
      <w:r>
        <w:rPr>
          <w:sz w:val="20"/>
          <w:szCs w:val="20"/>
          <w:lang w:val="es-MX"/>
        </w:rPr>
        <w:t>ALCALDE MUNICIPAL</w:t>
      </w:r>
    </w:p>
    <w:p w:rsidR="00310D22" w:rsidRDefault="00310D22" w:rsidP="00310D22">
      <w:pPr>
        <w:pStyle w:val="Standard"/>
        <w:spacing w:before="280"/>
      </w:pPr>
    </w:p>
    <w:p w:rsidR="00310D22" w:rsidRDefault="00310D22" w:rsidP="00310D22">
      <w:pPr>
        <w:pStyle w:val="Standard"/>
        <w:spacing w:before="280"/>
      </w:pPr>
    </w:p>
    <w:p w:rsidR="00310D22" w:rsidRDefault="00310D22" w:rsidP="00310D2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310D22" w:rsidRDefault="00310D22" w:rsidP="00310D22">
      <w:pPr>
        <w:pStyle w:val="NormalWeb"/>
        <w:spacing w:before="0" w:after="0"/>
        <w:ind w:left="-142"/>
        <w:rPr>
          <w:sz w:val="20"/>
          <w:szCs w:val="20"/>
          <w:lang w:val="es-MX"/>
        </w:rPr>
      </w:pPr>
      <w:r>
        <w:rPr>
          <w:sz w:val="20"/>
          <w:szCs w:val="20"/>
          <w:lang w:val="es-MX"/>
        </w:rPr>
        <w:t xml:space="preserve">                   SINDICA  MUNICIPAL                                                                 PRIMER   REGIDOR</w:t>
      </w:r>
    </w:p>
    <w:p w:rsidR="00310D22" w:rsidRDefault="00310D22" w:rsidP="00310D22">
      <w:pPr>
        <w:pStyle w:val="NormalWeb"/>
        <w:spacing w:before="0" w:after="0"/>
        <w:rPr>
          <w:sz w:val="20"/>
          <w:szCs w:val="20"/>
          <w:lang w:val="es-MX"/>
        </w:rPr>
      </w:pPr>
    </w:p>
    <w:p w:rsidR="00310D22" w:rsidRDefault="00310D22" w:rsidP="00310D22">
      <w:pPr>
        <w:pStyle w:val="NormalWeb"/>
        <w:spacing w:after="0"/>
        <w:rPr>
          <w:sz w:val="20"/>
          <w:szCs w:val="20"/>
          <w:lang w:val="es-MX"/>
        </w:rPr>
      </w:pPr>
    </w:p>
    <w:p w:rsidR="00310D22" w:rsidRDefault="00310D22" w:rsidP="00310D22">
      <w:pPr>
        <w:pStyle w:val="NormalWeb"/>
        <w:spacing w:after="0"/>
        <w:rPr>
          <w:sz w:val="20"/>
          <w:szCs w:val="20"/>
          <w:lang w:val="es-MX"/>
        </w:rPr>
      </w:pPr>
    </w:p>
    <w:p w:rsidR="00310D22" w:rsidRDefault="00310D22" w:rsidP="00310D22">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310D22" w:rsidRDefault="00310D22" w:rsidP="00310D22">
      <w:pPr>
        <w:pStyle w:val="NormalWeb"/>
        <w:spacing w:after="0"/>
        <w:rPr>
          <w:sz w:val="20"/>
          <w:szCs w:val="20"/>
          <w:lang w:val="es-MX"/>
        </w:rPr>
      </w:pPr>
    </w:p>
    <w:p w:rsidR="00310D22" w:rsidRDefault="00310D22" w:rsidP="00310D22">
      <w:pPr>
        <w:pStyle w:val="NormalWeb"/>
        <w:spacing w:after="0"/>
        <w:rPr>
          <w:sz w:val="20"/>
          <w:szCs w:val="20"/>
          <w:lang w:val="es-MX"/>
        </w:rPr>
      </w:pPr>
    </w:p>
    <w:p w:rsidR="00310D22" w:rsidRDefault="00310D22" w:rsidP="00310D22">
      <w:pPr>
        <w:pStyle w:val="NormalWeb"/>
        <w:spacing w:after="0"/>
        <w:rPr>
          <w:sz w:val="20"/>
          <w:szCs w:val="20"/>
          <w:lang w:val="es-MX"/>
        </w:rPr>
      </w:pPr>
    </w:p>
    <w:p w:rsidR="00310D22" w:rsidRDefault="00310D22" w:rsidP="00310D2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310D22" w:rsidRDefault="00310D22" w:rsidP="00310D22">
      <w:pPr>
        <w:pStyle w:val="NormalWeb"/>
        <w:spacing w:after="0"/>
      </w:pPr>
    </w:p>
    <w:p w:rsidR="00310D22" w:rsidRDefault="00310D22" w:rsidP="00310D22">
      <w:pPr>
        <w:pStyle w:val="NormalWeb"/>
        <w:spacing w:after="0"/>
      </w:pPr>
    </w:p>
    <w:p w:rsidR="00310D22" w:rsidRDefault="00310D22" w:rsidP="00310D22">
      <w:pPr>
        <w:pStyle w:val="NormalWeb"/>
        <w:spacing w:after="0"/>
        <w:ind w:left="851" w:hanging="851"/>
        <w:rPr>
          <w:color w:val="000000"/>
          <w:sz w:val="20"/>
          <w:szCs w:val="20"/>
          <w:lang w:val="es-MX"/>
        </w:rPr>
      </w:pPr>
      <w:r>
        <w:rPr>
          <w:color w:val="000000"/>
          <w:sz w:val="20"/>
          <w:szCs w:val="20"/>
          <w:lang w:val="es-MX"/>
        </w:rPr>
        <w:t>LIC. CARLOS ADONAY CAMPOS GONZALEZ                   ELBA LUZ SALINAS COBAR DE SALAZAR                                  SEXTO REGIDOR                                                                 SEPTIMA  REGIDORA</w:t>
      </w:r>
    </w:p>
    <w:p w:rsidR="00310D22" w:rsidRDefault="00310D22" w:rsidP="00310D22">
      <w:pPr>
        <w:pStyle w:val="NormalWeb"/>
        <w:spacing w:after="0"/>
        <w:rPr>
          <w:color w:val="000000"/>
          <w:sz w:val="20"/>
          <w:szCs w:val="20"/>
        </w:rPr>
      </w:pPr>
    </w:p>
    <w:p w:rsidR="00310D22" w:rsidRDefault="00310D22" w:rsidP="00310D22">
      <w:pPr>
        <w:pStyle w:val="NormalWeb"/>
        <w:spacing w:after="0"/>
        <w:rPr>
          <w:color w:val="000000"/>
          <w:sz w:val="20"/>
          <w:szCs w:val="20"/>
        </w:rPr>
      </w:pPr>
    </w:p>
    <w:p w:rsidR="00310D22" w:rsidRDefault="00310D22" w:rsidP="00310D22">
      <w:pPr>
        <w:pStyle w:val="NormalWeb"/>
        <w:spacing w:after="0"/>
        <w:rPr>
          <w:color w:val="000000"/>
          <w:sz w:val="20"/>
          <w:szCs w:val="20"/>
        </w:rPr>
      </w:pPr>
    </w:p>
    <w:p w:rsidR="00310D22" w:rsidRDefault="00310D22" w:rsidP="00310D22">
      <w:pPr>
        <w:pStyle w:val="NormalWeb"/>
        <w:spacing w:before="0" w:after="0"/>
      </w:pPr>
      <w:r>
        <w:rPr>
          <w:color w:val="000000"/>
          <w:sz w:val="20"/>
          <w:szCs w:val="20"/>
          <w:lang w:val="es-MX"/>
        </w:rPr>
        <w:t>PROF. ERNESTO ANTONIO HERNANDEZ CORNEJO                       RHINA</w:t>
      </w:r>
      <w:r>
        <w:rPr>
          <w:color w:val="000000"/>
          <w:sz w:val="18"/>
          <w:szCs w:val="18"/>
          <w:lang w:val="es-MX"/>
        </w:rPr>
        <w:t xml:space="preserve"> </w:t>
      </w:r>
      <w:r>
        <w:rPr>
          <w:color w:val="000000"/>
          <w:sz w:val="20"/>
          <w:szCs w:val="20"/>
          <w:lang w:val="es-MX"/>
        </w:rPr>
        <w:t xml:space="preserve">CLARIBEL BARAHONA               </w:t>
      </w:r>
    </w:p>
    <w:p w:rsidR="00310D22" w:rsidRDefault="00310D22" w:rsidP="00310D22">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310D22" w:rsidRDefault="00310D22" w:rsidP="00310D22">
      <w:pPr>
        <w:pStyle w:val="NormalWeb"/>
        <w:tabs>
          <w:tab w:val="left" w:pos="1335"/>
        </w:tabs>
        <w:spacing w:after="0"/>
        <w:rPr>
          <w:color w:val="000000"/>
          <w:sz w:val="20"/>
          <w:szCs w:val="20"/>
          <w:lang w:val="es-MX"/>
        </w:rPr>
      </w:pPr>
      <w:r>
        <w:rPr>
          <w:color w:val="000000"/>
          <w:sz w:val="20"/>
          <w:szCs w:val="20"/>
          <w:lang w:val="es-MX"/>
        </w:rPr>
        <w:lastRenderedPageBreak/>
        <w:tab/>
      </w:r>
    </w:p>
    <w:p w:rsidR="00310D22" w:rsidRDefault="00310D22" w:rsidP="00310D22">
      <w:pPr>
        <w:pStyle w:val="NormalWeb"/>
        <w:tabs>
          <w:tab w:val="left" w:pos="1335"/>
        </w:tabs>
        <w:spacing w:after="0"/>
        <w:rPr>
          <w:color w:val="000000"/>
          <w:sz w:val="20"/>
          <w:szCs w:val="20"/>
          <w:lang w:val="es-MX"/>
        </w:rPr>
      </w:pPr>
    </w:p>
    <w:p w:rsidR="00310D22" w:rsidRDefault="00310D22" w:rsidP="00310D22">
      <w:pPr>
        <w:pStyle w:val="NormalWeb"/>
        <w:spacing w:after="0"/>
        <w:ind w:left="567" w:hanging="567"/>
      </w:pPr>
      <w:r>
        <w:rPr>
          <w:color w:val="000000"/>
          <w:sz w:val="20"/>
          <w:szCs w:val="20"/>
          <w:lang w:val="es-MX"/>
        </w:rPr>
        <w:t xml:space="preserve">  PABLO FLAMENCO GARCIA       </w:t>
      </w:r>
      <w:r>
        <w:rPr>
          <w:color w:val="000000"/>
          <w:sz w:val="20"/>
          <w:szCs w:val="20"/>
          <w:lang w:val="es-MX"/>
        </w:rPr>
        <w:tab/>
        <w:t xml:space="preserve">                     </w:t>
      </w:r>
      <w:r>
        <w:rPr>
          <w:color w:val="000000"/>
          <w:sz w:val="18"/>
          <w:szCs w:val="18"/>
          <w:lang w:val="es-MX"/>
        </w:rPr>
        <w:t xml:space="preserve">PROFA. CARMEN ELENA MELENDEZ DE AGUILERA                      </w:t>
      </w:r>
      <w:r>
        <w:rPr>
          <w:color w:val="000000"/>
          <w:sz w:val="20"/>
          <w:szCs w:val="20"/>
          <w:lang w:val="es-MX"/>
        </w:rPr>
        <w:t xml:space="preserve">    DECIMO REGIDOR                                                                   </w:t>
      </w:r>
      <w:proofErr w:type="spellStart"/>
      <w:r>
        <w:rPr>
          <w:color w:val="000000"/>
          <w:sz w:val="20"/>
          <w:szCs w:val="20"/>
          <w:lang w:val="es-MX"/>
        </w:rPr>
        <w:t>REGIDOR</w:t>
      </w:r>
      <w:proofErr w:type="spellEnd"/>
      <w:r>
        <w:rPr>
          <w:color w:val="000000"/>
          <w:sz w:val="20"/>
          <w:szCs w:val="20"/>
          <w:lang w:val="es-MX"/>
        </w:rPr>
        <w:t xml:space="preserve">   SUPLENTE</w:t>
      </w:r>
    </w:p>
    <w:p w:rsidR="00310D22" w:rsidRDefault="00310D22" w:rsidP="00310D22">
      <w:pPr>
        <w:pStyle w:val="NormalWeb"/>
        <w:tabs>
          <w:tab w:val="left" w:pos="50"/>
        </w:tabs>
        <w:spacing w:after="0"/>
        <w:rPr>
          <w:color w:val="000000"/>
          <w:sz w:val="20"/>
          <w:szCs w:val="20"/>
          <w:lang w:val="es-MX"/>
        </w:rPr>
      </w:pPr>
    </w:p>
    <w:p w:rsidR="00310D22" w:rsidRDefault="00310D22" w:rsidP="00310D22">
      <w:pPr>
        <w:tabs>
          <w:tab w:val="left" w:pos="780"/>
        </w:tabs>
        <w:autoSpaceDE w:val="0"/>
        <w:spacing w:line="360" w:lineRule="auto"/>
        <w:ind w:right="-1"/>
        <w:jc w:val="both"/>
        <w:rPr>
          <w:rFonts w:cs="Times New Roman"/>
          <w:color w:val="000000"/>
        </w:rPr>
      </w:pPr>
    </w:p>
    <w:p w:rsidR="00310D22" w:rsidRDefault="00310D22" w:rsidP="00310D22">
      <w:pPr>
        <w:tabs>
          <w:tab w:val="left" w:pos="780"/>
        </w:tabs>
        <w:autoSpaceDE w:val="0"/>
        <w:spacing w:line="360" w:lineRule="auto"/>
        <w:ind w:right="-1" w:firstLine="709"/>
        <w:jc w:val="both"/>
        <w:rPr>
          <w:rFonts w:cs="Times New Roman"/>
          <w:color w:val="000000"/>
        </w:rPr>
      </w:pPr>
    </w:p>
    <w:p w:rsidR="00310D22" w:rsidRDefault="00310D22" w:rsidP="00310D22">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310D22" w:rsidRDefault="00310D22" w:rsidP="00310D22">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D03FCE" w:rsidRDefault="00056CCA" w:rsidP="00D03FCE"/>
    <w:sectPr w:rsidR="00056CCA" w:rsidRPr="00D03FC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11B" w:rsidRDefault="003C111B">
      <w:r>
        <w:separator/>
      </w:r>
    </w:p>
  </w:endnote>
  <w:endnote w:type="continuationSeparator" w:id="0">
    <w:p w:rsidR="003C111B" w:rsidRDefault="003C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11B" w:rsidRDefault="003C111B">
      <w:r>
        <w:separator/>
      </w:r>
    </w:p>
  </w:footnote>
  <w:footnote w:type="continuationSeparator" w:id="0">
    <w:p w:rsidR="003C111B" w:rsidRDefault="003C1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C111B">
    <w:pPr>
      <w:pStyle w:val="Encabezado"/>
    </w:pPr>
  </w:p>
  <w:p w:rsidR="00C20780" w:rsidRDefault="003C11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73A0"/>
    <w:multiLevelType w:val="multilevel"/>
    <w:tmpl w:val="0C7073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4792A77"/>
    <w:multiLevelType w:val="multilevel"/>
    <w:tmpl w:val="9B7C8E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1"/>
  </w:num>
  <w:num w:numId="3">
    <w:abstractNumId w:val="10"/>
  </w:num>
  <w:num w:numId="4">
    <w:abstractNumId w:val="8"/>
  </w:num>
  <w:num w:numId="5">
    <w:abstractNumId w:val="13"/>
  </w:num>
  <w:num w:numId="6">
    <w:abstractNumId w:val="5"/>
  </w:num>
  <w:num w:numId="7">
    <w:abstractNumId w:val="9"/>
  </w:num>
  <w:num w:numId="8">
    <w:abstractNumId w:val="6"/>
  </w:num>
  <w:num w:numId="9">
    <w:abstractNumId w:val="12"/>
  </w:num>
  <w:num w:numId="10">
    <w:abstractNumId w:val="2"/>
  </w:num>
  <w:num w:numId="11">
    <w:abstractNumId w:val="7"/>
  </w:num>
  <w:num w:numId="12">
    <w:abstractNumId w:val="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86AFC"/>
    <w:rsid w:val="002960DD"/>
    <w:rsid w:val="002A5BB7"/>
    <w:rsid w:val="002A626F"/>
    <w:rsid w:val="002B580F"/>
    <w:rsid w:val="002C7E37"/>
    <w:rsid w:val="00310D22"/>
    <w:rsid w:val="00382380"/>
    <w:rsid w:val="003B595E"/>
    <w:rsid w:val="003C111B"/>
    <w:rsid w:val="003C6CEB"/>
    <w:rsid w:val="003F7E06"/>
    <w:rsid w:val="004057D9"/>
    <w:rsid w:val="00407D63"/>
    <w:rsid w:val="00422A54"/>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1198"/>
    <w:rsid w:val="005B3BE6"/>
    <w:rsid w:val="005C290E"/>
    <w:rsid w:val="005E2231"/>
    <w:rsid w:val="005F0E02"/>
    <w:rsid w:val="005F0F70"/>
    <w:rsid w:val="005F3611"/>
    <w:rsid w:val="005F46A3"/>
    <w:rsid w:val="00603268"/>
    <w:rsid w:val="00604E53"/>
    <w:rsid w:val="00605013"/>
    <w:rsid w:val="006413A5"/>
    <w:rsid w:val="00681698"/>
    <w:rsid w:val="006A71AE"/>
    <w:rsid w:val="006C27C5"/>
    <w:rsid w:val="006E6F79"/>
    <w:rsid w:val="006F3F8B"/>
    <w:rsid w:val="006F5124"/>
    <w:rsid w:val="00707F98"/>
    <w:rsid w:val="00731694"/>
    <w:rsid w:val="007349AA"/>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7228B"/>
    <w:rsid w:val="00B77DA7"/>
    <w:rsid w:val="00B82B60"/>
    <w:rsid w:val="00B8419C"/>
    <w:rsid w:val="00B852D2"/>
    <w:rsid w:val="00B86AA9"/>
    <w:rsid w:val="00BC7C72"/>
    <w:rsid w:val="00BF2DA6"/>
    <w:rsid w:val="00C1093F"/>
    <w:rsid w:val="00C834E1"/>
    <w:rsid w:val="00C95F62"/>
    <w:rsid w:val="00CA49A9"/>
    <w:rsid w:val="00CC3823"/>
    <w:rsid w:val="00CC4F41"/>
    <w:rsid w:val="00CE5EDF"/>
    <w:rsid w:val="00CE7EEB"/>
    <w:rsid w:val="00CF5693"/>
    <w:rsid w:val="00D024A5"/>
    <w:rsid w:val="00D03FCE"/>
    <w:rsid w:val="00D20153"/>
    <w:rsid w:val="00D35B3D"/>
    <w:rsid w:val="00D702E3"/>
    <w:rsid w:val="00DD06A6"/>
    <w:rsid w:val="00DD46BC"/>
    <w:rsid w:val="00DE0819"/>
    <w:rsid w:val="00DE2683"/>
    <w:rsid w:val="00DE48D9"/>
    <w:rsid w:val="00DE5BFF"/>
    <w:rsid w:val="00DF5C68"/>
    <w:rsid w:val="00E0527A"/>
    <w:rsid w:val="00E20449"/>
    <w:rsid w:val="00E30F7E"/>
    <w:rsid w:val="00E3190D"/>
    <w:rsid w:val="00E33824"/>
    <w:rsid w:val="00E75EBB"/>
    <w:rsid w:val="00E801CF"/>
    <w:rsid w:val="00E82B75"/>
    <w:rsid w:val="00E87AD9"/>
    <w:rsid w:val="00E9436C"/>
    <w:rsid w:val="00EC4356"/>
    <w:rsid w:val="00ED42F0"/>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1569</TotalTime>
  <Pages>1</Pages>
  <Words>8230</Words>
  <Characters>45267</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109</cp:revision>
  <dcterms:created xsi:type="dcterms:W3CDTF">2019-09-26T15:54:00Z</dcterms:created>
  <dcterms:modified xsi:type="dcterms:W3CDTF">2020-02-12T22:03:00Z</dcterms:modified>
</cp:coreProperties>
</file>