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F98" w:rsidRDefault="00707F98" w:rsidP="00707F98">
      <w:pPr>
        <w:tabs>
          <w:tab w:val="left" w:pos="6663"/>
        </w:tabs>
        <w:spacing w:after="240" w:line="360" w:lineRule="auto"/>
        <w:ind w:right="-2"/>
        <w:jc w:val="both"/>
      </w:pPr>
      <w:r>
        <w:rPr>
          <w:b/>
          <w:color w:val="000000"/>
          <w:lang w:val="es-MX" w:eastAsia="es-ES"/>
        </w:rPr>
        <w:t xml:space="preserve">ACTA  NUMERO  VEINTISEIS.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con treinta minutos, del día veintiséis  del mes de octubre de dos mil dieciocho, se realizó sesión Extraordinaria convocada y presidida por el Alcalde Municipal Lic. Salvador Enrique </w:t>
      </w:r>
      <w:proofErr w:type="spellStart"/>
      <w:r>
        <w:rPr>
          <w:color w:val="000000"/>
          <w:lang w:val="es-MX" w:eastAsia="es-ES"/>
        </w:rPr>
        <w:t>Sa</w:t>
      </w:r>
      <w:r w:rsidR="00BC017B">
        <w:rPr>
          <w:color w:val="000000"/>
          <w:lang w:val="es-MX" w:eastAsia="es-ES"/>
        </w:rPr>
        <w:t>get</w:t>
      </w:r>
      <w:proofErr w:type="spellEnd"/>
      <w:r w:rsidR="00BC017B">
        <w:rPr>
          <w:color w:val="000000"/>
          <w:lang w:val="es-MX" w:eastAsia="es-ES"/>
        </w:rPr>
        <w:t xml:space="preserve"> Figueroa, con la asistencia </w:t>
      </w:r>
      <w:r>
        <w:rPr>
          <w:color w:val="000000"/>
          <w:lang w:val="es-MX" w:eastAsia="es-ES"/>
        </w:rPr>
        <w:t xml:space="preserve">de la Síndico Municipal Licda. </w:t>
      </w:r>
      <w:proofErr w:type="spellStart"/>
      <w:r>
        <w:rPr>
          <w:color w:val="000000"/>
          <w:lang w:val="es-MX" w:eastAsia="es-ES"/>
        </w:rPr>
        <w:t>Dalís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w:t>
      </w:r>
      <w:r w:rsidR="00BC017B">
        <w:rPr>
          <w:color w:val="000000"/>
          <w:lang w:val="es-MX" w:eastAsia="es-ES"/>
        </w:rPr>
        <w:t xml:space="preserve">sto Antonio Hernández Cornejo, </w:t>
      </w:r>
      <w:r>
        <w:rPr>
          <w:color w:val="000000"/>
          <w:lang w:val="es-MX" w:eastAsia="es-ES"/>
        </w:rPr>
        <w:t>don José Alfredo Garcí</w:t>
      </w:r>
      <w:r w:rsidR="00BC017B">
        <w:rPr>
          <w:color w:val="000000"/>
          <w:lang w:val="es-MX" w:eastAsia="es-ES"/>
        </w:rPr>
        <w:t xml:space="preserve">a Hernández, don Pablo Flamenco García, </w:t>
      </w:r>
      <w:r>
        <w:rPr>
          <w:b/>
          <w:bCs/>
          <w:color w:val="000000"/>
          <w:lang w:val="es-MX" w:eastAsia="es-ES"/>
        </w:rPr>
        <w:t>Regidores Suplentes:</w:t>
      </w:r>
      <w:r>
        <w:rPr>
          <w:bCs/>
          <w:color w:val="000000"/>
          <w:lang w:val="es-MX" w:eastAsia="es-ES"/>
        </w:rPr>
        <w:t xml:space="preserve"> 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El Señor Alcalde Municipal inició la reunión con una oración,  posteriormente se procedió con la lectura del Acta anterior, la cual fue aprobada y firmada. El Concejo Municipal en uso de las facultades legales, que le confiere el Código Municipal y previo el análisis correspondiente, emite  los  acuerdos  siguientes: </w:t>
      </w:r>
      <w:r>
        <w:rPr>
          <w:b/>
          <w:color w:val="000000"/>
          <w:lang w:val="es-MX" w:eastAsia="es-ES"/>
        </w:rPr>
        <w:t>ACUERDO</w:t>
      </w:r>
      <w:r>
        <w:rPr>
          <w:b/>
          <w:sz w:val="28"/>
          <w:szCs w:val="28"/>
        </w:rPr>
        <w:t xml:space="preserve"> </w:t>
      </w:r>
      <w:r>
        <w:rPr>
          <w:b/>
        </w:rPr>
        <w:t>NÚMERO UNO.</w:t>
      </w:r>
      <w:r>
        <w:t xml:space="preserve">  El Concejo Municipal en uso de sus facultades legales y tomando en cuenta la interpretación auténtica del Art. 5 de La Ley FODES, ACUERDA: Autorizar a la señora Tesorera Municipal, para que, de la cuenta, </w:t>
      </w:r>
      <w:r>
        <w:rPr>
          <w:b/>
        </w:rPr>
        <w:t>Cuenta # 177-002555-5</w:t>
      </w:r>
      <w:r>
        <w:t xml:space="preserve">, denominada </w:t>
      </w:r>
      <w:r>
        <w:rPr>
          <w:b/>
        </w:rPr>
        <w:t>FODES 75%,</w:t>
      </w:r>
      <w:r>
        <w:t xml:space="preserve"> del Banco Agrícola, S. A, emita cheque a nombre de </w:t>
      </w:r>
      <w:r>
        <w:rPr>
          <w:b/>
        </w:rPr>
        <w:t>DIAGROSAFE, S.A DE C.V</w:t>
      </w:r>
      <w:r>
        <w:t xml:space="preserve">, por la cantidad de  </w:t>
      </w:r>
      <w:r>
        <w:rPr>
          <w:b/>
        </w:rPr>
        <w:t>$ 340.80</w:t>
      </w:r>
      <w:r>
        <w:t xml:space="preserve">, para efectuar contra entrega, la compra de: </w:t>
      </w:r>
      <w:r>
        <w:rPr>
          <w:b/>
        </w:rPr>
        <w:t xml:space="preserve">23-bolsas de Cemento </w:t>
      </w:r>
      <w:proofErr w:type="spellStart"/>
      <w:r>
        <w:rPr>
          <w:b/>
        </w:rPr>
        <w:t>Portlan</w:t>
      </w:r>
      <w:proofErr w:type="spellEnd"/>
      <w:r>
        <w:rPr>
          <w:b/>
        </w:rPr>
        <w:t xml:space="preserve"> </w:t>
      </w:r>
      <w:r>
        <w:t xml:space="preserve">y </w:t>
      </w:r>
      <w:r>
        <w:rPr>
          <w:b/>
        </w:rPr>
        <w:t>6- Mts³ Arena</w:t>
      </w:r>
      <w:r>
        <w:t xml:space="preserve">, que serán utilizados en la Construcción de Muro y </w:t>
      </w:r>
      <w:proofErr w:type="spellStart"/>
      <w:r>
        <w:t>Baden</w:t>
      </w:r>
      <w:proofErr w:type="spellEnd"/>
      <w:r>
        <w:t xml:space="preserve"> en calle al cantón Las Mercedes, de esta jurisdicción. El cheque será amparado por la factura que  dicho proveedor emita, cuando se realice la compra. Se autoriza a la Unidad Financiera Institucional, para aplicar los específicos Presupuestarios correspondientes. COMUNIQUESE. </w:t>
      </w:r>
      <w:r>
        <w:rPr>
          <w:b/>
        </w:rPr>
        <w:t>ACUERDO NÚMERO DOS.</w:t>
      </w:r>
      <w:r>
        <w:t xml:space="preserve">  El Concejo Municipal en uso de sus facultades legales, ACUERDA: Autorizar a la señora Tesorera Municipal, para que, reintegre a la </w:t>
      </w:r>
      <w:r>
        <w:rPr>
          <w:b/>
        </w:rPr>
        <w:t>Encargada del Fondo Circulante  de Monto Fijo</w:t>
      </w:r>
      <w:r>
        <w:t xml:space="preserve">,  la  </w:t>
      </w:r>
      <w:r>
        <w:rPr>
          <w:b/>
        </w:rPr>
        <w:t xml:space="preserve">POLIZA  No. 19/2018, </w:t>
      </w:r>
      <w:r>
        <w:t xml:space="preserve"> que</w:t>
      </w:r>
      <w:r>
        <w:rPr>
          <w:b/>
        </w:rPr>
        <w:t xml:space="preserve"> </w:t>
      </w:r>
      <w:r>
        <w:t xml:space="preserve">ampara </w:t>
      </w:r>
      <w:r>
        <w:rPr>
          <w:b/>
          <w:bCs/>
        </w:rPr>
        <w:t xml:space="preserve">comprobantes del  05  al 18 de octubre  de 2018, </w:t>
      </w:r>
      <w:r>
        <w:rPr>
          <w:bCs/>
        </w:rPr>
        <w:t xml:space="preserve"> por  el monto total   </w:t>
      </w:r>
      <w:r>
        <w:rPr>
          <w:b/>
          <w:bCs/>
        </w:rPr>
        <w:t>$</w:t>
      </w:r>
      <w:r>
        <w:rPr>
          <w:bCs/>
        </w:rPr>
        <w:t xml:space="preserve"> </w:t>
      </w:r>
      <w:r>
        <w:rPr>
          <w:b/>
          <w:bCs/>
        </w:rPr>
        <w:t xml:space="preserve">972.91, </w:t>
      </w:r>
      <w:r>
        <w:rPr>
          <w:bCs/>
        </w:rPr>
        <w:t xml:space="preserve">menos la cantidad de </w:t>
      </w:r>
      <w:r>
        <w:rPr>
          <w:b/>
          <w:bCs/>
        </w:rPr>
        <w:t>$</w:t>
      </w:r>
      <w:r>
        <w:rPr>
          <w:bCs/>
        </w:rPr>
        <w:t xml:space="preserve"> </w:t>
      </w:r>
      <w:r>
        <w:rPr>
          <w:b/>
          <w:bCs/>
        </w:rPr>
        <w:t>17.74 que corresponde al descuento de renta</w:t>
      </w:r>
      <w:r>
        <w:rPr>
          <w:bCs/>
        </w:rPr>
        <w:t xml:space="preserve">; siendo el líquido a reintegrar por la cantidad de  </w:t>
      </w:r>
      <w:r>
        <w:rPr>
          <w:b/>
          <w:bCs/>
        </w:rPr>
        <w:t xml:space="preserve">$ 955.17. </w:t>
      </w:r>
      <w:r>
        <w:rPr>
          <w:bCs/>
        </w:rPr>
        <w:t>COMUNIQUESE</w:t>
      </w:r>
      <w:r>
        <w:rPr>
          <w:bCs/>
          <w:sz w:val="28"/>
          <w:szCs w:val="28"/>
        </w:rPr>
        <w:t xml:space="preserve">. </w:t>
      </w:r>
      <w:r>
        <w:rPr>
          <w:b/>
        </w:rPr>
        <w:t>ACUERDO NÚMERO TRES.</w:t>
      </w:r>
      <w:r>
        <w:t xml:space="preserve">  El Concejo Municipal en uso de sus facultades legales, y de conformidad a lo establecido en el </w:t>
      </w:r>
      <w:r>
        <w:lastRenderedPageBreak/>
        <w:t>Artículo 82 del Reglamento Interno de Trabajo de esta Alcaldía,  ACUERDA: Autorizar la erogación de  </w:t>
      </w:r>
      <w:r>
        <w:rPr>
          <w:b/>
        </w:rPr>
        <w:t>SEISCIENTOS 00/100 DOLARES ($ 600.00)</w:t>
      </w:r>
      <w:r>
        <w:t xml:space="preserve">, para entregar  al señor </w:t>
      </w:r>
      <w:r>
        <w:rPr>
          <w:b/>
        </w:rPr>
        <w:t>EFREN VASQUEZ MARTINEZ,</w:t>
      </w:r>
      <w:r>
        <w:t xml:space="preserve">  quién desempeña el cargo de Auxiliar de Mantenimiento, en concepto de </w:t>
      </w:r>
      <w:r>
        <w:rPr>
          <w:b/>
        </w:rPr>
        <w:t xml:space="preserve">subsidio para gastos funerales, </w:t>
      </w:r>
      <w:r>
        <w:t xml:space="preserve"> por la muerte de su padre  don Genaro Vásquez,  que falleció el día 18 de octubre  de  2018, en  Hogar Narcisa Castillo, Santa Ana,  según partida # 354, asentada a folio # 354, Tomo I del Libro de partidas de Defunciones que esta oficina lleva durante el presente año.  Se autoriza al Jefe de la Unidad Financiera Institucional, para aplicar el específico Presupuestario correspondiente. COMUNIQUESE.  </w:t>
      </w:r>
      <w:r>
        <w:rPr>
          <w:b/>
        </w:rPr>
        <w:t>ACUERDO NÚMERO CUATRO.</w:t>
      </w:r>
      <w:r>
        <w:t xml:space="preserve">  El Concejo Municipal en uso de sus facultades legales y considerando  que el día 02 de noviembre se conmemora el </w:t>
      </w:r>
      <w:r>
        <w:rPr>
          <w:b/>
        </w:rPr>
        <w:t>DIA DE LOS DIFUNTOS</w:t>
      </w:r>
      <w:r>
        <w:t xml:space="preserve">, ACUERDA: </w:t>
      </w:r>
      <w:r>
        <w:rPr>
          <w:b/>
        </w:rPr>
        <w:t>1</w:t>
      </w:r>
      <w:r>
        <w:t xml:space="preserve">-Aprobar el </w:t>
      </w:r>
      <w:r>
        <w:rPr>
          <w:b/>
        </w:rPr>
        <w:t>PRESUPUESTO</w:t>
      </w:r>
      <w:r>
        <w:t xml:space="preserve">, para </w:t>
      </w:r>
      <w:r>
        <w:rPr>
          <w:b/>
        </w:rPr>
        <w:t>CONMEMORAR  EL</w:t>
      </w:r>
      <w:r>
        <w:t xml:space="preserve"> </w:t>
      </w:r>
      <w:r>
        <w:rPr>
          <w:b/>
        </w:rPr>
        <w:t>DIA DE LOS SANTOS DIFUNTOS 2018</w:t>
      </w:r>
      <w:r>
        <w:t xml:space="preserve">,  por un monto de </w:t>
      </w:r>
      <w:r>
        <w:rPr>
          <w:b/>
        </w:rPr>
        <w:t>$ 2,700.00</w:t>
      </w:r>
      <w:r>
        <w:t xml:space="preserve">, presentado por el Jefe de la Unidad de Comunicaciones de esta Institución; </w:t>
      </w:r>
      <w:r>
        <w:rPr>
          <w:b/>
        </w:rPr>
        <w:t>2-</w:t>
      </w:r>
      <w:r>
        <w:t xml:space="preserve"> Por lo que, se autoriza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emita cheque a nombre del</w:t>
      </w:r>
      <w:r>
        <w:rPr>
          <w:b/>
        </w:rPr>
        <w:t xml:space="preserve"> LIC. RENÉ MOISÉS RODRIGUEZ LOPEZ, </w:t>
      </w:r>
      <w:r>
        <w:t>Jefe de Comunicaciones</w:t>
      </w:r>
      <w:r>
        <w:rPr>
          <w:b/>
        </w:rPr>
        <w:t xml:space="preserve">, </w:t>
      </w:r>
      <w:r>
        <w:t xml:space="preserve">por la cantidad de </w:t>
      </w:r>
      <w:r>
        <w:rPr>
          <w:b/>
        </w:rPr>
        <w:t>$  2,700.00</w:t>
      </w:r>
      <w:r>
        <w:t xml:space="preserve">, valor que será utilizado para pagar los bienes y servicios, que será utilizados para conmemorar el </w:t>
      </w:r>
      <w:r>
        <w:rPr>
          <w:b/>
        </w:rPr>
        <w:t>DIA DE LOS SANTOS DIFUNTOS</w:t>
      </w:r>
      <w:r>
        <w:t xml:space="preserve">, que se llevará el día 02 de noviembre de 2018, en el Cementerio General de esta ciudad. El Lic. Rodríguez, deberá liquidar a la mayor brevedad posible la cantidad proporcionada, contra presentación de facturas o recibos. Se autoriza a la Unidad Financiera Institucional, para aplicar los específicos Presupuestarios correspondientes. COMUNIQUESE.  </w:t>
      </w:r>
      <w:r>
        <w:rPr>
          <w:b/>
        </w:rPr>
        <w:t>ACUERDO NÚMERO CINCO.</w:t>
      </w:r>
      <w:r>
        <w:t xml:space="preserve">  Vista la nota  de fecha 24 de octubre de 2018, presentada por el Ing. José Edson Amaya Montoya, Asesor de Desarrollo FISDL, en la que solicita se apruebe prorrogar el contrato hasta el mes de octubre de 2018, a los señores LIC. ULISES DAGOBERTO CRUZ TRINIDAD, quién se desempeña como Técnico Municipal del PROGRAMA EMPRENDIMIENTO SOLIDARIO, el cual venció el 31 de agosto de 2018; y del señor WALTER ADONAY BATRES MIRANDA, quien desempeña el  cargo de Asistente Técnico Municipal, en el referido proyecto, el cual venció el 31 de agosto de 2018, manifestando que la solicitud se debe a que,  aún falta un producto por pagar y por estar vencidos los contratos no pueden erogarse; de no efectuarse el referido pago, no podrá liquidarse el programa en la cuenta de Asistencia Técnica del PROGRAMA EMPRENDIMIENTO SOLIDARIO, lo cual generará </w:t>
      </w:r>
      <w:r>
        <w:lastRenderedPageBreak/>
        <w:t xml:space="preserve">atrasos para cerrar el programa. El Concejo Municipal en uso de sus facultades legales, ACUERDA: </w:t>
      </w:r>
      <w:r>
        <w:rPr>
          <w:b/>
        </w:rPr>
        <w:t>1</w:t>
      </w:r>
      <w:r>
        <w:t xml:space="preserve">- Autorizar la prórroga de contrato, por el término de </w:t>
      </w:r>
      <w:r>
        <w:rPr>
          <w:b/>
        </w:rPr>
        <w:t>1-mes (octubre-2018),</w:t>
      </w:r>
      <w:r>
        <w:t xml:space="preserve"> a  los señores: </w:t>
      </w:r>
      <w:r>
        <w:rPr>
          <w:b/>
        </w:rPr>
        <w:t>LIC</w:t>
      </w:r>
      <w:r>
        <w:t>.</w:t>
      </w:r>
      <w:r>
        <w:rPr>
          <w:color w:val="000000"/>
        </w:rPr>
        <w:t xml:space="preserve"> </w:t>
      </w:r>
      <w:r>
        <w:rPr>
          <w:b/>
          <w:color w:val="000000"/>
        </w:rPr>
        <w:t>ULISES DAGOBERTO CRUZ TRINIDAD</w:t>
      </w:r>
      <w:r>
        <w:rPr>
          <w:color w:val="000000"/>
        </w:rPr>
        <w:t xml:space="preserve">, para la prestación de sus servicios profesionales como </w:t>
      </w:r>
      <w:r>
        <w:rPr>
          <w:b/>
          <w:color w:val="000000"/>
        </w:rPr>
        <w:t>Técnico Municipal para el Desarrollo Económico Local</w:t>
      </w:r>
      <w:r>
        <w:rPr>
          <w:color w:val="000000"/>
        </w:rPr>
        <w:t xml:space="preserve">; se cancelará por  cada </w:t>
      </w:r>
      <w:r>
        <w:rPr>
          <w:b/>
          <w:color w:val="000000"/>
        </w:rPr>
        <w:t>producto entregado, la cantidad de $ 1,300.00</w:t>
      </w:r>
      <w:r>
        <w:rPr>
          <w:color w:val="000000"/>
        </w:rPr>
        <w:t xml:space="preserve">; y señor </w:t>
      </w:r>
      <w:r>
        <w:rPr>
          <w:b/>
        </w:rPr>
        <w:t xml:space="preserve">WALTER ADONAY BATRES MIRANDA, </w:t>
      </w:r>
      <w:r>
        <w:rPr>
          <w:color w:val="000000"/>
        </w:rPr>
        <w:t xml:space="preserve">para la prestación de sus servicios profesionales como </w:t>
      </w:r>
      <w:r>
        <w:rPr>
          <w:b/>
          <w:color w:val="000000"/>
        </w:rPr>
        <w:t>Asistente Municipal para el Desarrollo del PES,</w:t>
      </w:r>
      <w:r>
        <w:rPr>
          <w:color w:val="000000"/>
        </w:rPr>
        <w:t xml:space="preserve"> en la ejecución del </w:t>
      </w:r>
      <w:r>
        <w:rPr>
          <w:b/>
          <w:color w:val="000000"/>
        </w:rPr>
        <w:t>PROGRAMA EMPRENDIMIENTO SOLIDARIO</w:t>
      </w:r>
      <w:r>
        <w:rPr>
          <w:color w:val="000000"/>
        </w:rPr>
        <w:t xml:space="preserve">, se cancelará </w:t>
      </w:r>
      <w:r>
        <w:rPr>
          <w:b/>
          <w:color w:val="000000"/>
        </w:rPr>
        <w:t>por cada producto</w:t>
      </w:r>
      <w:r>
        <w:rPr>
          <w:color w:val="000000"/>
        </w:rPr>
        <w:t xml:space="preserve"> </w:t>
      </w:r>
      <w:r>
        <w:rPr>
          <w:b/>
          <w:color w:val="000000"/>
        </w:rPr>
        <w:t>entregado, la cantidad de $ 550.00</w:t>
      </w:r>
      <w:r>
        <w:rPr>
          <w:color w:val="000000"/>
        </w:rPr>
        <w:t xml:space="preserve">. Cada producto entregado será validado por el Referente Municipal  y por el FISDL. </w:t>
      </w:r>
      <w:r>
        <w:rPr>
          <w:b/>
          <w:color w:val="000000"/>
        </w:rPr>
        <w:t>2-</w:t>
      </w:r>
      <w:r>
        <w:rPr>
          <w:color w:val="000000"/>
        </w:rPr>
        <w:t xml:space="preserve"> Dichos pagos se realizarán  de la cuenta Corriente del Banco Agrícola, S. A, </w:t>
      </w:r>
      <w:r>
        <w:rPr>
          <w:b/>
          <w:color w:val="000000"/>
        </w:rPr>
        <w:t># 577-001705-4, denominada: QUEZALTEPEQUE /DDP/PES/AT</w:t>
      </w:r>
      <w:r>
        <w:rPr>
          <w:color w:val="000000"/>
        </w:rPr>
        <w:t xml:space="preserve">. Se nombra como </w:t>
      </w:r>
      <w:r>
        <w:rPr>
          <w:b/>
          <w:color w:val="000000"/>
        </w:rPr>
        <w:t>Administrador de Contrato</w:t>
      </w:r>
      <w:r>
        <w:rPr>
          <w:color w:val="000000"/>
        </w:rPr>
        <w:t xml:space="preserve"> al </w:t>
      </w:r>
      <w:r>
        <w:rPr>
          <w:b/>
          <w:color w:val="000000"/>
        </w:rPr>
        <w:t>LIC. FERNANDO ALBERTO QUIJADA FERMAN,</w:t>
      </w:r>
      <w:r>
        <w:rPr>
          <w:color w:val="000000"/>
        </w:rPr>
        <w:t xml:space="preserve"> Gerente de Desarrollo Social de esta Institución.  </w:t>
      </w:r>
      <w:r>
        <w:rPr>
          <w:b/>
          <w:color w:val="000000"/>
        </w:rPr>
        <w:t>3-</w:t>
      </w:r>
      <w:r>
        <w:rPr>
          <w:color w:val="000000"/>
        </w:rPr>
        <w:t xml:space="preserve"> Se autoriza a la Unidad Legal para elaborar el contrato respectivo; </w:t>
      </w:r>
      <w:r>
        <w:rPr>
          <w:b/>
          <w:color w:val="000000"/>
        </w:rPr>
        <w:t>4</w:t>
      </w:r>
      <w:r>
        <w:rPr>
          <w:color w:val="000000"/>
        </w:rPr>
        <w:t xml:space="preserve">- </w:t>
      </w:r>
      <w:r>
        <w:rPr>
          <w:b/>
          <w:color w:val="000000"/>
        </w:rPr>
        <w:t xml:space="preserve">Se autoriza al señor Alcalde Municipal Lic. Salvador Enrique </w:t>
      </w:r>
      <w:proofErr w:type="spellStart"/>
      <w:r>
        <w:rPr>
          <w:b/>
          <w:color w:val="000000"/>
        </w:rPr>
        <w:t>Saget</w:t>
      </w:r>
      <w:proofErr w:type="spellEnd"/>
      <w:r>
        <w:rPr>
          <w:b/>
          <w:color w:val="000000"/>
        </w:rPr>
        <w:t xml:space="preserve"> Figueroa</w:t>
      </w:r>
      <w:r>
        <w:rPr>
          <w:color w:val="000000"/>
        </w:rPr>
        <w:t xml:space="preserve">, para que, en representación del Concejo , </w:t>
      </w:r>
      <w:r>
        <w:rPr>
          <w:b/>
          <w:color w:val="000000"/>
        </w:rPr>
        <w:t>firme la prórroga de contrato</w:t>
      </w:r>
      <w:r>
        <w:rPr>
          <w:color w:val="000000"/>
        </w:rPr>
        <w:t xml:space="preserve"> de los señores antes mencionados; y </w:t>
      </w:r>
      <w:r>
        <w:rPr>
          <w:b/>
          <w:color w:val="000000"/>
        </w:rPr>
        <w:t>5-</w:t>
      </w:r>
      <w:r>
        <w:rPr>
          <w:color w:val="000000"/>
        </w:rPr>
        <w:t xml:space="preserve"> A la Unidad Financiera Institucional, para aplicar el específico Presupuestario correspondiente. COMUNIQUESE.  </w:t>
      </w:r>
      <w:r>
        <w:rPr>
          <w:b/>
        </w:rPr>
        <w:t>ACUERDO NÚMERO SEIS.</w:t>
      </w:r>
      <w:r>
        <w:t xml:space="preserve">  Vista la nota presentada por el Jefe de la UACI de esta Institución, de fecha 25 de octubre de 2018, en la que informa sobre el resultado del proceso de </w:t>
      </w:r>
      <w:r>
        <w:rPr>
          <w:b/>
        </w:rPr>
        <w:t>LIBRE GESTION LG: 19-2018-AMQ</w:t>
      </w:r>
      <w:r>
        <w:t>, referente a la contratación de los servicios Profesionales para la formulación de la Carpeta Técnica del Proceso: “</w:t>
      </w:r>
      <w:r>
        <w:rPr>
          <w:b/>
        </w:rPr>
        <w:t>FORMULACION DE CARPETA TECNICA DEL PROYECTO REMODELACION DE CANCHA ROBERTO ARGUELLO DEL MUNICIPIO DE QUEZALTEPEQUE, DEPTO. LA LIBERTAD”</w:t>
      </w:r>
      <w:r>
        <w:t xml:space="preserve">. El Concejo Municipal en uso de sus facultades legales y en cumplimiento a lo establecido en el Art. 18 de la LACAP, ACUERDA: </w:t>
      </w:r>
      <w:r>
        <w:rPr>
          <w:b/>
        </w:rPr>
        <w:t>1-</w:t>
      </w:r>
      <w:r>
        <w:t xml:space="preserve"> Adjudicar la</w:t>
      </w:r>
      <w:r>
        <w:rPr>
          <w:b/>
        </w:rPr>
        <w:t xml:space="preserve"> CONTRATACION POR LIBRE GESTION LG: 19-2018-AMQ</w:t>
      </w:r>
      <w:r>
        <w:t xml:space="preserve"> (Art. 40 LACAP), proceso </w:t>
      </w:r>
      <w:r>
        <w:rPr>
          <w:b/>
        </w:rPr>
        <w:t>“FORMULACIÓN DE CARPETA TECNICA DEL PROYECTO REMODELACION DE CANCHA ROBERTO ARGUELLO DEL MUNICIPIO DE QUEZALTEPEQUE, DEPTO. LA LIBERTAD”</w:t>
      </w:r>
      <w:r>
        <w:t>,</w:t>
      </w:r>
      <w:r>
        <w:rPr>
          <w:b/>
        </w:rPr>
        <w:t xml:space="preserve"> </w:t>
      </w:r>
      <w:r>
        <w:t xml:space="preserve"> al </w:t>
      </w:r>
      <w:r>
        <w:rPr>
          <w:b/>
        </w:rPr>
        <w:t>Arq. Julio Valencia Sánchez</w:t>
      </w:r>
      <w:r>
        <w:t xml:space="preserve">, de la empresa </w:t>
      </w:r>
      <w:r>
        <w:rPr>
          <w:b/>
        </w:rPr>
        <w:t>TELCO S.A DE C.V</w:t>
      </w:r>
      <w:r>
        <w:t xml:space="preserve">, para la elaboración de la carpeta técnica del proyecto mencionado, por un valor de   </w:t>
      </w:r>
      <w:r>
        <w:rPr>
          <w:b/>
        </w:rPr>
        <w:t>$ 4,859.00</w:t>
      </w:r>
      <w:r>
        <w:t>, por ser la mejor oferta económica, alcances del trabajo y conveniencia para la Municipalidad de Quezaltepeque.</w:t>
      </w:r>
      <w:r>
        <w:rPr>
          <w:b/>
        </w:rPr>
        <w:t>2-</w:t>
      </w:r>
      <w:r>
        <w:t xml:space="preserve"> Se autoriza al señor </w:t>
      </w:r>
      <w:r>
        <w:rPr>
          <w:b/>
        </w:rPr>
        <w:t xml:space="preserve">Alcalde Municipal Lic. Salvador Enrique </w:t>
      </w:r>
      <w:proofErr w:type="spellStart"/>
      <w:r>
        <w:rPr>
          <w:b/>
        </w:rPr>
        <w:t>Saget</w:t>
      </w:r>
      <w:proofErr w:type="spellEnd"/>
      <w:r>
        <w:rPr>
          <w:b/>
        </w:rPr>
        <w:t xml:space="preserve"> Figueroa</w:t>
      </w:r>
      <w:r>
        <w:t xml:space="preserve">, para que, representación del </w:t>
      </w:r>
      <w:r>
        <w:lastRenderedPageBreak/>
        <w:t xml:space="preserve">Concejo </w:t>
      </w:r>
      <w:r>
        <w:rPr>
          <w:b/>
        </w:rPr>
        <w:t>firme contrato</w:t>
      </w:r>
      <w:r>
        <w:t xml:space="preserve"> con el Arq. Julio Valencia Sánchez; </w:t>
      </w:r>
      <w:r>
        <w:rPr>
          <w:b/>
        </w:rPr>
        <w:t xml:space="preserve"> 3</w:t>
      </w:r>
      <w:r>
        <w:t xml:space="preserve">- Se nombra como </w:t>
      </w:r>
      <w:r>
        <w:rPr>
          <w:b/>
        </w:rPr>
        <w:t>ADMINISTRADOR DE CONTRATO</w:t>
      </w:r>
      <w:r>
        <w:t xml:space="preserve">, al Tercer Regidor  </w:t>
      </w:r>
      <w:r>
        <w:rPr>
          <w:b/>
        </w:rPr>
        <w:t>Ing. MARCOS ERNESTO MIRA SANCHEZ,</w:t>
      </w:r>
      <w:r>
        <w:t xml:space="preserve"> </w:t>
      </w:r>
      <w:r>
        <w:rPr>
          <w:b/>
        </w:rPr>
        <w:t>4- Se autoriza a la Unidad Legal, para elaborar el contrato</w:t>
      </w:r>
      <w:r>
        <w:t xml:space="preserve"> respectivo. </w:t>
      </w:r>
      <w:r>
        <w:rPr>
          <w:b/>
        </w:rPr>
        <w:t>5-</w:t>
      </w:r>
      <w:r>
        <w:t xml:space="preserve">  Se autoriza a la señora Tesorera Municipal, para que, de la </w:t>
      </w:r>
      <w:r>
        <w:rPr>
          <w:b/>
        </w:rPr>
        <w:t>Cuenta # 177-002555-5</w:t>
      </w:r>
      <w:r>
        <w:t xml:space="preserve">, denominada </w:t>
      </w:r>
      <w:r>
        <w:rPr>
          <w:b/>
        </w:rPr>
        <w:t xml:space="preserve">FODES 75%, traslade a </w:t>
      </w:r>
      <w:r>
        <w:t xml:space="preserve">la </w:t>
      </w:r>
      <w:r>
        <w:rPr>
          <w:b/>
        </w:rPr>
        <w:t>cuenta  # 577-001248-0</w:t>
      </w:r>
      <w:r>
        <w:t xml:space="preserve">, denominada: </w:t>
      </w:r>
      <w:r>
        <w:rPr>
          <w:b/>
        </w:rPr>
        <w:t>GASTOS DE PREINVERSION 5% FODES,</w:t>
      </w:r>
      <w:r>
        <w:t xml:space="preserve"> ambas del Banco Agrícola, S. A, la cantidad de  </w:t>
      </w:r>
      <w:r>
        <w:rPr>
          <w:b/>
        </w:rPr>
        <w:t xml:space="preserve">$  4,859.00, </w:t>
      </w:r>
      <w:r>
        <w:t xml:space="preserve"> para efectuar </w:t>
      </w:r>
      <w:r>
        <w:rPr>
          <w:b/>
        </w:rPr>
        <w:t xml:space="preserve">el pago de factura que  </w:t>
      </w:r>
      <w:r>
        <w:t xml:space="preserve">ampare, la elaboración de la carpeta Técnica del proyecto mencionado; y </w:t>
      </w:r>
      <w:r>
        <w:rPr>
          <w:b/>
        </w:rPr>
        <w:t>6-</w:t>
      </w:r>
      <w:r>
        <w:t xml:space="preserve"> Se autoriza a la Unidad Financiera Institucional, para aplicar el específico Presupuestario correspondiente. COMUNIQUESE.  </w:t>
      </w:r>
      <w:r>
        <w:rPr>
          <w:b/>
        </w:rPr>
        <w:t>ACUERDO NÚMERO SIETE.</w:t>
      </w:r>
      <w:r>
        <w:t xml:space="preserve">  El Concejo Municipal en uso de sus facultades legales, ACUERDA: Autorizar a la señora Tesorera Municipal, para pagar al señor </w:t>
      </w:r>
      <w:r>
        <w:rPr>
          <w:b/>
        </w:rPr>
        <w:t>JARED ALBERTO RUIZ MELENDEZ</w:t>
      </w:r>
      <w:r>
        <w:t xml:space="preserve">, Promotor Internacional de Deporte, los servicios Profesionales, correspondiente al mes de octubre de 2018, la cantidad de </w:t>
      </w:r>
      <w:r>
        <w:rPr>
          <w:b/>
        </w:rPr>
        <w:t xml:space="preserve">$ 3,500.00 menos el 20% de Impuesto sobre la renta, de la </w:t>
      </w:r>
      <w:r>
        <w:rPr>
          <w:lang w:eastAsia="en-US"/>
        </w:rPr>
        <w:t xml:space="preserve">cuenta </w:t>
      </w:r>
      <w:r>
        <w:rPr>
          <w:b/>
        </w:rPr>
        <w:t xml:space="preserve"># 577-000324-2, denominada Alcaldía Municipal de </w:t>
      </w:r>
      <w:proofErr w:type="spellStart"/>
      <w:r>
        <w:rPr>
          <w:b/>
        </w:rPr>
        <w:t>Quezaltepeque</w:t>
      </w:r>
      <w:proofErr w:type="spellEnd"/>
      <w:r>
        <w:rPr>
          <w:b/>
        </w:rPr>
        <w:t xml:space="preserve">, del Banco Agrícola, S. A </w:t>
      </w:r>
      <w:r>
        <w:t xml:space="preserve"> Se autoriza a la Unidad Financiera Institucional, para aplicar el específico Presupuestario correspondiente. COMUNIQUESE.  </w:t>
      </w:r>
      <w:r>
        <w:rPr>
          <w:b/>
        </w:rPr>
        <w:t>ACUERDO NÚMERO OCHO.</w:t>
      </w:r>
      <w:r>
        <w:t xml:space="preserve">  Vista la nota presentada por el Gerente de Servicios Públicos de esta Institución, en la que solicita la contratación de un camión compactador privado, para retirar los desechos sólidos que se encuentran acumulados en el Plantel de la Terminal de Buses, manifestando que la solicitud se debe, a que los equipos recolectores de la Municipalidad se encuentran en reparación y que uno de ellos ya terminó su vida útil; manifestando también que un camión contratado se encuentra en reparaciones mayores; y que no enviaron a ningún sustituto. El Concejo Municipal en uso de sus facultades legales y con el propósito de evitar la proliferación de roedores, moscas y mosquitos, los cuales pueden transmitir enfermedades infecciosas, ACUERDA: 1- Autorizar a la UACI, para realizar las gestiones pertinentes, para </w:t>
      </w:r>
      <w:r>
        <w:rPr>
          <w:b/>
        </w:rPr>
        <w:t>contratar por 8 días, contados a partir del día 24 de octubre de 2018</w:t>
      </w:r>
      <w:r>
        <w:t xml:space="preserve">, un camión compactador, color blanco azul, marca White GMC, equipo # 294, propiedad del señor </w:t>
      </w:r>
      <w:r>
        <w:rPr>
          <w:b/>
        </w:rPr>
        <w:t>EDWIN ALFREDO GUEVARA</w:t>
      </w:r>
      <w:r>
        <w:t xml:space="preserve">, por un valor de   </w:t>
      </w:r>
      <w:r>
        <w:rPr>
          <w:b/>
        </w:rPr>
        <w:t xml:space="preserve">$ 226.00 por viaje realizado, 2- </w:t>
      </w:r>
      <w:r>
        <w:t xml:space="preserve">Autorizar a la señora Tesorera Municipal, para que, de la cuenta </w:t>
      </w:r>
      <w:r>
        <w:rPr>
          <w:b/>
          <w:sz w:val="26"/>
          <w:szCs w:val="26"/>
        </w:rPr>
        <w:t>FONDOS PROPIOS</w:t>
      </w:r>
      <w:r>
        <w:rPr>
          <w:sz w:val="26"/>
          <w:szCs w:val="26"/>
        </w:rPr>
        <w:t xml:space="preserve"> </w:t>
      </w:r>
      <w:r>
        <w:rPr>
          <w:b/>
          <w:sz w:val="26"/>
          <w:szCs w:val="26"/>
        </w:rPr>
        <w:t xml:space="preserve"># 577-000324-2 del Banco Agrícola, S. A, denominada Alcaldía Municipal de </w:t>
      </w:r>
      <w:proofErr w:type="spellStart"/>
      <w:r>
        <w:rPr>
          <w:b/>
          <w:sz w:val="26"/>
          <w:szCs w:val="26"/>
        </w:rPr>
        <w:t>Quezaltepeque</w:t>
      </w:r>
      <w:proofErr w:type="spellEnd"/>
      <w:r>
        <w:rPr>
          <w:b/>
          <w:sz w:val="26"/>
          <w:szCs w:val="26"/>
        </w:rPr>
        <w:t xml:space="preserve">, </w:t>
      </w:r>
      <w:r>
        <w:rPr>
          <w:sz w:val="26"/>
          <w:szCs w:val="26"/>
        </w:rPr>
        <w:t xml:space="preserve">efectúe el pago de las facturas que emita el señor Guevara, que amparen los viajes realizados.  Se autoriza a la Unidad Financiera Institucional, para aplicar el </w:t>
      </w:r>
      <w:r>
        <w:rPr>
          <w:sz w:val="26"/>
          <w:szCs w:val="26"/>
        </w:rPr>
        <w:lastRenderedPageBreak/>
        <w:t xml:space="preserve">específico Presupuestario correspondiente. COMUNIQUESE.  </w:t>
      </w:r>
      <w:r>
        <w:rPr>
          <w:b/>
        </w:rPr>
        <w:t>ACUERDO NÚMERO NUEVE.</w:t>
      </w:r>
      <w:r>
        <w:t xml:space="preserve">  El Concejo Municipal en uso de sus facultades legales y considerando esta Institución no cuenta con un espacio adecuado, para el resguardo de los archivos Municipales, ACUERDA: Autorizar a la Gerencia de Desarrollo Territorial, para elaborar la carpeta técnica del proyecto que será denominado: </w:t>
      </w:r>
      <w:r>
        <w:rPr>
          <w:b/>
        </w:rPr>
        <w:t>“CONSTRUCCION DE OFICINA PARA EL ARCHIVO MUNICIPAL DE LA ALCALDIA DE QUEZALTEPEQUE</w:t>
      </w:r>
      <w:r>
        <w:t xml:space="preserve">”. COMUNIQUESE.  </w:t>
      </w:r>
      <w:r>
        <w:rPr>
          <w:b/>
        </w:rPr>
        <w:t>ACUERDO NÚMERO DIEZ.</w:t>
      </w:r>
      <w:r>
        <w:t xml:space="preserve">  El Concejo Municipal en uso de sus facultades legales, que el Código Municipal le confiere, ACORDAMOS: </w:t>
      </w:r>
      <w:r>
        <w:rPr>
          <w:b/>
        </w:rPr>
        <w:t>1-</w:t>
      </w:r>
      <w:r>
        <w:t xml:space="preserve"> Facultar al señor Alcalde Municipal LIC. SALVADOR ENRIQUE SAGET FIGUEROA, para que, gestione ante el Ministerio de Hacienda la emisión de </w:t>
      </w:r>
      <w:r>
        <w:rPr>
          <w:b/>
        </w:rPr>
        <w:t>CERTIFICACION DE CATEGORIZACION MUNICIPAL</w:t>
      </w:r>
      <w:r>
        <w:t xml:space="preserve"> correspondiente;  </w:t>
      </w:r>
      <w:r>
        <w:rPr>
          <w:b/>
        </w:rPr>
        <w:t>2-</w:t>
      </w:r>
      <w:r>
        <w:t xml:space="preserve"> Autorizar al señor Alcalde para que, posteriormente realice los trámites de contratación del préstamo en el sistema financiero del país. CERTIFIQUESE Y COMUNIQUESE. </w:t>
      </w:r>
      <w:r>
        <w:rPr>
          <w:b/>
        </w:rPr>
        <w:t>ACUERDO NÚMERO ONCE.</w:t>
      </w:r>
      <w:r>
        <w:t xml:space="preserve">  El Concejo Municipal en uso de sus facultades legales,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pague al señor </w:t>
      </w:r>
      <w:r>
        <w:rPr>
          <w:b/>
        </w:rPr>
        <w:t>GERMAN ANTONIO NUÑEZ CAMPOS</w:t>
      </w:r>
      <w:r>
        <w:t xml:space="preserve">, factura No. 0478 de fecha 11/junio/2018, por la cantidad de </w:t>
      </w:r>
      <w:r>
        <w:rPr>
          <w:b/>
        </w:rPr>
        <w:t>$ 540.00,</w:t>
      </w:r>
      <w:r>
        <w:t xml:space="preserve"> que ampara el suministro de 45-uniformes deportivos de Basquetbol, los cuales fueron donados al Complejo Educativo Católico Doctora María Julia Hernández,  para los alumnos de Primer Año General, que participaron en los juegos de intramuros Institucionales, que realizaron en el mes de junio del presente año. Cabe mencionar que, se autoriza efectuar el pago de la referida factura con Fondos Propios, debido que no existen suficientes fondos en la cuenta del proyecto: “</w:t>
      </w:r>
      <w:r>
        <w:rPr>
          <w:b/>
        </w:rPr>
        <w:t>INSTITUTO QUEZALTECO DE LOS DEPORTES Y LA RECREACION 2018 (INQUEDER)”,</w:t>
      </w:r>
      <w:r>
        <w:t xml:space="preserve">  </w:t>
      </w:r>
      <w:r>
        <w:rPr>
          <w:b/>
        </w:rPr>
        <w:t>POR LO QUE,</w:t>
      </w:r>
      <w:r>
        <w:t xml:space="preserve"> se autoriza a la señora Tesorera Municipal, para que, cuando exista fondos en la cuenta de dicho proyecto,  reintegre la cantidad de $ 540.00 a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Se autoriza a la Unidad Financiera Institucional, para aplicar el específico Presupuestario correspondiente. COMUNIQUESE. </w:t>
      </w:r>
      <w:r>
        <w:rPr>
          <w:b/>
        </w:rPr>
        <w:t>ACUERDO NÚMERO DOCE.</w:t>
      </w:r>
      <w:r>
        <w:t xml:space="preserve">  El Concejo Municipal en uso de sus facultades legales y en atención a  solicitud de fecha 26 de octubre de 2018, presentada por el Gerente de Desarrollo Territorial de esta Institución, ACUERDA: </w:t>
      </w:r>
      <w:r>
        <w:rPr>
          <w:b/>
        </w:rPr>
        <w:t>1-</w:t>
      </w:r>
      <w:r>
        <w:t xml:space="preserve"> </w:t>
      </w:r>
      <w:r>
        <w:rPr>
          <w:color w:val="000000"/>
        </w:rPr>
        <w:t>Autorizar la nómina del personal  que está realizando sus labores en la ejecución del proyecto: “</w:t>
      </w:r>
      <w:r>
        <w:rPr>
          <w:b/>
        </w:rPr>
        <w:t>PLAN BACHEO URBANO QUEZALTEPEQUE 2018”</w:t>
      </w:r>
      <w:r>
        <w:rPr>
          <w:color w:val="000000"/>
        </w:rPr>
        <w:t xml:space="preserve">, durante el período </w:t>
      </w:r>
      <w:r>
        <w:rPr>
          <w:color w:val="000000"/>
        </w:rPr>
        <w:lastRenderedPageBreak/>
        <w:t xml:space="preserve">comprendido del </w:t>
      </w:r>
      <w:r>
        <w:rPr>
          <w:b/>
          <w:color w:val="000000"/>
        </w:rPr>
        <w:t xml:space="preserve"> 22 de octubre al 04 de noviembre de 2018,</w:t>
      </w:r>
      <w:r>
        <w:rPr>
          <w:color w:val="000000"/>
        </w:rPr>
        <w:t xml:space="preserve"> conforme al detalle siguiente: </w:t>
      </w:r>
    </w:p>
    <w:tbl>
      <w:tblPr>
        <w:tblW w:w="9214" w:type="dxa"/>
        <w:tblInd w:w="108" w:type="dxa"/>
        <w:tblLayout w:type="fixed"/>
        <w:tblCellMar>
          <w:left w:w="10" w:type="dxa"/>
          <w:right w:w="10" w:type="dxa"/>
        </w:tblCellMar>
        <w:tblLook w:val="0000" w:firstRow="0" w:lastRow="0" w:firstColumn="0" w:lastColumn="0" w:noHBand="0" w:noVBand="0"/>
      </w:tblPr>
      <w:tblGrid>
        <w:gridCol w:w="4536"/>
        <w:gridCol w:w="2835"/>
        <w:gridCol w:w="1843"/>
      </w:tblGrid>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ind w:right="-518"/>
              <w:jc w:val="both"/>
              <w:rPr>
                <w:sz w:val="18"/>
                <w:szCs w:val="18"/>
                <w:lang w:eastAsia="en-US"/>
              </w:rPr>
            </w:pPr>
            <w:r>
              <w:rPr>
                <w:sz w:val="18"/>
                <w:szCs w:val="18"/>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ind w:left="-108" w:right="-518"/>
              <w:rPr>
                <w:sz w:val="18"/>
                <w:szCs w:val="18"/>
                <w:lang w:eastAsia="en-US"/>
              </w:rPr>
            </w:pPr>
            <w:r>
              <w:rPr>
                <w:sz w:val="18"/>
                <w:szCs w:val="18"/>
                <w:lang w:eastAsia="en-US"/>
              </w:rPr>
              <w:t>MONTO DEVENGADO</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Juan de Dios Reyes Hernández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Maestro de Obra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$ 210.00</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proofErr w:type="spellStart"/>
            <w:r>
              <w:rPr>
                <w:sz w:val="22"/>
                <w:szCs w:val="22"/>
                <w:lang w:eastAsia="en-US"/>
              </w:rPr>
              <w:t>Ociel</w:t>
            </w:r>
            <w:proofErr w:type="spellEnd"/>
            <w:r>
              <w:rPr>
                <w:sz w:val="22"/>
                <w:szCs w:val="22"/>
                <w:lang w:eastAsia="en-US"/>
              </w:rPr>
              <w:t xml:space="preserve"> Asunción </w:t>
            </w:r>
            <w:proofErr w:type="spellStart"/>
            <w:r>
              <w:rPr>
                <w:sz w:val="22"/>
                <w:szCs w:val="22"/>
                <w:lang w:eastAsia="en-US"/>
              </w:rPr>
              <w:t>Sorto</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$ 140.00</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xml:space="preserve">Rafael </w:t>
            </w:r>
            <w:proofErr w:type="spellStart"/>
            <w:r>
              <w:rPr>
                <w:sz w:val="22"/>
                <w:szCs w:val="22"/>
                <w:lang w:eastAsia="en-US"/>
              </w:rPr>
              <w:t>Dubón</w:t>
            </w:r>
            <w:proofErr w:type="spellEnd"/>
            <w:r>
              <w:rPr>
                <w:sz w:val="22"/>
                <w:szCs w:val="22"/>
                <w:lang w:eastAsia="en-US"/>
              </w:rPr>
              <w:t xml:space="preserve"> Mejía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$ 140.00</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Santos Pérez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$ 140.00</w:t>
            </w:r>
          </w:p>
        </w:tc>
      </w:tr>
    </w:tbl>
    <w:p w:rsidR="00707F98" w:rsidRDefault="00707F98" w:rsidP="00707F98">
      <w:pPr>
        <w:tabs>
          <w:tab w:val="left" w:pos="6663"/>
        </w:tabs>
        <w:spacing w:line="360" w:lineRule="auto"/>
        <w:ind w:right="-2"/>
        <w:jc w:val="both"/>
      </w:pPr>
      <w:r>
        <w:rPr>
          <w:b/>
          <w:color w:val="000000"/>
        </w:rPr>
        <w:t>2-S</w:t>
      </w:r>
      <w:r>
        <w:rPr>
          <w:color w:val="000000"/>
        </w:rPr>
        <w:t>e autoriza a la señora Tesorera Municipal, para que, con fondos de la cuenta del proyecto: “</w:t>
      </w:r>
      <w:r>
        <w:rPr>
          <w:b/>
        </w:rPr>
        <w:t xml:space="preserve">PLAN BACHEO URBANO QUEZALTEPEQUE 2018”, </w:t>
      </w:r>
      <w:r>
        <w:t>efectúe el pago del personal antes mencionado. Se autoriza a la Unidad Financiera Institucional, para aplicar el específico Presupuestario correspondiente. COMUNIQUESE</w:t>
      </w:r>
      <w:r>
        <w:rPr>
          <w:sz w:val="26"/>
          <w:szCs w:val="26"/>
        </w:rPr>
        <w:t xml:space="preserve">. </w:t>
      </w:r>
      <w:r>
        <w:rPr>
          <w:b/>
        </w:rPr>
        <w:t>ACUERDO NÚMERO TRECE.</w:t>
      </w:r>
      <w:r>
        <w:t xml:space="preserve">  </w:t>
      </w:r>
      <w:r>
        <w:rPr>
          <w:sz w:val="26"/>
          <w:szCs w:val="26"/>
        </w:rPr>
        <w:t xml:space="preserve">El Concejo Municipal en uso de sus facultades legales y en atención a  solicitud de fecha 26 de octubre de 2018, presentada por el Gerente de Desarrollo Territorial de esta Institución, y tomando en cuenta que por no existir suficientes fondos en la cuenta </w:t>
      </w:r>
      <w:r>
        <w:rPr>
          <w:b/>
          <w:sz w:val="26"/>
          <w:szCs w:val="26"/>
        </w:rPr>
        <w:t>FODES 75%,</w:t>
      </w:r>
      <w:r>
        <w:rPr>
          <w:sz w:val="26"/>
          <w:szCs w:val="26"/>
        </w:rPr>
        <w:t xml:space="preserve"> aún no se ha </w:t>
      </w:r>
      <w:proofErr w:type="spellStart"/>
      <w:r>
        <w:rPr>
          <w:sz w:val="26"/>
          <w:szCs w:val="26"/>
        </w:rPr>
        <w:t>aperturado</w:t>
      </w:r>
      <w:proofErr w:type="spellEnd"/>
      <w:r>
        <w:rPr>
          <w:sz w:val="26"/>
          <w:szCs w:val="26"/>
        </w:rPr>
        <w:t xml:space="preserve"> la cuenta del proyecto: </w:t>
      </w:r>
      <w:r>
        <w:rPr>
          <w:color w:val="000000"/>
          <w:sz w:val="26"/>
          <w:szCs w:val="26"/>
        </w:rPr>
        <w:t>“</w:t>
      </w:r>
      <w:r>
        <w:rPr>
          <w:b/>
          <w:sz w:val="26"/>
          <w:szCs w:val="26"/>
        </w:rPr>
        <w:t>ADOQUINADO Y COLOCACION DE BLOQUE DE CORDON CUNETA EN ENTRADA DE CALLE PRINCIPAL Y AVENIDA SAN FELIPE DE COLONIA SAN FELIPE, MUNICIPIO DE QUEZALTEPEQUE”</w:t>
      </w:r>
      <w:r>
        <w:rPr>
          <w:color w:val="000000"/>
          <w:sz w:val="26"/>
          <w:szCs w:val="26"/>
        </w:rPr>
        <w:t>,</w:t>
      </w:r>
      <w:r>
        <w:rPr>
          <w:sz w:val="26"/>
          <w:szCs w:val="26"/>
        </w:rPr>
        <w:t xml:space="preserve"> ACUERDA:  Autorizar a la señora Tesorera Municipal, para que, con fondos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pague</w:t>
      </w:r>
      <w:r>
        <w:rPr>
          <w:sz w:val="26"/>
          <w:szCs w:val="26"/>
        </w:rPr>
        <w:t xml:space="preserve"> </w:t>
      </w:r>
      <w:r>
        <w:rPr>
          <w:color w:val="000000"/>
          <w:sz w:val="26"/>
          <w:szCs w:val="26"/>
        </w:rPr>
        <w:t>la nómina del personal  que está realizando sus labores en la ejecución del proyecto: “</w:t>
      </w:r>
      <w:r>
        <w:rPr>
          <w:b/>
          <w:sz w:val="26"/>
          <w:szCs w:val="26"/>
        </w:rPr>
        <w:t>ADOQUINADO Y COLOCACION DE BLOQUE DE CORDON CUNETA EN ENTRADA DE CALLE PRINCIPAL Y AVENIDA SAN FELIPE DE COLONIA SAN FELIPE, MUNICIPIO DE QUEZALTEPEQUE”</w:t>
      </w:r>
      <w:r>
        <w:rPr>
          <w:color w:val="000000"/>
          <w:sz w:val="26"/>
          <w:szCs w:val="26"/>
        </w:rPr>
        <w:t xml:space="preserve">, durante el período comprendido del </w:t>
      </w:r>
      <w:r>
        <w:rPr>
          <w:b/>
          <w:color w:val="000000"/>
          <w:sz w:val="26"/>
          <w:szCs w:val="26"/>
        </w:rPr>
        <w:t xml:space="preserve"> 22 de octubre al 04 de noviembre de 2018,</w:t>
      </w:r>
      <w:r>
        <w:rPr>
          <w:color w:val="000000"/>
          <w:sz w:val="26"/>
          <w:szCs w:val="26"/>
        </w:rPr>
        <w:t xml:space="preserve"> conforme al detalle siguiente: </w:t>
      </w:r>
    </w:p>
    <w:tbl>
      <w:tblPr>
        <w:tblW w:w="9214" w:type="dxa"/>
        <w:tblInd w:w="108" w:type="dxa"/>
        <w:tblLayout w:type="fixed"/>
        <w:tblCellMar>
          <w:left w:w="10" w:type="dxa"/>
          <w:right w:w="10" w:type="dxa"/>
        </w:tblCellMar>
        <w:tblLook w:val="0000" w:firstRow="0" w:lastRow="0" w:firstColumn="0" w:lastColumn="0" w:noHBand="0" w:noVBand="0"/>
      </w:tblPr>
      <w:tblGrid>
        <w:gridCol w:w="4536"/>
        <w:gridCol w:w="2835"/>
        <w:gridCol w:w="1843"/>
      </w:tblGrid>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ind w:right="-518"/>
              <w:jc w:val="both"/>
              <w:rPr>
                <w:sz w:val="18"/>
                <w:szCs w:val="18"/>
              </w:rPr>
            </w:pPr>
            <w:r>
              <w:rPr>
                <w:sz w:val="18"/>
                <w:szCs w:val="18"/>
              </w:rPr>
              <w:t>NOMBRE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ind w:right="-518"/>
              <w:jc w:val="both"/>
              <w:rPr>
                <w:sz w:val="18"/>
                <w:szCs w:val="18"/>
                <w:lang w:eastAsia="en-US"/>
              </w:rPr>
            </w:pPr>
            <w:r>
              <w:rPr>
                <w:sz w:val="18"/>
                <w:szCs w:val="18"/>
                <w:lang w:eastAsia="en-US"/>
              </w:rPr>
              <w:t>CARGO</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ind w:left="-108" w:right="-518"/>
              <w:rPr>
                <w:sz w:val="18"/>
                <w:szCs w:val="18"/>
                <w:lang w:eastAsia="en-US"/>
              </w:rPr>
            </w:pPr>
            <w:r>
              <w:rPr>
                <w:sz w:val="18"/>
                <w:szCs w:val="18"/>
                <w:lang w:eastAsia="en-US"/>
              </w:rPr>
              <w:t>MONTO DEVENGADO</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Juan Carlos Alberto Méndez</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$ 140.00</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Miguel Ángel Urrutia Aceituno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$ 140.00</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José Miguel Rauda Durán</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Auxiliar</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r>
              <w:rPr>
                <w:sz w:val="22"/>
                <w:szCs w:val="22"/>
                <w:lang w:eastAsia="en-US"/>
              </w:rPr>
              <w:t>$ 140.00</w:t>
            </w:r>
          </w:p>
        </w:tc>
      </w:tr>
      <w:tr w:rsidR="00707F98" w:rsidTr="00307701">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7F98" w:rsidRDefault="00707F98" w:rsidP="00307701">
            <w:pPr>
              <w:spacing w:line="276" w:lineRule="auto"/>
              <w:ind w:right="-518"/>
              <w:jc w:val="both"/>
              <w:rPr>
                <w:sz w:val="22"/>
                <w:szCs w:val="22"/>
                <w:lang w:eastAsia="en-US"/>
              </w:rPr>
            </w:pPr>
          </w:p>
        </w:tc>
      </w:tr>
    </w:tbl>
    <w:p w:rsidR="00707F98" w:rsidRDefault="00707F98" w:rsidP="00707F98">
      <w:pPr>
        <w:tabs>
          <w:tab w:val="left" w:pos="6663"/>
        </w:tabs>
        <w:spacing w:before="240" w:line="360" w:lineRule="auto"/>
        <w:ind w:right="-2"/>
        <w:jc w:val="both"/>
      </w:pPr>
      <w:r>
        <w:rPr>
          <w:sz w:val="26"/>
          <w:szCs w:val="26"/>
        </w:rPr>
        <w:t xml:space="preserve"> </w:t>
      </w:r>
      <w:r>
        <w:t xml:space="preserve">Se autoriza a la Unidad Financiera Institucional, para aplicar el específico Presupuestario correspondiente. COMUNIQUESE. </w:t>
      </w:r>
      <w:r>
        <w:rPr>
          <w:b/>
        </w:rPr>
        <w:t>ACUERDO NÚMERO CATORCE.</w:t>
      </w:r>
      <w:r>
        <w:t xml:space="preserve">  El Concejo Municipal en uso de sus facultades legales, ACUERDA: Autorizar a la señora Tesorera </w:t>
      </w:r>
      <w:r>
        <w:lastRenderedPageBreak/>
        <w:t xml:space="preserve">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w:t>
      </w:r>
      <w:r>
        <w:t xml:space="preserve">  efectúe el pago los siguientes fagos  </w:t>
      </w:r>
      <w:r>
        <w:rPr>
          <w:b/>
        </w:rPr>
        <w:t>1)</w:t>
      </w:r>
      <w:r>
        <w:t xml:space="preserve">  Al señor </w:t>
      </w:r>
      <w:r>
        <w:rPr>
          <w:b/>
        </w:rPr>
        <w:t>CESAR DURAN CORTEZ</w:t>
      </w:r>
      <w:r>
        <w:t xml:space="preserve">, factura No. 2647, de fecha 18-julio-2018, por la cantidad de </w:t>
      </w:r>
      <w:r>
        <w:rPr>
          <w:b/>
        </w:rPr>
        <w:t>$ 867.00</w:t>
      </w:r>
      <w:r>
        <w:t xml:space="preserve">, que ampara el suministro de: 1- cambio de cruceta, 1-calzado de </w:t>
      </w:r>
      <w:proofErr w:type="spellStart"/>
      <w:r>
        <w:t>Urquilla</w:t>
      </w:r>
      <w:proofErr w:type="spellEnd"/>
      <w:r>
        <w:t xml:space="preserve"> caja, 1-soldadura de volante con aluminio, 1-hacer bujía, 1-Rectificador de campo, 1-soldadura de tubo de bronce, 6-pines para compactadores, 1-soldadura de rin, 8-pernos 5/16X1 ½ , 1- Adaptador cruceta y soporte y volante, repuestos que fueron utilizados para reparar los equipos de transporte No. 8, camión compactador, placa N 15523, equipo No. 16, Auto bus rojo, placa N 13446,  equipo No. 31, Pick Up negro, Placa N 11905, y equipos No. 40, 45, 46 y 49. Camiones pesados, propiedad Municipal; Y  </w:t>
      </w:r>
      <w:r>
        <w:rPr>
          <w:b/>
        </w:rPr>
        <w:t>2)</w:t>
      </w:r>
      <w:r>
        <w:t xml:space="preserve"> al  señor </w:t>
      </w:r>
      <w:r>
        <w:rPr>
          <w:b/>
        </w:rPr>
        <w:t>TONY ALBERTO PEREZ</w:t>
      </w:r>
      <w:r>
        <w:t xml:space="preserve">, las siguientes facturas: No. 1546 de fecha 30/septiembre/2018, por la cantidad de $ 1,229.10;  y No. 1566 de fecha 30/septiembre/2018, por la cantidad de    $ 14,212.56, que hacen un monto total de $ 15,441.66, que ampara el suministro de 359.38 de galones de gasolina regular y 4,255.25 galones de diesel, de los cuales la cantidad de $ 3,722.93 serán cancelado con fondos FODES 25%, por haberse suministrado en vehículos de uso administrativos, y la cantidad de $ 11,718.73, será cancelado con FONDOS PROPIOS, suministrado a vehículos de uso operativo. Por lo que, se autoriza a la señora Tesorera Municipal, para que, cuando existan fondos en la cuenta FODES 75%, reintegre a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la cantidad de $ 11,718.73.</w:t>
      </w:r>
      <w:r>
        <w:t xml:space="preserve"> Se autoriza a la Unidad Financiera Institucional, para aplicar el específico Presupuestario correspondiente. COMUNIQUESE. Se </w:t>
      </w:r>
      <w:proofErr w:type="spellStart"/>
      <w:r>
        <w:t>dá</w:t>
      </w:r>
      <w:proofErr w:type="spellEnd"/>
      <w:r>
        <w:t xml:space="preserve"> por finalizada la Sesión de Concejo con una oración, para lo cual se  delega a la Séptima Regidora doña Elba Luz Salinas </w:t>
      </w:r>
      <w:proofErr w:type="spellStart"/>
      <w:r>
        <w:t>Cobar</w:t>
      </w:r>
      <w:proofErr w:type="spellEnd"/>
      <w:r>
        <w:t xml:space="preserve"> de Salazar</w:t>
      </w:r>
      <w:r>
        <w:rPr>
          <w:rFonts w:cs="Arial"/>
        </w:rPr>
        <w:t xml:space="preserve">. </w:t>
      </w:r>
      <w:r>
        <w:t xml:space="preserve"> Y no habiendo más que hacer constar en la presente acta, se </w:t>
      </w:r>
      <w:proofErr w:type="spellStart"/>
      <w:r>
        <w:t>dá</w:t>
      </w:r>
      <w:proofErr w:type="spellEnd"/>
      <w:r>
        <w:t xml:space="preserve"> por terminada y firmamos.</w:t>
      </w:r>
      <w:r>
        <w:rPr>
          <w:lang w:val="es-MX"/>
        </w:rPr>
        <w:t xml:space="preserve">    </w:t>
      </w:r>
    </w:p>
    <w:p w:rsidR="00707F98" w:rsidRDefault="00707F98" w:rsidP="00707F98">
      <w:pPr>
        <w:pStyle w:val="Standard"/>
        <w:spacing w:before="280"/>
        <w:rPr>
          <w:lang w:val="es-MX"/>
        </w:rPr>
      </w:pPr>
    </w:p>
    <w:p w:rsidR="00707F98" w:rsidRDefault="00707F98" w:rsidP="00707F98">
      <w:pPr>
        <w:pStyle w:val="Standard"/>
        <w:spacing w:before="280"/>
        <w:ind w:left="-142"/>
        <w:jc w:val="center"/>
      </w:pPr>
      <w:r>
        <w:rPr>
          <w:lang w:val="es-MX"/>
        </w:rPr>
        <w:t xml:space="preserve">LIC. SALVADOR ENRIQUE SAGET FIGUEROA                                                                                                                      </w:t>
      </w:r>
      <w:r>
        <w:rPr>
          <w:sz w:val="20"/>
          <w:szCs w:val="20"/>
          <w:lang w:val="es-MX"/>
        </w:rPr>
        <w:t>ALCALDE MUNICIPAL</w:t>
      </w:r>
    </w:p>
    <w:p w:rsidR="00707F98" w:rsidRDefault="00707F98" w:rsidP="00707F98">
      <w:pPr>
        <w:pStyle w:val="Standard"/>
        <w:spacing w:before="280"/>
      </w:pPr>
    </w:p>
    <w:p w:rsidR="00707F98" w:rsidRDefault="00707F98" w:rsidP="00707F98">
      <w:pPr>
        <w:pStyle w:val="Standard"/>
        <w:spacing w:before="280"/>
      </w:pPr>
    </w:p>
    <w:p w:rsidR="00707F98" w:rsidRDefault="00707F98" w:rsidP="00707F98">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707F98" w:rsidRDefault="00707F98" w:rsidP="00707F98">
      <w:pPr>
        <w:pStyle w:val="NormalWeb"/>
        <w:spacing w:before="0" w:after="0"/>
        <w:ind w:left="-142"/>
        <w:rPr>
          <w:sz w:val="20"/>
          <w:szCs w:val="20"/>
          <w:lang w:val="es-MX"/>
        </w:rPr>
      </w:pPr>
      <w:r>
        <w:rPr>
          <w:sz w:val="20"/>
          <w:szCs w:val="20"/>
          <w:lang w:val="es-MX"/>
        </w:rPr>
        <w:t xml:space="preserve">                   SINDICA  MUNICIPAL                                                                 PRIMER   REGIDOR</w:t>
      </w:r>
    </w:p>
    <w:p w:rsidR="00707F98" w:rsidRDefault="00707F98" w:rsidP="00707F98">
      <w:pPr>
        <w:pStyle w:val="NormalWeb"/>
        <w:spacing w:after="0"/>
        <w:rPr>
          <w:sz w:val="20"/>
          <w:szCs w:val="20"/>
          <w:lang w:val="es-MX"/>
        </w:rPr>
      </w:pPr>
    </w:p>
    <w:p w:rsidR="00707F98" w:rsidRDefault="00707F98" w:rsidP="00707F98">
      <w:pPr>
        <w:pStyle w:val="NormalWeb"/>
        <w:spacing w:after="0"/>
        <w:ind w:left="709" w:hanging="709"/>
        <w:rPr>
          <w:color w:val="000000"/>
          <w:sz w:val="20"/>
          <w:szCs w:val="20"/>
          <w:lang w:val="es-MX"/>
        </w:rPr>
      </w:pPr>
      <w:r>
        <w:rPr>
          <w:color w:val="000000"/>
          <w:sz w:val="20"/>
          <w:szCs w:val="20"/>
          <w:lang w:val="es-MX"/>
        </w:rPr>
        <w:lastRenderedPageBreak/>
        <w:t>LICDA. ROSA EVELINA RODRIGUEZ DE LOPEZ                         MARCOS ERNESTO MIRA SANCHEZ                            SEGUNDA REGIDORA                                                                        TERCER REGIDOR</w:t>
      </w:r>
    </w:p>
    <w:p w:rsidR="00707F98" w:rsidRDefault="00707F98" w:rsidP="00707F98">
      <w:pPr>
        <w:pStyle w:val="NormalWeb"/>
        <w:spacing w:after="0"/>
        <w:rPr>
          <w:color w:val="000000"/>
          <w:sz w:val="20"/>
          <w:szCs w:val="20"/>
          <w:lang w:val="es-MX"/>
        </w:rPr>
      </w:pPr>
    </w:p>
    <w:p w:rsidR="00707F98" w:rsidRDefault="00707F98" w:rsidP="00707F98">
      <w:pPr>
        <w:pStyle w:val="NormalWeb"/>
        <w:spacing w:after="0"/>
        <w:rPr>
          <w:color w:val="000000"/>
          <w:sz w:val="20"/>
          <w:szCs w:val="20"/>
          <w:lang w:val="es-MX"/>
        </w:rPr>
      </w:pPr>
    </w:p>
    <w:p w:rsidR="00707F98" w:rsidRDefault="00707F98" w:rsidP="00707F98">
      <w:pPr>
        <w:pStyle w:val="NormalWeb"/>
        <w:spacing w:after="0"/>
        <w:ind w:left="567" w:hanging="567"/>
      </w:pPr>
      <w:r>
        <w:rPr>
          <w:color w:val="000000"/>
          <w:sz w:val="20"/>
          <w:szCs w:val="20"/>
          <w:lang w:val="es-MX"/>
        </w:rPr>
        <w:t xml:space="preserve">DRA. ALCIRA IDALIA DIAZ ALABI                                             </w:t>
      </w:r>
      <w:r>
        <w:rPr>
          <w:color w:val="000000"/>
          <w:sz w:val="18"/>
          <w:szCs w:val="18"/>
          <w:lang w:val="es-MX"/>
        </w:rPr>
        <w:t xml:space="preserve">CARLOS GUILLERMO NOCHEZ RIVAS                           </w:t>
      </w:r>
      <w:r>
        <w:rPr>
          <w:color w:val="000000"/>
          <w:sz w:val="20"/>
          <w:szCs w:val="20"/>
          <w:lang w:val="es-MX"/>
        </w:rPr>
        <w:t>CUARTA REGIDORA                                                                       QUINTO REGIDOR</w:t>
      </w:r>
    </w:p>
    <w:p w:rsidR="00707F98" w:rsidRDefault="00707F98" w:rsidP="00707F98">
      <w:pPr>
        <w:pStyle w:val="NormalWeb"/>
        <w:spacing w:after="0"/>
        <w:rPr>
          <w:color w:val="000000"/>
        </w:rPr>
      </w:pPr>
    </w:p>
    <w:p w:rsidR="00707F98" w:rsidRDefault="00707F98" w:rsidP="00707F98">
      <w:pPr>
        <w:pStyle w:val="NormalWeb"/>
        <w:spacing w:after="0"/>
        <w:rPr>
          <w:color w:val="000000"/>
        </w:rPr>
      </w:pPr>
    </w:p>
    <w:p w:rsidR="00707F98" w:rsidRDefault="00707F98" w:rsidP="00707F98">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707F98" w:rsidRDefault="00707F98" w:rsidP="00707F98">
      <w:pPr>
        <w:pStyle w:val="NormalWeb"/>
        <w:spacing w:after="0"/>
        <w:rPr>
          <w:color w:val="000000"/>
          <w:sz w:val="20"/>
          <w:szCs w:val="20"/>
        </w:rPr>
      </w:pPr>
    </w:p>
    <w:p w:rsidR="00707F98" w:rsidRDefault="00707F98" w:rsidP="00707F98">
      <w:pPr>
        <w:pStyle w:val="NormalWeb"/>
        <w:spacing w:after="0"/>
        <w:rPr>
          <w:color w:val="000000"/>
          <w:sz w:val="20"/>
          <w:szCs w:val="20"/>
        </w:rPr>
      </w:pPr>
    </w:p>
    <w:p w:rsidR="00707F98" w:rsidRDefault="00707F98" w:rsidP="00707F98">
      <w:pPr>
        <w:pStyle w:val="NormalWeb"/>
        <w:spacing w:after="0"/>
        <w:rPr>
          <w:color w:val="000000"/>
          <w:sz w:val="20"/>
          <w:szCs w:val="20"/>
        </w:rPr>
      </w:pPr>
    </w:p>
    <w:p w:rsidR="00707F98" w:rsidRDefault="00707F98" w:rsidP="00707F98">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707F98" w:rsidRDefault="00707F98" w:rsidP="00707F98">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707F98" w:rsidRDefault="00707F98" w:rsidP="00707F98">
      <w:pPr>
        <w:pStyle w:val="NormalWeb"/>
        <w:tabs>
          <w:tab w:val="left" w:pos="1335"/>
        </w:tabs>
        <w:spacing w:after="0"/>
        <w:rPr>
          <w:color w:val="000000"/>
          <w:sz w:val="20"/>
          <w:szCs w:val="20"/>
          <w:lang w:val="es-MX"/>
        </w:rPr>
      </w:pPr>
      <w:r>
        <w:rPr>
          <w:color w:val="000000"/>
          <w:sz w:val="20"/>
          <w:szCs w:val="20"/>
          <w:lang w:val="es-MX"/>
        </w:rPr>
        <w:tab/>
      </w:r>
    </w:p>
    <w:p w:rsidR="00707F98" w:rsidRDefault="00707F98" w:rsidP="00707F98">
      <w:pPr>
        <w:pStyle w:val="NormalWeb"/>
        <w:tabs>
          <w:tab w:val="left" w:pos="1335"/>
        </w:tabs>
        <w:spacing w:after="0"/>
        <w:rPr>
          <w:color w:val="000000"/>
          <w:sz w:val="20"/>
          <w:szCs w:val="20"/>
          <w:lang w:val="es-MX"/>
        </w:rPr>
      </w:pPr>
    </w:p>
    <w:p w:rsidR="00707F98" w:rsidRDefault="00707F98" w:rsidP="00707F98">
      <w:pPr>
        <w:pStyle w:val="NormalWeb"/>
        <w:tabs>
          <w:tab w:val="left" w:pos="1335"/>
        </w:tabs>
        <w:spacing w:after="0"/>
        <w:rPr>
          <w:color w:val="000000"/>
          <w:sz w:val="20"/>
          <w:szCs w:val="20"/>
          <w:lang w:val="es-MX"/>
        </w:rPr>
      </w:pPr>
    </w:p>
    <w:p w:rsidR="00707F98" w:rsidRDefault="00707F98" w:rsidP="00707F98">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707F98" w:rsidRDefault="00707F98" w:rsidP="00707F98">
      <w:pPr>
        <w:pStyle w:val="NormalWeb"/>
        <w:tabs>
          <w:tab w:val="left" w:pos="50"/>
        </w:tabs>
        <w:spacing w:after="0"/>
        <w:rPr>
          <w:color w:val="000000"/>
          <w:sz w:val="20"/>
          <w:szCs w:val="20"/>
          <w:lang w:val="es-MX"/>
        </w:rPr>
      </w:pPr>
    </w:p>
    <w:p w:rsidR="00707F98" w:rsidRDefault="00707F98" w:rsidP="00707F98">
      <w:pPr>
        <w:pStyle w:val="NormalWeb"/>
        <w:tabs>
          <w:tab w:val="left" w:pos="50"/>
        </w:tabs>
        <w:spacing w:after="0"/>
        <w:rPr>
          <w:color w:val="000000"/>
          <w:sz w:val="20"/>
          <w:szCs w:val="20"/>
          <w:lang w:val="es-MX"/>
        </w:rPr>
      </w:pPr>
    </w:p>
    <w:p w:rsidR="00707F98" w:rsidRDefault="00707F98" w:rsidP="00707F98">
      <w:pPr>
        <w:pStyle w:val="NormalWeb"/>
        <w:tabs>
          <w:tab w:val="left" w:pos="50"/>
        </w:tabs>
        <w:spacing w:after="0"/>
        <w:rPr>
          <w:color w:val="000000"/>
          <w:sz w:val="20"/>
          <w:szCs w:val="20"/>
          <w:lang w:val="es-MX"/>
        </w:rPr>
      </w:pPr>
    </w:p>
    <w:p w:rsidR="00707F98" w:rsidRDefault="00707F98" w:rsidP="00707F98">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707F98" w:rsidRDefault="00707F98" w:rsidP="008628DD">
      <w:pPr>
        <w:tabs>
          <w:tab w:val="left" w:pos="780"/>
        </w:tabs>
        <w:autoSpaceDE w:val="0"/>
        <w:spacing w:line="360" w:lineRule="auto"/>
        <w:ind w:right="-1"/>
        <w:jc w:val="both"/>
        <w:rPr>
          <w:rFonts w:cs="Times New Roman"/>
          <w:color w:val="000000"/>
        </w:rPr>
      </w:pPr>
    </w:p>
    <w:p w:rsidR="008628DD" w:rsidRDefault="008628DD" w:rsidP="008628DD">
      <w:pPr>
        <w:tabs>
          <w:tab w:val="left" w:pos="780"/>
        </w:tabs>
        <w:autoSpaceDE w:val="0"/>
        <w:spacing w:line="360" w:lineRule="auto"/>
        <w:ind w:right="-1"/>
        <w:jc w:val="both"/>
        <w:rPr>
          <w:rFonts w:cs="Times New Roman"/>
          <w:color w:val="000000"/>
        </w:rPr>
      </w:pPr>
    </w:p>
    <w:p w:rsidR="00FF0BAC" w:rsidRDefault="00FF0BAC" w:rsidP="008628DD">
      <w:pPr>
        <w:tabs>
          <w:tab w:val="left" w:pos="780"/>
        </w:tabs>
        <w:autoSpaceDE w:val="0"/>
        <w:spacing w:line="360" w:lineRule="auto"/>
        <w:ind w:right="-1"/>
        <w:jc w:val="both"/>
        <w:rPr>
          <w:rFonts w:cs="Times New Roman"/>
          <w:color w:val="000000"/>
        </w:rPr>
      </w:pPr>
      <w:bookmarkStart w:id="0" w:name="_GoBack"/>
      <w:bookmarkEnd w:id="0"/>
    </w:p>
    <w:p w:rsidR="008628DD" w:rsidRDefault="008628DD" w:rsidP="008628DD">
      <w:pPr>
        <w:tabs>
          <w:tab w:val="left" w:pos="780"/>
        </w:tabs>
        <w:autoSpaceDE w:val="0"/>
        <w:spacing w:line="360" w:lineRule="auto"/>
        <w:ind w:right="-1"/>
        <w:jc w:val="both"/>
        <w:rPr>
          <w:rFonts w:cs="Times New Roman"/>
          <w:color w:val="000000"/>
        </w:rPr>
      </w:pPr>
    </w:p>
    <w:p w:rsidR="00707F98" w:rsidRDefault="00707F98" w:rsidP="00707F98">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056CCA" w:rsidRPr="008628DD" w:rsidRDefault="00707F98" w:rsidP="008628DD">
      <w:pPr>
        <w:spacing w:line="360" w:lineRule="auto"/>
        <w:ind w:right="-143"/>
        <w:jc w:val="both"/>
        <w:rPr>
          <w:color w:val="000000"/>
          <w:sz w:val="20"/>
          <w:szCs w:val="20"/>
          <w:lang w:val="es-MX"/>
        </w:rPr>
      </w:pPr>
      <w:r>
        <w:rPr>
          <w:color w:val="000000"/>
          <w:sz w:val="20"/>
          <w:szCs w:val="20"/>
          <w:lang w:val="es-MX"/>
        </w:rPr>
        <w:t xml:space="preserve">                 REGIDOR SUPLENTE                                                    SECRETARIA MUNICIPAL</w:t>
      </w:r>
    </w:p>
    <w:sectPr w:rsidR="00056CCA" w:rsidRPr="008628DD"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39" w:rsidRDefault="002D0039">
      <w:r>
        <w:separator/>
      </w:r>
    </w:p>
  </w:endnote>
  <w:endnote w:type="continuationSeparator" w:id="0">
    <w:p w:rsidR="002D0039" w:rsidRDefault="002D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39" w:rsidRDefault="002D0039">
      <w:r>
        <w:separator/>
      </w:r>
    </w:p>
  </w:footnote>
  <w:footnote w:type="continuationSeparator" w:id="0">
    <w:p w:rsidR="002D0039" w:rsidRDefault="002D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2D0039">
    <w:pPr>
      <w:pStyle w:val="Encabezado"/>
    </w:pPr>
  </w:p>
  <w:p w:rsidR="00C20780" w:rsidRDefault="002D00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7"/>
  </w:num>
  <w:num w:numId="4">
    <w:abstractNumId w:val="5"/>
  </w:num>
  <w:num w:numId="5">
    <w:abstractNumId w:val="10"/>
  </w:num>
  <w:num w:numId="6">
    <w:abstractNumId w:val="2"/>
  </w:num>
  <w:num w:numId="7">
    <w:abstractNumId w:val="6"/>
  </w:num>
  <w:num w:numId="8">
    <w:abstractNumId w:val="3"/>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0422F"/>
    <w:rsid w:val="0011671F"/>
    <w:rsid w:val="00117700"/>
    <w:rsid w:val="001344F9"/>
    <w:rsid w:val="001471B0"/>
    <w:rsid w:val="001656C6"/>
    <w:rsid w:val="00205AA4"/>
    <w:rsid w:val="00225E0E"/>
    <w:rsid w:val="00232CA3"/>
    <w:rsid w:val="00273066"/>
    <w:rsid w:val="00273FCC"/>
    <w:rsid w:val="002775C7"/>
    <w:rsid w:val="00286AFC"/>
    <w:rsid w:val="002960DD"/>
    <w:rsid w:val="002A5BB7"/>
    <w:rsid w:val="002A626F"/>
    <w:rsid w:val="002B580F"/>
    <w:rsid w:val="002C7E37"/>
    <w:rsid w:val="002D0039"/>
    <w:rsid w:val="00382380"/>
    <w:rsid w:val="003B595E"/>
    <w:rsid w:val="003C6CEB"/>
    <w:rsid w:val="003F7E06"/>
    <w:rsid w:val="004057D9"/>
    <w:rsid w:val="00407D63"/>
    <w:rsid w:val="00434BF7"/>
    <w:rsid w:val="00451233"/>
    <w:rsid w:val="0047444A"/>
    <w:rsid w:val="0047672D"/>
    <w:rsid w:val="004E5BA1"/>
    <w:rsid w:val="004F50A8"/>
    <w:rsid w:val="004F54FF"/>
    <w:rsid w:val="004F7F83"/>
    <w:rsid w:val="005157A8"/>
    <w:rsid w:val="00516E36"/>
    <w:rsid w:val="00545183"/>
    <w:rsid w:val="00565F12"/>
    <w:rsid w:val="00577D5F"/>
    <w:rsid w:val="005869E6"/>
    <w:rsid w:val="00591B6C"/>
    <w:rsid w:val="005B1198"/>
    <w:rsid w:val="005B3BE6"/>
    <w:rsid w:val="005C290E"/>
    <w:rsid w:val="005E2231"/>
    <w:rsid w:val="005F0E02"/>
    <w:rsid w:val="005F0F70"/>
    <w:rsid w:val="005F3611"/>
    <w:rsid w:val="005F46A3"/>
    <w:rsid w:val="00603268"/>
    <w:rsid w:val="00604E53"/>
    <w:rsid w:val="00605013"/>
    <w:rsid w:val="00681698"/>
    <w:rsid w:val="006A71AE"/>
    <w:rsid w:val="006C27C5"/>
    <w:rsid w:val="006E6F79"/>
    <w:rsid w:val="006F3F8B"/>
    <w:rsid w:val="006F5124"/>
    <w:rsid w:val="00707F98"/>
    <w:rsid w:val="00731694"/>
    <w:rsid w:val="0073684F"/>
    <w:rsid w:val="00760BAA"/>
    <w:rsid w:val="00780520"/>
    <w:rsid w:val="00785308"/>
    <w:rsid w:val="00786559"/>
    <w:rsid w:val="007A624F"/>
    <w:rsid w:val="007C0DE5"/>
    <w:rsid w:val="007C2505"/>
    <w:rsid w:val="007C5C3E"/>
    <w:rsid w:val="00812D88"/>
    <w:rsid w:val="00821303"/>
    <w:rsid w:val="00826BE1"/>
    <w:rsid w:val="00833EFB"/>
    <w:rsid w:val="0084387D"/>
    <w:rsid w:val="008628DD"/>
    <w:rsid w:val="00871443"/>
    <w:rsid w:val="008974F1"/>
    <w:rsid w:val="00937A0A"/>
    <w:rsid w:val="009748F1"/>
    <w:rsid w:val="0097588D"/>
    <w:rsid w:val="00997318"/>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7228B"/>
    <w:rsid w:val="00B77DA7"/>
    <w:rsid w:val="00B82B60"/>
    <w:rsid w:val="00B8419C"/>
    <w:rsid w:val="00B852D2"/>
    <w:rsid w:val="00B86AA9"/>
    <w:rsid w:val="00BC017B"/>
    <w:rsid w:val="00BC7C72"/>
    <w:rsid w:val="00BF2DA6"/>
    <w:rsid w:val="00C1093F"/>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6388"/>
    <w:rsid w:val="00EF3B6D"/>
    <w:rsid w:val="00F03E7B"/>
    <w:rsid w:val="00F52125"/>
    <w:rsid w:val="00F5651C"/>
    <w:rsid w:val="00F733D3"/>
    <w:rsid w:val="00F83FC0"/>
    <w:rsid w:val="00F97791"/>
    <w:rsid w:val="00FA7049"/>
    <w:rsid w:val="00FC23C8"/>
    <w:rsid w:val="00FC2887"/>
    <w:rsid w:val="00FC2B9E"/>
    <w:rsid w:val="00FF0BAC"/>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1570</TotalTime>
  <Pages>8</Pages>
  <Words>2982</Words>
  <Characters>16403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103</cp:revision>
  <dcterms:created xsi:type="dcterms:W3CDTF">2019-09-26T15:54:00Z</dcterms:created>
  <dcterms:modified xsi:type="dcterms:W3CDTF">2020-02-12T17:37:00Z</dcterms:modified>
</cp:coreProperties>
</file>