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83" w:rsidRDefault="00545183" w:rsidP="00545183">
      <w:pPr>
        <w:pStyle w:val="NormalWeb"/>
        <w:spacing w:before="0" w:line="360" w:lineRule="auto"/>
        <w:jc w:val="both"/>
      </w:pPr>
      <w:r>
        <w:rPr>
          <w:b/>
          <w:color w:val="000000"/>
          <w:lang w:val="es-MX" w:eastAsia="es-ES"/>
        </w:rPr>
        <w:t xml:space="preserve">ACTA  NUMERO  VEINTIDOS.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quince minutos, del día veintiocho del mes de septiembre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 la Síndico Municipal  Licda. </w:t>
      </w:r>
      <w:proofErr w:type="spellStart"/>
      <w:r>
        <w:rPr>
          <w:color w:val="000000"/>
          <w:lang w:val="es-MX" w:eastAsia="es-ES"/>
        </w:rPr>
        <w:t>Dalis</w:t>
      </w:r>
      <w:proofErr w:type="spellEnd"/>
      <w:r>
        <w:rPr>
          <w:color w:val="000000"/>
          <w:lang w:val="es-MX" w:eastAsia="es-ES"/>
        </w:rPr>
        <w:t xml:space="preserve"> </w:t>
      </w:r>
      <w:proofErr w:type="spellStart"/>
      <w:r>
        <w:rPr>
          <w:color w:val="000000"/>
          <w:lang w:val="es-MX" w:eastAsia="es-ES"/>
        </w:rPr>
        <w:t>Rocio</w:t>
      </w:r>
      <w:proofErr w:type="spellEnd"/>
      <w:r>
        <w:rPr>
          <w:color w:val="000000"/>
          <w:lang w:val="es-MX" w:eastAsia="es-ES"/>
        </w:rPr>
        <w:t xml:space="preserve"> López Villalta,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tomando en cuenta la solicitud  presentada por el Jefe de la UACI de esta Institución, ACUERDA: Autorizar a la señora Tesorera Municipal, para que, de la cuenta del proyecto: “</w:t>
      </w:r>
      <w:r>
        <w:rPr>
          <w:b/>
        </w:rPr>
        <w:t>CONVIVENCIA Y ATENCIÓN AL ADULTO MAYOR 2018”</w:t>
      </w:r>
      <w:r>
        <w:t xml:space="preserve">, emita cheque de forma mensual, </w:t>
      </w:r>
      <w:r>
        <w:rPr>
          <w:b/>
        </w:rPr>
        <w:t>durante los meses de septiembre a diciembre de 2018</w:t>
      </w:r>
      <w:r>
        <w:t xml:space="preserve">, a nombre de </w:t>
      </w:r>
      <w:r>
        <w:rPr>
          <w:b/>
        </w:rPr>
        <w:t>DISTRIBUIDORA DE ALIMENTOS BASICOS S.A DE C.V</w:t>
      </w:r>
      <w:r>
        <w:t xml:space="preserve">, por la cantidad de  </w:t>
      </w:r>
      <w:r>
        <w:rPr>
          <w:b/>
        </w:rPr>
        <w:t xml:space="preserve">$ 1,500.00, </w:t>
      </w:r>
      <w:r>
        <w:t xml:space="preserve">para efectuar contra entrega,  la compra de productos alimenticios, que serán utilizados para elaborar  </w:t>
      </w:r>
      <w:r>
        <w:rPr>
          <w:b/>
        </w:rPr>
        <w:t>120 canastas</w:t>
      </w:r>
      <w:r>
        <w:t xml:space="preserve">, las cuales serán entregadas a las personas adultas mayores, de escasos recursos que asisten a dicho proyecto. Cabe mencionar que la compra de las canastas, se encuentran presupuestadas en la carpeta técnica del referido  proyecto. El cheque será amparado por la factura que dicho proveedor emita, cuando se realice la compra. Se autoriza a la Unidad Financiera Institucional, para aplicar los específicos Presupuestarios correspondientes. COMUNIQUESE. </w:t>
      </w:r>
      <w:r>
        <w:rPr>
          <w:b/>
        </w:rPr>
        <w:t>ACUERDO NÚMERO DOS.</w:t>
      </w:r>
      <w:r>
        <w:t xml:space="preserve">  Vista la nota de fecha 27 de septiembre de 2018,  presentada por  Lic. José Alberto Molina Buendía, Jefe de la Unidad de Cooperación Externa y Gestión de esta Institución, en la cual solicita ser nombrado como referente de enlace </w:t>
      </w:r>
      <w:r>
        <w:lastRenderedPageBreak/>
        <w:t xml:space="preserve">para la embajada de Japón, para la ejecución del proyecto: </w:t>
      </w:r>
      <w:r>
        <w:rPr>
          <w:b/>
        </w:rPr>
        <w:t>“ABASTECIMIENTO DE AGUA POTABLE PARA EL CANTÓN TACACHICO</w:t>
      </w:r>
      <w:r>
        <w:t xml:space="preserve">”, en el marco del Programa de Asistencia Financiera No-Reembolsable para proyectos Comunitarios de Seguridad Humana (APCS), que esa embajada está desarrollando, también solicita que se nombre al equipo técnico que brindará apoyo para el proyecto en mención.  El Concejo Municipal en uso de sus facultades legales, ACUERDA: Nombrar como </w:t>
      </w:r>
      <w:r>
        <w:rPr>
          <w:b/>
        </w:rPr>
        <w:t>REFERENTE DE ENLACE</w:t>
      </w:r>
      <w:r>
        <w:t xml:space="preserve"> para la embajada de Japón, al </w:t>
      </w:r>
      <w:r>
        <w:rPr>
          <w:b/>
        </w:rPr>
        <w:t xml:space="preserve">LIC. JOSE ALBERTO MOLINA BUENDÍA, </w:t>
      </w:r>
      <w:r>
        <w:t xml:space="preserve"> y al </w:t>
      </w:r>
      <w:r>
        <w:rPr>
          <w:b/>
        </w:rPr>
        <w:t>EQUIPO TECNICO DE APOYO,</w:t>
      </w:r>
      <w:r>
        <w:t xml:space="preserve"> el cual estará integrado por los siguientes señores:</w:t>
      </w:r>
    </w:p>
    <w:tbl>
      <w:tblPr>
        <w:tblW w:w="8990" w:type="dxa"/>
        <w:tblCellMar>
          <w:left w:w="10" w:type="dxa"/>
          <w:right w:w="10" w:type="dxa"/>
        </w:tblCellMar>
        <w:tblLook w:val="0000" w:firstRow="0" w:lastRow="0" w:firstColumn="0" w:lastColumn="0" w:noHBand="0" w:noVBand="0"/>
      </w:tblPr>
      <w:tblGrid>
        <w:gridCol w:w="4029"/>
        <w:gridCol w:w="4961"/>
      </w:tblGrid>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NOMBRE</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CARGO</w:t>
            </w:r>
          </w:p>
        </w:tc>
      </w:tr>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ING. MARCOS ERNESTO MIRA SANCHEZ</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Tercer Regidor Propietario</w:t>
            </w:r>
          </w:p>
        </w:tc>
      </w:tr>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ING. FLAVIO OMAR QUEZADA</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Jefe de UACI</w:t>
            </w:r>
          </w:p>
        </w:tc>
      </w:tr>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ING. CARLOS ANTONIO OROZCO QUINTANILLA</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Gerente de Asuntos Agropecuarios y Medio         Ambiente</w:t>
            </w:r>
          </w:p>
        </w:tc>
      </w:tr>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ARQ. JAIME CORTEZ MEJIVAR</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Técnico y Realizador de Carpeta (UCEG)</w:t>
            </w:r>
          </w:p>
        </w:tc>
      </w:tr>
      <w:tr w:rsidR="00545183" w:rsidTr="00307701">
        <w:tc>
          <w:tcPr>
            <w:tcW w:w="4029"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TEC. JOSE FRANCISCO ALAS ESTRADA</w:t>
            </w:r>
          </w:p>
        </w:tc>
        <w:tc>
          <w:tcPr>
            <w:tcW w:w="4961" w:type="dxa"/>
            <w:shd w:val="clear" w:color="auto" w:fill="auto"/>
            <w:tcMar>
              <w:top w:w="0" w:type="dxa"/>
              <w:left w:w="108" w:type="dxa"/>
              <w:bottom w:w="0" w:type="dxa"/>
              <w:right w:w="108" w:type="dxa"/>
            </w:tcMar>
          </w:tcPr>
          <w:p w:rsidR="00545183" w:rsidRDefault="00545183" w:rsidP="00307701">
            <w:pPr>
              <w:pStyle w:val="NormalWeb"/>
              <w:widowControl/>
              <w:spacing w:before="0" w:after="0" w:line="360" w:lineRule="auto"/>
              <w:jc w:val="both"/>
              <w:textAlignment w:val="auto"/>
              <w:rPr>
                <w:rFonts w:ascii="Calibri" w:eastAsia="Calibri" w:hAnsi="Calibri" w:cs="Calibri"/>
                <w:kern w:val="0"/>
                <w:sz w:val="20"/>
                <w:szCs w:val="20"/>
                <w:lang w:val="es-ES" w:eastAsia="en-US"/>
              </w:rPr>
            </w:pPr>
            <w:r>
              <w:rPr>
                <w:rFonts w:ascii="Calibri" w:eastAsia="Calibri" w:hAnsi="Calibri" w:cs="Calibri"/>
                <w:kern w:val="0"/>
                <w:sz w:val="20"/>
                <w:szCs w:val="20"/>
                <w:lang w:val="es-ES" w:eastAsia="en-US"/>
              </w:rPr>
              <w:t>Promotor Agropecuario y Medio Ambiente</w:t>
            </w:r>
          </w:p>
        </w:tc>
      </w:tr>
    </w:tbl>
    <w:p w:rsidR="00545183" w:rsidRDefault="00545183" w:rsidP="00545183">
      <w:pPr>
        <w:spacing w:line="360" w:lineRule="auto"/>
        <w:ind w:right="-143"/>
        <w:jc w:val="both"/>
      </w:pPr>
      <w:r>
        <w:t xml:space="preserve">COMUNIQUESE. </w:t>
      </w:r>
      <w:r>
        <w:rPr>
          <w:b/>
        </w:rPr>
        <w:t>ACUERDO NÚMERO TRES.</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15/2018</w:t>
      </w:r>
      <w:r>
        <w:t xml:space="preserve"> que</w:t>
      </w:r>
      <w:r>
        <w:rPr>
          <w:b/>
        </w:rPr>
        <w:t xml:space="preserve"> </w:t>
      </w:r>
      <w:r>
        <w:t xml:space="preserve">ampara </w:t>
      </w:r>
      <w:r>
        <w:rPr>
          <w:b/>
          <w:bCs/>
        </w:rPr>
        <w:t xml:space="preserve">comprobantes del  30 de agosto al 12 de septiembre de 2018, </w:t>
      </w:r>
      <w:r>
        <w:rPr>
          <w:bCs/>
        </w:rPr>
        <w:t xml:space="preserve"> por  el monto total  </w:t>
      </w:r>
      <w:r>
        <w:rPr>
          <w:b/>
          <w:bCs/>
        </w:rPr>
        <w:t>$</w:t>
      </w:r>
      <w:r>
        <w:rPr>
          <w:bCs/>
        </w:rPr>
        <w:t xml:space="preserve"> </w:t>
      </w:r>
      <w:r>
        <w:rPr>
          <w:b/>
          <w:bCs/>
        </w:rPr>
        <w:t xml:space="preserve">1,698.70, </w:t>
      </w:r>
      <w:r>
        <w:rPr>
          <w:bCs/>
        </w:rPr>
        <w:t xml:space="preserve">menos la cantidad de </w:t>
      </w:r>
      <w:r>
        <w:rPr>
          <w:b/>
          <w:bCs/>
        </w:rPr>
        <w:t>$</w:t>
      </w:r>
      <w:r>
        <w:rPr>
          <w:bCs/>
        </w:rPr>
        <w:t xml:space="preserve"> </w:t>
      </w:r>
      <w:r>
        <w:rPr>
          <w:b/>
          <w:bCs/>
        </w:rPr>
        <w:t>76.58 que corresponde al descuento de renta</w:t>
      </w:r>
      <w:r>
        <w:rPr>
          <w:bCs/>
        </w:rPr>
        <w:t>; siendo el líquido a reintegrar por la can</w:t>
      </w:r>
      <w:r w:rsidR="00E81411">
        <w:rPr>
          <w:bCs/>
        </w:rPr>
        <w:t xml:space="preserve">tidad de </w:t>
      </w:r>
      <w:r>
        <w:rPr>
          <w:b/>
          <w:bCs/>
        </w:rPr>
        <w:t>$ 1,622.12.</w:t>
      </w:r>
      <w:r>
        <w:rPr>
          <w:bCs/>
        </w:rPr>
        <w:t xml:space="preserve"> COMUNIQUESE. </w:t>
      </w:r>
      <w:r>
        <w:rPr>
          <w:b/>
        </w:rPr>
        <w:t>ACUERDO NÚMERO CUATRO.</w:t>
      </w:r>
      <w:r>
        <w:t xml:space="preserve">  Vista la nota presentada por el Gerente de Desarrollo Territorial de esta Institución, en la que solicita se emita Acuerdo de Aceptación, de donación de área verde, área de Equipamiento Social y área de Circulación del </w:t>
      </w:r>
      <w:r>
        <w:rPr>
          <w:b/>
        </w:rPr>
        <w:t>PROYECTO HABITACIONAL  denominado: PORTAL LOS LIRIOS</w:t>
      </w:r>
      <w:r>
        <w:t xml:space="preserve">, propiedad de </w:t>
      </w:r>
      <w:r>
        <w:rPr>
          <w:b/>
        </w:rPr>
        <w:t>GIBRALTAR ASOCIADOS, S. A. DE C.</w:t>
      </w:r>
      <w:r>
        <w:t xml:space="preserve"> </w:t>
      </w:r>
      <w:r>
        <w:rPr>
          <w:b/>
        </w:rPr>
        <w:t>V</w:t>
      </w:r>
      <w:r>
        <w:t xml:space="preserve">. El Concejo Municipal en uso de sus facultades legales, ACUERDA: </w:t>
      </w:r>
      <w:r>
        <w:rPr>
          <w:b/>
          <w:bCs/>
        </w:rPr>
        <w:t>1-</w:t>
      </w:r>
      <w:r>
        <w:t xml:space="preserve"> Dar por  aceptada la </w:t>
      </w:r>
      <w:r>
        <w:rPr>
          <w:b/>
        </w:rPr>
        <w:t xml:space="preserve">DONACIÓN </w:t>
      </w:r>
      <w:r>
        <w:t>de</w:t>
      </w:r>
      <w:r>
        <w:rPr>
          <w:b/>
        </w:rPr>
        <w:t xml:space="preserve"> </w:t>
      </w:r>
      <w:r>
        <w:rPr>
          <w:b/>
          <w:bCs/>
        </w:rPr>
        <w:t>AREA VERDE, AREA DE EQUIPAMIENTO SOCIAL y área de CIRCULACION,  </w:t>
      </w:r>
      <w:r>
        <w:rPr>
          <w:bCs/>
        </w:rPr>
        <w:t xml:space="preserve">del proyecto Habitacional  denominado </w:t>
      </w:r>
      <w:r>
        <w:rPr>
          <w:b/>
          <w:bCs/>
        </w:rPr>
        <w:t xml:space="preserve">PORTAL LOS LIRIOS, </w:t>
      </w:r>
      <w:r>
        <w:rPr>
          <w:bCs/>
        </w:rPr>
        <w:t>ubicada en Colonia El Lirio, porción A, calle al Volcán,</w:t>
      </w:r>
      <w:r>
        <w:rPr>
          <w:b/>
          <w:bCs/>
        </w:rPr>
        <w:t xml:space="preserve"> </w:t>
      </w:r>
      <w:r>
        <w:rPr>
          <w:bCs/>
        </w:rPr>
        <w:t xml:space="preserve">la cual tiene una extensión superficial de </w:t>
      </w:r>
      <w:r>
        <w:rPr>
          <w:b/>
          <w:bCs/>
        </w:rPr>
        <w:t xml:space="preserve">CIENTO OCHENTA Y UNO PUNTO DIECISEIS METROS CUADRADOS, </w:t>
      </w:r>
      <w:r>
        <w:rPr>
          <w:bCs/>
        </w:rPr>
        <w:t xml:space="preserve">equivalente a </w:t>
      </w:r>
      <w:r>
        <w:rPr>
          <w:b/>
          <w:bCs/>
        </w:rPr>
        <w:t>DOSCIENTOS CINCUENTA Y NUEVE PUNTO VEINTE VARAS CUADRADAS, cuya descripción técnica es la siguiente: AL NORTE:</w:t>
      </w:r>
      <w:r>
        <w:rPr>
          <w:bCs/>
        </w:rPr>
        <w:t xml:space="preserve"> partiendo del vértice Nor Poniente está formado por cuatro tramos con los siguientes </w:t>
      </w:r>
      <w:r>
        <w:rPr>
          <w:bCs/>
        </w:rPr>
        <w:lastRenderedPageBreak/>
        <w:t>rumbos y distancias: Tramo uno, Norte setenta y cinco grados cero siete minutos cero cinco segundos Este con una distancia de uno punto catorce metros, Tramo dos, Sur ochenta y ocho grados cuarenta y cuatro minutos veinte segundos Este con una distancia de tres punto ochenta y tres metros; Tramo tres, Norte cero cero grados veintiún minutos cincuenta y nueve segundos Este con una distancia de cinco punto sesenta y siete metros; colindando con SENDA LAS DALIAS; Tramo cuatro, Sur ochenta y nueve grados Treinta y ocho minutos cedro un segundos Este con una distancia de cinco punto veintisiete metros; colindando con PARQUEO PARA VISITAS</w:t>
      </w:r>
      <w:r>
        <w:rPr>
          <w:b/>
          <w:bCs/>
        </w:rPr>
        <w:t>. LINDERO ORIENTE</w:t>
      </w:r>
      <w:r>
        <w:rPr>
          <w:bCs/>
        </w:rPr>
        <w:t xml:space="preserve">, partiendo del vértice Nor Oriente está formado por un tramo con los siguientes rumbos y distancias, Tramo uno, Sur cero tres grados Treinta y siete minutos cero siete segundos Este con una distancia de dieciocho punto ochenta y nueve metros; colindando con COLONIA EL QUETZAL (antes FONAVIPO). </w:t>
      </w:r>
      <w:r>
        <w:rPr>
          <w:b/>
          <w:bCs/>
        </w:rPr>
        <w:t>LINDERO SUR</w:t>
      </w:r>
      <w:r>
        <w:rPr>
          <w:bCs/>
        </w:rPr>
        <w:t xml:space="preserve"> partiendo del vértice Sur Oriente está formado por un tramo con los siguientes rumbos y distancias. Tramo uno, Norte ochenta y nueve grados cuarenta y siete minutos diecinueve segundos Oeste con una distancia de doce </w:t>
      </w:r>
      <w:proofErr w:type="gramStart"/>
      <w:r>
        <w:rPr>
          <w:bCs/>
        </w:rPr>
        <w:t>punto</w:t>
      </w:r>
      <w:proofErr w:type="gramEnd"/>
      <w:r>
        <w:rPr>
          <w:bCs/>
        </w:rPr>
        <w:t xml:space="preserve"> diecinueve metros, colindando con CLAUDIA DOLORES SANABRIA MONTES. </w:t>
      </w:r>
      <w:r>
        <w:rPr>
          <w:b/>
          <w:bCs/>
        </w:rPr>
        <w:t>LINDERO PONIENTE,</w:t>
      </w:r>
      <w:r>
        <w:rPr>
          <w:bCs/>
        </w:rPr>
        <w:t xml:space="preserve"> partiendo del vértice Sur Poniente, está formado por un tramo con los siguientes rumbos y distancias, Tramo Uno, Norte cero tres grados veintidós minutos cincuenta y dos segundos Este con una distancia de doce punto noventa y ocho metros, colindando con  LOTE NUMERO CATORCE. Así se llega al vértice Nor Poniente, que es el punto donde se inició esta descripción; el área de circulación rodaje, es de 599.90M² equivalente a 858.34 V²,  acera 95.91 m² equivalente a 137.23 v², arriates 36.51 m² equivalente a 52.24 v². Inmueble que se encuentra inscrita a favor de </w:t>
      </w:r>
      <w:r>
        <w:rPr>
          <w:b/>
          <w:bCs/>
        </w:rPr>
        <w:t>GIBRALTAR ASOCIADOS, S.A DE C.V</w:t>
      </w:r>
      <w:r>
        <w:rPr>
          <w:bCs/>
        </w:rPr>
        <w:t xml:space="preserve">, bajo </w:t>
      </w:r>
      <w:r>
        <w:rPr>
          <w:b/>
          <w:bCs/>
        </w:rPr>
        <w:t>matrícula original # 30071983-00000</w:t>
      </w:r>
      <w:r>
        <w:rPr>
          <w:bCs/>
        </w:rPr>
        <w:t>, desmembrado cabeza de su dueño # 30268621-00000</w:t>
      </w:r>
      <w:r>
        <w:rPr>
          <w:b/>
          <w:bCs/>
        </w:rPr>
        <w:t>,</w:t>
      </w:r>
      <w:r>
        <w:rPr>
          <w:bCs/>
        </w:rPr>
        <w:t xml:space="preserve"> del  Registro de la Propiedad Raíz e Hipotecas de la Cuarta Sección del Centro, departamento de La Libertad; </w:t>
      </w:r>
      <w:r>
        <w:t xml:space="preserve">y </w:t>
      </w:r>
      <w:r>
        <w:rPr>
          <w:b/>
          <w:bCs/>
        </w:rPr>
        <w:t>2-</w:t>
      </w:r>
      <w:r>
        <w:t xml:space="preserve"> Se autoriza al señor </w:t>
      </w:r>
      <w:r>
        <w:rPr>
          <w:b/>
        </w:rPr>
        <w:t>Alcalde Municipal LIC. SALVADOR ENRIQUE SAGET FIGUEROA</w:t>
      </w:r>
      <w:r>
        <w:t xml:space="preserve">, para que, en representación del Concejo Municipal, comparezca ante el notario que la referida empresa designe,  para firmar Escritura de Donación del inmueble antes mencionado. Certifíquese y para efectos legales entréguese al señor Alcalde Municipal. COMUNIQUESE. </w:t>
      </w:r>
      <w:r>
        <w:rPr>
          <w:b/>
        </w:rPr>
        <w:t>ACUERDO NÚMERO CINCO.</w:t>
      </w:r>
      <w:r>
        <w:t xml:space="preserve">  El Concejo Municipal en uso de sus facultades legales y en atención a solicitud presentada por el Jefe de la UACI de esta Institución, ACUERDA: Autorizar a la señora Tesorera Municipal, para que con fondos de la cuenta </w:t>
      </w:r>
      <w:r>
        <w:rPr>
          <w:b/>
        </w:rPr>
        <w:t>Bancaria # 00210297568</w:t>
      </w:r>
      <w:r>
        <w:t xml:space="preserve"> del Banco Hipotecario de El Salvador, S. A, denominada: </w:t>
      </w:r>
      <w:r>
        <w:rPr>
          <w:b/>
        </w:rPr>
        <w:t xml:space="preserve">“CONSTRUCCION Y EQUIPAMIENTO DE LA CANCHA </w:t>
      </w:r>
      <w:r>
        <w:rPr>
          <w:b/>
        </w:rPr>
        <w:lastRenderedPageBreak/>
        <w:t>DE BASKETBOLL-FUTBOLL EN LA ZONA VERDE DE LA PARCELACION LAS MERCEDES, CANTON SANTA ROSA ARRIBA CASERIO LA CEIBA, MUNICIPIO DE QUEZALTEPEQUE, LA LIBERTAD</w:t>
      </w:r>
      <w:r>
        <w:t xml:space="preserve">”,  efectúe el pago de la siguiente factura: No. 0162 de fecha 18 de septiembre de 2018, por la cantidad de </w:t>
      </w:r>
      <w:r>
        <w:rPr>
          <w:b/>
        </w:rPr>
        <w:t>$ 2,677.97</w:t>
      </w:r>
      <w:r>
        <w:t xml:space="preserve">, emitida por </w:t>
      </w:r>
      <w:r>
        <w:rPr>
          <w:b/>
        </w:rPr>
        <w:t>INVERSIONES VS Y MEARDI, S.A DE C.V,</w:t>
      </w:r>
      <w:r>
        <w:t xml:space="preserve">  en concepto de pago de </w:t>
      </w:r>
      <w:r>
        <w:rPr>
          <w:b/>
        </w:rPr>
        <w:t>pago de liquidación</w:t>
      </w:r>
      <w:r>
        <w:t xml:space="preserve">, por la ejecución de dicho proyecto, el cual se ejecuta en el marco del convenio de cooperación entre la secretaría de Gobernabilidad de la Presidencia de la República de El Salvador y la Alcaldía Municipal de </w:t>
      </w:r>
      <w:proofErr w:type="spellStart"/>
      <w:r>
        <w:t>Quezaltepeque</w:t>
      </w:r>
      <w:proofErr w:type="spellEnd"/>
      <w:r>
        <w:t xml:space="preserve">. Se autoriza a la Unidad Financiera Institucional, para aplicar el específico Presupuestario correspondiente. COMUNIQUESE. </w:t>
      </w:r>
      <w:r>
        <w:rPr>
          <w:b/>
        </w:rPr>
        <w:t>ACUERDO NÚMERO SEIS.</w:t>
      </w:r>
      <w:r>
        <w:t xml:space="preserve"> Vista la nota presentada por el Gerente de Desarrollo Territorial de esta Institución, en la que informa sobre el deterioro en que se encuentran los accesos, de las principales calles y avenidas de la colonia San Felipe; </w:t>
      </w:r>
      <w:r>
        <w:rPr>
          <w:b/>
        </w:rPr>
        <w:t>POR LO QUE</w:t>
      </w:r>
      <w:r>
        <w:t xml:space="preserve">, solicita se autorice la formulación de la carpeta técnica, para realizar dicho proyecto. El Concejo Municipal en uso de sus facultades legales y considerando que es obligación del Concejo, Construir las obras necesarias para el mejoramiento y progreso de la comunidad y la prestación de servicios públicos locales en forma eficiente y económica, de conformidad a lo establecido en el Art. 31 Numeral 5 del Código Municipal, ACUERDA: Autorizar a la Gerencia de Desarrollo Territorial, para elaborar la carpeta técnica del proyecto que será denominado: </w:t>
      </w:r>
      <w:r>
        <w:rPr>
          <w:b/>
        </w:rPr>
        <w:t>“ADOQUINADO Y COLOCACION DE BLOQUE DE CORDON CUNETA EN ENTRADA DE CALLE PRINCIPAL Y AVENIDA SAN FELIPE, DE COLONIA SAN FELIPE, MUNICIPIO DE QUEZALTEPEQUE”.</w:t>
      </w:r>
      <w:r>
        <w:t xml:space="preserve"> COMUNIQUESE. </w:t>
      </w:r>
      <w:r>
        <w:rPr>
          <w:b/>
        </w:rPr>
        <w:t>ACUERDO NÚMERO SIETE.</w:t>
      </w:r>
      <w:r>
        <w:t xml:space="preserve"> El Concejo Municipal en uso de sus facultades legales, ACUERDA: </w:t>
      </w:r>
      <w:r>
        <w:rPr>
          <w:b/>
        </w:rPr>
        <w:t>Aprobar y Priorizar la carpeta técnica</w:t>
      </w:r>
      <w:r>
        <w:t xml:space="preserve"> del proyecto: </w:t>
      </w:r>
      <w:r>
        <w:rPr>
          <w:b/>
        </w:rPr>
        <w:t>“COMPRA DE REPUESTOS PARA ALUMBRADO PUBLICO FASE II 2018”,</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$ 13,133.00,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“COMPRA DE REPUESTOS PARA ALUMBRADO PUBLICO  FASE II 2018”.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w:t>
      </w:r>
      <w:r>
        <w:rPr>
          <w:b/>
        </w:rPr>
        <w:lastRenderedPageBreak/>
        <w:t>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OCHO.</w:t>
      </w:r>
      <w:r>
        <w:t xml:space="preserve"> El Concejo Municipal en uso de sus facultades legales, ACUERDA: </w:t>
      </w:r>
      <w:r>
        <w:rPr>
          <w:b/>
        </w:rPr>
        <w:t>Aprobar y Priorizar la carpeta técnica</w:t>
      </w:r>
      <w:r>
        <w:t xml:space="preserve"> del proyecto: </w:t>
      </w:r>
      <w:r>
        <w:rPr>
          <w:b/>
        </w:rPr>
        <w:t>“CONSTRUCCION DE MURO Y BADEN EN CALLE CASERIO LOS RAMIREZ CANTON GIRON, MUNICIPIO DE QUEZALTEPEQUE”,</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$ 1,877.00,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“CONSTRUCCION DE MURO Y BADEN EN CALLE CASERIO LOS RAMIREZ CANTON GIRON, MUNICIPIO DE QUEZALTEPEQUE”.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NUEVE.</w:t>
      </w:r>
      <w:r>
        <w:t xml:space="preserve"> Considerando que el Jefe de la UATM de esta Institución, ha solicita que se le autorice al señor Mercedes </w:t>
      </w:r>
      <w:proofErr w:type="spellStart"/>
      <w:r>
        <w:t>Isael</w:t>
      </w:r>
      <w:proofErr w:type="spellEnd"/>
      <w:r>
        <w:t xml:space="preserve"> Juárez Hernández, un </w:t>
      </w:r>
      <w:r>
        <w:rPr>
          <w:b/>
        </w:rPr>
        <w:t>plan de pago de 64-cuotas</w:t>
      </w:r>
      <w:r>
        <w:t xml:space="preserve">, para efectuar el </w:t>
      </w:r>
      <w:r>
        <w:rPr>
          <w:b/>
        </w:rPr>
        <w:t>pago de tasas Municipales</w:t>
      </w:r>
      <w:r>
        <w:t xml:space="preserve">, de un inmueble ubicado en Colonia Las Brisas, Block P, casa No. 6 de esta ciudad, </w:t>
      </w:r>
      <w:r>
        <w:rPr>
          <w:b/>
        </w:rPr>
        <w:t xml:space="preserve">adeudados desde el </w:t>
      </w:r>
      <w:r>
        <w:rPr>
          <w:b/>
        </w:rPr>
        <w:lastRenderedPageBreak/>
        <w:t>mes de julio de 1996 hasta el mes de septiembre de 2018</w:t>
      </w:r>
      <w:r>
        <w:t xml:space="preserve">, cuyo valor asciende a la cantidad de </w:t>
      </w:r>
      <w:r>
        <w:rPr>
          <w:b/>
        </w:rPr>
        <w:t>$ 3,147.67</w:t>
      </w:r>
      <w:r>
        <w:t xml:space="preserve">; según el siguiente detalle:  </w:t>
      </w:r>
      <w:r>
        <w:rPr>
          <w:b/>
        </w:rPr>
        <w:t xml:space="preserve">Alumbrado $ 327.21, Aseo  $ 627.58,  desechos $ 565.20, 5% de fiestas $ 76.00, Interés $ 1,402.01, </w:t>
      </w:r>
      <w:r>
        <w:t>y</w:t>
      </w:r>
      <w:r>
        <w:rPr>
          <w:b/>
        </w:rPr>
        <w:t xml:space="preserve"> multa $ 149.67</w:t>
      </w:r>
      <w:r>
        <w:t xml:space="preserve">. El Concejo Municipal en uso de sus facultades legales y considerando que mediante  Acuerdo No. 7, del Acta No. 10 de fecha 08 de julio de 2018, se autorizó hasta un plazo máximo de 36 meses de plazo en casos especiales, ACUERDA: Autorizar un </w:t>
      </w:r>
      <w:r>
        <w:rPr>
          <w:b/>
        </w:rPr>
        <w:t>PLAN DE PAGO de 64 meses</w:t>
      </w:r>
      <w:r>
        <w:t xml:space="preserve"> al señor </w:t>
      </w:r>
      <w:r>
        <w:rPr>
          <w:b/>
        </w:rPr>
        <w:t>MERCEDES ISAEL JUAREZ HERNANDEZ</w:t>
      </w:r>
      <w:r>
        <w:t xml:space="preserve">, para pagar el monto de </w:t>
      </w:r>
      <w:r>
        <w:rPr>
          <w:b/>
        </w:rPr>
        <w:t>$ 3,147.67</w:t>
      </w:r>
      <w:r>
        <w:t xml:space="preserve">,  </w:t>
      </w:r>
      <w:r>
        <w:rPr>
          <w:b/>
        </w:rPr>
        <w:t>a partir del mes de septiembre del presente año</w:t>
      </w:r>
      <w:r>
        <w:t xml:space="preserve">, de la siguiente manera: </w:t>
      </w:r>
      <w:r>
        <w:rPr>
          <w:b/>
        </w:rPr>
        <w:t>1-cuota de $ 499.92</w:t>
      </w:r>
      <w:r>
        <w:t xml:space="preserve">, </w:t>
      </w:r>
      <w:r>
        <w:rPr>
          <w:b/>
        </w:rPr>
        <w:t>1-cuota de $ 43.75, más el pago del mes corriente de $ 8.16 que hace un total de $ 51.91</w:t>
      </w:r>
      <w:r>
        <w:t xml:space="preserve">; y </w:t>
      </w:r>
      <w:r>
        <w:rPr>
          <w:b/>
        </w:rPr>
        <w:t xml:space="preserve">62-cuotas de $ 42.00, más el pago del mes corriente de $ 8.16, haciendo un total de $ 50.16. </w:t>
      </w:r>
      <w:r>
        <w:t xml:space="preserve">Cabe mencionar que se concede el referido Plan de Pago en función social, debido a que el  inmueble, es utilizado como Iglesia Evangélica; y se concede facilidades para el pago de los Tributos Municipales, tomando en cuenta lo establecido en el Art. 36 de la Ley General Tributaria Municipal. COMUNIQUESE. </w:t>
      </w:r>
      <w:r>
        <w:rPr>
          <w:b/>
        </w:rPr>
        <w:t>ACUERDO NÚMERO DIEZ.</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16/2018</w:t>
      </w:r>
      <w:r>
        <w:t xml:space="preserve"> que</w:t>
      </w:r>
      <w:r>
        <w:rPr>
          <w:b/>
        </w:rPr>
        <w:t xml:space="preserve"> </w:t>
      </w:r>
      <w:r>
        <w:t xml:space="preserve">ampara </w:t>
      </w:r>
      <w:r>
        <w:rPr>
          <w:b/>
          <w:bCs/>
        </w:rPr>
        <w:t xml:space="preserve">comprobantes del  12 al 25 de septiembre de 2018, </w:t>
      </w:r>
      <w:r>
        <w:rPr>
          <w:bCs/>
        </w:rPr>
        <w:t xml:space="preserve"> por  el monto total  </w:t>
      </w:r>
      <w:r>
        <w:rPr>
          <w:b/>
          <w:bCs/>
        </w:rPr>
        <w:t>$</w:t>
      </w:r>
      <w:r>
        <w:rPr>
          <w:bCs/>
        </w:rPr>
        <w:t xml:space="preserve"> </w:t>
      </w:r>
      <w:r>
        <w:rPr>
          <w:b/>
          <w:bCs/>
        </w:rPr>
        <w:t xml:space="preserve">1,760.67, </w:t>
      </w:r>
      <w:r>
        <w:rPr>
          <w:bCs/>
        </w:rPr>
        <w:t xml:space="preserve">menos la cantidad de </w:t>
      </w:r>
      <w:r>
        <w:rPr>
          <w:b/>
          <w:bCs/>
        </w:rPr>
        <w:t>$</w:t>
      </w:r>
      <w:r>
        <w:rPr>
          <w:bCs/>
        </w:rPr>
        <w:t xml:space="preserve"> </w:t>
      </w:r>
      <w:r>
        <w:rPr>
          <w:b/>
          <w:bCs/>
        </w:rPr>
        <w:t>50.52 que corresponde al descuento de renta</w:t>
      </w:r>
      <w:r>
        <w:rPr>
          <w:bCs/>
        </w:rPr>
        <w:t xml:space="preserve">; siendo el líquido a reintegrar por la cantidad de  </w:t>
      </w:r>
      <w:r>
        <w:rPr>
          <w:b/>
          <w:bCs/>
        </w:rPr>
        <w:t>$ 1,710.15.</w:t>
      </w:r>
      <w:r>
        <w:rPr>
          <w:bCs/>
        </w:rPr>
        <w:t xml:space="preserve"> COMUNIQUESE. </w:t>
      </w:r>
      <w:r>
        <w:rPr>
          <w:b/>
        </w:rPr>
        <w:t>ACUERDO NÚMERO ONCE.</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efectúe los siguientes pagos: </w:t>
      </w:r>
      <w:r>
        <w:rPr>
          <w:b/>
        </w:rPr>
        <w:t>1) Recibo</w:t>
      </w:r>
      <w:r>
        <w:t xml:space="preserve"> a nombre del señor </w:t>
      </w:r>
      <w:r>
        <w:rPr>
          <w:b/>
        </w:rPr>
        <w:t>OSCAR EDUARDO SERRANO PINEDA</w:t>
      </w:r>
      <w:r>
        <w:t xml:space="preserve">, de fecha 21 de junio de 2018, por la cantidad de </w:t>
      </w:r>
      <w:r>
        <w:rPr>
          <w:b/>
        </w:rPr>
        <w:t>$ 5,200.00</w:t>
      </w:r>
      <w:r>
        <w:t xml:space="preserve">, en concepto de pago por </w:t>
      </w:r>
      <w:r>
        <w:rPr>
          <w:b/>
        </w:rPr>
        <w:t>26 viajes</w:t>
      </w:r>
      <w:r>
        <w:t xml:space="preserve">, correspondiente al mes de mayo de 2018, en camión pesado año 2002, color blanco/negro, marca </w:t>
      </w:r>
      <w:proofErr w:type="spellStart"/>
      <w:r>
        <w:t>Mack</w:t>
      </w:r>
      <w:proofErr w:type="spellEnd"/>
      <w:r>
        <w:t xml:space="preserve"> tipo furgón, placa C74174-2011, se cancelará por cada viaje la cantidad de $ 200.00 C/U, que se utilizaron para brindar el servicio de recolección de desechos sólidos, en el área urbana del Municipio; y </w:t>
      </w:r>
      <w:r>
        <w:rPr>
          <w:b/>
        </w:rPr>
        <w:t>2)</w:t>
      </w:r>
      <w:r>
        <w:t xml:space="preserve"> </w:t>
      </w:r>
      <w:r>
        <w:rPr>
          <w:b/>
        </w:rPr>
        <w:t>Factura # 00634</w:t>
      </w:r>
      <w:r>
        <w:t xml:space="preserve"> de fecha 28/junio/2018, por la cantidad de  </w:t>
      </w:r>
      <w:r>
        <w:rPr>
          <w:b/>
        </w:rPr>
        <w:t>$ 3,842.00</w:t>
      </w:r>
      <w:r>
        <w:t xml:space="preserve">, emitida por el señor </w:t>
      </w:r>
      <w:r>
        <w:rPr>
          <w:b/>
        </w:rPr>
        <w:t>EDWIN ALFREDO GUEVARA,</w:t>
      </w:r>
      <w:r>
        <w:t xml:space="preserve"> en concepto de pago por servicio de </w:t>
      </w:r>
      <w:r>
        <w:rPr>
          <w:b/>
        </w:rPr>
        <w:t>17-viajes de Recolección de Desechos Sólidos,</w:t>
      </w:r>
      <w:r>
        <w:t xml:space="preserve"> a razón de $ 226.00 C/U. Cabe mencionar que se autoriza efectuar dichos pagos con FONDOS PROPIOS, porque no existe capacidad financiera en la cuenta FODES 75%, para </w:t>
      </w:r>
      <w:r>
        <w:lastRenderedPageBreak/>
        <w:t xml:space="preserve">realizar dichos pagos; </w:t>
      </w:r>
      <w:r>
        <w:rPr>
          <w:b/>
        </w:rPr>
        <w:t>POR LO QUE</w:t>
      </w:r>
      <w:r>
        <w:t xml:space="preserve">, se autoriza a la señora Tesorera Municipal, para que, cuando existan fondos en la cuenta </w:t>
      </w:r>
      <w:r>
        <w:rPr>
          <w:b/>
        </w:rPr>
        <w:t># 177-002555-5</w:t>
      </w:r>
      <w:r>
        <w:t xml:space="preserve">, denominada </w:t>
      </w:r>
      <w:r>
        <w:rPr>
          <w:b/>
        </w:rPr>
        <w:t>FODES 75%,</w:t>
      </w:r>
      <w:r>
        <w:t xml:space="preserve"> del Banco Agrícola, S. </w:t>
      </w:r>
      <w:proofErr w:type="gramStart"/>
      <w:r>
        <w:t>A</w:t>
      </w:r>
      <w:proofErr w:type="gramEnd"/>
      <w:r>
        <w:t xml:space="preserve">, </w:t>
      </w:r>
      <w:r>
        <w:rPr>
          <w:b/>
        </w:rPr>
        <w:t>reintegre</w:t>
      </w:r>
      <w:r>
        <w:t xml:space="preserve">  a la cuenta  </w:t>
      </w:r>
      <w:r>
        <w:rPr>
          <w:b/>
        </w:rPr>
        <w:t xml:space="preserve"># 577-000324-2 del Banco Agrícola, S. A, denominada Alcaldía Municipal de </w:t>
      </w:r>
      <w:proofErr w:type="spellStart"/>
      <w:r>
        <w:rPr>
          <w:b/>
        </w:rPr>
        <w:t>Quezaltepeque</w:t>
      </w:r>
      <w:proofErr w:type="spellEnd"/>
      <w:r>
        <w:rPr>
          <w:b/>
        </w:rPr>
        <w:t>,</w:t>
      </w:r>
      <w:r>
        <w:t xml:space="preserve"> la cantidad de </w:t>
      </w:r>
      <w:r>
        <w:rPr>
          <w:b/>
          <w:u w:val="single"/>
        </w:rPr>
        <w:t>$ 9,042.00</w:t>
      </w:r>
      <w:r>
        <w:t xml:space="preserve">, que corresponde al monto total del recibo y la factura antes mencionada. Se autoriza a la Unidad Financiera Institucional, para aplicar el específico Presupuestario correspondiente. COMUNIQUESE. </w:t>
      </w:r>
      <w:r>
        <w:rPr>
          <w:b/>
        </w:rPr>
        <w:t>ACUERDO NÚMERO DOCE.</w:t>
      </w:r>
      <w:r>
        <w:t xml:space="preserve">  Vista la nota presentada por el Gerente General de esta Institución, en la cual informa sobre el buen desempeño realizado por el  señor JOSE NAHUM PERALTA HENRIQUEZ, como Asesor de Seguridad del CAM, habiendo elaborado el reglamento disciplinario del Cuerpo de Agentes Municipales </w:t>
      </w:r>
      <w:proofErr w:type="spellStart"/>
      <w:r>
        <w:t>Quezaltepeque</w:t>
      </w:r>
      <w:proofErr w:type="spellEnd"/>
      <w:r>
        <w:t xml:space="preserve"> (CAMQ), capacitaciones de servicio al cliente y relaciones interpersonales para dichos Agentes, entre otras actividades. El Concejo Municipal en uso de sus facultades legales, ACUERDA: Autorizar al señor Alcalde Municipal Lic. Salvador Enrique </w:t>
      </w:r>
      <w:proofErr w:type="spellStart"/>
      <w:r>
        <w:t>Saget</w:t>
      </w:r>
      <w:proofErr w:type="spellEnd"/>
      <w:r>
        <w:t xml:space="preserve"> Figueroa, para que, en representación del Concejo firme contrato por el término de </w:t>
      </w:r>
      <w:r>
        <w:rPr>
          <w:b/>
        </w:rPr>
        <w:t>3-meses (octubre-diciembre-2018),</w:t>
      </w:r>
      <w:r>
        <w:t xml:space="preserve"> con el señor </w:t>
      </w:r>
      <w:r>
        <w:rPr>
          <w:b/>
        </w:rPr>
        <w:t>JOSE NAHUM PERALTA HENRIQUEZ</w:t>
      </w:r>
      <w:r>
        <w:t xml:space="preserve">, para la prestación de sus </w:t>
      </w:r>
      <w:r>
        <w:rPr>
          <w:b/>
        </w:rPr>
        <w:t>servicios profesionales</w:t>
      </w:r>
      <w:r>
        <w:t xml:space="preserve"> como </w:t>
      </w:r>
      <w:r>
        <w:rPr>
          <w:b/>
        </w:rPr>
        <w:t>Asesor de Seguridad del CAM,</w:t>
      </w:r>
      <w:r>
        <w:t xml:space="preserve">  se cancelará la cantidad de </w:t>
      </w:r>
      <w:r>
        <w:rPr>
          <w:b/>
        </w:rPr>
        <w:t>$ 500.00 mensuales</w:t>
      </w:r>
      <w:r>
        <w:t xml:space="preserve">, trabajará de la siguiente manera: de lunes a viernes, de 4:00 a 7:00 pm, sábados de 8:00 </w:t>
      </w:r>
      <w:proofErr w:type="spellStart"/>
      <w:r>
        <w:t>a.m</w:t>
      </w:r>
      <w:proofErr w:type="spellEnd"/>
      <w:r>
        <w:t xml:space="preserve"> a 4:00 pm y domingos de 8:00 am a 12 m, para completar 98 horas al mes; Por lo que, se autoriza a la </w:t>
      </w:r>
      <w:r>
        <w:rPr>
          <w:b/>
        </w:rPr>
        <w:t>Unidad Legal para elaborar el contrato respectivo</w:t>
      </w:r>
      <w:r>
        <w:t xml:space="preserve">, a la </w:t>
      </w:r>
      <w:r>
        <w:rPr>
          <w:b/>
        </w:rPr>
        <w:t xml:space="preserve">UACI para elaborar los recibos </w:t>
      </w:r>
      <w:r>
        <w:t xml:space="preserve">de forma mensual, a la señora </w:t>
      </w:r>
      <w:r>
        <w:rPr>
          <w:b/>
        </w:rPr>
        <w:t>Tesorera Municipal, para efectuar el pago</w:t>
      </w:r>
      <w:r>
        <w:t xml:space="preserve"> de dichos servicios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w:t>
      </w:r>
      <w:r>
        <w:t>a la Unidad Financiera Institucional, para aplicar el específico Presupuestario correspondiente</w:t>
      </w:r>
      <w:r>
        <w:rPr>
          <w:b/>
        </w:rPr>
        <w:t>. COMUNIQUESE.  ACUERDO NÚMERO TRECE.</w:t>
      </w:r>
      <w:r>
        <w:t xml:space="preserve">  Vista la nota presentada por el </w:t>
      </w:r>
      <w:proofErr w:type="spellStart"/>
      <w:r>
        <w:t>Insp</w:t>
      </w:r>
      <w:proofErr w:type="spellEnd"/>
      <w:r>
        <w:t xml:space="preserve">. Jefe Salvador Armando Ramírez Herrera, Jefe Sub Delegación </w:t>
      </w:r>
      <w:proofErr w:type="spellStart"/>
      <w:r>
        <w:t>Quezaltepeque</w:t>
      </w:r>
      <w:proofErr w:type="spellEnd"/>
      <w:r>
        <w:t xml:space="preserve">, en la que solicita apoyo para la reparación del </w:t>
      </w:r>
      <w:r>
        <w:rPr>
          <w:b/>
        </w:rPr>
        <w:t>Pick Up, marca Nissan, Placa N 13031, con No. De Equipo Policial 04-1645,</w:t>
      </w:r>
      <w:r>
        <w:t xml:space="preserve"> el cual presenta problemas de funcionamiento en el motor y dirección; y de ser posible arreglo en la tapicería ya que se encuentra en mal estado; manifestando que al repararse dicho equipo policial será asignado al Grupo Conjunto, conformado con personal Policial y Efectivos del Ejército,  que prestan sus servicios en el cantón Platanillos y sus alrededores de esta ciudad, lo cual facilitará la movilización de dicho personal por el área designada, ya que actualmente los patrullajes lo realizan a pie. El Concejo Municipal en uso de sus facultades legales y tomando en cuenta que según nota </w:t>
      </w:r>
      <w:r>
        <w:lastRenderedPageBreak/>
        <w:t xml:space="preserve">presentada por el Coordinador del Comité Municipal de Prevención de Violencia (CMPV),  todavía no se ha recibido lo presupuestado en el </w:t>
      </w:r>
      <w:r>
        <w:rPr>
          <w:b/>
        </w:rPr>
        <w:t>PLAN EL SALVADOR SEGURO</w:t>
      </w:r>
      <w:r>
        <w:t xml:space="preserve"> en las acciones 13,14,16,17, de dicho plan, en el eje de </w:t>
      </w:r>
      <w:r>
        <w:rPr>
          <w:b/>
        </w:rPr>
        <w:t>SEGURIDAD EN EL TERRITORIO</w:t>
      </w:r>
      <w:r>
        <w:t xml:space="preserve">, ACUERDA:  Autorizar al Jefe de Transporte y a la UACI, para realizar las gestiones pertinentes, para reparar el </w:t>
      </w:r>
      <w:r>
        <w:rPr>
          <w:b/>
        </w:rPr>
        <w:t xml:space="preserve">Pick Up, marca Nissan, Placa N 13031, con No. De Equipo Policial 04-1645, </w:t>
      </w:r>
      <w:r>
        <w:t xml:space="preserve">de la Policía Nacional Civil. </w:t>
      </w:r>
      <w:r>
        <w:rPr>
          <w:b/>
        </w:rPr>
        <w:t xml:space="preserve"> </w:t>
      </w:r>
      <w:r>
        <w:t xml:space="preserve">COMUNIQUESE. </w:t>
      </w:r>
      <w:r>
        <w:rPr>
          <w:b/>
        </w:rPr>
        <w:t>ACUERDO NÚMERO CATORCE.</w:t>
      </w:r>
      <w:r>
        <w:t xml:space="preserve"> Considerando que la planilla de cotizaciones del Instituto Salvadoreño del Seguro Social (ISSS), correspondiente al mes de julio de 2018, con numero Patronal # 702930160, referencia # 201808028707, según el Reglamento del ISSS, se tenía como fecha límite el 10 de agosto de 2018, para subir la planilla al sistema para su validación,  y la fecha para su pago el 31 de agosto de 2018, según calendario de presentación y pago de planillas de cotizaciones del año 2018 del ISSS. Sin embargo por un error involuntario  de Tesorería Municipal,  la referida planilla del ISSS,  se canceló hasta el día 12 de septiembre de 2018, y por haberse cancelado  en fecha extemporánea  el ISSS aplicó un recargo del 5%, así: salud $ 802.07, INSAFORP (si aplica) $ 76.39, </w:t>
      </w:r>
      <w:proofErr w:type="spellStart"/>
      <w:r>
        <w:t>mas</w:t>
      </w:r>
      <w:proofErr w:type="spellEnd"/>
      <w:r>
        <w:t xml:space="preserve"> monto de la planilla $ 17,569.01, habiéndose cancelado  el monto total de  $ 18,447.47, según recibo de Ingreso No. 5096276. El Concejo Municipal en uso de sus facultades legales, ACUERDA: </w:t>
      </w:r>
      <w:r>
        <w:rPr>
          <w:b/>
        </w:rPr>
        <w:t>Responsabilizar al departamento de TESORERÍA MUNICIPAL</w:t>
      </w:r>
      <w:r>
        <w:t xml:space="preserve">, del pago por el  </w:t>
      </w:r>
      <w:r>
        <w:rPr>
          <w:b/>
        </w:rPr>
        <w:t>recargo del 5% aplicado por el ISSS,</w:t>
      </w:r>
      <w:r>
        <w:t xml:space="preserve"> el cual asciende a la cantidad de </w:t>
      </w:r>
      <w:r>
        <w:rPr>
          <w:b/>
        </w:rPr>
        <w:t>$ 878.46</w:t>
      </w:r>
      <w:r>
        <w:t xml:space="preserve">. Lo anterior se debe a que Recursos Humanos de esta Institución, entregó oportunamente  al departamento de Tesorería, la planilla del mes de julio de 2018,  para su pago respectivo. Mencionado valor deberá reintegrarlo a la cuenta de </w:t>
      </w:r>
      <w:r>
        <w:rPr>
          <w:b/>
          <w:sz w:val="26"/>
          <w:szCs w:val="26"/>
        </w:rPr>
        <w:t>FONDOS PROPIOS</w:t>
      </w:r>
      <w:r>
        <w:rPr>
          <w:sz w:val="26"/>
          <w:szCs w:val="26"/>
        </w:rPr>
        <w:t xml:space="preserve"> </w:t>
      </w:r>
      <w:r>
        <w:rPr>
          <w:b/>
          <w:sz w:val="26"/>
          <w:szCs w:val="26"/>
        </w:rPr>
        <w:t xml:space="preserve"># 577-000324-2 del Banco Agrícola, S. A, denominada Alcaldía Municipal de </w:t>
      </w:r>
      <w:proofErr w:type="spellStart"/>
      <w:r>
        <w:rPr>
          <w:b/>
          <w:sz w:val="26"/>
          <w:szCs w:val="26"/>
        </w:rPr>
        <w:t>Quezaltepeque</w:t>
      </w:r>
      <w:proofErr w:type="spellEnd"/>
      <w:r>
        <w:t xml:space="preserve">. COMUNIQUESE. Se </w:t>
      </w:r>
      <w:proofErr w:type="spellStart"/>
      <w:r>
        <w:t>dá</w:t>
      </w:r>
      <w:proofErr w:type="spellEnd"/>
      <w:r>
        <w:t xml:space="preserve"> por finalizada la Sesión de Concejo con una oración, para lo cual se  delega a la Secretaria Municipal Licda. Ana Gloria Melgar de Hernández</w:t>
      </w:r>
      <w:r>
        <w:rPr>
          <w:rFonts w:cs="Arial"/>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545183" w:rsidRDefault="00545183" w:rsidP="00545183">
      <w:pPr>
        <w:spacing w:line="360" w:lineRule="auto"/>
        <w:ind w:right="-376"/>
        <w:jc w:val="both"/>
        <w:rPr>
          <w:color w:val="000000"/>
        </w:rPr>
      </w:pPr>
    </w:p>
    <w:p w:rsidR="00545183" w:rsidRDefault="00545183" w:rsidP="00545183">
      <w:pPr>
        <w:pStyle w:val="Standard"/>
        <w:spacing w:before="280"/>
        <w:ind w:left="-142"/>
        <w:jc w:val="center"/>
      </w:pPr>
      <w:r>
        <w:rPr>
          <w:lang w:val="es-MX"/>
        </w:rPr>
        <w:t xml:space="preserve">LIC. SALVADOR ENRIQUE SAGET FIGUEROA                                                                                                                      </w:t>
      </w:r>
      <w:r>
        <w:rPr>
          <w:sz w:val="20"/>
          <w:szCs w:val="20"/>
          <w:lang w:val="es-MX"/>
        </w:rPr>
        <w:t>ALCALDE MUNICIPAL</w:t>
      </w:r>
    </w:p>
    <w:p w:rsidR="00545183" w:rsidRDefault="00545183" w:rsidP="00545183">
      <w:pPr>
        <w:pStyle w:val="Standard"/>
        <w:spacing w:before="280"/>
      </w:pPr>
    </w:p>
    <w:p w:rsidR="00545183" w:rsidRDefault="00545183" w:rsidP="00545183">
      <w:pPr>
        <w:pStyle w:val="Standard"/>
        <w:spacing w:before="280"/>
      </w:pPr>
    </w:p>
    <w:p w:rsidR="00545183" w:rsidRDefault="00545183" w:rsidP="00A974DE">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45183" w:rsidRDefault="00545183" w:rsidP="00A974DE">
      <w:pPr>
        <w:pStyle w:val="NormalWeb"/>
        <w:spacing w:before="0" w:after="0"/>
        <w:ind w:left="-142"/>
        <w:rPr>
          <w:sz w:val="20"/>
          <w:szCs w:val="20"/>
          <w:lang w:val="es-MX"/>
        </w:rPr>
      </w:pPr>
      <w:r>
        <w:rPr>
          <w:sz w:val="20"/>
          <w:szCs w:val="20"/>
          <w:lang w:val="es-MX"/>
        </w:rPr>
        <w:t xml:space="preserve">                   SINDICA  MUNICIPAL                                                                 PRIMER   REGIDOR</w:t>
      </w:r>
    </w:p>
    <w:p w:rsidR="00545183" w:rsidRDefault="00545183" w:rsidP="00545183">
      <w:pPr>
        <w:pStyle w:val="NormalWeb"/>
        <w:spacing w:after="0"/>
        <w:ind w:left="709" w:hanging="709"/>
        <w:rPr>
          <w:sz w:val="20"/>
          <w:szCs w:val="20"/>
          <w:lang w:val="es-MX"/>
        </w:rPr>
      </w:pPr>
      <w:r>
        <w:rPr>
          <w:sz w:val="20"/>
          <w:szCs w:val="20"/>
          <w:lang w:val="es-MX"/>
        </w:rPr>
        <w:lastRenderedPageBreak/>
        <w:t>LICDA. ROSA EVELINA RODRIGUEZ DE LOPEZ                         MARCOS ERNESTO MIRA SANCHEZ                            SEGUNDA REGIDORA                                                                        TERCER REGIDOR</w:t>
      </w:r>
    </w:p>
    <w:p w:rsidR="00545183" w:rsidRDefault="00545183" w:rsidP="00545183">
      <w:pPr>
        <w:pStyle w:val="NormalWeb"/>
        <w:spacing w:after="0"/>
        <w:rPr>
          <w:sz w:val="20"/>
          <w:szCs w:val="20"/>
          <w:lang w:val="es-MX"/>
        </w:rPr>
      </w:pPr>
    </w:p>
    <w:p w:rsidR="00545183" w:rsidRDefault="00545183" w:rsidP="00545183">
      <w:pPr>
        <w:pStyle w:val="NormalWeb"/>
        <w:spacing w:after="0"/>
        <w:rPr>
          <w:sz w:val="20"/>
          <w:szCs w:val="20"/>
          <w:lang w:val="es-MX"/>
        </w:rPr>
      </w:pPr>
    </w:p>
    <w:p w:rsidR="00545183" w:rsidRDefault="00545183" w:rsidP="0054518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45183" w:rsidRDefault="00545183" w:rsidP="00545183">
      <w:pPr>
        <w:pStyle w:val="NormalWeb"/>
        <w:spacing w:after="0"/>
      </w:pPr>
    </w:p>
    <w:p w:rsidR="00545183" w:rsidRDefault="00545183" w:rsidP="00545183">
      <w:pPr>
        <w:pStyle w:val="NormalWeb"/>
        <w:spacing w:after="0"/>
      </w:pPr>
    </w:p>
    <w:p w:rsidR="00545183" w:rsidRDefault="00545183" w:rsidP="0054518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545183" w:rsidRDefault="00545183" w:rsidP="00545183">
      <w:pPr>
        <w:pStyle w:val="NormalWeb"/>
        <w:spacing w:after="0"/>
        <w:rPr>
          <w:color w:val="000000"/>
          <w:sz w:val="20"/>
          <w:szCs w:val="20"/>
        </w:rPr>
      </w:pPr>
    </w:p>
    <w:p w:rsidR="00545183" w:rsidRDefault="00545183" w:rsidP="00545183">
      <w:pPr>
        <w:pStyle w:val="NormalWeb"/>
        <w:spacing w:after="0"/>
        <w:rPr>
          <w:color w:val="000000"/>
          <w:sz w:val="20"/>
          <w:szCs w:val="20"/>
        </w:rPr>
      </w:pPr>
    </w:p>
    <w:p w:rsidR="00545183" w:rsidRDefault="00545183" w:rsidP="00545183">
      <w:pPr>
        <w:pStyle w:val="NormalWeb"/>
        <w:spacing w:after="0"/>
        <w:rPr>
          <w:color w:val="000000"/>
          <w:sz w:val="20"/>
          <w:szCs w:val="20"/>
        </w:rPr>
      </w:pPr>
    </w:p>
    <w:p w:rsidR="00545183" w:rsidRDefault="00545183" w:rsidP="0054518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45183" w:rsidRDefault="00545183" w:rsidP="0054518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45183" w:rsidRDefault="00545183" w:rsidP="00545183">
      <w:pPr>
        <w:pStyle w:val="NormalWeb"/>
        <w:tabs>
          <w:tab w:val="left" w:pos="1335"/>
        </w:tabs>
        <w:spacing w:after="0"/>
        <w:rPr>
          <w:color w:val="000000"/>
          <w:sz w:val="20"/>
          <w:szCs w:val="20"/>
          <w:lang w:val="es-MX"/>
        </w:rPr>
      </w:pPr>
      <w:r>
        <w:rPr>
          <w:color w:val="000000"/>
          <w:sz w:val="20"/>
          <w:szCs w:val="20"/>
          <w:lang w:val="es-MX"/>
        </w:rPr>
        <w:tab/>
      </w:r>
    </w:p>
    <w:p w:rsidR="00545183" w:rsidRDefault="00545183" w:rsidP="00545183">
      <w:pPr>
        <w:pStyle w:val="NormalWeb"/>
        <w:tabs>
          <w:tab w:val="left" w:pos="1335"/>
        </w:tabs>
        <w:spacing w:after="0"/>
        <w:rPr>
          <w:color w:val="000000"/>
          <w:sz w:val="20"/>
          <w:szCs w:val="20"/>
          <w:lang w:val="es-MX"/>
        </w:rPr>
      </w:pPr>
    </w:p>
    <w:p w:rsidR="00545183" w:rsidRDefault="00545183" w:rsidP="00545183">
      <w:pPr>
        <w:pStyle w:val="NormalWeb"/>
        <w:tabs>
          <w:tab w:val="left" w:pos="1335"/>
        </w:tabs>
        <w:spacing w:after="0"/>
        <w:rPr>
          <w:color w:val="000000"/>
          <w:sz w:val="20"/>
          <w:szCs w:val="20"/>
          <w:lang w:val="es-MX"/>
        </w:rPr>
      </w:pPr>
    </w:p>
    <w:p w:rsidR="00545183" w:rsidRDefault="00545183" w:rsidP="0054518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545183" w:rsidRDefault="00545183" w:rsidP="00545183">
      <w:pPr>
        <w:pStyle w:val="NormalWeb"/>
        <w:tabs>
          <w:tab w:val="left" w:pos="50"/>
        </w:tabs>
        <w:spacing w:after="0"/>
        <w:rPr>
          <w:color w:val="000000"/>
          <w:sz w:val="20"/>
          <w:szCs w:val="20"/>
          <w:lang w:val="es-MX"/>
        </w:rPr>
      </w:pPr>
    </w:p>
    <w:p w:rsidR="00545183" w:rsidRDefault="00545183" w:rsidP="00545183">
      <w:pPr>
        <w:pStyle w:val="NormalWeb"/>
        <w:tabs>
          <w:tab w:val="left" w:pos="50"/>
        </w:tabs>
        <w:spacing w:after="0"/>
        <w:rPr>
          <w:color w:val="000000"/>
          <w:sz w:val="20"/>
          <w:szCs w:val="20"/>
          <w:lang w:val="es-MX"/>
        </w:rPr>
      </w:pPr>
    </w:p>
    <w:p w:rsidR="00545183" w:rsidRDefault="00545183" w:rsidP="00545183">
      <w:pPr>
        <w:pStyle w:val="NormalWeb"/>
        <w:tabs>
          <w:tab w:val="left" w:pos="50"/>
        </w:tabs>
        <w:spacing w:after="0"/>
        <w:rPr>
          <w:color w:val="000000"/>
          <w:sz w:val="20"/>
          <w:szCs w:val="20"/>
          <w:lang w:val="es-MX"/>
        </w:rPr>
      </w:pPr>
    </w:p>
    <w:p w:rsidR="00545183" w:rsidRDefault="00545183" w:rsidP="00545183">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545183" w:rsidRDefault="00545183" w:rsidP="00545183">
      <w:pPr>
        <w:tabs>
          <w:tab w:val="left" w:pos="780"/>
        </w:tabs>
        <w:autoSpaceDE w:val="0"/>
        <w:spacing w:line="360" w:lineRule="auto"/>
        <w:ind w:right="-1"/>
        <w:jc w:val="both"/>
        <w:rPr>
          <w:rFonts w:cs="Times New Roman"/>
          <w:color w:val="000000"/>
        </w:rPr>
      </w:pPr>
    </w:p>
    <w:p w:rsidR="00545183" w:rsidRDefault="00545183" w:rsidP="00545183">
      <w:pPr>
        <w:tabs>
          <w:tab w:val="left" w:pos="780"/>
        </w:tabs>
        <w:autoSpaceDE w:val="0"/>
        <w:spacing w:line="360" w:lineRule="auto"/>
        <w:ind w:right="-1"/>
        <w:jc w:val="both"/>
        <w:rPr>
          <w:rFonts w:cs="Times New Roman"/>
          <w:color w:val="000000"/>
        </w:rPr>
      </w:pPr>
    </w:p>
    <w:p w:rsidR="00A974DE" w:rsidRDefault="00A974DE" w:rsidP="00545183">
      <w:pPr>
        <w:tabs>
          <w:tab w:val="left" w:pos="780"/>
        </w:tabs>
        <w:autoSpaceDE w:val="0"/>
        <w:spacing w:line="360" w:lineRule="auto"/>
        <w:ind w:right="-1"/>
        <w:jc w:val="both"/>
        <w:rPr>
          <w:rFonts w:cs="Times New Roman"/>
          <w:color w:val="000000"/>
        </w:rPr>
      </w:pPr>
      <w:bookmarkStart w:id="0" w:name="_GoBack"/>
      <w:bookmarkEnd w:id="0"/>
    </w:p>
    <w:p w:rsidR="00545183" w:rsidRDefault="00545183" w:rsidP="00545183">
      <w:pPr>
        <w:tabs>
          <w:tab w:val="left" w:pos="780"/>
        </w:tabs>
        <w:autoSpaceDE w:val="0"/>
        <w:spacing w:line="360" w:lineRule="auto"/>
        <w:ind w:right="-1" w:firstLine="709"/>
        <w:jc w:val="both"/>
        <w:rPr>
          <w:rFonts w:cs="Times New Roman"/>
          <w:color w:val="000000"/>
        </w:rPr>
      </w:pPr>
    </w:p>
    <w:p w:rsidR="00545183" w:rsidRDefault="00545183" w:rsidP="00545183">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C1093F" w:rsidRDefault="00545183" w:rsidP="00545183">
      <w:r>
        <w:rPr>
          <w:color w:val="000000"/>
          <w:sz w:val="20"/>
          <w:szCs w:val="20"/>
          <w:lang w:val="es-MX"/>
        </w:rPr>
        <w:t xml:space="preserve">                 REGIDOR SUPLENTE                                                    SECRETARIA MUNICIPAL</w:t>
      </w:r>
    </w:p>
    <w:sectPr w:rsidR="00056CCA" w:rsidRPr="00C1093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27" w:rsidRDefault="00557227">
      <w:r>
        <w:separator/>
      </w:r>
    </w:p>
  </w:endnote>
  <w:endnote w:type="continuationSeparator" w:id="0">
    <w:p w:rsidR="00557227" w:rsidRDefault="005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27" w:rsidRDefault="00557227">
      <w:r>
        <w:separator/>
      </w:r>
    </w:p>
  </w:footnote>
  <w:footnote w:type="continuationSeparator" w:id="0">
    <w:p w:rsidR="00557227" w:rsidRDefault="0055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557227">
    <w:pPr>
      <w:pStyle w:val="Encabezado"/>
    </w:pPr>
  </w:p>
  <w:p w:rsidR="00C20780" w:rsidRDefault="005572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16E36"/>
    <w:rsid w:val="00545183"/>
    <w:rsid w:val="00557227"/>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974DE"/>
    <w:rsid w:val="00AA41C0"/>
    <w:rsid w:val="00AC67AB"/>
    <w:rsid w:val="00AF5D5E"/>
    <w:rsid w:val="00AF6058"/>
    <w:rsid w:val="00AF776F"/>
    <w:rsid w:val="00B046FF"/>
    <w:rsid w:val="00B7228B"/>
    <w:rsid w:val="00B77DA7"/>
    <w:rsid w:val="00B82B60"/>
    <w:rsid w:val="00B8419C"/>
    <w:rsid w:val="00B852D2"/>
    <w:rsid w:val="00B86AA9"/>
    <w:rsid w:val="00BC7C72"/>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1411"/>
    <w:rsid w:val="00E82B75"/>
    <w:rsid w:val="00E87AD9"/>
    <w:rsid w:val="00E9436C"/>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9</Pages>
  <Words>3546</Words>
  <Characters>19504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98</cp:revision>
  <dcterms:created xsi:type="dcterms:W3CDTF">2019-09-26T15:54:00Z</dcterms:created>
  <dcterms:modified xsi:type="dcterms:W3CDTF">2020-02-10T16:34:00Z</dcterms:modified>
</cp:coreProperties>
</file>