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E2" w:rsidRDefault="000071E2" w:rsidP="000071E2">
      <w:pPr>
        <w:spacing w:line="360" w:lineRule="auto"/>
        <w:ind w:right="-93"/>
        <w:jc w:val="both"/>
      </w:pPr>
      <w:r>
        <w:rPr>
          <w:b/>
          <w:color w:val="000000"/>
          <w:lang w:val="es-MX" w:eastAsia="es-ES"/>
        </w:rPr>
        <w:t xml:space="preserve">ACTA  NUMERO  SIETE.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 del día trece  del mes de junio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don José Alfredo García Hernández, don Pablo Flamenco García, </w:t>
      </w:r>
      <w:r>
        <w:rPr>
          <w:b/>
          <w:bCs/>
          <w:color w:val="000000"/>
          <w:lang w:val="es-MX" w:eastAsia="es-ES"/>
        </w:rPr>
        <w:t>Regidores Suplentes:</w:t>
      </w:r>
      <w:r>
        <w:rPr>
          <w:bCs/>
          <w:color w:val="000000"/>
          <w:lang w:val="es-MX" w:eastAsia="es-ES"/>
        </w:rPr>
        <w:t xml:space="preserve">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del  Secretario Municipal Ad Honorem </w:t>
      </w:r>
      <w:r>
        <w:rPr>
          <w:bCs/>
          <w:color w:val="000000"/>
          <w:lang w:val="es-MX" w:eastAsia="es-ES"/>
        </w:rPr>
        <w:t>Lic. Carlos Adonay Campos González</w:t>
      </w:r>
      <w:r>
        <w:rPr>
          <w:color w:val="000000"/>
          <w:lang w:val="es-MX" w:eastAsia="es-ES"/>
        </w:rPr>
        <w:t xml:space="preserve">. Se dio inició con una oración para lo cual de designó a la Cuarta Regidora Propietaria Dra. Alcira Idalia Díaz </w:t>
      </w:r>
      <w:proofErr w:type="spellStart"/>
      <w:r>
        <w:rPr>
          <w:color w:val="000000"/>
          <w:lang w:val="es-MX" w:eastAsia="es-ES"/>
        </w:rPr>
        <w:t>Alabí</w:t>
      </w:r>
      <w:proofErr w:type="spellEnd"/>
      <w:r>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señor MILTON WILFREDO CHAVEZ </w:t>
      </w:r>
      <w:proofErr w:type="spellStart"/>
      <w:r>
        <w:t>CHAVEZ</w:t>
      </w:r>
      <w:proofErr w:type="spellEnd"/>
      <w:r>
        <w:t xml:space="preserve">, en la que de conformidad a lo establecido en el Art.21 de la Ley General de Cementerios, y por haber fallecido el titular don </w:t>
      </w:r>
      <w:proofErr w:type="spellStart"/>
      <w:r>
        <w:t>Miltón</w:t>
      </w:r>
      <w:proofErr w:type="spellEnd"/>
      <w:r>
        <w:t xml:space="preserve"> Wilfredo Chávez, del Título  de Puesto a Perpetuidad No. 032425 extendido el 28 de agosto de 1987, que  según boleto de defunción,  falleció el 27 de junio de 2009, en la Unidad de Salud de esta ciudad, cuya partida de defunción se encuentra inscrita a página 189, partida No. 189, tomo 1, del libro de partidas de defunciones que esta oficina llevó en el año 2009; y por haber fallecido la primera beneficiaria doña Marina Chávez Rosales, según partida de defunción No. 2 asentada a página No.2 del tomo 2, del Libro de partidas de defunciones que esta oficina llevó en el año 2002, y por ser el único beneficiario sobreviviente, es propietario de dicho Título a Perpetuidad; Por lo que, solicita se nombre como </w:t>
      </w:r>
      <w:r>
        <w:rPr>
          <w:b/>
        </w:rPr>
        <w:t>NUEVOS BENEFICIARIOS</w:t>
      </w:r>
      <w:r>
        <w:t xml:space="preserve"> a </w:t>
      </w:r>
      <w:r>
        <w:rPr>
          <w:b/>
        </w:rPr>
        <w:t>MARIA ELENA FUENTES RAMIREZ y MILTON MANUEL CHAVEZ FUENTES.</w:t>
      </w:r>
      <w:r>
        <w:t xml:space="preserve"> El Concejo Municipal en uso de sus facultades legales y considerando que se ha extraviado el original del Título  a Perpetuidad No. 032425,  ACUERDA: Autorizar a la Encargada de Extensión de Títulos a Perpetuidad, para que, margine el duplicado y el triplicado, del Título No. 032425, para designar como </w:t>
      </w:r>
      <w:r>
        <w:rPr>
          <w:b/>
        </w:rPr>
        <w:t>NUEVOS BENEFICIARIOS</w:t>
      </w:r>
      <w:r>
        <w:t xml:space="preserve"> a los señores: </w:t>
      </w:r>
      <w:r>
        <w:rPr>
          <w:b/>
        </w:rPr>
        <w:t>MARIA ELENA FUENTES RAMIREZ y MILTON MANUEL CHAVEZ FUENTES</w:t>
      </w:r>
      <w:r>
        <w:t xml:space="preserve">; y anexe la documentación de respaldo. COMUNÍQUESE. </w:t>
      </w:r>
      <w:r>
        <w:rPr>
          <w:b/>
        </w:rPr>
        <w:t xml:space="preserve">ACUERDO NÚMERO DOS.  </w:t>
      </w:r>
      <w:r>
        <w:t xml:space="preserve">El Concejo Municipal en uso de sus facultades legales, </w:t>
      </w:r>
      <w:r>
        <w:lastRenderedPageBreak/>
        <w:t xml:space="preserve">ACUERDA: </w:t>
      </w:r>
      <w:r>
        <w:rPr>
          <w:b/>
        </w:rPr>
        <w:t>Aprobar y Priorizar la carpeta técnica</w:t>
      </w:r>
      <w:r>
        <w:t xml:space="preserve"> del proyecto: </w:t>
      </w:r>
      <w:r>
        <w:rPr>
          <w:b/>
        </w:rPr>
        <w:t>“MEJORAMIENTO DE PARQUE DE LA URBANIZACION EL ROSAL I”,</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Desarrollo Territorial de  esta Institución, </w:t>
      </w:r>
      <w:r>
        <w:t xml:space="preserve">el cual  se ejecutará por un monto de  </w:t>
      </w:r>
      <w:r>
        <w:rPr>
          <w:b/>
        </w:rPr>
        <w:t xml:space="preserve">$ 24,154.00,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$ 5,000.00</w:t>
      </w:r>
      <w:r>
        <w:t xml:space="preserve">, a nombre del proyecto:  </w:t>
      </w:r>
      <w:r>
        <w:rPr>
          <w:b/>
        </w:rPr>
        <w:t xml:space="preserve">“MEJORAMIENTO DE PARQUE DE LA URBANIZACION EL ROSAL I”.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TRES.  </w:t>
      </w:r>
      <w:r>
        <w:t xml:space="preserve">El Concejo Municipal en uso de sus facultades legales, ACUERDA: Autorizar a la señora Tesorera Municipal para que,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recibo a nombre </w:t>
      </w:r>
      <w:r>
        <w:rPr>
          <w:b/>
        </w:rPr>
        <w:t>ANA LUZ TOBAR SARAVIA</w:t>
      </w:r>
      <w:r>
        <w:t xml:space="preserve">, de fecha 11 de junio de 2018, por la cantidad de </w:t>
      </w:r>
      <w:r>
        <w:rPr>
          <w:b/>
        </w:rPr>
        <w:t>$ 215.00</w:t>
      </w:r>
      <w:r>
        <w:t xml:space="preserve">, que ampara el suministro de:  </w:t>
      </w:r>
      <w:r>
        <w:rPr>
          <w:b/>
        </w:rPr>
        <w:t>250-corsay blancos</w:t>
      </w:r>
      <w:r>
        <w:t xml:space="preserve"> y </w:t>
      </w:r>
      <w:r>
        <w:rPr>
          <w:b/>
        </w:rPr>
        <w:t>250-corsay rojos</w:t>
      </w:r>
      <w:r>
        <w:t xml:space="preserve">, a razón de $ 0.43 cada uno, que se entregaron en la misa de Celebración del Día de la Madre, que se llevó  a cabo en el Cementerio General de esta ciudad, el día 10 de mayo del presente año. Cabe mencionar que según nota presentada por el Jefe de la UACI, el recibo no llevará orden de compra, debido a que la documentación no se recibió a tiempo en su unidad. Se autoriza a la Unidad Financiera Institucional, para aplicar el específico Presupuestario correspondiente. COMUNIQUESE.  </w:t>
      </w:r>
      <w:r>
        <w:rPr>
          <w:b/>
        </w:rPr>
        <w:t xml:space="preserve">ACUERDO NÚMERO CUATRO.  </w:t>
      </w:r>
      <w:r>
        <w:t xml:space="preserve">Vista las notas presentadas por el Gerente de Desarrollo Social de esta Institución, de fecha 11 de junio del 2018, en la que solicita se autoricen efectuar  los contratos de arrendamientos respectivos, para los diferentes locales que ocupen los proyectos </w:t>
      </w:r>
      <w:r>
        <w:lastRenderedPageBreak/>
        <w:t xml:space="preserve">sociales,  </w:t>
      </w:r>
      <w:r>
        <w:rPr>
          <w:b/>
        </w:rPr>
        <w:t>durante los meses de mayo a diciembre del presente año.</w:t>
      </w:r>
      <w:r>
        <w:t xml:space="preserve">   El Concejo Municipal en uso de sus facultades legales, ACUERDA: Autorizar al señor </w:t>
      </w:r>
      <w:r>
        <w:rPr>
          <w:b/>
        </w:rPr>
        <w:t>Alcalde Municipal Lic. SALVADOR ENRIQUE SAGET FIGUEROA</w:t>
      </w:r>
      <w:r>
        <w:t>, para que, en representación del Concejo y Municipio, firme los siguientes contratos:</w:t>
      </w:r>
    </w:p>
    <w:tbl>
      <w:tblPr>
        <w:tblW w:w="9180" w:type="dxa"/>
        <w:tblLayout w:type="fixed"/>
        <w:tblCellMar>
          <w:left w:w="10" w:type="dxa"/>
          <w:right w:w="10" w:type="dxa"/>
        </w:tblCellMar>
        <w:tblLook w:val="04A0" w:firstRow="1" w:lastRow="0" w:firstColumn="1" w:lastColumn="0" w:noHBand="0" w:noVBand="1"/>
      </w:tblPr>
      <w:tblGrid>
        <w:gridCol w:w="2483"/>
        <w:gridCol w:w="2238"/>
        <w:gridCol w:w="3467"/>
        <w:gridCol w:w="992"/>
      </w:tblGrid>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VERONICA PEÑA COCA</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Calle Urrutia # 15. </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pPr>
            <w:r>
              <w:rPr>
                <w:rFonts w:ascii="Calibri" w:eastAsia="Calibri" w:hAnsi="Calibri" w:cs="Times New Roman"/>
                <w:b/>
                <w:kern w:val="0"/>
                <w:sz w:val="22"/>
                <w:szCs w:val="22"/>
                <w:lang w:val="es-ES" w:eastAsia="en-US"/>
              </w:rPr>
              <w:t>“CENTRO MUNICIPAL PARA LA SALUD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left="-109" w:right="-93" w:firstLine="1"/>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JUANA PACHECO MEDINA DE RIVAS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Calle Urrutia, # 32</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34"/>
              <w:jc w:val="both"/>
              <w:textAlignment w:val="auto"/>
            </w:pPr>
            <w:r>
              <w:rPr>
                <w:rFonts w:ascii="Calibri" w:eastAsia="Calibri" w:hAnsi="Calibri" w:cs="Times New Roman"/>
                <w:b/>
                <w:kern w:val="0"/>
                <w:sz w:val="22"/>
                <w:szCs w:val="22"/>
                <w:lang w:val="es-ES" w:eastAsia="en-US"/>
              </w:rPr>
              <w:t>“CENTRO MUNICIPAL DE FORMACION VOCACIONAL INTEGRAL PARA LA MUJER Y LA JUVENTUD 2018”,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LUIS RODOLFO ZAPATA SORIANO</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1ª. Calle Poniente,  Barrio El Centro</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34"/>
              <w:jc w:val="both"/>
              <w:textAlignment w:val="auto"/>
            </w:pPr>
            <w:r>
              <w:rPr>
                <w:rFonts w:ascii="Calibri" w:eastAsia="Calibri" w:hAnsi="Calibri" w:cs="Times New Roman"/>
                <w:kern w:val="0"/>
                <w:sz w:val="22"/>
                <w:szCs w:val="22"/>
                <w:lang w:val="es-ES" w:eastAsia="en-US"/>
              </w:rPr>
              <w:t>“</w:t>
            </w:r>
            <w:r w:rsidR="005869E6">
              <w:rPr>
                <w:rFonts w:ascii="Calibri" w:eastAsia="Calibri" w:hAnsi="Calibri" w:cs="Times New Roman"/>
                <w:b/>
                <w:kern w:val="0"/>
                <w:sz w:val="22"/>
                <w:szCs w:val="22"/>
                <w:lang w:val="es-ES" w:eastAsia="en-US"/>
              </w:rPr>
              <w:t xml:space="preserve">CENTRO MUNICIPAL </w:t>
            </w:r>
            <w:r>
              <w:rPr>
                <w:rFonts w:ascii="Calibri" w:eastAsia="Calibri" w:hAnsi="Calibri" w:cs="Times New Roman"/>
                <w:b/>
                <w:kern w:val="0"/>
                <w:sz w:val="22"/>
                <w:szCs w:val="22"/>
                <w:lang w:val="es-ES" w:eastAsia="en-US"/>
              </w:rPr>
              <w:t>DE FORMACION EN SISTEMAS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JUDITH FRANCISCA VEGA MANTILLA DE COTO</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1ª. Calle Poniente y 6ª. Avenida Sur No. 14, Barrio El Guayabal</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CONVIVENCIA Y DESARROLLO DE LA NIÑEZ, LA JUVENTUD, LAS ARTES Y LA CULTURA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0071E2" w:rsidTr="003B7689">
        <w:tblPrEx>
          <w:tblCellMar>
            <w:top w:w="0" w:type="dxa"/>
            <w:bottom w:w="0" w:type="dxa"/>
          </w:tblCellMar>
        </w:tblPrEx>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jc w:val="center"/>
              <w:textAlignment w:val="auto"/>
            </w:pPr>
            <w:r>
              <w:rPr>
                <w:rFonts w:ascii="Calibri" w:eastAsia="Calibri" w:hAnsi="Calibri" w:cs="Times New Roman"/>
                <w:b/>
                <w:kern w:val="0"/>
                <w:sz w:val="22"/>
                <w:szCs w:val="22"/>
                <w:lang w:val="es-ES" w:eastAsia="en-US"/>
              </w:rPr>
              <w:t>CENTROS DE ALCANCE</w:t>
            </w:r>
            <w:r>
              <w:rPr>
                <w:rFonts w:ascii="Calibri" w:eastAsia="Calibri" w:hAnsi="Calibri" w:cs="Times New Roman"/>
                <w:kern w:val="0"/>
                <w:sz w:val="22"/>
                <w:szCs w:val="22"/>
                <w:lang w:val="es-ES" w:eastAsia="en-US"/>
              </w:rPr>
              <w:t>.</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VIRGILIO PORTILLO MONTOYA</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Lotificación Las Mandarinas, cantón Santa Rosa, lotes 2 y 3</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PREVENCION DEL CRIMEN Y LA VIOLENCIA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$ 175.00</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ARACELI DIAZ DE GUADRON</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Lotificación </w:t>
            </w:r>
            <w:proofErr w:type="spellStart"/>
            <w:r>
              <w:rPr>
                <w:rFonts w:ascii="Calibri" w:eastAsia="Calibri" w:hAnsi="Calibri" w:cs="Times New Roman"/>
                <w:kern w:val="0"/>
                <w:sz w:val="22"/>
                <w:szCs w:val="22"/>
                <w:lang w:val="es-ES" w:eastAsia="en-US"/>
              </w:rPr>
              <w:t>Estanzuela</w:t>
            </w:r>
            <w:proofErr w:type="spellEnd"/>
            <w:r>
              <w:rPr>
                <w:rFonts w:ascii="Calibri" w:eastAsia="Calibri" w:hAnsi="Calibri" w:cs="Times New Roman"/>
                <w:kern w:val="0"/>
                <w:sz w:val="22"/>
                <w:szCs w:val="22"/>
                <w:lang w:val="es-ES" w:eastAsia="en-US"/>
              </w:rPr>
              <w:t>, segunda etapa, Polígono L # 12</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textAlignment w:val="auto"/>
            </w:pPr>
            <w:r>
              <w:rPr>
                <w:rFonts w:ascii="Calibri" w:eastAsia="Calibri" w:hAnsi="Calibri" w:cs="Times New Roman"/>
                <w:b/>
                <w:kern w:val="0"/>
                <w:sz w:val="22"/>
                <w:szCs w:val="22"/>
                <w:lang w:val="es-ES" w:eastAsia="en-US"/>
              </w:rPr>
              <w:t>“PREVENCION DEL CRIMEN Y LA VIOLENCIA 2018”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$ 125.00</w:t>
            </w:r>
          </w:p>
        </w:tc>
      </w:tr>
      <w:tr w:rsidR="000071E2" w:rsidTr="003B7689">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CECILIA ISABEL CIDEOS FLORES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Lotificación Santa Lucía 1, pasaje 3, polígono C # 16</w:t>
            </w:r>
          </w:p>
        </w:tc>
        <w:tc>
          <w:tcPr>
            <w:tcW w:w="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textAlignment w:val="auto"/>
            </w:pPr>
            <w:r>
              <w:rPr>
                <w:rFonts w:ascii="Calibri" w:eastAsia="Calibri" w:hAnsi="Calibri" w:cs="Times New Roman"/>
                <w:b/>
                <w:kern w:val="0"/>
                <w:sz w:val="22"/>
                <w:szCs w:val="22"/>
                <w:lang w:val="es-ES" w:eastAsia="en-US"/>
              </w:rPr>
              <w:t>“PREVENCION DEL CRIMEN Y LA VIOLENCIA 2018”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71E2" w:rsidRDefault="000071E2" w:rsidP="003B7689">
            <w:pPr>
              <w:widowControl/>
              <w:ind w:left="-108"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85.00</w:t>
            </w:r>
          </w:p>
        </w:tc>
      </w:tr>
    </w:tbl>
    <w:p w:rsidR="000071E2" w:rsidRDefault="000071E2" w:rsidP="000071E2">
      <w:pPr>
        <w:spacing w:line="360" w:lineRule="auto"/>
        <w:jc w:val="both"/>
      </w:pPr>
      <w:r>
        <w:t xml:space="preserve">El Período de contratación será, </w:t>
      </w:r>
      <w:r>
        <w:rPr>
          <w:b/>
        </w:rPr>
        <w:t>de mayo hasta el mes de diciembre de  2018.</w:t>
      </w:r>
      <w:r>
        <w:t xml:space="preserve"> Por lo que se autoriza a la </w:t>
      </w:r>
      <w:r>
        <w:rPr>
          <w:b/>
        </w:rPr>
        <w:t>Unidad Jurídica, para elaborar los contratos respectivos,</w:t>
      </w:r>
      <w:r>
        <w:t xml:space="preserve"> a la señora </w:t>
      </w:r>
      <w:r>
        <w:rPr>
          <w:b/>
        </w:rPr>
        <w:t>Tesorera Municipal, para que, de la cuenta del Proyecto que corresponda, efectué el pago mensual de arrendamiento de Inmueble</w:t>
      </w:r>
      <w:r>
        <w:t xml:space="preserve">. Se nombra como </w:t>
      </w:r>
      <w:r>
        <w:rPr>
          <w:b/>
        </w:rPr>
        <w:t>administrador de contrato</w:t>
      </w:r>
      <w:r>
        <w:t xml:space="preserve"> al </w:t>
      </w:r>
      <w:r>
        <w:rPr>
          <w:b/>
        </w:rPr>
        <w:t>LIC. FERNANDO ALBERTO QUIJADA FERMAN</w:t>
      </w:r>
      <w:r>
        <w:t xml:space="preserve">, Gerente de Desarrollo Social de esta Institución. Se autoriza al Jefe de la Unidad Financiera Institucional, para aplicar el específico Presupuestario correspondiente. COMUNIQUESE. </w:t>
      </w:r>
      <w:r>
        <w:rPr>
          <w:b/>
        </w:rPr>
        <w:t xml:space="preserve">ACUERDO NÚMERO CINCO.  </w:t>
      </w:r>
      <w:r>
        <w:t xml:space="preserve">El Concejo Municipal en uso de sus facultades legales, ACUERDA: </w:t>
      </w:r>
      <w:r>
        <w:rPr>
          <w:b/>
        </w:rPr>
        <w:t xml:space="preserve">1- ratificar  en parte </w:t>
      </w:r>
      <w:r>
        <w:t>el acuerdo No. 74, de fecha 10 de julio de 2018, del Libro de Nombramientos, Licencias y Remociones de los Empleados y Trabajadores Municipales, que literalmente dice: “””””””</w:t>
      </w:r>
      <w:r>
        <w:rPr>
          <w:b/>
          <w:color w:val="000000"/>
        </w:rPr>
        <w:t xml:space="preserve">ACUERDO NUMERO SETENTA Y CUATRO. </w:t>
      </w:r>
      <w:r>
        <w:rPr>
          <w:color w:val="000000"/>
        </w:rPr>
        <w:t xml:space="preserve"> Alcaldía Municipal, </w:t>
      </w:r>
      <w:proofErr w:type="spellStart"/>
      <w:r>
        <w:rPr>
          <w:color w:val="000000"/>
        </w:rPr>
        <w:t>Quezaltepeque</w:t>
      </w:r>
      <w:proofErr w:type="spellEnd"/>
      <w:r>
        <w:rPr>
          <w:color w:val="000000"/>
        </w:rPr>
        <w:t xml:space="preserve">, Departamento de La Libertad, a las catorce horas, del día diez de julio de dos mil diecisiete. Vista </w:t>
      </w:r>
      <w:r>
        <w:rPr>
          <w:color w:val="000000"/>
        </w:rPr>
        <w:lastRenderedPageBreak/>
        <w:t xml:space="preserve">la nota presentada por el Jefe de la UACI de esta Institución, en la que solicita se elabore acuerdo de contratación por servicios profesionales al señor ULISES DAGOBERTO CRUZ TRINIDAD, de conformidad al convenio entre el </w:t>
      </w:r>
      <w:r>
        <w:rPr>
          <w:b/>
          <w:color w:val="000000"/>
        </w:rPr>
        <w:t xml:space="preserve"> Fondo de Inversión Social para el Desarrollo Local de El Salvador y el Gobierno Municipal de </w:t>
      </w:r>
      <w:proofErr w:type="spellStart"/>
      <w:r>
        <w:rPr>
          <w:b/>
          <w:color w:val="000000"/>
        </w:rPr>
        <w:t>Quezaltepeque</w:t>
      </w:r>
      <w:proofErr w:type="spellEnd"/>
      <w:r>
        <w:rPr>
          <w:b/>
          <w:color w:val="000000"/>
        </w:rPr>
        <w:t>, Departamento de La Libertad</w:t>
      </w:r>
      <w:r>
        <w:rPr>
          <w:color w:val="000000"/>
        </w:rPr>
        <w:t xml:space="preserve">, el cual contempla la ejecución del </w:t>
      </w:r>
      <w:r>
        <w:rPr>
          <w:b/>
          <w:color w:val="000000"/>
        </w:rPr>
        <w:t>PROGRAMA EMPRENDIMIENTO SOLIDARIO</w:t>
      </w:r>
      <w:r>
        <w:rPr>
          <w:color w:val="000000"/>
        </w:rPr>
        <w:t xml:space="preserve">, estableciendo como forma de pago por cada producto entregado.  El Infrascrito Alcalde Municipal, en uso de las facultades legales y considerando que  según acuerdo No. 18 de fecha 07 de febrero de 2017,  se contrató a la Licda. María Ángela Cardoza,  a partir del mes de febrero de 2017, como Técnico Municipal para el Desarrollo Económico Local,  habiendo entregado dos productos a razón de $ 1,300.00 cada uno, durante los meses de marzo y abril de 2017, y tomando en cuenta  que la  Licda. Cardoza, renunció en el mes de mayo de 2017, ACUERDA: </w:t>
      </w:r>
      <w:r>
        <w:rPr>
          <w:b/>
          <w:color w:val="000000"/>
        </w:rPr>
        <w:t>Contrata</w:t>
      </w:r>
      <w:r>
        <w:rPr>
          <w:color w:val="000000"/>
        </w:rPr>
        <w:t xml:space="preserve">r al señor </w:t>
      </w:r>
      <w:r>
        <w:rPr>
          <w:b/>
          <w:color w:val="000000"/>
        </w:rPr>
        <w:t>ULISES DAGOBERTO CRUZ TRINIDAD</w:t>
      </w:r>
      <w:r>
        <w:rPr>
          <w:color w:val="000000"/>
        </w:rPr>
        <w:t xml:space="preserve">, para la prestación de sus servicios profesionales como </w:t>
      </w:r>
      <w:r>
        <w:rPr>
          <w:b/>
          <w:color w:val="000000"/>
        </w:rPr>
        <w:t>Técnico Municipal para el Desarrollo Económico Local</w:t>
      </w:r>
      <w:r>
        <w:rPr>
          <w:color w:val="000000"/>
        </w:rPr>
        <w:t xml:space="preserve">; se cancelará por  cada </w:t>
      </w:r>
      <w:r>
        <w:rPr>
          <w:b/>
          <w:color w:val="000000"/>
        </w:rPr>
        <w:t>producto entregado, la cantidad de $ 1,300.00</w:t>
      </w:r>
      <w:r>
        <w:rPr>
          <w:color w:val="000000"/>
        </w:rPr>
        <w:t xml:space="preserve">, iniciando la contratación a partir del mes de julio de 2017 hasta la finalización del programa. Cada producto entregado será validado por el Referente Municipal y por el FISDL. Dicho pago se realizará de la cuenta Corriente del Banco Agrícola, S. A, </w:t>
      </w:r>
      <w:r>
        <w:rPr>
          <w:b/>
          <w:color w:val="000000"/>
        </w:rPr>
        <w:t># 577-001705-4, denominada: QUEZALTEPEQUE /DDP/PES/AT</w:t>
      </w:r>
      <w:r>
        <w:rPr>
          <w:color w:val="000000"/>
        </w:rPr>
        <w:t xml:space="preserve">. Se nombra como </w:t>
      </w:r>
      <w:r>
        <w:rPr>
          <w:b/>
          <w:color w:val="000000"/>
        </w:rPr>
        <w:t>Administradora de Contrato</w:t>
      </w:r>
      <w:r>
        <w:rPr>
          <w:color w:val="000000"/>
        </w:rPr>
        <w:t xml:space="preserve"> a la señora </w:t>
      </w:r>
      <w:r>
        <w:rPr>
          <w:b/>
          <w:color w:val="000000"/>
        </w:rPr>
        <w:t xml:space="preserve">Alicia </w:t>
      </w:r>
      <w:proofErr w:type="spellStart"/>
      <w:r>
        <w:rPr>
          <w:b/>
          <w:color w:val="000000"/>
        </w:rPr>
        <w:t>Noemy</w:t>
      </w:r>
      <w:proofErr w:type="spellEnd"/>
      <w:r>
        <w:rPr>
          <w:b/>
          <w:color w:val="000000"/>
        </w:rPr>
        <w:t xml:space="preserve"> Pineda Urrutia</w:t>
      </w:r>
      <w:r>
        <w:rPr>
          <w:color w:val="000000"/>
        </w:rPr>
        <w:t xml:space="preserve">. Se autoriza a la Unidad Jurídica para elaborar el contrato respectivo; a la señora Tesorera Municipal, para efectuar dichos pagos de la Cuenta Corriente mencionada; y al Jefe de la Unidad Financiera Institucional para aplicar el específico Presupuestario correspondiente. COMUNIQUESE.”” </w:t>
      </w:r>
      <w:r>
        <w:rPr>
          <w:b/>
          <w:color w:val="000000"/>
        </w:rPr>
        <w:t>2</w:t>
      </w:r>
      <w:r>
        <w:rPr>
          <w:color w:val="000000"/>
        </w:rPr>
        <w:t xml:space="preserve">- Que  el Administrador de contrato será el </w:t>
      </w:r>
      <w:r>
        <w:rPr>
          <w:szCs w:val="22"/>
        </w:rPr>
        <w:t xml:space="preserve">al </w:t>
      </w:r>
      <w:r>
        <w:rPr>
          <w:b/>
          <w:szCs w:val="22"/>
        </w:rPr>
        <w:t>LIC. FERNANDO ALBERTO QUIJADA FERMAN</w:t>
      </w:r>
      <w:r>
        <w:rPr>
          <w:szCs w:val="22"/>
        </w:rPr>
        <w:t xml:space="preserve">, Gerente de Desarrollo Social de esta Institución. COMUNIQUESE.  </w:t>
      </w:r>
      <w:r>
        <w:rPr>
          <w:b/>
        </w:rPr>
        <w:t xml:space="preserve">ACUERDO NÚMERO SEIS.  </w:t>
      </w:r>
      <w:r>
        <w:t xml:space="preserve">El Concejo Municipal en uso de sus facultades legales, ACUERDA: </w:t>
      </w:r>
      <w:r>
        <w:rPr>
          <w:b/>
        </w:rPr>
        <w:t xml:space="preserve">1- ratificar  en parte </w:t>
      </w:r>
      <w:r>
        <w:t>el acuerdo No. 32, de fecha 22 de marzo de 2018, del Libro de Nombramientos, Licencias y Remociones de los Empleados y Trabajadores Municipales, que en su parte conducente dice: “””””””</w:t>
      </w:r>
      <w:r>
        <w:rPr>
          <w:b/>
          <w:color w:val="000000"/>
        </w:rPr>
        <w:t xml:space="preserve">ACUERDO NUMERO TREINTA Y DOS. </w:t>
      </w:r>
      <w:r>
        <w:rPr>
          <w:color w:val="000000"/>
        </w:rPr>
        <w:t xml:space="preserve">Alcaldía Municipal, </w:t>
      </w:r>
      <w:proofErr w:type="spellStart"/>
      <w:r>
        <w:rPr>
          <w:color w:val="000000"/>
        </w:rPr>
        <w:t>Quezaltepeque</w:t>
      </w:r>
      <w:proofErr w:type="spellEnd"/>
      <w:r>
        <w:rPr>
          <w:color w:val="000000"/>
        </w:rPr>
        <w:t xml:space="preserve">, Departamento de La Libertad, a las quince horas,  del día veintidós  de marzo  de dos mil dieciocho. </w:t>
      </w:r>
      <w:r>
        <w:t xml:space="preserve">El Infrascrito Alcalde Municipal en uso de sus facultades legales, </w:t>
      </w:r>
      <w:r>
        <w:rPr>
          <w:color w:val="000000"/>
        </w:rPr>
        <w:t xml:space="preserve">ACUERDA: </w:t>
      </w:r>
      <w:r>
        <w:rPr>
          <w:b/>
          <w:color w:val="000000"/>
        </w:rPr>
        <w:t>2-</w:t>
      </w:r>
      <w:r>
        <w:rPr>
          <w:color w:val="000000"/>
        </w:rPr>
        <w:t xml:space="preserve"> Contratar</w:t>
      </w:r>
      <w:r>
        <w:t xml:space="preserve"> al señor </w:t>
      </w:r>
      <w:r>
        <w:rPr>
          <w:b/>
        </w:rPr>
        <w:t xml:space="preserve">WALTER ADONAY BATRES MIRANDA, </w:t>
      </w:r>
      <w:r>
        <w:rPr>
          <w:color w:val="000000"/>
        </w:rPr>
        <w:t xml:space="preserve">para la prestación de sus servicios profesionales como como </w:t>
      </w:r>
      <w:r>
        <w:rPr>
          <w:b/>
          <w:color w:val="000000"/>
        </w:rPr>
        <w:t xml:space="preserve">Asistente Municipal para el Desarrollo </w:t>
      </w:r>
      <w:r>
        <w:rPr>
          <w:b/>
          <w:color w:val="000000"/>
        </w:rPr>
        <w:lastRenderedPageBreak/>
        <w:t xml:space="preserve">del PES, </w:t>
      </w:r>
      <w:r>
        <w:rPr>
          <w:color w:val="000000"/>
        </w:rPr>
        <w:t xml:space="preserve"> en la ejecución del </w:t>
      </w:r>
      <w:r>
        <w:rPr>
          <w:b/>
          <w:color w:val="000000"/>
        </w:rPr>
        <w:t>PROGRAMA EMPRENDIMIENTO SOLIDARIO</w:t>
      </w:r>
      <w:r>
        <w:rPr>
          <w:color w:val="000000"/>
        </w:rPr>
        <w:t xml:space="preserve">, se cancelará </w:t>
      </w:r>
      <w:r>
        <w:rPr>
          <w:b/>
          <w:color w:val="000000"/>
        </w:rPr>
        <w:t>por cada producto</w:t>
      </w:r>
      <w:r>
        <w:rPr>
          <w:color w:val="000000"/>
        </w:rPr>
        <w:t xml:space="preserve"> </w:t>
      </w:r>
      <w:r>
        <w:rPr>
          <w:b/>
          <w:color w:val="000000"/>
        </w:rPr>
        <w:t>entregado, la cantidad de $ 550.00</w:t>
      </w:r>
      <w:r>
        <w:rPr>
          <w:color w:val="000000"/>
        </w:rPr>
        <w:t xml:space="preserve">. Cada producto entregado será validado por el Referente Municipal  y por el FISDL, </w:t>
      </w:r>
      <w:r>
        <w:rPr>
          <w:b/>
          <w:color w:val="000000"/>
        </w:rPr>
        <w:t xml:space="preserve">durante el período comprendido del 01 de marzo hasta el 28 de agosto de 2018. </w:t>
      </w:r>
      <w:r>
        <w:rPr>
          <w:color w:val="000000"/>
        </w:rPr>
        <w:t xml:space="preserve">Dichos pagos se realizarán  de la cuenta Corriente del Banco Agrícola, S. A, </w:t>
      </w:r>
      <w:r>
        <w:rPr>
          <w:b/>
          <w:color w:val="000000"/>
        </w:rPr>
        <w:t># 577-001705-4, denominada: QUEZALTEPEQUE /DDP/PES/AT</w:t>
      </w:r>
      <w:r>
        <w:rPr>
          <w:color w:val="000000"/>
        </w:rPr>
        <w:t xml:space="preserve">. Se nombra como </w:t>
      </w:r>
      <w:r>
        <w:rPr>
          <w:b/>
          <w:color w:val="000000"/>
        </w:rPr>
        <w:t>Administradora de Contrato</w:t>
      </w:r>
      <w:r>
        <w:rPr>
          <w:color w:val="000000"/>
        </w:rPr>
        <w:t xml:space="preserve"> a la señora </w:t>
      </w:r>
      <w:r>
        <w:rPr>
          <w:b/>
          <w:color w:val="000000"/>
        </w:rPr>
        <w:t xml:space="preserve">Alicia </w:t>
      </w:r>
      <w:proofErr w:type="spellStart"/>
      <w:r>
        <w:rPr>
          <w:b/>
          <w:color w:val="000000"/>
        </w:rPr>
        <w:t>Noemy</w:t>
      </w:r>
      <w:proofErr w:type="spellEnd"/>
      <w:r>
        <w:rPr>
          <w:b/>
          <w:color w:val="000000"/>
        </w:rPr>
        <w:t xml:space="preserve"> Pineda Urrutia</w:t>
      </w:r>
      <w:r>
        <w:rPr>
          <w:color w:val="000000"/>
        </w:rPr>
        <w:t>. Aclárese que, el señor Batres Miranda, sustituye al Lic. José Rigoberto Coto, que trabajó hasta el mes de diciembre de 2017, en la ejecución del programa antes mencionado.  Se autoriza a la Unidad Jurídica para elaborar los contratos respectivos; a la señora Tesorera Municipal, para efectuar dichos pagos de las Cuentas Corrientes mencionadas; y al Jefe de la Unidad Financiera Institucional para aplicar el específico Presupuestario correspondiente. COMUNIQUESE.””</w:t>
      </w:r>
      <w:r>
        <w:rPr>
          <w:b/>
          <w:color w:val="000000"/>
        </w:rPr>
        <w:t xml:space="preserve"> 2</w:t>
      </w:r>
      <w:r>
        <w:rPr>
          <w:color w:val="000000"/>
        </w:rPr>
        <w:t xml:space="preserve">- Que  el Administrador de contrato será el </w:t>
      </w:r>
      <w:r>
        <w:t xml:space="preserve">al </w:t>
      </w:r>
      <w:r>
        <w:rPr>
          <w:b/>
        </w:rPr>
        <w:t>LIC. FERNANDO ALBERTO QUIJADA FERMAN</w:t>
      </w:r>
      <w:r>
        <w:t xml:space="preserve">, Gerente de Desarrollo Social de esta Institución. COMUNIQUESE. </w:t>
      </w:r>
      <w:r>
        <w:rPr>
          <w:b/>
        </w:rPr>
        <w:t xml:space="preserve">ACUERDO NÚMERO SIETE. </w:t>
      </w:r>
      <w:r>
        <w:t xml:space="preserve">El Concejo Municipal en uso de sus facultades legales y en atención a solicitud presentada por el Gerente Administrativo de esta Institución, ACUERDA: Modificar el Acuerdo No. 40 asentado en el acta No. 4 de fecha 16 de mayo de 2018, en el sentido que: Se autoriza a la señora Tesorera Municipal, para cancelar al </w:t>
      </w:r>
      <w:r>
        <w:rPr>
          <w:b/>
        </w:rPr>
        <w:t>Dr. ALFREDO ARTURO ALAS GUEVARA</w:t>
      </w:r>
      <w:r>
        <w:t xml:space="preserve">, el mes de </w:t>
      </w:r>
      <w:r>
        <w:rPr>
          <w:b/>
        </w:rPr>
        <w:t>mayo de 2018</w:t>
      </w:r>
      <w:r>
        <w:t xml:space="preserve">, en concepto de </w:t>
      </w:r>
      <w:r>
        <w:rPr>
          <w:b/>
        </w:rPr>
        <w:t>Servicios Profesionales</w:t>
      </w:r>
      <w:r>
        <w:t xml:space="preserve">, la cantidad de </w:t>
      </w:r>
      <w:r>
        <w:rPr>
          <w:b/>
        </w:rPr>
        <w:t>$ 500.00</w:t>
      </w:r>
      <w:r>
        <w:t xml:space="preserve">, como Médico Consultante, en la ejecución del proyecto: </w:t>
      </w:r>
      <w:r>
        <w:rPr>
          <w:b/>
        </w:rPr>
        <w:t>“CENTRO MUNICIPAL PARA LA SALUD 2018”</w:t>
      </w:r>
      <w:r>
        <w:t xml:space="preserve">,  </w:t>
      </w:r>
      <w:r>
        <w:rPr>
          <w:b/>
        </w:rPr>
        <w:t>descontándole el 10% de impuesto sobre la renta</w:t>
      </w:r>
      <w:r>
        <w:t xml:space="preserve">; y en el mes de junio de 2018, se le aplicarán los descuentos de ley correspondiente. Lo anterior con el propósito de evitar el pago de multa, por efectuar el pago de cotizaciones y aportaciones patronales en fecha extemporánea. Cabe mencionar que los servicios profesionales serán cancelados con fondos de la cuenta del referido proyecto. En lo demás el acuerdo queda tal como está. COMUNIQUESE. </w:t>
      </w:r>
      <w:r>
        <w:rPr>
          <w:b/>
        </w:rPr>
        <w:t xml:space="preserve">ACUERDO NÚMERO OCHO. </w:t>
      </w:r>
      <w:r>
        <w:t xml:space="preserve">El Concejo Municipal en uso de sus facultades legales y en atención a solicitud presentada por el Jefe de la Unidad Financiera Institucional, ACUERDA: Autorizar a la señora Tesorera Municipal, para que, de la cuenta  </w:t>
      </w:r>
      <w:r>
        <w:rPr>
          <w:b/>
        </w:rPr>
        <w:t># 177-002555-5</w:t>
      </w:r>
      <w:r>
        <w:t xml:space="preserve">, denominada </w:t>
      </w:r>
      <w:r>
        <w:rPr>
          <w:b/>
        </w:rPr>
        <w:t>FODES 75%,</w:t>
      </w:r>
      <w:r>
        <w:t xml:space="preserve"> del Banco Agrícola, S. A, </w:t>
      </w:r>
      <w:r>
        <w:rPr>
          <w:b/>
        </w:rPr>
        <w:t xml:space="preserve">traslade a la cuenta </w:t>
      </w:r>
      <w:r>
        <w:t xml:space="preserve">del proyecto: </w:t>
      </w:r>
      <w:r>
        <w:rPr>
          <w:b/>
        </w:rPr>
        <w:t>“LIMPIEZA DE DRENAJES PRIMARIOS Y SECUNDARIOS 2018”</w:t>
      </w:r>
      <w:r>
        <w:t xml:space="preserve">, cuenta </w:t>
      </w:r>
      <w:r>
        <w:rPr>
          <w:b/>
        </w:rPr>
        <w:t>No. 577-001837-4</w:t>
      </w:r>
      <w:r>
        <w:t xml:space="preserve"> del Banco Agrícola, S. A, la cantidad de </w:t>
      </w:r>
      <w:r>
        <w:rPr>
          <w:b/>
        </w:rPr>
        <w:t>$ 2,030.00</w:t>
      </w:r>
      <w:r>
        <w:t xml:space="preserve">, que serán utilizados para cubrir las obligaciones generadas por la ejecución de dicho proyecto. COMUNIQUESE.  </w:t>
      </w:r>
      <w:r>
        <w:rPr>
          <w:b/>
        </w:rPr>
        <w:lastRenderedPageBreak/>
        <w:t xml:space="preserve">ACUERDO NÚMERO NUEVE. </w:t>
      </w:r>
      <w:r>
        <w:t xml:space="preserve">El Concejo Municipal en uso de sus facultades legales, ACUERDA: Nombrar a la </w:t>
      </w:r>
      <w:r>
        <w:rPr>
          <w:b/>
        </w:rPr>
        <w:t xml:space="preserve">COMISION LINEAMIENTOS PARA LA ELABORACION DE LAS NORMAS TECNICAS DE CONTROL INTERNO ESPECIFICAS, </w:t>
      </w:r>
      <w:r>
        <w:t xml:space="preserve"> la cual estará integrada por los señores: </w:t>
      </w:r>
      <w:r>
        <w:rPr>
          <w:b/>
        </w:rPr>
        <w:t>LIC. WILFREDO JOSE CARRANZA POSADA</w:t>
      </w:r>
      <w:r>
        <w:t xml:space="preserve">, Gerente Administrativo de esta Institución, </w:t>
      </w:r>
      <w:r>
        <w:rPr>
          <w:b/>
        </w:rPr>
        <w:t>LIC. VLADIMIR AMADEO RODRIGUEZ VARGAS</w:t>
      </w:r>
      <w:r>
        <w:t xml:space="preserve">, Jefe de la Unidad Administración Tributaria Municipal (UATM), que representa el área financiera y el señor </w:t>
      </w:r>
      <w:r>
        <w:rPr>
          <w:b/>
        </w:rPr>
        <w:t>RODOLFO SANCHEZ GARCIA</w:t>
      </w:r>
      <w:r>
        <w:t xml:space="preserve">, Jefe de la Unidad de Saneamiento Ambiental, que representa el área operativa. Lo anterior de conformidad a la CIRCULAR EXTERNA CCR No. 02/2018, de fecha 28 de mayo de 2018. COMUNIQUESE. </w:t>
      </w:r>
      <w:r>
        <w:rPr>
          <w:b/>
        </w:rPr>
        <w:t xml:space="preserve">ACUERDO NÚMERO DIEZ. </w:t>
      </w:r>
      <w:r>
        <w:t>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al señor </w:t>
      </w:r>
      <w:r>
        <w:rPr>
          <w:b/>
        </w:rPr>
        <w:t>JONNY ALEXANDER CAÑAS JIMENEZ</w:t>
      </w:r>
      <w:r>
        <w:t xml:space="preserve">, en concepto de </w:t>
      </w:r>
      <w:r>
        <w:rPr>
          <w:b/>
        </w:rPr>
        <w:t xml:space="preserve">subsidio para gastos funerales, </w:t>
      </w:r>
      <w:r>
        <w:t xml:space="preserve">por la muerte de su padre don </w:t>
      </w:r>
      <w:r>
        <w:rPr>
          <w:b/>
        </w:rPr>
        <w:t>ANTONIO CAÑAS PALACIOS</w:t>
      </w:r>
      <w:r>
        <w:t xml:space="preserve">, quién  desempeñaba el cargo de Auxiliar de Aseo de  esta Institución, que falleció el día 11 de junio de 2018, en el Hospital Médico Quirúrgico y Oncológico del ISSS, San Salvador, según partida de Defunción No. 196, asentado a página 196,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ONCE. </w:t>
      </w:r>
      <w:r>
        <w:t xml:space="preserve">El Concejo Municipal en uso de sus facultades legales y en atención a solicitud presentada por el Jefe de la Unidad Financiera Institucional, ACUERDA: Autorizar a la señora Tesorera Municipal, para que, de la cuenta  </w:t>
      </w:r>
      <w:r>
        <w:rPr>
          <w:b/>
        </w:rPr>
        <w:t># 177-002555-5</w:t>
      </w:r>
      <w:r>
        <w:t xml:space="preserve">, denominada </w:t>
      </w:r>
      <w:r>
        <w:rPr>
          <w:b/>
        </w:rPr>
        <w:t>FODES 75%,</w:t>
      </w:r>
      <w:r>
        <w:t xml:space="preserve"> del Banco Agrícola, S. A, </w:t>
      </w:r>
      <w:r>
        <w:rPr>
          <w:b/>
        </w:rPr>
        <w:t xml:space="preserve">traslade a la cuenta </w:t>
      </w:r>
      <w:r>
        <w:t xml:space="preserve">del proyecto: </w:t>
      </w:r>
      <w:r>
        <w:rPr>
          <w:b/>
        </w:rPr>
        <w:t>“CONSTRUCCIÓN DE CORDON CUNETA Y CANALETA EN CALLE No.1, COLONIA LAS MARGARITAS II”</w:t>
      </w:r>
      <w:r>
        <w:t xml:space="preserve">,  la cantidad de </w:t>
      </w:r>
      <w:r>
        <w:rPr>
          <w:b/>
        </w:rPr>
        <w:t>$ 2,800.00</w:t>
      </w:r>
      <w:r>
        <w:t xml:space="preserve">, que serán utilizados para cubrir las obligaciones generadas por la ejecución de dicho proyecto. COMUNIQUESE. </w:t>
      </w:r>
      <w:r>
        <w:rPr>
          <w:b/>
        </w:rPr>
        <w:t xml:space="preserve">ACUERDO NÚMERO DOCE. </w:t>
      </w:r>
      <w:r>
        <w:t xml:space="preserve">Considerando que mediante acuerdo No. 27 asentado en el acta No. 4 de fecha 16 de mayo de 2018, se dejó sin efecto los acuerdos No. 37 y 38 de fecha 06 de abril de 2018, asentado en el Libro de Nombramientos Licencias y Remociones de los Empleados y Trabajadores; por incumplimiento a lo establecido en el Art. 31 Numeral 12 del Código Municipal;  y Tomando en cuenta la nota presentada por el Gerente de Desarrollo Social, en la cual solicita se realice el cambio de nombramiento de </w:t>
      </w:r>
      <w:r>
        <w:lastRenderedPageBreak/>
        <w:t xml:space="preserve">personal que labora en los diferentes proyectos sociales. El Concejo Municipal en uso de sus facultades legales, ACUERDA: </w:t>
      </w:r>
      <w:r>
        <w:rPr>
          <w:b/>
        </w:rPr>
        <w:t>1-</w:t>
      </w:r>
      <w:r>
        <w:t xml:space="preserve"> </w:t>
      </w:r>
      <w:r>
        <w:rPr>
          <w:b/>
        </w:rPr>
        <w:t>Dar por terminado los contratos</w:t>
      </w:r>
      <w:r>
        <w:t xml:space="preserve"> firmados con los señores: RIGOBERTO ORELLANA MARTINEZ, quien ejercía el cargo de Coordinador del proyecto: “PROMOCIÓN Y FORTALECIMIENTO A LOS PRINCIPIOS Y VALORES 2018”, LEDA MARISOL MELARA DE ROMANO, quién ejercía el cargo de: Coordinadora del proyecto: “CENTRO MUNICIPAL DE FORMACION VOCACIONAL INTEGRAL PARA LA MUJER Y LA JUVENTUD 2018”, y don JOSE MARIO MARTINEZ, quien ejercía el cargo de Coordinador del proyecto: “CENTRO MUNICIPAL DE FORMACION EN SISTEMAS 2018”, </w:t>
      </w:r>
      <w:r>
        <w:rPr>
          <w:b/>
        </w:rPr>
        <w:t>a partir del día 31 de mayo de 2018</w:t>
      </w:r>
      <w:r>
        <w:t xml:space="preserve">, de conformidad a la cláusula XII literal c),  de los contratos firmados  con dichos señores el día 13 de abril de 2018. </w:t>
      </w:r>
      <w:r>
        <w:rPr>
          <w:b/>
        </w:rPr>
        <w:t>2-</w:t>
      </w:r>
      <w:r>
        <w:t xml:space="preserve"> Se autoriza al señor Alcalde Municipal Lic. Salvador Enrique </w:t>
      </w:r>
      <w:proofErr w:type="spellStart"/>
      <w:r>
        <w:t>Saget</w:t>
      </w:r>
      <w:proofErr w:type="spellEnd"/>
      <w:r>
        <w:t xml:space="preserve"> Figueroa, para que, en representación del Concejo, firme contrato por el término de </w:t>
      </w:r>
      <w:r>
        <w:rPr>
          <w:b/>
        </w:rPr>
        <w:t>7-meses (junio-diciembre-2018),</w:t>
      </w:r>
      <w:r>
        <w:t xml:space="preserve"> con el siguiente personal: </w:t>
      </w:r>
    </w:p>
    <w:tbl>
      <w:tblPr>
        <w:tblW w:w="9147" w:type="dxa"/>
        <w:tblCellMar>
          <w:left w:w="10" w:type="dxa"/>
          <w:right w:w="10" w:type="dxa"/>
        </w:tblCellMar>
        <w:tblLook w:val="04A0" w:firstRow="1" w:lastRow="0" w:firstColumn="1" w:lastColumn="0" w:noHBand="0" w:noVBand="1"/>
      </w:tblPr>
      <w:tblGrid>
        <w:gridCol w:w="4379"/>
        <w:gridCol w:w="3059"/>
        <w:gridCol w:w="1709"/>
      </w:tblGrid>
      <w:tr w:rsidR="000071E2" w:rsidTr="003B7689">
        <w:tblPrEx>
          <w:tblCellMar>
            <w:top w:w="0" w:type="dxa"/>
            <w:bottom w:w="0" w:type="dxa"/>
          </w:tblCellMar>
        </w:tblPrEx>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MENSUAL</w:t>
            </w:r>
          </w:p>
        </w:tc>
      </w:tr>
      <w:tr w:rsidR="000071E2" w:rsidTr="003B7689">
        <w:tblPrEx>
          <w:tblCellMar>
            <w:top w:w="0" w:type="dxa"/>
            <w:bottom w:w="0" w:type="dxa"/>
          </w:tblCellMar>
        </w:tblPrEx>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center"/>
              <w:textAlignment w:val="auto"/>
            </w:pPr>
            <w:r>
              <w:rPr>
                <w:rFonts w:ascii="Calibri" w:eastAsia="Calibri" w:hAnsi="Calibri" w:cs="Times New Roman"/>
                <w:kern w:val="0"/>
                <w:sz w:val="22"/>
                <w:szCs w:val="22"/>
                <w:lang w:val="es-ES" w:eastAsia="en-US"/>
              </w:rPr>
              <w:t>Proyecto:</w:t>
            </w:r>
            <w:r>
              <w:rPr>
                <w:rFonts w:ascii="Calibri" w:eastAsia="Calibri" w:hAnsi="Calibri" w:cs="Times New Roman"/>
                <w:b/>
                <w:kern w:val="0"/>
                <w:sz w:val="22"/>
                <w:szCs w:val="22"/>
                <w:lang w:val="es-ES" w:eastAsia="en-US"/>
              </w:rPr>
              <w:t xml:space="preserve"> “PROMOCION Y FORTALECIMIENTO A LOS PRINCIPIOS Y VALORES 2018”</w:t>
            </w:r>
          </w:p>
        </w:tc>
      </w:tr>
      <w:tr w:rsidR="000071E2" w:rsidTr="003B7689">
        <w:tblPrEx>
          <w:tblCellMar>
            <w:top w:w="0" w:type="dxa"/>
            <w:bottom w:w="0" w:type="dxa"/>
          </w:tblCellMar>
        </w:tblPrEx>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Orellana Martínez</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0071E2" w:rsidTr="003B7689">
        <w:tblPrEx>
          <w:tblCellMar>
            <w:top w:w="0" w:type="dxa"/>
            <w:bottom w:w="0" w:type="dxa"/>
          </w:tblCellMar>
        </w:tblPrEx>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center"/>
              <w:textAlignment w:val="auto"/>
            </w:pPr>
            <w:r>
              <w:rPr>
                <w:rFonts w:ascii="Calibri" w:eastAsia="Calibri" w:hAnsi="Calibri" w:cs="Times New Roman"/>
                <w:kern w:val="0"/>
                <w:sz w:val="22"/>
                <w:szCs w:val="22"/>
                <w:lang w:val="es-ES" w:eastAsia="en-US"/>
              </w:rPr>
              <w:t>Proyecto: “</w:t>
            </w:r>
            <w:r>
              <w:rPr>
                <w:rFonts w:ascii="Calibri" w:eastAsia="Calibri" w:hAnsi="Calibri" w:cs="Times New Roman"/>
                <w:b/>
                <w:kern w:val="0"/>
                <w:sz w:val="22"/>
                <w:szCs w:val="22"/>
                <w:lang w:val="es-ES" w:eastAsia="en-US"/>
              </w:rPr>
              <w:t>CENTRO MUNICIPAL DE FORMACION VOCACIONAL PARA LA MUJER Y LA JUVENTUD 2018”</w:t>
            </w:r>
          </w:p>
        </w:tc>
      </w:tr>
      <w:tr w:rsidR="000071E2" w:rsidTr="003B7689">
        <w:tblPrEx>
          <w:tblCellMar>
            <w:top w:w="0" w:type="dxa"/>
            <w:bottom w:w="0" w:type="dxa"/>
          </w:tblCellMar>
        </w:tblPrEx>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Leda Marisol Melara de Romano</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Instructora de Cosmetología</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0071E2" w:rsidTr="003B7689">
        <w:tblPrEx>
          <w:tblCellMar>
            <w:top w:w="0" w:type="dxa"/>
            <w:bottom w:w="0" w:type="dxa"/>
          </w:tblCellMar>
        </w:tblPrEx>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center"/>
              <w:textAlignment w:val="auto"/>
            </w:pPr>
            <w:r>
              <w:rPr>
                <w:rFonts w:ascii="Calibri" w:eastAsia="Calibri" w:hAnsi="Calibri" w:cs="Times New Roman"/>
                <w:kern w:val="0"/>
                <w:sz w:val="22"/>
                <w:szCs w:val="22"/>
                <w:lang w:val="es-ES" w:eastAsia="en-US"/>
              </w:rPr>
              <w:t>Proyecto: “</w:t>
            </w:r>
            <w:r>
              <w:rPr>
                <w:rFonts w:ascii="Calibri" w:eastAsia="Calibri" w:hAnsi="Calibri" w:cs="Times New Roman"/>
                <w:b/>
                <w:kern w:val="0"/>
                <w:sz w:val="22"/>
                <w:szCs w:val="22"/>
                <w:lang w:val="es-ES" w:eastAsia="en-US"/>
              </w:rPr>
              <w:t>CENTRO MUNICIPAL DE FORMACION EN SISTEMAS 2018”</w:t>
            </w:r>
          </w:p>
        </w:tc>
      </w:tr>
      <w:tr w:rsidR="000071E2" w:rsidTr="003B7689">
        <w:tblPrEx>
          <w:tblCellMar>
            <w:top w:w="0" w:type="dxa"/>
            <w:bottom w:w="0" w:type="dxa"/>
          </w:tblCellMar>
        </w:tblPrEx>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Mario Martínez</w:t>
            </w:r>
          </w:p>
        </w:tc>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Operativo</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bl>
    <w:p w:rsidR="000071E2" w:rsidRDefault="00FA7049" w:rsidP="000071E2">
      <w:pPr>
        <w:spacing w:line="360" w:lineRule="auto"/>
        <w:jc w:val="both"/>
      </w:pPr>
      <w:r>
        <w:t xml:space="preserve">Los </w:t>
      </w:r>
      <w:r w:rsidR="00E801CF">
        <w:t xml:space="preserve">montos </w:t>
      </w:r>
      <w:r w:rsidR="000071E2">
        <w:t xml:space="preserve">devengados mensualmente, serán cancelados con fondos del proyecto al  que corresponde dicho personal;  y los </w:t>
      </w:r>
      <w:proofErr w:type="gramStart"/>
      <w:r w:rsidR="000071E2">
        <w:t>aporte</w:t>
      </w:r>
      <w:proofErr w:type="gramEnd"/>
      <w:r w:rsidR="000071E2">
        <w:t xml:space="preserve"> patronales serán cancelados de la cuenta </w:t>
      </w:r>
      <w:r w:rsidR="000071E2">
        <w:rPr>
          <w:b/>
        </w:rPr>
        <w:t>FONDOS PROPIOS</w:t>
      </w:r>
      <w:r w:rsidR="000071E2">
        <w:t xml:space="preserve"> </w:t>
      </w:r>
      <w:r w:rsidR="000071E2">
        <w:rPr>
          <w:b/>
        </w:rPr>
        <w:t xml:space="preserve"># 577-000324-2 del Banco Agrícola, S. A, denominada Alcaldía Municipal de </w:t>
      </w:r>
      <w:proofErr w:type="spellStart"/>
      <w:r w:rsidR="000071E2">
        <w:rPr>
          <w:b/>
        </w:rPr>
        <w:t>Quezaltepeque</w:t>
      </w:r>
      <w:proofErr w:type="spellEnd"/>
      <w:r w:rsidR="000071E2">
        <w:rPr>
          <w:b/>
        </w:rPr>
        <w:t>.</w:t>
      </w:r>
      <w:r w:rsidR="000071E2">
        <w:t xml:space="preserve"> Se autoriza a la Unidad Jurídica para elaborar el contrato respectivo; y a la Unidad Financiera Institucional, para aplicar el específico Presupuestario correspondiente. COMUNIQUESE. </w:t>
      </w:r>
      <w:r w:rsidR="000071E2">
        <w:rPr>
          <w:b/>
        </w:rPr>
        <w:t xml:space="preserve">ACUERDO NÚMERO TRECE. </w:t>
      </w:r>
      <w:r w:rsidR="000071E2">
        <w:t xml:space="preserve">Debido a que el Arq. Jaime Cortez </w:t>
      </w:r>
      <w:proofErr w:type="spellStart"/>
      <w:r w:rsidR="000071E2">
        <w:t>Menjívar</w:t>
      </w:r>
      <w:proofErr w:type="spellEnd"/>
      <w:r w:rsidR="000071E2">
        <w:t xml:space="preserve">, desempeña un cargo de confianza, como Gerente de Proyectos en esta Institución;  y que según las modificación del nuevo organigrama, dicha Gerencia ya no existe. El Concejo Municipal en uso de sus facultades legales, ACUERDA: </w:t>
      </w:r>
      <w:r w:rsidR="000071E2">
        <w:rPr>
          <w:b/>
        </w:rPr>
        <w:t>1-</w:t>
      </w:r>
      <w:r w:rsidR="000071E2">
        <w:t xml:space="preserve"> Crear a </w:t>
      </w:r>
      <w:r w:rsidR="000071E2">
        <w:rPr>
          <w:b/>
        </w:rPr>
        <w:t>partir del mes de junio de 2018</w:t>
      </w:r>
      <w:r w:rsidR="000071E2">
        <w:t xml:space="preserve">,  la </w:t>
      </w:r>
      <w:r w:rsidR="000071E2">
        <w:rPr>
          <w:b/>
        </w:rPr>
        <w:t>PLAZA POR LEY DE PRESUPUESTO,</w:t>
      </w:r>
      <w:r w:rsidR="000071E2">
        <w:t xml:space="preserve"> que detallo a continuación:</w:t>
      </w:r>
    </w:p>
    <w:p w:rsidR="000071E2" w:rsidRDefault="000071E2" w:rsidP="000071E2">
      <w:pPr>
        <w:spacing w:line="360" w:lineRule="auto"/>
        <w:jc w:val="both"/>
      </w:pPr>
      <w:r>
        <w:t>CANTIDAD</w:t>
      </w:r>
      <w:r>
        <w:tab/>
      </w:r>
      <w:r>
        <w:tab/>
      </w:r>
      <w:r>
        <w:tab/>
        <w:t>NOMBRE DE PLAZA</w:t>
      </w:r>
      <w:r>
        <w:tab/>
      </w:r>
      <w:r>
        <w:tab/>
      </w:r>
      <w:r>
        <w:tab/>
        <w:t xml:space="preserve">     SALARIO</w:t>
      </w:r>
    </w:p>
    <w:p w:rsidR="000071E2" w:rsidRDefault="000071E2" w:rsidP="000071E2">
      <w:pPr>
        <w:spacing w:line="360" w:lineRule="auto"/>
        <w:jc w:val="both"/>
      </w:pPr>
      <w:r>
        <w:tab/>
        <w:t>1</w:t>
      </w:r>
      <w:r>
        <w:tab/>
      </w:r>
      <w:r>
        <w:tab/>
      </w:r>
      <w:r>
        <w:tab/>
        <w:t>TECNICO Y REALIZADOR DE CARPETA</w:t>
      </w:r>
      <w:r>
        <w:tab/>
        <w:t>$ 770.00</w:t>
      </w:r>
    </w:p>
    <w:p w:rsidR="000071E2" w:rsidRPr="00E801CF" w:rsidRDefault="000071E2" w:rsidP="000071E2">
      <w:pPr>
        <w:pStyle w:val="Textoindependiente"/>
        <w:spacing w:after="240" w:line="360" w:lineRule="auto"/>
        <w:jc w:val="both"/>
      </w:pPr>
      <w:r>
        <w:lastRenderedPageBreak/>
        <w:t xml:space="preserve">Por lo que, se solicita al Jefe de la Unidad Financiera Institucional, para trasladar el salario de la plaza de Gerente de Proyectos, a la plaza de Técnico y Realizador de Carpeta. 2- Nombrar en  Plaza Nueva al  </w:t>
      </w:r>
      <w:r>
        <w:rPr>
          <w:b/>
        </w:rPr>
        <w:t>ARQ. JAIME CORTEZ MENJIVAR</w:t>
      </w:r>
      <w:r>
        <w:t xml:space="preserve">,  </w:t>
      </w:r>
      <w:r>
        <w:rPr>
          <w:b/>
        </w:rPr>
        <w:t>a partir del mes de junio del presente año</w:t>
      </w:r>
      <w:r>
        <w:t xml:space="preserve">, como </w:t>
      </w:r>
      <w:r>
        <w:rPr>
          <w:b/>
        </w:rPr>
        <w:t>TECNICO Y REALIZADOR DE CARPETA</w:t>
      </w:r>
      <w:r>
        <w:t xml:space="preserve">, en la Unidad de Cooperación Externa y Gestión de Proyectos, quién devengará el salario que establece el Presupuesto Municipal vigente. COMUNIQUESE.  </w:t>
      </w:r>
      <w:r>
        <w:rPr>
          <w:b/>
          <w:szCs w:val="22"/>
        </w:rPr>
        <w:t xml:space="preserve">ACUERDO NÚMERO CATORCE. </w:t>
      </w:r>
      <w:r>
        <w:rPr>
          <w:szCs w:val="22"/>
        </w:rPr>
        <w:t xml:space="preserve">El Concejo Municipal en uso de sus facultades legales, ACUERDA: Autorizar al señor Alcalde Municipal Lic. Salvador Enrique </w:t>
      </w:r>
      <w:proofErr w:type="spellStart"/>
      <w:r>
        <w:rPr>
          <w:szCs w:val="22"/>
        </w:rPr>
        <w:t>Saget</w:t>
      </w:r>
      <w:proofErr w:type="spellEnd"/>
      <w:r>
        <w:rPr>
          <w:szCs w:val="22"/>
        </w:rPr>
        <w:t xml:space="preserve"> Figueroa, para que, en representación del Concejo, firme contrato,  por el término de </w:t>
      </w:r>
      <w:r>
        <w:rPr>
          <w:b/>
          <w:szCs w:val="22"/>
        </w:rPr>
        <w:t xml:space="preserve">7-meses (junio-diciembre-2018), </w:t>
      </w:r>
      <w:r>
        <w:rPr>
          <w:color w:val="000000"/>
          <w:szCs w:val="22"/>
        </w:rPr>
        <w:t xml:space="preserve">para desempeñar diferentes funciones en los proyectos sociales, al siguiente personal: </w:t>
      </w:r>
      <w:bookmarkStart w:id="0" w:name="_GoBack"/>
      <w:bookmarkEnd w:id="0"/>
    </w:p>
    <w:tbl>
      <w:tblPr>
        <w:tblW w:w="9498" w:type="dxa"/>
        <w:tblInd w:w="108" w:type="dxa"/>
        <w:tblLayout w:type="fixed"/>
        <w:tblCellMar>
          <w:left w:w="10" w:type="dxa"/>
          <w:right w:w="10" w:type="dxa"/>
        </w:tblCellMar>
        <w:tblLook w:val="04A0" w:firstRow="1" w:lastRow="0" w:firstColumn="1" w:lastColumn="0" w:noHBand="0" w:noVBand="1"/>
      </w:tblPr>
      <w:tblGrid>
        <w:gridCol w:w="4395"/>
        <w:gridCol w:w="3827"/>
        <w:gridCol w:w="1276"/>
      </w:tblGrid>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108"/>
              <w:jc w:val="center"/>
            </w:pPr>
            <w:r>
              <w:rPr>
                <w:b/>
                <w:lang w:eastAsia="en-US"/>
              </w:rPr>
              <w:t>PROYECTO: “CONVIVENCIA Y DESARROLLO DE LA NIÑEZ, JUVENTUD, LAS ARTES Y LA CULTURA 2018”</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b/>
                <w:lang w:eastAsia="en-US"/>
              </w:rPr>
            </w:pPr>
            <w:r>
              <w:rPr>
                <w:b/>
                <w:lang w:eastAsia="en-US"/>
              </w:rPr>
              <w:t xml:space="preserve">                             NOMBRE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b/>
                <w:lang w:eastAsia="en-US"/>
              </w:rPr>
            </w:pPr>
            <w:r>
              <w:rPr>
                <w:b/>
                <w:lang w:eastAsia="en-US"/>
              </w:rPr>
              <w:t>CARGO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rPr>
                <w:b/>
                <w:lang w:eastAsia="en-US"/>
              </w:rPr>
            </w:pPr>
            <w:r>
              <w:rPr>
                <w:b/>
                <w:lang w:eastAsia="en-US"/>
              </w:rPr>
              <w:t xml:space="preserve">MONTO MENSUAL </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 de Juventud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Cecilia de los Ángeles Vásquez de </w:t>
            </w:r>
            <w:proofErr w:type="spellStart"/>
            <w:r>
              <w:rPr>
                <w:lang w:eastAsia="en-US"/>
              </w:rPr>
              <w:t>Canizález</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Instructora de Danza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$ 385.00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Elsy Evangelina Pacheco Ramírez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 de artes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$ 385.00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Emerson Jonathan Marroquín </w:t>
            </w:r>
            <w:proofErr w:type="spellStart"/>
            <w:r>
              <w:rPr>
                <w:lang w:eastAsia="en-US"/>
              </w:rPr>
              <w:t>Urquilla</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 de 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$ 385.00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Erika Yadira Martínez Rodas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$ 320.00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Julio Cesar Rivas Santamaría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108"/>
              <w:jc w:val="both"/>
              <w:rPr>
                <w:lang w:eastAsia="en-US"/>
              </w:rPr>
            </w:pPr>
            <w:r>
              <w:rPr>
                <w:lang w:eastAsia="en-US"/>
              </w:rPr>
              <w:t>Instructor de arte, historia y cultura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$ 450.00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Luis Roberto Muñoz López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  de Danza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$ 385.00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Vilma </w:t>
            </w:r>
            <w:proofErr w:type="spellStart"/>
            <w:r>
              <w:rPr>
                <w:lang w:eastAsia="en-US"/>
              </w:rPr>
              <w:t>Ivett</w:t>
            </w:r>
            <w:proofErr w:type="spellEnd"/>
            <w:r>
              <w:rPr>
                <w:lang w:eastAsia="en-US"/>
              </w:rPr>
              <w:t xml:space="preserve"> Sanabria Munguía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$ 385.00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Wilfredo Alexander Guerra Tobar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Instructor de Danza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$ 320.00</w:t>
            </w:r>
          </w:p>
        </w:tc>
      </w:tr>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108"/>
              <w:jc w:val="center"/>
              <w:rPr>
                <w:b/>
                <w:sz w:val="18"/>
                <w:szCs w:val="18"/>
                <w:lang w:eastAsia="en-US"/>
              </w:rPr>
            </w:pPr>
            <w:r>
              <w:rPr>
                <w:b/>
                <w:sz w:val="18"/>
                <w:szCs w:val="18"/>
                <w:lang w:eastAsia="en-US"/>
              </w:rPr>
              <w:t>PROYECTO: “INSTITUTO QUEZALTECO DE LOS DEPORTES Y LA RECREACION 2018” (INQUEDER)</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Carlos Ernesto Morales Molina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Promotor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David Rodolfo Letona Olmedo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Entrenador de Voleibol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Elmer Andrés Vaquero Aquino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Entrenador de futbol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Jorge Rafael Rodezno Sandoval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Entrenador de Softbol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 xml:space="preserve">José Everardo </w:t>
            </w:r>
            <w:proofErr w:type="spellStart"/>
            <w:r>
              <w:rPr>
                <w:lang w:eastAsia="en-US"/>
              </w:rPr>
              <w:t>Najarro</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Entrenador de Baloncesto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 xml:space="preserve">Nuria </w:t>
            </w:r>
            <w:proofErr w:type="spellStart"/>
            <w:r>
              <w:rPr>
                <w:lang w:eastAsia="en-US"/>
              </w:rPr>
              <w:t>Grissell</w:t>
            </w:r>
            <w:proofErr w:type="spellEnd"/>
            <w:r>
              <w:rPr>
                <w:lang w:eastAsia="en-US"/>
              </w:rPr>
              <w:t xml:space="preserve"> </w:t>
            </w:r>
            <w:proofErr w:type="spellStart"/>
            <w:r>
              <w:rPr>
                <w:lang w:eastAsia="en-US"/>
              </w:rPr>
              <w:t>Mancía</w:t>
            </w:r>
            <w:proofErr w:type="spellEnd"/>
            <w:r>
              <w:rPr>
                <w:lang w:eastAsia="en-US"/>
              </w:rPr>
              <w:t xml:space="preserve"> Peraza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Secretaria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$ 344.00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lang w:eastAsia="en-US"/>
              </w:rPr>
            </w:pPr>
            <w:r>
              <w:rPr>
                <w:lang w:eastAsia="en-US"/>
              </w:rPr>
              <w:t>Oscar Humberto Ramírez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Entrenador de Futbol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$ 359.00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firstLine="34"/>
              <w:jc w:val="both"/>
              <w:rPr>
                <w:color w:val="000000"/>
                <w:lang w:eastAsia="en-US"/>
              </w:rPr>
            </w:pPr>
            <w:r>
              <w:rPr>
                <w:color w:val="000000"/>
                <w:lang w:eastAsia="en-US"/>
              </w:rPr>
              <w:t>Víctor Manuel López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Promotor de Deportes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$ 350.00</w:t>
            </w:r>
          </w:p>
        </w:tc>
      </w:tr>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center"/>
              <w:rPr>
                <w:b/>
                <w:lang w:eastAsia="en-US"/>
              </w:rPr>
            </w:pPr>
            <w:r>
              <w:rPr>
                <w:b/>
                <w:lang w:eastAsia="en-US"/>
              </w:rPr>
              <w:t>PROYECTO:     “CENTRO MUNICIPAL DE FORMACION EN SISTEMAS 2018”</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Claudia Carolina </w:t>
            </w:r>
            <w:proofErr w:type="spellStart"/>
            <w:r>
              <w:rPr>
                <w:lang w:eastAsia="en-US"/>
              </w:rPr>
              <w:t>Servano</w:t>
            </w:r>
            <w:proofErr w:type="spellEnd"/>
            <w:r>
              <w:rPr>
                <w:lang w:eastAsia="en-US"/>
              </w:rPr>
              <w:t xml:space="preserve"> Martínez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Auxiliar Operativo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José Francisco </w:t>
            </w:r>
            <w:proofErr w:type="spellStart"/>
            <w:r>
              <w:rPr>
                <w:lang w:eastAsia="en-US"/>
              </w:rPr>
              <w:t>Eguizabal</w:t>
            </w:r>
            <w:proofErr w:type="spellEnd"/>
            <w:r>
              <w:rPr>
                <w:lang w:eastAsia="en-US"/>
              </w:rPr>
              <w:t xml:space="preserve"> Orellana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Auxiliar Operativo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Maximiliano Leonel Chávez Rodríguez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Programador Especialista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$ 600.00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Rudy Alexander Sandoval Osorio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Auxiliar Operativo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$ 450.00</w:t>
            </w:r>
          </w:p>
        </w:tc>
      </w:tr>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center"/>
              <w:rPr>
                <w:b/>
                <w:lang w:eastAsia="en-US"/>
              </w:rPr>
            </w:pPr>
            <w:r>
              <w:rPr>
                <w:b/>
                <w:lang w:eastAsia="en-US"/>
              </w:rPr>
              <w:t>PROYECTO: CENTRO MUNICIPAL PARA LA SALUD 2018”</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 xml:space="preserve">Alexis </w:t>
            </w:r>
            <w:proofErr w:type="spellStart"/>
            <w:r>
              <w:rPr>
                <w:color w:val="000000"/>
                <w:lang w:eastAsia="en-US"/>
              </w:rPr>
              <w:t>Neftali</w:t>
            </w:r>
            <w:proofErr w:type="spellEnd"/>
            <w:r>
              <w:rPr>
                <w:color w:val="000000"/>
                <w:lang w:eastAsia="en-US"/>
              </w:rPr>
              <w:t xml:space="preserve"> Galán Avilés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Coordinador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color w:val="000000"/>
                <w:lang w:eastAsia="en-US"/>
              </w:rPr>
            </w:pPr>
            <w:r>
              <w:rPr>
                <w:color w:val="000000"/>
                <w:lang w:eastAsia="en-US"/>
              </w:rPr>
              <w:t>$ 556.00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Consuelo del Carmen Tejada de Sánchez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Auxiliar de Clínica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lastRenderedPageBreak/>
              <w:t>Jocelyn Yamileth Girón Ramos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Colaborador Médico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Juana Isabel </w:t>
            </w:r>
            <w:proofErr w:type="spellStart"/>
            <w:r>
              <w:rPr>
                <w:lang w:eastAsia="en-US"/>
              </w:rPr>
              <w:t>Ardón</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$ 320.00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Rosa Guadalupe </w:t>
            </w:r>
            <w:proofErr w:type="spellStart"/>
            <w:r>
              <w:rPr>
                <w:lang w:eastAsia="en-US"/>
              </w:rPr>
              <w:t>Rívas</w:t>
            </w:r>
            <w:proofErr w:type="spellEnd"/>
            <w:r>
              <w:rPr>
                <w:lang w:eastAsia="en-US"/>
              </w:rPr>
              <w:t xml:space="preserve"> Morales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Auxiliar de Clínica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Xiomara Esmeralda López Guardado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Auxiliar de Farmacia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$ 350.00</w:t>
            </w:r>
          </w:p>
        </w:tc>
      </w:tr>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108"/>
              <w:jc w:val="center"/>
              <w:rPr>
                <w:b/>
                <w:sz w:val="18"/>
                <w:szCs w:val="18"/>
                <w:lang w:eastAsia="en-US"/>
              </w:rPr>
            </w:pPr>
            <w:r>
              <w:rPr>
                <w:b/>
                <w:sz w:val="18"/>
                <w:szCs w:val="18"/>
                <w:lang w:eastAsia="en-US"/>
              </w:rPr>
              <w:t>PROYECTO: “CENTRO MUNICIPAL DE FORMACION VOCACIONAL INTEGRAL   PARA  LA  MUJER Y LA JUVENTUD 2018”</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proofErr w:type="spellStart"/>
            <w:r>
              <w:rPr>
                <w:lang w:eastAsia="en-US"/>
              </w:rPr>
              <w:t>Fany</w:t>
            </w:r>
            <w:proofErr w:type="spellEnd"/>
            <w:r>
              <w:rPr>
                <w:lang w:eastAsia="en-US"/>
              </w:rPr>
              <w:t xml:space="preserve"> Guadalupe Galán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 de Cosmetología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Imelda Hernández Soriano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Instructora de Costura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proofErr w:type="spellStart"/>
            <w:r>
              <w:rPr>
                <w:lang w:eastAsia="en-US"/>
              </w:rPr>
              <w:t>Kelis</w:t>
            </w:r>
            <w:proofErr w:type="spellEnd"/>
            <w:r>
              <w:rPr>
                <w:lang w:eastAsia="en-US"/>
              </w:rPr>
              <w:t xml:space="preserve"> del Tránsito Sánchez Morán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María Laura Romero de Chávez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Instructora de Artes Manuales diversas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822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71E2" w:rsidRDefault="000071E2" w:rsidP="003B7689">
            <w:pPr>
              <w:ind w:right="-518"/>
              <w:jc w:val="center"/>
              <w:rPr>
                <w:b/>
                <w:lang w:eastAsia="en-US"/>
              </w:rPr>
            </w:pPr>
            <w:r>
              <w:rPr>
                <w:b/>
                <w:lang w:eastAsia="en-US"/>
              </w:rPr>
              <w:t>PROYECTO: “CONVIVENCIA Y ATENCION AL ADULTO MAYOR 2018”</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center"/>
              <w:rPr>
                <w:lang w:eastAsia="en-US"/>
              </w:rPr>
            </w:pP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Gilma del Carmen Contreras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$ 334.00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Manuel Antonio González Granados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Conserje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$ 320.00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María Consuelo Cárcamo Figueroa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$ 320.00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xml:space="preserve">Mario Ernesto </w:t>
            </w:r>
            <w:proofErr w:type="spellStart"/>
            <w:r>
              <w:rPr>
                <w:lang w:eastAsia="en-US"/>
              </w:rPr>
              <w:t>Mayén</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$ 350.00</w:t>
            </w:r>
          </w:p>
        </w:tc>
      </w:tr>
      <w:tr w:rsidR="000071E2" w:rsidTr="003B7689">
        <w:tblPrEx>
          <w:tblCellMar>
            <w:top w:w="0" w:type="dxa"/>
            <w:bottom w:w="0" w:type="dxa"/>
          </w:tblCellMar>
        </w:tblPrEx>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Walter Ignacio Escobar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Promotor de alfabetización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518"/>
              <w:jc w:val="both"/>
              <w:rPr>
                <w:lang w:eastAsia="en-US"/>
              </w:rPr>
            </w:pPr>
            <w:r>
              <w:rPr>
                <w:lang w:eastAsia="en-US"/>
              </w:rPr>
              <w:t>$ 350.00</w:t>
            </w:r>
          </w:p>
        </w:tc>
      </w:tr>
      <w:tr w:rsidR="000071E2" w:rsidTr="003B7689">
        <w:tblPrEx>
          <w:tblCellMar>
            <w:top w:w="0" w:type="dxa"/>
            <w:bottom w:w="0" w:type="dxa"/>
          </w:tblCellMar>
        </w:tblPrEx>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ind w:right="-108"/>
              <w:jc w:val="center"/>
              <w:rPr>
                <w:b/>
                <w:lang w:eastAsia="en-US"/>
              </w:rPr>
            </w:pPr>
            <w:r>
              <w:rPr>
                <w:b/>
                <w:lang w:eastAsia="en-US"/>
              </w:rPr>
              <w:t>Proyecto: “PREVENCION DEL CRIMEN Y LA VIOLENCIA 2018”</w:t>
            </w:r>
          </w:p>
        </w:tc>
      </w:tr>
    </w:tbl>
    <w:p w:rsidR="000071E2" w:rsidRDefault="000071E2" w:rsidP="000071E2">
      <w:pPr>
        <w:rPr>
          <w:vanish/>
        </w:rPr>
      </w:pPr>
    </w:p>
    <w:tbl>
      <w:tblPr>
        <w:tblW w:w="9498" w:type="dxa"/>
        <w:tblInd w:w="108" w:type="dxa"/>
        <w:tblLayout w:type="fixed"/>
        <w:tblCellMar>
          <w:left w:w="10" w:type="dxa"/>
          <w:right w:w="10" w:type="dxa"/>
        </w:tblCellMar>
        <w:tblLook w:val="04A0" w:firstRow="1" w:lastRow="0" w:firstColumn="1" w:lastColumn="0" w:noHBand="0" w:noVBand="1"/>
      </w:tblPr>
      <w:tblGrid>
        <w:gridCol w:w="4395"/>
        <w:gridCol w:w="3827"/>
        <w:gridCol w:w="1276"/>
      </w:tblGrid>
      <w:tr w:rsidR="000071E2" w:rsidTr="003B7689">
        <w:tblPrEx>
          <w:tblCellMar>
            <w:top w:w="0" w:type="dxa"/>
            <w:bottom w:w="0" w:type="dxa"/>
          </w:tblCellMar>
        </w:tblPrEx>
        <w:trPr>
          <w:trHeight w:val="24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rPr>
                <w:sz w:val="20"/>
                <w:szCs w:val="22"/>
              </w:rPr>
            </w:pPr>
            <w:r>
              <w:rPr>
                <w:sz w:val="20"/>
                <w:szCs w:val="22"/>
              </w:rPr>
              <w:t xml:space="preserve">Wilfredo Antonio </w:t>
            </w:r>
            <w:proofErr w:type="spellStart"/>
            <w:r>
              <w:rPr>
                <w:sz w:val="20"/>
                <w:szCs w:val="22"/>
              </w:rPr>
              <w:t>Zuniga</w:t>
            </w:r>
            <w:proofErr w:type="spellEnd"/>
            <w:r>
              <w:rPr>
                <w:sz w:val="20"/>
                <w:szCs w:val="22"/>
              </w:rPr>
              <w:t xml:space="preserve"> </w:t>
            </w:r>
            <w:proofErr w:type="spellStart"/>
            <w:r>
              <w:rPr>
                <w:sz w:val="20"/>
                <w:szCs w:val="22"/>
              </w:rPr>
              <w:t>Nerio</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rPr>
                <w:sz w:val="20"/>
                <w:szCs w:val="22"/>
              </w:rPr>
            </w:pPr>
            <w:r>
              <w:rPr>
                <w:sz w:val="20"/>
                <w:szCs w:val="22"/>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jc w:val="center"/>
              <w:rPr>
                <w:sz w:val="20"/>
                <w:szCs w:val="22"/>
              </w:rPr>
            </w:pPr>
            <w:r>
              <w:rPr>
                <w:sz w:val="20"/>
                <w:szCs w:val="22"/>
              </w:rPr>
              <w:t>$ 320.00</w:t>
            </w:r>
          </w:p>
        </w:tc>
      </w:tr>
      <w:tr w:rsidR="000071E2" w:rsidTr="003B7689">
        <w:tblPrEx>
          <w:tblCellMar>
            <w:top w:w="0" w:type="dxa"/>
            <w:bottom w:w="0" w:type="dxa"/>
          </w:tblCellMar>
        </w:tblPrEx>
        <w:trPr>
          <w:trHeight w:val="24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rPr>
                <w:sz w:val="20"/>
                <w:szCs w:val="22"/>
              </w:rPr>
            </w:pPr>
            <w:r>
              <w:rPr>
                <w:sz w:val="20"/>
                <w:szCs w:val="22"/>
              </w:rPr>
              <w:t>Irma Elizabeth Rivera Cabrera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rPr>
                <w:sz w:val="20"/>
                <w:szCs w:val="22"/>
              </w:rPr>
            </w:pPr>
            <w:r>
              <w:rPr>
                <w:sz w:val="20"/>
                <w:szCs w:val="22"/>
              </w:rPr>
              <w:t>Coordinador de Centro de Alcance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1E2" w:rsidRDefault="000071E2" w:rsidP="003B7689">
            <w:pPr>
              <w:pStyle w:val="Textoindependiente"/>
              <w:jc w:val="center"/>
              <w:rPr>
                <w:sz w:val="20"/>
                <w:szCs w:val="22"/>
              </w:rPr>
            </w:pPr>
            <w:r>
              <w:rPr>
                <w:sz w:val="20"/>
                <w:szCs w:val="22"/>
              </w:rPr>
              <w:t>$ 320.00</w:t>
            </w:r>
          </w:p>
        </w:tc>
      </w:tr>
    </w:tbl>
    <w:p w:rsidR="000071E2" w:rsidRDefault="000071E2" w:rsidP="000071E2">
      <w:pPr>
        <w:pStyle w:val="Textoindependiente"/>
        <w:spacing w:after="240" w:line="360" w:lineRule="auto"/>
        <w:jc w:val="both"/>
      </w:pPr>
      <w:r>
        <w:t xml:space="preserve">Los  montos devengados mensualmente, serán cancelados con fondos del proyecto al  que corresponde dicho personal;  y los aportes patronales serán cancelados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Se autoriza a la Unidad Jurídica para elaborar el contrato respectivo; y a la Unidad Financiera Institucional, para aplicar el específico Presupuestario correspondiente. </w:t>
      </w:r>
      <w:r>
        <w:rPr>
          <w:rFonts w:cs="Arial"/>
        </w:rPr>
        <w:t xml:space="preserve">Los señores: Cuarto Regidor Suplente don Erick Alexander Castañeda Hernández, quién en la presente Sesión sustituye al Sexto Regidor Propietario Lic. Elio Valdemar Lemus Osorio, y el Noveno Regidor Propietario don José Alfredo García Hernández, se abstienen de votar. </w:t>
      </w:r>
      <w:r>
        <w:t xml:space="preserve">COMUNIQUESE. </w:t>
      </w:r>
      <w:r>
        <w:rPr>
          <w:b/>
        </w:rPr>
        <w:t xml:space="preserve">ACUERDO NÚMERO QUINCE. </w:t>
      </w:r>
      <w:r>
        <w:t xml:space="preserve">El Concejo Municipal en uso de sus facultades legales y en atención a solicitud presentada por el Jefe de la UACI de esta Institución, ACUERDA: Autorizar a la señora Tesorera Municipal, para que, de la cuenta del proyecto: </w:t>
      </w:r>
      <w:r>
        <w:rPr>
          <w:b/>
        </w:rPr>
        <w:t>“CENTRO MUNICIPAL PARA LA SALUD 2018”</w:t>
      </w:r>
      <w:r>
        <w:t xml:space="preserve">, emita cheque a nombre de </w:t>
      </w:r>
      <w:r>
        <w:rPr>
          <w:b/>
        </w:rPr>
        <w:t>ALMACENES VIDRI, S.A DE C.V</w:t>
      </w:r>
      <w:r>
        <w:t xml:space="preserve">, por la cantidad de  </w:t>
      </w:r>
      <w:r>
        <w:rPr>
          <w:b/>
        </w:rPr>
        <w:t>$ 40.05</w:t>
      </w:r>
      <w:r>
        <w:t xml:space="preserve">, para efectuar la compra al contado de: 1-galón de pintura High Standard látex verde zacate, a razón de  $ 21.55, y 1-galón de pintura </w:t>
      </w:r>
      <w:proofErr w:type="spellStart"/>
      <w:r>
        <w:t>high</w:t>
      </w:r>
      <w:proofErr w:type="spellEnd"/>
      <w:r>
        <w:t xml:space="preserve"> </w:t>
      </w:r>
      <w:proofErr w:type="spellStart"/>
      <w:r>
        <w:t>standard</w:t>
      </w:r>
      <w:proofErr w:type="spellEnd"/>
      <w:r>
        <w:t xml:space="preserve"> látex morado, a razón de $ 18.50, insumos que serán utilizados en la Clínica Municipal. El cheque será amparado por la factura que el proveedor emita, cuando se realice la compra. Se autoriza a la Unidad Financiera Institucional, para aplicar el específico Presupuestario correspondiente. COMUNIQUESE.  </w:t>
      </w:r>
      <w:r>
        <w:rPr>
          <w:b/>
        </w:rPr>
        <w:t xml:space="preserve">ACUERDO NÚMERO DIECISEIS. </w:t>
      </w:r>
      <w:r>
        <w:t xml:space="preserve">El </w:t>
      </w:r>
      <w:r>
        <w:lastRenderedPageBreak/>
        <w:t xml:space="preserve">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del proyecto: </w:t>
      </w:r>
      <w:r>
        <w:rPr>
          <w:b/>
        </w:rPr>
        <w:t>“CONSTRUCCION DE CORDON CUNETA Y CANALETA EN CALLE No.1 COLONIA LAS MARGARITAS II”,</w:t>
      </w:r>
      <w:r>
        <w:t xml:space="preserve"> a nombre de </w:t>
      </w:r>
      <w:r>
        <w:rPr>
          <w:b/>
        </w:rPr>
        <w:t>CONCRETO INDUSTRIAL S.A DE C.V</w:t>
      </w:r>
      <w:r>
        <w:t xml:space="preserve">, por la cantidad de </w:t>
      </w:r>
      <w:r>
        <w:rPr>
          <w:b/>
        </w:rPr>
        <w:t>$ 1,709.89</w:t>
      </w:r>
      <w:r>
        <w:t xml:space="preserve">, para efectuar la compra contra entrega de: 203-bloque cordón-cuneta recortado, a razón de $ 1.58 c/u, 642-Bloque cordón-cuneta, a razón de $ 1.81 C/U, y 3-fletes (transporte de material), a razón de $ 75.71 C/U, </w:t>
      </w:r>
      <w:r>
        <w:rPr>
          <w:b/>
        </w:rPr>
        <w:t>el segundo cheque</w:t>
      </w:r>
      <w:r>
        <w:t xml:space="preserve"> de la cuenta del proyecto</w:t>
      </w:r>
      <w:r>
        <w:rPr>
          <w:b/>
        </w:rPr>
        <w:t>: “LIMPIEZA DE DRENAJES PRIMARIOS Y SECUNDARIOS 2018”</w:t>
      </w:r>
      <w:r>
        <w:t xml:space="preserve">, a nombre de </w:t>
      </w:r>
      <w:r>
        <w:rPr>
          <w:b/>
        </w:rPr>
        <w:t xml:space="preserve">ALMACENES VIDRI, S.A DE C.V, </w:t>
      </w:r>
      <w:r>
        <w:t xml:space="preserve">por la cantidad de </w:t>
      </w:r>
      <w:r>
        <w:rPr>
          <w:b/>
        </w:rPr>
        <w:t>$ 119.99</w:t>
      </w:r>
      <w:r>
        <w:t xml:space="preserve">, para efectuar la compra al contado de: 1-bolsa cal hidratada 40LBS, a razón de $ 4.40, 3-bolsas de cemento blanco 42.5 KGS, a razón de $ 17.43 C/U, 4-galones pegamento cola blanca GLN master pega, a razón de $ 6.90 cada galón, 5-brocha cerda 4” Pro </w:t>
      </w:r>
      <w:proofErr w:type="spellStart"/>
      <w:r>
        <w:t>Export</w:t>
      </w:r>
      <w:proofErr w:type="spellEnd"/>
      <w:r>
        <w:t xml:space="preserve"> blanca, a razón de $ 4.50 cada una y 6- espátula 3” mango plástico, a razón de $ 2.20 C/U, dicha compra se tomará del monto de imprevisto de dicho proyecto; y </w:t>
      </w:r>
      <w:r>
        <w:rPr>
          <w:b/>
        </w:rPr>
        <w:t>el tercer cheque</w:t>
      </w:r>
      <w:r>
        <w:t xml:space="preserve"> de la cuenta del proyecto:  </w:t>
      </w:r>
      <w:r>
        <w:rPr>
          <w:b/>
        </w:rPr>
        <w:t>“ REPARACION DE ASFALTO CALLE ANTIGUA A NEJAPA, CANTON SANTA ROSA”,</w:t>
      </w:r>
      <w:r>
        <w:t xml:space="preserve"> a nombre de: </w:t>
      </w:r>
      <w:r>
        <w:rPr>
          <w:b/>
        </w:rPr>
        <w:t>BALMORIS WALTER ROSA RIVERA</w:t>
      </w:r>
      <w:r>
        <w:t xml:space="preserve">, por la cantidad de </w:t>
      </w:r>
      <w:r>
        <w:rPr>
          <w:b/>
        </w:rPr>
        <w:t>$ 140.00</w:t>
      </w:r>
      <w:r>
        <w:t xml:space="preserve">, para efectuar la compra contra entrega de: 12-metros de tierra blanca (2-camionadas), a razón de $ 140.00, que serán utilizadas en la ejecución de dicho proyecto. Los cheques serán amparados por las facturas que dichos proveedores emitan, cuando se realice la compra. Se autoriza a la Unidad Financiera Institucional, para aplicar los específicos Presupuestarios correspondientes. COMUNIQUESE.  </w:t>
      </w:r>
      <w:r>
        <w:rPr>
          <w:b/>
          <w:sz w:val="28"/>
          <w:szCs w:val="28"/>
        </w:rPr>
        <w:t xml:space="preserve">ACUERDO </w:t>
      </w:r>
      <w:r>
        <w:rPr>
          <w:b/>
        </w:rPr>
        <w:t xml:space="preserve">NÚMERO DIECISIETE.  </w:t>
      </w:r>
      <w:r>
        <w:t xml:space="preserve">El Concejo Municipal en uso de sus facultades legales y considerando que el día 22 de junio de cada año, se celebra a nivel nacional el DIA DEL MAESTRO, ACUERDA: Autorizar a la Unidad de Cooperación Externa y Gestión de esta Institución, para elaborar la carpeta técnica del proyecto que será denominado: </w:t>
      </w:r>
      <w:r>
        <w:rPr>
          <w:b/>
        </w:rPr>
        <w:t xml:space="preserve">“CELEBRACIÓN DEL DIA DEL MAESTRO AÑO 2018”. </w:t>
      </w:r>
      <w:r>
        <w:t xml:space="preserve">COMUNIQUESE. Se hace constar que la reunión se inició el día 13 de junio del presente año, con 9 acuerdos Municipales y se continuó el día 15 de junio de 2018, con 8-acuerdos Municipales. Cabe mencionar que en la Sesión de fecha 13 de junio de 2018, no estuvieron presente los señores: Sexto Regidor Lic. Elio Valdemar Lemus Osorio, Séptima Regidora  doña Elba Luz Salinas </w:t>
      </w:r>
      <w:proofErr w:type="spellStart"/>
      <w:r>
        <w:t>Cobar</w:t>
      </w:r>
      <w:proofErr w:type="spellEnd"/>
      <w:r>
        <w:t xml:space="preserve"> de Salazar, Octavo Regidor Prof. Ernesto Antonio Hernández Cornejo y Segunda Regidora Suplente Profa. Carmen Elena Meléndez de Aguilera; y en la Sesión que </w:t>
      </w:r>
      <w:r>
        <w:lastRenderedPageBreak/>
        <w:t xml:space="preserve">continuó el día 15 de junio de 2018,  no estuvieron  presente los señores: Octavo Regidor Prof. Ernesto Antonio Hernández Cornejo y la Tercera Regidora Suplente doña </w:t>
      </w:r>
      <w:proofErr w:type="spellStart"/>
      <w:r>
        <w:t>Rhina</w:t>
      </w:r>
      <w:proofErr w:type="spellEnd"/>
      <w:r>
        <w:t xml:space="preserve"> </w:t>
      </w:r>
      <w:proofErr w:type="spellStart"/>
      <w:r>
        <w:t>Claribel</w:t>
      </w:r>
      <w:proofErr w:type="spellEnd"/>
      <w:r>
        <w:t xml:space="preserve"> Barahona.  Se </w:t>
      </w:r>
      <w:proofErr w:type="spellStart"/>
      <w:r>
        <w:t>dá</w:t>
      </w:r>
      <w:proofErr w:type="spellEnd"/>
      <w:r>
        <w:t xml:space="preserve"> por finalizada la Sesión de Concejo con una oración, para lo cual se  delega a la Séptima Regidora Propietaria doña Elba Luz Salinas </w:t>
      </w:r>
      <w:proofErr w:type="spellStart"/>
      <w:r>
        <w:t>Cobar</w:t>
      </w:r>
      <w:proofErr w:type="spellEnd"/>
      <w:r>
        <w:t xml:space="preserve"> de Salazar.  Y no habiendo más que hacer constar en la presente acta, se </w:t>
      </w:r>
      <w:proofErr w:type="spellStart"/>
      <w:r>
        <w:t>dá</w:t>
      </w:r>
      <w:proofErr w:type="spellEnd"/>
      <w:r>
        <w:t xml:space="preserve"> por terminada y firmamos. </w:t>
      </w:r>
      <w:r>
        <w:rPr>
          <w:sz w:val="20"/>
          <w:szCs w:val="20"/>
        </w:rPr>
        <w:t xml:space="preserve">En relación a los Acuerdos No. 5 y # 13 de esta misma acta y de </w:t>
      </w:r>
      <w:r>
        <w:rPr>
          <w:rFonts w:cs="Arial"/>
          <w:sz w:val="20"/>
          <w:szCs w:val="20"/>
        </w:rPr>
        <w:t xml:space="preserve"> conformidad al Art. 45 del Código Municipal, los señores: Sexto Regidor Propietario Lic. Elio Valdemar Lemus Osorio, Séptima Regidora Propietaria doña Elba Luz Salinas </w:t>
      </w:r>
      <w:proofErr w:type="spellStart"/>
      <w:r>
        <w:rPr>
          <w:rFonts w:cs="Arial"/>
          <w:sz w:val="20"/>
          <w:szCs w:val="20"/>
        </w:rPr>
        <w:t>Cobar</w:t>
      </w:r>
      <w:proofErr w:type="spellEnd"/>
      <w:r>
        <w:rPr>
          <w:rFonts w:cs="Arial"/>
          <w:sz w:val="20"/>
          <w:szCs w:val="20"/>
        </w:rPr>
        <w:t xml:space="preserve"> de Salazar, Octavo Regidor Propietario Prof. Ernesto Antonio Hernández Cornejo, Noveno Regidor Propietario don José Alfredo García Hernández, salvan su voto.  </w:t>
      </w:r>
    </w:p>
    <w:p w:rsidR="000071E2" w:rsidRDefault="000071E2" w:rsidP="000071E2">
      <w:pPr>
        <w:pStyle w:val="Standard"/>
        <w:tabs>
          <w:tab w:val="left" w:pos="3665"/>
        </w:tabs>
        <w:spacing w:before="280" w:line="360" w:lineRule="auto"/>
        <w:rPr>
          <w:lang w:val="es-MX"/>
        </w:rPr>
      </w:pPr>
    </w:p>
    <w:p w:rsidR="000071E2" w:rsidRDefault="000071E2" w:rsidP="000071E2">
      <w:pPr>
        <w:pStyle w:val="Standard"/>
        <w:tabs>
          <w:tab w:val="left" w:pos="3665"/>
        </w:tabs>
        <w:spacing w:before="280" w:line="360" w:lineRule="auto"/>
        <w:rPr>
          <w:lang w:val="es-MX"/>
        </w:rPr>
      </w:pPr>
    </w:p>
    <w:p w:rsidR="000071E2" w:rsidRDefault="000071E2" w:rsidP="000071E2">
      <w:pPr>
        <w:pStyle w:val="Standard"/>
        <w:tabs>
          <w:tab w:val="left" w:pos="3665"/>
        </w:tabs>
        <w:spacing w:before="280" w:line="360" w:lineRule="auto"/>
        <w:rPr>
          <w:lang w:val="es-MX"/>
        </w:rPr>
      </w:pPr>
    </w:p>
    <w:p w:rsidR="000071E2" w:rsidRDefault="000071E2" w:rsidP="000071E2">
      <w:pPr>
        <w:pStyle w:val="Standard"/>
        <w:spacing w:before="280"/>
        <w:ind w:left="-142"/>
        <w:jc w:val="center"/>
      </w:pPr>
      <w:r>
        <w:rPr>
          <w:lang w:val="es-MX"/>
        </w:rPr>
        <w:t xml:space="preserve">LIC. SALVADOR ENRIQUE SAGET FIGUEROA                                                                                                                      </w:t>
      </w:r>
      <w:r>
        <w:rPr>
          <w:sz w:val="20"/>
          <w:szCs w:val="20"/>
          <w:lang w:val="es-MX"/>
        </w:rPr>
        <w:t>ALCALDE MUNICIPAL</w:t>
      </w:r>
    </w:p>
    <w:p w:rsidR="000071E2" w:rsidRDefault="000071E2" w:rsidP="000071E2">
      <w:pPr>
        <w:pStyle w:val="Standard"/>
        <w:spacing w:before="280"/>
      </w:pPr>
    </w:p>
    <w:p w:rsidR="000071E2" w:rsidRDefault="000071E2" w:rsidP="000071E2">
      <w:pPr>
        <w:pStyle w:val="Standard"/>
        <w:spacing w:before="280"/>
      </w:pPr>
    </w:p>
    <w:p w:rsidR="000071E2" w:rsidRDefault="000071E2" w:rsidP="000071E2">
      <w:pPr>
        <w:pStyle w:val="Standard"/>
        <w:spacing w:before="280"/>
      </w:pPr>
    </w:p>
    <w:p w:rsidR="000071E2" w:rsidRDefault="000071E2" w:rsidP="000071E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071E2" w:rsidRDefault="000071E2" w:rsidP="000071E2">
      <w:pPr>
        <w:pStyle w:val="NormalWeb"/>
        <w:spacing w:before="0" w:after="0"/>
        <w:ind w:left="-142"/>
        <w:rPr>
          <w:sz w:val="20"/>
          <w:szCs w:val="20"/>
          <w:lang w:val="es-MX"/>
        </w:rPr>
      </w:pPr>
      <w:r>
        <w:rPr>
          <w:sz w:val="20"/>
          <w:szCs w:val="20"/>
          <w:lang w:val="es-MX"/>
        </w:rPr>
        <w:t xml:space="preserve">                   SINDICA MUNICIPAL                                                                 PRIMER   REGIDOR</w:t>
      </w:r>
    </w:p>
    <w:p w:rsidR="000071E2" w:rsidRDefault="000071E2" w:rsidP="000071E2">
      <w:pPr>
        <w:pStyle w:val="NormalWeb"/>
        <w:spacing w:before="0" w:after="0"/>
        <w:rPr>
          <w:sz w:val="20"/>
          <w:szCs w:val="20"/>
          <w:lang w:val="es-MX"/>
        </w:rPr>
      </w:pPr>
    </w:p>
    <w:p w:rsidR="000071E2" w:rsidRDefault="000071E2" w:rsidP="000071E2">
      <w:pPr>
        <w:pStyle w:val="NormalWeb"/>
        <w:spacing w:after="0"/>
        <w:jc w:val="center"/>
        <w:rPr>
          <w:sz w:val="20"/>
          <w:szCs w:val="20"/>
          <w:lang w:val="es-MX"/>
        </w:rPr>
      </w:pPr>
    </w:p>
    <w:p w:rsidR="000071E2" w:rsidRDefault="000071E2" w:rsidP="000071E2">
      <w:pPr>
        <w:pStyle w:val="NormalWeb"/>
        <w:spacing w:after="0"/>
        <w:rPr>
          <w:sz w:val="20"/>
          <w:szCs w:val="20"/>
          <w:lang w:val="es-MX"/>
        </w:rPr>
      </w:pPr>
    </w:p>
    <w:p w:rsidR="000071E2" w:rsidRDefault="000071E2" w:rsidP="000071E2">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0071E2" w:rsidRDefault="000071E2" w:rsidP="000071E2">
      <w:pPr>
        <w:pStyle w:val="NormalWeb"/>
        <w:spacing w:after="0"/>
        <w:rPr>
          <w:sz w:val="20"/>
          <w:szCs w:val="20"/>
          <w:lang w:val="es-MX"/>
        </w:rPr>
      </w:pPr>
    </w:p>
    <w:p w:rsidR="000071E2" w:rsidRDefault="000071E2" w:rsidP="000071E2">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0071E2" w:rsidRDefault="000071E2" w:rsidP="000071E2">
      <w:pPr>
        <w:pStyle w:val="NormalWeb"/>
        <w:spacing w:after="0"/>
        <w:rPr>
          <w:color w:val="000000"/>
        </w:rPr>
      </w:pPr>
    </w:p>
    <w:p w:rsidR="000071E2" w:rsidRDefault="000071E2" w:rsidP="000071E2">
      <w:pPr>
        <w:pStyle w:val="NormalWeb"/>
        <w:spacing w:after="0"/>
        <w:rPr>
          <w:color w:val="000000"/>
        </w:rPr>
      </w:pPr>
    </w:p>
    <w:p w:rsidR="000071E2" w:rsidRDefault="000071E2" w:rsidP="000071E2">
      <w:pPr>
        <w:pStyle w:val="NormalWeb"/>
        <w:spacing w:after="0"/>
        <w:rPr>
          <w:color w:val="000000"/>
        </w:rPr>
      </w:pPr>
    </w:p>
    <w:p w:rsidR="000071E2" w:rsidRDefault="000071E2" w:rsidP="000071E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071E2" w:rsidRDefault="000071E2" w:rsidP="000071E2">
      <w:pPr>
        <w:pStyle w:val="NormalWeb"/>
        <w:spacing w:after="0"/>
        <w:rPr>
          <w:color w:val="000000"/>
          <w:sz w:val="20"/>
          <w:szCs w:val="20"/>
        </w:rPr>
      </w:pPr>
    </w:p>
    <w:p w:rsidR="000071E2" w:rsidRDefault="000071E2" w:rsidP="000071E2">
      <w:pPr>
        <w:pStyle w:val="NormalWeb"/>
        <w:spacing w:after="0"/>
        <w:rPr>
          <w:color w:val="000000"/>
          <w:sz w:val="20"/>
          <w:szCs w:val="20"/>
        </w:rPr>
      </w:pPr>
    </w:p>
    <w:p w:rsidR="000071E2" w:rsidRDefault="000071E2" w:rsidP="000071E2">
      <w:pPr>
        <w:pStyle w:val="NormalWeb"/>
        <w:spacing w:after="0"/>
        <w:rPr>
          <w:color w:val="000000"/>
          <w:sz w:val="20"/>
          <w:szCs w:val="20"/>
        </w:rPr>
      </w:pPr>
    </w:p>
    <w:p w:rsidR="000071E2" w:rsidRDefault="000071E2" w:rsidP="000071E2">
      <w:pPr>
        <w:pStyle w:val="NormalWeb"/>
        <w:spacing w:after="0"/>
        <w:rPr>
          <w:color w:val="000000"/>
          <w:sz w:val="20"/>
          <w:szCs w:val="20"/>
        </w:rPr>
      </w:pPr>
    </w:p>
    <w:p w:rsidR="000071E2" w:rsidRDefault="000071E2" w:rsidP="000071E2">
      <w:pPr>
        <w:pStyle w:val="NormalWeb"/>
        <w:spacing w:before="0" w:after="0"/>
      </w:pPr>
      <w:r>
        <w:rPr>
          <w:color w:val="000000"/>
          <w:sz w:val="18"/>
          <w:szCs w:val="18"/>
          <w:lang w:val="es-MX"/>
        </w:rPr>
        <w:t>JOSE ALFREDO GARCIA HERNANDEZ</w:t>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 xml:space="preserve">PABLO FLAMENCO GARCIA       </w:t>
      </w:r>
    </w:p>
    <w:p w:rsidR="000071E2" w:rsidRDefault="000071E2" w:rsidP="000071E2">
      <w:pPr>
        <w:pStyle w:val="NormalWeb"/>
        <w:spacing w:before="0" w:after="0"/>
        <w:ind w:left="851" w:hanging="851"/>
        <w:rPr>
          <w:color w:val="000000"/>
          <w:sz w:val="20"/>
          <w:szCs w:val="20"/>
          <w:lang w:val="es-MX"/>
        </w:rPr>
      </w:pPr>
      <w:r>
        <w:rPr>
          <w:color w:val="000000"/>
          <w:sz w:val="20"/>
          <w:szCs w:val="20"/>
          <w:lang w:val="es-MX"/>
        </w:rPr>
        <w:t xml:space="preserve">           NOVENO REGIDOR                                                            DECIMO REGIDOR</w:t>
      </w:r>
    </w:p>
    <w:p w:rsidR="000071E2" w:rsidRDefault="000071E2" w:rsidP="000071E2">
      <w:pPr>
        <w:pStyle w:val="NormalWeb"/>
        <w:tabs>
          <w:tab w:val="left" w:pos="1335"/>
        </w:tabs>
        <w:spacing w:after="0"/>
        <w:rPr>
          <w:color w:val="000000"/>
          <w:sz w:val="20"/>
          <w:szCs w:val="20"/>
          <w:lang w:val="es-MX"/>
        </w:rPr>
      </w:pPr>
      <w:r>
        <w:rPr>
          <w:color w:val="000000"/>
          <w:sz w:val="20"/>
          <w:szCs w:val="20"/>
          <w:lang w:val="es-MX"/>
        </w:rPr>
        <w:tab/>
      </w:r>
    </w:p>
    <w:p w:rsidR="000071E2" w:rsidRDefault="000071E2" w:rsidP="000071E2">
      <w:pPr>
        <w:pStyle w:val="NormalWeb"/>
        <w:tabs>
          <w:tab w:val="left" w:pos="1335"/>
        </w:tabs>
        <w:spacing w:after="0"/>
        <w:rPr>
          <w:color w:val="000000"/>
          <w:sz w:val="20"/>
          <w:szCs w:val="20"/>
          <w:lang w:val="es-MX"/>
        </w:rPr>
      </w:pPr>
    </w:p>
    <w:p w:rsidR="000071E2" w:rsidRDefault="000071E2" w:rsidP="000071E2">
      <w:pPr>
        <w:pStyle w:val="NormalWeb"/>
        <w:tabs>
          <w:tab w:val="left" w:pos="50"/>
        </w:tabs>
        <w:spacing w:after="0"/>
        <w:rPr>
          <w:color w:val="000000"/>
          <w:sz w:val="20"/>
          <w:szCs w:val="20"/>
          <w:lang w:val="es-MX"/>
        </w:rPr>
      </w:pPr>
    </w:p>
    <w:p w:rsidR="000071E2" w:rsidRDefault="000071E2" w:rsidP="000071E2">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0071E2" w:rsidRDefault="000071E2" w:rsidP="000071E2">
      <w:pPr>
        <w:tabs>
          <w:tab w:val="left" w:pos="780"/>
        </w:tabs>
        <w:autoSpaceDE w:val="0"/>
        <w:spacing w:line="360" w:lineRule="auto"/>
        <w:ind w:right="-1"/>
        <w:jc w:val="both"/>
        <w:rPr>
          <w:rFonts w:cs="Times New Roman"/>
          <w:color w:val="000000"/>
        </w:rPr>
      </w:pPr>
    </w:p>
    <w:p w:rsidR="000071E2" w:rsidRDefault="000071E2" w:rsidP="000071E2">
      <w:pPr>
        <w:tabs>
          <w:tab w:val="left" w:pos="780"/>
        </w:tabs>
        <w:autoSpaceDE w:val="0"/>
        <w:spacing w:line="360" w:lineRule="auto"/>
        <w:ind w:right="-1"/>
        <w:jc w:val="both"/>
        <w:rPr>
          <w:rFonts w:cs="Times New Roman"/>
          <w:color w:val="000000"/>
        </w:rPr>
      </w:pPr>
    </w:p>
    <w:p w:rsidR="000071E2" w:rsidRDefault="000071E2" w:rsidP="000071E2">
      <w:pPr>
        <w:tabs>
          <w:tab w:val="left" w:pos="780"/>
        </w:tabs>
        <w:autoSpaceDE w:val="0"/>
        <w:spacing w:line="360" w:lineRule="auto"/>
        <w:ind w:right="-1"/>
        <w:jc w:val="both"/>
        <w:rPr>
          <w:rFonts w:cs="Times New Roman"/>
          <w:color w:val="000000"/>
        </w:rPr>
      </w:pPr>
    </w:p>
    <w:p w:rsidR="000071E2" w:rsidRDefault="000071E2" w:rsidP="000071E2">
      <w:pPr>
        <w:tabs>
          <w:tab w:val="left" w:pos="780"/>
        </w:tabs>
        <w:autoSpaceDE w:val="0"/>
        <w:spacing w:line="360" w:lineRule="auto"/>
        <w:ind w:right="-1" w:firstLine="709"/>
        <w:jc w:val="both"/>
        <w:rPr>
          <w:rFonts w:cs="Times New Roman"/>
          <w:color w:val="000000"/>
        </w:rPr>
      </w:pPr>
    </w:p>
    <w:p w:rsidR="000071E2" w:rsidRDefault="000071E2" w:rsidP="000071E2">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 CARLOS ADONAY CAMPOS GONZALEZ</w:t>
      </w:r>
    </w:p>
    <w:p w:rsidR="000071E2" w:rsidRDefault="000071E2" w:rsidP="000071E2">
      <w:pPr>
        <w:pStyle w:val="NormalWeb"/>
        <w:tabs>
          <w:tab w:val="left" w:pos="-450"/>
        </w:tabs>
        <w:spacing w:before="0" w:after="0"/>
        <w:ind w:left="-142"/>
        <w:rPr>
          <w:color w:val="000000"/>
          <w:sz w:val="20"/>
          <w:szCs w:val="20"/>
          <w:lang w:val="es-MX"/>
        </w:rPr>
      </w:pPr>
      <w:r>
        <w:rPr>
          <w:color w:val="000000"/>
          <w:sz w:val="20"/>
          <w:szCs w:val="20"/>
          <w:lang w:val="es-MX"/>
        </w:rPr>
        <w:t xml:space="preserve">                 REGIDOR SUPLENTE                                           SECRETARIO MUNICIPAL AD HONOREM</w:t>
      </w:r>
    </w:p>
    <w:p w:rsidR="00056CCA" w:rsidRPr="00451233" w:rsidRDefault="00056CCA" w:rsidP="00451233"/>
    <w:sectPr w:rsidR="00056CCA" w:rsidRPr="0045123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19" w:rsidRDefault="00DE0819">
      <w:r>
        <w:separator/>
      </w:r>
    </w:p>
  </w:endnote>
  <w:endnote w:type="continuationSeparator" w:id="0">
    <w:p w:rsidR="00DE0819" w:rsidRDefault="00DE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19" w:rsidRDefault="00DE0819">
      <w:r>
        <w:separator/>
      </w:r>
    </w:p>
  </w:footnote>
  <w:footnote w:type="continuationSeparator" w:id="0">
    <w:p w:rsidR="00DE0819" w:rsidRDefault="00DE0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E0819">
    <w:pPr>
      <w:pStyle w:val="Encabezado"/>
    </w:pPr>
  </w:p>
  <w:p w:rsidR="00C20780" w:rsidRDefault="00DE08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8"/>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56CCA"/>
    <w:rsid w:val="000729F2"/>
    <w:rsid w:val="00073129"/>
    <w:rsid w:val="0011671F"/>
    <w:rsid w:val="00117700"/>
    <w:rsid w:val="001344F9"/>
    <w:rsid w:val="001471B0"/>
    <w:rsid w:val="00205AA4"/>
    <w:rsid w:val="00225E0E"/>
    <w:rsid w:val="00273066"/>
    <w:rsid w:val="00273FCC"/>
    <w:rsid w:val="002775C7"/>
    <w:rsid w:val="002960DD"/>
    <w:rsid w:val="002A5BB7"/>
    <w:rsid w:val="002A626F"/>
    <w:rsid w:val="002C7E37"/>
    <w:rsid w:val="00382380"/>
    <w:rsid w:val="003C6CEB"/>
    <w:rsid w:val="003F7E06"/>
    <w:rsid w:val="004057D9"/>
    <w:rsid w:val="00434BF7"/>
    <w:rsid w:val="00451233"/>
    <w:rsid w:val="0047444A"/>
    <w:rsid w:val="0047672D"/>
    <w:rsid w:val="004E5BA1"/>
    <w:rsid w:val="004F54FF"/>
    <w:rsid w:val="004F7F83"/>
    <w:rsid w:val="005157A8"/>
    <w:rsid w:val="00577D5F"/>
    <w:rsid w:val="005869E6"/>
    <w:rsid w:val="00591B6C"/>
    <w:rsid w:val="005B3BE6"/>
    <w:rsid w:val="005C290E"/>
    <w:rsid w:val="005F0E02"/>
    <w:rsid w:val="005F0F70"/>
    <w:rsid w:val="005F3611"/>
    <w:rsid w:val="005F46A3"/>
    <w:rsid w:val="0060326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937A0A"/>
    <w:rsid w:val="009748F1"/>
    <w:rsid w:val="0097588D"/>
    <w:rsid w:val="009B7740"/>
    <w:rsid w:val="009C7ECE"/>
    <w:rsid w:val="009D329C"/>
    <w:rsid w:val="009E5B5C"/>
    <w:rsid w:val="009F726A"/>
    <w:rsid w:val="00A03974"/>
    <w:rsid w:val="00A45C1F"/>
    <w:rsid w:val="00A75E47"/>
    <w:rsid w:val="00A84428"/>
    <w:rsid w:val="00AA41C0"/>
    <w:rsid w:val="00AF5D5E"/>
    <w:rsid w:val="00AF6058"/>
    <w:rsid w:val="00AF776F"/>
    <w:rsid w:val="00B046FF"/>
    <w:rsid w:val="00B7228B"/>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0819"/>
    <w:rsid w:val="00DE48D9"/>
    <w:rsid w:val="00DE5BFF"/>
    <w:rsid w:val="00E0527A"/>
    <w:rsid w:val="00E20449"/>
    <w:rsid w:val="00E33824"/>
    <w:rsid w:val="00E801CF"/>
    <w:rsid w:val="00E82B75"/>
    <w:rsid w:val="00E87AD9"/>
    <w:rsid w:val="00ED6388"/>
    <w:rsid w:val="00EF3B6D"/>
    <w:rsid w:val="00F03E7B"/>
    <w:rsid w:val="00F5651C"/>
    <w:rsid w:val="00F733D3"/>
    <w:rsid w:val="00F83FC0"/>
    <w:rsid w:val="00F97791"/>
    <w:rsid w:val="00FA7049"/>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12</Pages>
  <Words>4409</Words>
  <Characters>24254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80</cp:revision>
  <dcterms:created xsi:type="dcterms:W3CDTF">2019-09-26T15:54:00Z</dcterms:created>
  <dcterms:modified xsi:type="dcterms:W3CDTF">2019-11-07T20:44:00Z</dcterms:modified>
</cp:coreProperties>
</file>