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98" w:rsidRDefault="003B3C98" w:rsidP="003B3C98">
      <w:pPr>
        <w:pStyle w:val="NormalWeb"/>
        <w:spacing w:after="0" w:line="360" w:lineRule="auto"/>
        <w:ind w:left="142"/>
        <w:jc w:val="both"/>
      </w:pPr>
      <w:r>
        <w:rPr>
          <w:b/>
          <w:color w:val="000000"/>
          <w:lang w:val="es-MX" w:eastAsia="es-ES"/>
        </w:rPr>
        <w:t xml:space="preserve">ACTA  NUMERO  DOS.  </w:t>
      </w:r>
      <w:r>
        <w:rPr>
          <w:color w:val="000000"/>
          <w:lang w:val="es-MX" w:eastAsia="es-ES"/>
        </w:rPr>
        <w:t xml:space="preserve">En  el  salón  de  sesiones  de  la  Alcaldía  Municipal de Quezaltepeque,  a  las dieciséis horas, del día siete  del mes de mayo  de dos mil dieciocho, se realizó sesión Extraordinaria convocada y presidida por el Alcalde Municipal Lic. Salvador Enrique Saget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Rhina Claribel Barahona, don Erick Alexander Castañeda Hernández, </w:t>
      </w:r>
      <w:r>
        <w:rPr>
          <w:color w:val="000000"/>
          <w:lang w:val="es-MX" w:eastAsia="es-ES"/>
        </w:rPr>
        <w:t xml:space="preserve">de la Síndica Municipal Licda. Dalis Rocío López Villalta; y de la  Secretaria Municipal Licda. Ana Gloria Melgar de Hernández. Se dio inició con una oración al Creador, para lo cual de designó a la Tercera Regidora Suplente doña Rhina Claribel Barahona,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El Concejo Municipal en uso de sus facultades legales, ACUERDA: Ampliar el Acuerdo No.  8 asentado en el Acta No. 1 de fecha 02 de mayo de 2018, en el sentido que: D</w:t>
      </w:r>
      <w:r>
        <w:rPr>
          <w:rFonts w:cs="Arial"/>
        </w:rPr>
        <w:t xml:space="preserve">e conformidad al Art. 45 del Código Municipal, los señores: Sexto Regidor Propietario Lic. Elio Valdemar Lemus Osorio, Séptima Regidora Propietaria doña Elba Luz Salinas Cobar de Salazar, Octavo Regidor Propietario Prof. Ernesto Antonio Hernández Cornejo, Noveno Regidor Propietario don José Alfredo García Hernández, salvan su voto,  por no estar de acuerdo con el cierre temporal de los proyectos sociales.  COMUNIQUESE.  </w:t>
      </w:r>
      <w:r>
        <w:rPr>
          <w:b/>
        </w:rPr>
        <w:t xml:space="preserve">ACUERDO NÚMERO DOS.  </w:t>
      </w:r>
      <w:r>
        <w:t xml:space="preserve">Vista el Acta de Comprobación  No. 7 de fecha  07 de mayo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Pr>
          <w:b/>
        </w:rPr>
        <w:t>JOSE LUZ PARADA,</w:t>
      </w:r>
      <w:r>
        <w:t xml:space="preserve"> que según microfilm extendido el día 04 de mayo de 2018,  por la Licda. Beatriz Elizabeth </w:t>
      </w:r>
      <w:r>
        <w:lastRenderedPageBreak/>
        <w:t xml:space="preserve">Castillo Saldivar, Jefe de la Unidad Jurídica Registral del Registro Nacional de las Personas Naturales de San Salvador,  consta que se  encuentra inscrita a folio 10, bajo partida No. 25 del año 1941, la cual se autoriza reponer por encontrarse en parcial deterioro. COMUNIQUESE. </w:t>
      </w:r>
      <w:r>
        <w:rPr>
          <w:b/>
        </w:rPr>
        <w:t xml:space="preserve">ACUERDO NÚMERO TRES.  </w:t>
      </w:r>
      <w:r>
        <w:t>El Concejo Municipal en uso de sus facultades legales y tomando en cuenta el Art.93 del Código Municipal, ACUERDA:</w:t>
      </w:r>
      <w:r>
        <w:rPr>
          <w:b/>
        </w:rPr>
        <w:t xml:space="preserve"> 1- </w:t>
      </w:r>
      <w:r>
        <w:t xml:space="preserve">Nombrar  a la señora </w:t>
      </w:r>
      <w:r>
        <w:rPr>
          <w:b/>
        </w:rPr>
        <w:t>INGRID MARISOL ESCOBAR DE GARCIA</w:t>
      </w:r>
      <w:r>
        <w:t xml:space="preserve">, como </w:t>
      </w:r>
      <w:r>
        <w:rPr>
          <w:b/>
        </w:rPr>
        <w:t>Encargada del Fondo Circulante,</w:t>
      </w:r>
      <w:r>
        <w:t xml:space="preserve"> en sustitución del señor Víctor Manuel Ramírez Alvarado. 2- Se autoriza a la señora Tesorera Municipal, para gestionar en el Banco Agrícola, S. A. lo siguiente:</w:t>
      </w:r>
    </w:p>
    <w:tbl>
      <w:tblPr>
        <w:tblW w:w="9039" w:type="dxa"/>
        <w:tblInd w:w="108" w:type="dxa"/>
        <w:tblCellMar>
          <w:left w:w="10" w:type="dxa"/>
          <w:right w:w="10" w:type="dxa"/>
        </w:tblCellMar>
        <w:tblLook w:val="04A0" w:firstRow="1" w:lastRow="0" w:firstColumn="1" w:lastColumn="0" w:noHBand="0" w:noVBand="1"/>
      </w:tblPr>
      <w:tblGrid>
        <w:gridCol w:w="4999"/>
        <w:gridCol w:w="1607"/>
        <w:gridCol w:w="1082"/>
        <w:gridCol w:w="1351"/>
      </w:tblGrid>
      <w:tr w:rsidR="003B3C98" w:rsidTr="008832B9">
        <w:tblPrEx>
          <w:tblCellMar>
            <w:top w:w="0" w:type="dxa"/>
            <w:bottom w:w="0" w:type="dxa"/>
          </w:tblCellMar>
        </w:tblPrEx>
        <w:tc>
          <w:tcPr>
            <w:tcW w:w="4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 DE LA CUENTA</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DE CUENTA</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ESTADO</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SALDO BANCARIO</w:t>
            </w:r>
          </w:p>
        </w:tc>
      </w:tr>
      <w:tr w:rsidR="003B3C98" w:rsidTr="008832B9">
        <w:tblPrEx>
          <w:tblCellMar>
            <w:top w:w="0" w:type="dxa"/>
            <w:bottom w:w="0" w:type="dxa"/>
          </w:tblCellMar>
        </w:tblPrEx>
        <w:tc>
          <w:tcPr>
            <w:tcW w:w="4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ALCALDIA MUNICIPAL DE QUEZALTEPEQUE/FONDO CIRCULANTE DE MONTO FIJO/TESORERIA MUNICIPAL</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5770011976</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Inactiva</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$ 1.80</w:t>
            </w:r>
          </w:p>
        </w:tc>
      </w:tr>
    </w:tbl>
    <w:p w:rsidR="003B3C98" w:rsidRDefault="003B3C98" w:rsidP="003B3C98">
      <w:pPr>
        <w:pStyle w:val="NormalWeb"/>
        <w:spacing w:after="0" w:line="360" w:lineRule="auto"/>
        <w:jc w:val="both"/>
      </w:pPr>
      <w:r>
        <w:t xml:space="preserve">Por lo que, se autoriza a la señora Tesorera Municipal, para que, con fondos de la  cuenta </w:t>
      </w:r>
      <w:r>
        <w:rPr>
          <w:b/>
        </w:rPr>
        <w:t xml:space="preserve"> # 577-000324-2 del Banco Agrícola, S. A, denominada Alcaldía Municipal de Quezaltepeque, active la cuenta mencionada, con la cantidad de $ 1.00 y posteriormente realice el Cierre Bancario, y transfiera el saldo a la cuenta de origen (# 577-000324-2 del Banco Agrícola, S. A,), </w:t>
      </w:r>
      <w:r>
        <w:t xml:space="preserve">Asimismo, se solicita la anulación de los cheques activos No. 2, 21,76,82,118,119,120,121,124 y 125, de la cuenta del Fondo Circulante mencionada. </w:t>
      </w:r>
      <w:r>
        <w:rPr>
          <w:b/>
        </w:rPr>
        <w:t>3-</w:t>
      </w:r>
      <w:r>
        <w:t xml:space="preserve"> Se autoriza a la  señora Tesorera Municipal, para que, de la cuenta </w:t>
      </w:r>
      <w:r>
        <w:rPr>
          <w:b/>
        </w:rPr>
        <w:t>FONDOS PROPIOS # 577-000324-2 del Banco Agrícola, S. A,</w:t>
      </w:r>
      <w:r>
        <w:t xml:space="preserve"> emita  cheque a nombre de </w:t>
      </w:r>
      <w:r>
        <w:rPr>
          <w:b/>
        </w:rPr>
        <w:t>MUNICIPALIDAD DE QUEZALTEPEQUE</w:t>
      </w:r>
      <w:r>
        <w:rPr>
          <w:b/>
          <w:bCs/>
        </w:rPr>
        <w:t xml:space="preserve"> / FONDO CIRCULANTE No. 2 MONTO FIJO / TESORERÍA MUNICIPAL, </w:t>
      </w:r>
      <w:r>
        <w:t xml:space="preserve"> por la cantidad de  </w:t>
      </w:r>
      <w:r>
        <w:rPr>
          <w:b/>
        </w:rPr>
        <w:t xml:space="preserve">$ 10,000.00, </w:t>
      </w:r>
      <w:r>
        <w:t xml:space="preserve">que será depositado en la </w:t>
      </w:r>
      <w:r>
        <w:rPr>
          <w:b/>
        </w:rPr>
        <w:t>Cuenta Corriente No. 577-001709-8</w:t>
      </w:r>
      <w:r>
        <w:t xml:space="preserve"> del Banco Agrícola, S. A,  para que, la Encargada del Fondo Circulante  de monto fijo-Tesorería Municipal, doña </w:t>
      </w:r>
      <w:r>
        <w:rPr>
          <w:b/>
        </w:rPr>
        <w:t>INGRID MARISOL ESCOBAR DE GARCIA,</w:t>
      </w:r>
      <w:r>
        <w:t xml:space="preserve"> pueda hacer uso de dicho fondo, de conformidad al Artículo 12 de las Disposiciones Generales del Presupuesto Municipal Vigente,  el cual establece que  el monto del Fondo Circulante será por la cantidad de   $ 10,000.00, siendo el 20% de reserva para uso exclusivo de reparaciones de equipos de transporte de esta Institución; y que la Encargada de dicho Fondo podrá hacer pagos en efectivo  o cheque hasta por $ 500.00 contra facturas de consumidor final, recibos o comprobantes de caja chica debidamente autorizados, debiendo rendir la fianza respectiva que exige la Ley. Se solicita la anulación de los cheques activos numerados del 60 al 75. Los nuevos refrendarios de esta cuenta son los señores: Alcalde Municipal Lic. Salvador Enrique Saget Figueroa, Licda. Dalis </w:t>
      </w:r>
      <w:r>
        <w:lastRenderedPageBreak/>
        <w:t xml:space="preserve">Rocío López Villalta, la cuenta podrá girar con dos firmas, sin faltar la del </w:t>
      </w:r>
      <w:r>
        <w:rPr>
          <w:b/>
        </w:rPr>
        <w:t>Encargada del Fondo Circulante, doña Ingrid Marisol Escobar de García</w:t>
      </w:r>
      <w:r>
        <w:t xml:space="preserve">. COMUNIQUESE. </w:t>
      </w:r>
      <w:r>
        <w:rPr>
          <w:b/>
        </w:rPr>
        <w:t xml:space="preserve">ACUERDO NÚMERO CUATRO.  </w:t>
      </w:r>
      <w:r>
        <w:t xml:space="preserve">Considerando que el día 10 de mayo de cada año, se celebra a nivel nacional el “DIA DE LA MADRE”; Por lo que, El Concejo Municipal en uso de sus facultades legales,  ACUERDA: Autorizar a la señora Tesorera Municipal, para que, de la cuenta </w:t>
      </w:r>
      <w:r>
        <w:rPr>
          <w:b/>
        </w:rPr>
        <w:t xml:space="preserve">FONDOS PROPIOS # 577-000324-2 del Banco Agrícola, S. A, denominada Alcaldía Municipal de Quezaltepeque, </w:t>
      </w:r>
      <w:r>
        <w:t xml:space="preserve">emita cheque  por la cantidad de  </w:t>
      </w:r>
      <w:r>
        <w:rPr>
          <w:b/>
        </w:rPr>
        <w:t>$ 979.00</w:t>
      </w:r>
      <w:r>
        <w:t xml:space="preserve">, a nombre de la señora </w:t>
      </w:r>
      <w:r>
        <w:rPr>
          <w:b/>
        </w:rPr>
        <w:t>YENY MARGARITA URÍAS DE CABEZAS</w:t>
      </w:r>
      <w:r>
        <w:t xml:space="preserve">, Auxiliar de la UACI de esta Institución, para efectuar la compra de: refrigerios, arreglos florales y otros insumos que serán utilizados en los eventos  de </w:t>
      </w:r>
      <w:r>
        <w:rPr>
          <w:b/>
        </w:rPr>
        <w:t>CELEBRACIÓN DEL DIA DE LA MADRE</w:t>
      </w:r>
      <w:r>
        <w:t xml:space="preserve">, que el señor Alcalde Municipal y su Concejo, ofrecerá  en diferentes sectores del Municipio, durante el mes de mayo del presente año. La señora de Cabezas deberá liquidar a la mayor brevedad posible la cantidad proporcionada, contra presentación de facturas o recibos. Se autoriza a la Unidad Financiera Institucional, para aplicar los específicos Presupuestarios correspondientes. COMUNIQUESE.  </w:t>
      </w:r>
      <w:r>
        <w:rPr>
          <w:b/>
        </w:rPr>
        <w:t xml:space="preserve">ACUERDO NÚMERO CINCO.  </w:t>
      </w:r>
      <w:r>
        <w:t xml:space="preserve">El Concejo Municipal en uso de sus facultades legales, ACUERDA: </w:t>
      </w:r>
      <w:r>
        <w:rPr>
          <w:b/>
        </w:rPr>
        <w:t>1-</w:t>
      </w:r>
      <w:r>
        <w:t xml:space="preserve"> Nombrar por Ley de Presupuesto, a partir de este día, como </w:t>
      </w:r>
      <w:r>
        <w:rPr>
          <w:b/>
        </w:rPr>
        <w:t>JEFE DE LA UNIDAD FINANCIERA INSTITUCIONAL</w:t>
      </w:r>
      <w:r>
        <w:t xml:space="preserve">, al señor </w:t>
      </w:r>
      <w:r>
        <w:rPr>
          <w:b/>
        </w:rPr>
        <w:t>SERGIO ENRIQUE MELENDEZ MELGAR</w:t>
      </w:r>
      <w:r>
        <w:t xml:space="preserve">, en sustitución del señor Abelardo González Avelar, que laboró para esta Institución, hasta el 30 de abril de 2018; y </w:t>
      </w:r>
      <w:r>
        <w:rPr>
          <w:b/>
        </w:rPr>
        <w:t>2-</w:t>
      </w:r>
      <w:r>
        <w:t xml:space="preserve"> Debido a que la plaza se encuentra presupuestada en contrato por un monto de $ 770.00, y el salario que el señor Meléndez Melgar, devengaba como Auditor Interno, es por la cantidad de $ 942.85; </w:t>
      </w:r>
      <w:r>
        <w:rPr>
          <w:b/>
        </w:rPr>
        <w:t>POR LO QUE</w:t>
      </w:r>
      <w:r>
        <w:t xml:space="preserve">, se autoriza a la Gerencia Financiera, para trasladar dicho valor del específico 51201 al específico 51101 e incrementar dicha plaza con la cantidad de $ 172.85, para pagar al señor Sergio Enrique Meléndez Melgar, su salario correspondiente a la cantidad de  $ 942.85. COMUNIQUESE.  </w:t>
      </w:r>
      <w:r>
        <w:rPr>
          <w:b/>
        </w:rPr>
        <w:t xml:space="preserve">ACUERDO NÚMERO SEIS.  </w:t>
      </w:r>
      <w:r>
        <w:t xml:space="preserve">El Concejo Municipal en uso de sus facultades legales y tomando en cuenta  el Art. 50 del Código Municipal, que  establece: que el Alcalde puede delegar previo acuerdo del Concejo,  determinadas funciones con facultades para que, firmen a su nombre a funcionarios Municipales, ACUERDA: Delegar a la señora </w:t>
      </w:r>
      <w:r>
        <w:rPr>
          <w:b/>
        </w:rPr>
        <w:t>MARTA GLADIS MALDONADO DE ACOSTA</w:t>
      </w:r>
      <w:r>
        <w:t>, Encargada de Ganadería y Visto Bueno de esta Institución, para que, en representación del señor Alcalde Municipal Lic. Salvador  Enrique  Saget  Figueroa, firme las cartas de ventas y demás documentos que se expidan en dicho departamento, durante los meses de  mayo a diciembre del presente año.  COMUNIQUESE</w:t>
      </w:r>
      <w:r>
        <w:rPr>
          <w:sz w:val="28"/>
          <w:szCs w:val="28"/>
        </w:rPr>
        <w:t xml:space="preserve">. </w:t>
      </w:r>
      <w:r>
        <w:rPr>
          <w:b/>
        </w:rPr>
        <w:lastRenderedPageBreak/>
        <w:t xml:space="preserve">ACUERDO NÚMERO SIETE.  </w:t>
      </w:r>
      <w:r>
        <w:t xml:space="preserve">El Concejo Municipal en uso de sus facultades legales, ACUERDA: Autorizar a la UACI, para que, de conformidad a lo establecido en la Ley de Adquisiciones  y  Contrataciones de la Administración Pública (LACAP), realice las gestiones pertinentes para cotizar a una  </w:t>
      </w:r>
      <w:r>
        <w:rPr>
          <w:b/>
        </w:rPr>
        <w:t>ASEGURADORA</w:t>
      </w:r>
      <w:r>
        <w:t xml:space="preserve">, para efectuar una </w:t>
      </w:r>
      <w:r>
        <w:rPr>
          <w:b/>
        </w:rPr>
        <w:t>FIANZA MUNICIPAL COLECTIVA</w:t>
      </w:r>
      <w:r>
        <w:t xml:space="preserve">, para los empleados que deban rendir fianza, de conformidad a lo establecido en el Art. 97 del Código Municipal. COMUNIQUESE. </w:t>
      </w:r>
      <w:r>
        <w:rPr>
          <w:b/>
        </w:rPr>
        <w:t xml:space="preserve">ACUERDO NÚMERO OCHO.  </w:t>
      </w:r>
      <w:r>
        <w:t xml:space="preserve">El Concejo Municipal en uso de sus facultades legales y de conformidad a lo establecido en el Art. 52 del Código Municipal, ACUERDA: Que la </w:t>
      </w:r>
      <w:r>
        <w:rPr>
          <w:b/>
        </w:rPr>
        <w:t>Síndica Municipal LICDA. DALIS ROCIO LOPEZ VILLALTA</w:t>
      </w:r>
      <w:r>
        <w:t xml:space="preserve">, asistirá a tiempo completo a sus funciones; Por lo que, se autoriza efectuar la reforma del Presupuesto Municipal vigente, en el sentido de asignar el salario de la Síndica Municipal, por la cantidad de </w:t>
      </w:r>
      <w:r>
        <w:rPr>
          <w:b/>
        </w:rPr>
        <w:t>$ 1,500.00 mensuales</w:t>
      </w:r>
      <w:r>
        <w:t xml:space="preserve">.  COMUNIQUESE. </w:t>
      </w:r>
      <w:r>
        <w:rPr>
          <w:b/>
        </w:rPr>
        <w:t xml:space="preserve">ACUERDO NÚMERO NUEVE.  </w:t>
      </w:r>
      <w:r>
        <w:t>El Concejo Municipal en uso de sus facultades legales y considerando que es obligación del Concejo Municipal, construir las obras necesarias para el mejoramiento y progreso de la comunidad, de conformidad a lo establecido en el Art. 31 Numeral 5 del Código Municipal; y a solicitud del señor Alcalde Municipal y por unanimidad de votos, ACUERDA: Autorizar a la UACI y a la Unidad Financiera Institucional,  para realizar un análisis, para ejecutar el proyecto que será denominado: “</w:t>
      </w:r>
      <w:r>
        <w:rPr>
          <w:b/>
        </w:rPr>
        <w:t>REPARACION DE ASFALTO EN CALLE ANTIGUA A NEJAPA, CANTÓN SANTA ROSA”.</w:t>
      </w:r>
      <w:r>
        <w:t xml:space="preserve"> COMUNIQUESE. </w:t>
      </w:r>
      <w:r>
        <w:rPr>
          <w:b/>
        </w:rPr>
        <w:t xml:space="preserve">ACUERDO NÚMERO DIEZ.  </w:t>
      </w:r>
      <w:r>
        <w:t xml:space="preserve">Considerando que mediante Acuerdo No. 5 asentado en el acta No. 1 de fecha 02 de mayo de 2018, se aprobó la modificación de la </w:t>
      </w:r>
      <w:r>
        <w:rPr>
          <w:b/>
        </w:rPr>
        <w:t>PROPUESTA DE MODIFICACION DEL ORGANIGRAMA</w:t>
      </w:r>
      <w:r>
        <w:t xml:space="preserve">, en lo relacionado a su estructura: Por lo que, El Concejo Municipal en uso de sus facultades legales, ACUERDA: Efectuar en </w:t>
      </w:r>
      <w:r>
        <w:rPr>
          <w:b/>
        </w:rPr>
        <w:t>PLAZAS NUEVAS, a partir del presente mes (mayo-2018)</w:t>
      </w:r>
      <w:r>
        <w:t>, los siguientes nombramientos:</w:t>
      </w:r>
    </w:p>
    <w:p w:rsidR="003B3C98" w:rsidRDefault="003B3C98" w:rsidP="003B3C98">
      <w:pPr>
        <w:pStyle w:val="NormalWeb"/>
        <w:spacing w:before="0" w:after="0" w:line="360" w:lineRule="auto"/>
        <w:jc w:val="both"/>
        <w:rPr>
          <w:b/>
        </w:rPr>
      </w:pPr>
      <w:r>
        <w:rPr>
          <w:b/>
        </w:rPr>
        <w:t>POR LEY DE PRESUPUESTO:</w:t>
      </w:r>
    </w:p>
    <w:tbl>
      <w:tblPr>
        <w:tblW w:w="9039" w:type="dxa"/>
        <w:tblCellMar>
          <w:left w:w="10" w:type="dxa"/>
          <w:right w:w="10" w:type="dxa"/>
        </w:tblCellMar>
        <w:tblLook w:val="04A0" w:firstRow="1" w:lastRow="0" w:firstColumn="1" w:lastColumn="0" w:noHBand="0" w:noVBand="1"/>
      </w:tblPr>
      <w:tblGrid>
        <w:gridCol w:w="3652"/>
        <w:gridCol w:w="4111"/>
        <w:gridCol w:w="1276"/>
      </w:tblGrid>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line="360" w:lineRule="auto"/>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NOMBRE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line="360" w:lineRule="auto"/>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CARGO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line="360" w:lineRule="auto"/>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SALARIO</w:t>
            </w:r>
          </w:p>
        </w:tc>
      </w:tr>
      <w:tr w:rsidR="003B3C98" w:rsidTr="008832B9">
        <w:tblPrEx>
          <w:tblCellMar>
            <w:top w:w="0" w:type="dxa"/>
            <w:bottom w:w="0" w:type="dxa"/>
          </w:tblCellMar>
        </w:tblPrEx>
        <w:tc>
          <w:tcPr>
            <w:tcW w:w="90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EN PLAZAS NUEVAS:</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pPr>
            <w:r>
              <w:rPr>
                <w:rFonts w:ascii="Calibri" w:eastAsia="Calibri" w:hAnsi="Calibri" w:cs="Times New Roman"/>
                <w:kern w:val="0"/>
                <w:sz w:val="22"/>
                <w:szCs w:val="22"/>
                <w:lang w:val="es-ES" w:eastAsia="en-US"/>
              </w:rPr>
              <w:t>SONIA CONCEPCIÓN LÓPEZ DE ARGUMEDO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de la Unidad de Participación Ciudadana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$ 650.00</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RODOLFO ERNESTO SANCHEZ GARCIA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de la Unidad de Saneamiento Ambiental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$ 770.00</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LICDA. SOFIA CAROLINA FERMAN AMAYA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Jefe de la Unidad Legal y Asesor de Sindicatura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$ 770.00</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LIC. CARLOS ARNOLDO AVILES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Asesor Apoderado Legal del Despacho Municipal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$ 650.00</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LIC. JOSE ALBERTO MOLINA BUENDIA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de la Unidad de Cooperación Externa y Gestión de Proyectos.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$ 770.00</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widowControl/>
              <w:ind w:left="3540" w:right="-518" w:hanging="354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MARIA GUADALUPE AVALOS AVALOS</w:t>
            </w:r>
            <w:r>
              <w:rPr>
                <w:rFonts w:ascii="Calibri" w:eastAsia="Calibri" w:hAnsi="Calibri" w:cs="Times New Roman"/>
                <w:kern w:val="0"/>
                <w:sz w:val="18"/>
                <w:szCs w:val="18"/>
                <w:lang w:val="es-ES" w:eastAsia="en-US"/>
              </w:rPr>
              <w:tab/>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de Recursos Humanos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$ 850.00</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widowControl/>
              <w:ind w:right="-108"/>
              <w:textAlignment w:val="auto"/>
            </w:pPr>
            <w:r>
              <w:rPr>
                <w:rFonts w:ascii="Calibri" w:eastAsia="Calibri" w:hAnsi="Calibri" w:cs="Times New Roman"/>
                <w:kern w:val="0"/>
                <w:sz w:val="22"/>
                <w:szCs w:val="22"/>
                <w:lang w:val="es-ES" w:eastAsia="en-US"/>
              </w:rPr>
              <w:t>RAFAEL ANTONIO QUINTANILLA VALDEZ</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de Terminal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$ 650.00</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widowControl/>
              <w:ind w:right="-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SAMUEL RAMIREZ HERNANDEZ</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Unidad de Tecnologías de Información Municipal TIM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$ 770.00</w:t>
            </w:r>
          </w:p>
        </w:tc>
      </w:tr>
      <w:tr w:rsidR="003B3C98" w:rsidTr="008832B9">
        <w:tblPrEx>
          <w:tblCellMar>
            <w:top w:w="0" w:type="dxa"/>
            <w:bottom w:w="0" w:type="dxa"/>
          </w:tblCellMar>
        </w:tblPrEx>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pPr>
            <w:r>
              <w:rPr>
                <w:rFonts w:ascii="Calibri" w:eastAsia="Calibri" w:hAnsi="Calibri" w:cs="Times New Roman"/>
                <w:b/>
                <w:kern w:val="0"/>
                <w:sz w:val="22"/>
                <w:szCs w:val="22"/>
                <w:lang w:val="es-ES" w:eastAsia="en-US"/>
              </w:rPr>
              <w:t>PLAZAS VACANTES</w:t>
            </w:r>
            <w:r>
              <w:rPr>
                <w:rFonts w:ascii="Calibri" w:eastAsia="Calibri" w:hAnsi="Calibri" w:cs="Times New Roman"/>
                <w:kern w:val="0"/>
                <w:sz w:val="22"/>
                <w:szCs w:val="22"/>
                <w:lang w:val="es-ES"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widowControl/>
              <w:spacing w:line="360" w:lineRule="auto"/>
              <w:ind w:left="3540" w:right="-518" w:hanging="354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ING. JOSE RICARDO MORENO AQUINO</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de Transporte, en sustitución del señor Rafael Antonio Quintanilla Valdez, que pasó a ocupar otro cargo en esta Institución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line="360" w:lineRule="auto"/>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$ 770.00</w:t>
            </w:r>
          </w:p>
        </w:tc>
      </w:tr>
      <w:tr w:rsidR="003B3C98" w:rsidTr="008832B9">
        <w:tblPrEx>
          <w:tblCellMar>
            <w:top w:w="0" w:type="dxa"/>
            <w:bottom w:w="0" w:type="dxa"/>
          </w:tblCellMar>
        </w:tblPrEx>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widowControl/>
              <w:spacing w:line="360" w:lineRule="auto"/>
              <w:ind w:left="3540" w:right="-518" w:hanging="354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LIC. SUSANA IMELDA MATE DE VICHEZ</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C98" w:rsidRDefault="003B3C98" w:rsidP="008832B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Auditor Interno, en sustitución del señor Sergio Enrique Meléndez Melgar, que pasó a ocupar otro cargo en esta Institución.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3C98" w:rsidRDefault="003B3C98" w:rsidP="008832B9">
            <w:pPr>
              <w:pStyle w:val="NormalWeb"/>
              <w:widowControl/>
              <w:spacing w:before="0" w:after="0" w:line="360" w:lineRule="auto"/>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$ 770.00</w:t>
            </w:r>
          </w:p>
        </w:tc>
      </w:tr>
    </w:tbl>
    <w:p w:rsidR="003B3C98" w:rsidRDefault="003B3C98" w:rsidP="003B3C98">
      <w:pPr>
        <w:pStyle w:val="NormalWeb"/>
        <w:spacing w:after="0" w:line="360" w:lineRule="auto"/>
        <w:jc w:val="both"/>
      </w:pPr>
      <w:r>
        <w:rPr>
          <w:color w:val="000000"/>
          <w:sz w:val="22"/>
          <w:szCs w:val="22"/>
        </w:rPr>
        <w:t xml:space="preserve">Los nombrados devengarán sus salarios a partir del día uno del presente mes. COMUNIQUESE.  </w:t>
      </w:r>
      <w:r>
        <w:rPr>
          <w:b/>
          <w:color w:val="000000"/>
        </w:rPr>
        <w:t xml:space="preserve">ACUERDO NÚMERO ONCE.  </w:t>
      </w:r>
      <w:r>
        <w:rPr>
          <w:color w:val="000000"/>
        </w:rPr>
        <w:t xml:space="preserve">El Concejo Municipal en uso de sus facultades legales y previo proceso de conciliación con los empleados, ACUERDA: Solicitar a la Gerencia Financiera, para designar fondos, para indemnizar a los señores: RAFAEL HUMBERTO FUENTES, quién desempeñaba el cargo de Gerente de Planificación y Servicios Públicos, y a la señora MARIA ISABEL GARCIA, quién desempeñaba el cargo de Administradora de Mercados, tomando en cuenta que se proporcionará el 100% de  indemnización, por el período trabajado durante 3-años consecutivos, 2015 al 2018, según el siguiente detalle:  al señor </w:t>
      </w:r>
      <w:r>
        <w:rPr>
          <w:b/>
          <w:color w:val="000000"/>
        </w:rPr>
        <w:t>RAFAEL HUMBERTO FUENTES</w:t>
      </w:r>
      <w:r>
        <w:rPr>
          <w:color w:val="000000"/>
        </w:rPr>
        <w:t xml:space="preserve">, la cantidad de </w:t>
      </w:r>
      <w:r>
        <w:rPr>
          <w:b/>
          <w:color w:val="000000"/>
        </w:rPr>
        <w:t>$ 2,828.55</w:t>
      </w:r>
      <w:r>
        <w:rPr>
          <w:color w:val="000000"/>
        </w:rPr>
        <w:t xml:space="preserve">, valor que corresponde a su salario correspondiente a 3-meses, y será cancelado </w:t>
      </w:r>
      <w:r>
        <w:rPr>
          <w:b/>
          <w:color w:val="000000"/>
        </w:rPr>
        <w:t>mediante 3-cuotas de  $ 942.85 cada una, durante los meses de mayo hasta el mes de julio de 2018</w:t>
      </w:r>
      <w:r>
        <w:rPr>
          <w:color w:val="000000"/>
        </w:rPr>
        <w:t xml:space="preserve">; y a la señora </w:t>
      </w:r>
      <w:r>
        <w:rPr>
          <w:b/>
          <w:color w:val="000000"/>
        </w:rPr>
        <w:t>MARIA ISABEL GARCIA</w:t>
      </w:r>
      <w:r>
        <w:rPr>
          <w:color w:val="000000"/>
        </w:rPr>
        <w:t xml:space="preserve">, la cantidad de </w:t>
      </w:r>
      <w:r>
        <w:rPr>
          <w:b/>
          <w:color w:val="000000"/>
        </w:rPr>
        <w:t>$ 1,650.00</w:t>
      </w:r>
      <w:r>
        <w:rPr>
          <w:color w:val="000000"/>
        </w:rPr>
        <w:t>, valor que corresponde a su salario correspondiente a 3-meses, el cual será cancelado mediante 3</w:t>
      </w:r>
      <w:r>
        <w:rPr>
          <w:b/>
          <w:color w:val="000000"/>
        </w:rPr>
        <w:t xml:space="preserve">-cuotas de $ 550.00 cada una, </w:t>
      </w:r>
      <w:r>
        <w:rPr>
          <w:color w:val="000000"/>
        </w:rPr>
        <w:t xml:space="preserve">durante los meses de mayo a julio de 2018. Por lo que: </w:t>
      </w:r>
      <w:r>
        <w:rPr>
          <w:b/>
          <w:color w:val="000000"/>
        </w:rPr>
        <w:t>1</w:t>
      </w:r>
      <w:r>
        <w:rPr>
          <w:color w:val="000000"/>
        </w:rPr>
        <w:t xml:space="preserve">-Se autoriza la Unidad de Recursos Humanos, deberá elaborar los recibos correspondientes; </w:t>
      </w:r>
      <w:r>
        <w:rPr>
          <w:b/>
          <w:color w:val="000000"/>
        </w:rPr>
        <w:t>2</w:t>
      </w:r>
      <w:r>
        <w:rPr>
          <w:color w:val="000000"/>
        </w:rPr>
        <w:t xml:space="preserve">- A la señora Tesorera Municipal, para que, de la cuenta </w:t>
      </w:r>
      <w:r>
        <w:rPr>
          <w:b/>
          <w:color w:val="000000"/>
        </w:rPr>
        <w:t xml:space="preserve">FONDOS PROPIOS # 577-000324-2 del Banco Agrícola, S. A, denominada Alcaldía Municipal de Quezaltepeque, </w:t>
      </w:r>
      <w:r>
        <w:rPr>
          <w:color w:val="000000"/>
        </w:rPr>
        <w:t xml:space="preserve">efectúe los pagos correspondientes; y </w:t>
      </w:r>
      <w:r>
        <w:rPr>
          <w:b/>
          <w:color w:val="000000"/>
        </w:rPr>
        <w:t>3</w:t>
      </w:r>
      <w:r>
        <w:rPr>
          <w:color w:val="000000"/>
        </w:rPr>
        <w:t>- A la Unidad Financiera Institucional, para aplicar el específico Presupuestario respectivo. COMUNIQUESE. Se dá por finalizada la Sesión de Concejo con una oración, para lo cual se  delega al Tercer Regidor Propietario Ing. Marcos Ernesto Mira Sánchez. Y no habiendo más que hacer constar en la presente acta, se dá por terminada y firmamos.</w:t>
      </w:r>
      <w:r>
        <w:rPr>
          <w:color w:val="000000"/>
          <w:lang w:val="es-MX"/>
        </w:rPr>
        <w:t xml:space="preserve"> </w:t>
      </w:r>
      <w:r>
        <w:rPr>
          <w:lang w:val="es-MX"/>
        </w:rPr>
        <w:t xml:space="preserve"> </w:t>
      </w:r>
      <w:r>
        <w:rPr>
          <w:rFonts w:cs="Arial"/>
          <w:sz w:val="20"/>
          <w:szCs w:val="20"/>
        </w:rPr>
        <w:t xml:space="preserve">De conformidad al Art. 45 del Código Municipal, los señores: Sexto Regidor Propietario Lic. Elio Valdemar Lemus </w:t>
      </w:r>
      <w:r>
        <w:rPr>
          <w:rFonts w:cs="Arial"/>
          <w:sz w:val="20"/>
          <w:szCs w:val="20"/>
        </w:rPr>
        <w:lastRenderedPageBreak/>
        <w:t>Osorio, Séptima Regidora Propietaria doña Elba Luz Salinas Cobar de Salazar, Octavo Regidor Propietario Prof. Ernesto Antonio Hernández Cornejo, Noveno Regidor Propietario don José Alfredo García Hernández, salvan su voto,  por no estar de acuerdo en el contenido del acuerdo No. 11 de esta acta.</w:t>
      </w:r>
    </w:p>
    <w:p w:rsidR="003B3C98" w:rsidRDefault="003B3C98" w:rsidP="003B3C98">
      <w:pPr>
        <w:pStyle w:val="Standard"/>
        <w:tabs>
          <w:tab w:val="left" w:pos="3665"/>
        </w:tabs>
        <w:spacing w:before="280" w:line="360" w:lineRule="auto"/>
        <w:rPr>
          <w:lang w:val="es-MX"/>
        </w:rPr>
      </w:pPr>
    </w:p>
    <w:p w:rsidR="003B3C98" w:rsidRDefault="003B3C98" w:rsidP="003B3C98">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3B3C98" w:rsidRDefault="003B3C98" w:rsidP="003B3C98">
      <w:pPr>
        <w:pStyle w:val="Standard"/>
        <w:spacing w:before="280"/>
        <w:rPr>
          <w:color w:val="000000"/>
        </w:rPr>
      </w:pPr>
    </w:p>
    <w:p w:rsidR="003B3C98" w:rsidRDefault="003B3C98" w:rsidP="003B3C98">
      <w:pPr>
        <w:pStyle w:val="Standard"/>
        <w:spacing w:before="280"/>
        <w:rPr>
          <w:color w:val="000000"/>
        </w:rPr>
      </w:pPr>
    </w:p>
    <w:p w:rsidR="003B3C98" w:rsidRDefault="003B3C98" w:rsidP="003B3C98">
      <w:pPr>
        <w:pStyle w:val="Standard"/>
        <w:spacing w:before="280"/>
        <w:rPr>
          <w:color w:val="000000"/>
        </w:rPr>
      </w:pPr>
    </w:p>
    <w:p w:rsidR="003B3C98" w:rsidRDefault="003B3C98" w:rsidP="003B3C98">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3B3C98" w:rsidRDefault="003B3C98" w:rsidP="003B3C98">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3B3C98" w:rsidRDefault="003B3C98" w:rsidP="003B3C98">
      <w:pPr>
        <w:pStyle w:val="NormalWeb"/>
        <w:spacing w:before="0" w:after="0"/>
        <w:rPr>
          <w:color w:val="000000"/>
          <w:sz w:val="20"/>
          <w:szCs w:val="20"/>
          <w:lang w:val="es-MX"/>
        </w:rPr>
      </w:pPr>
    </w:p>
    <w:p w:rsidR="003B3C98" w:rsidRDefault="003B3C98" w:rsidP="003B3C98">
      <w:pPr>
        <w:pStyle w:val="NormalWeb"/>
        <w:spacing w:after="0"/>
        <w:rPr>
          <w:color w:val="000000"/>
          <w:sz w:val="20"/>
          <w:szCs w:val="20"/>
          <w:lang w:val="es-MX"/>
        </w:rPr>
      </w:pPr>
    </w:p>
    <w:p w:rsidR="003B3C98" w:rsidRDefault="003B3C98" w:rsidP="003B3C98">
      <w:pPr>
        <w:pStyle w:val="NormalWeb"/>
        <w:spacing w:after="0"/>
        <w:ind w:left="567" w:hanging="567"/>
        <w:rPr>
          <w:color w:val="000000"/>
          <w:sz w:val="20"/>
          <w:szCs w:val="20"/>
          <w:lang w:val="es-MX"/>
        </w:rPr>
      </w:pPr>
      <w:r>
        <w:rPr>
          <w:color w:val="000000"/>
          <w:sz w:val="20"/>
          <w:szCs w:val="20"/>
          <w:lang w:val="es-MX"/>
        </w:rPr>
        <w:t>LICDA. ROSA EVELINA RODRIGUEZ DE LOPEZ                         MARCOS ERNESTO MIRA SANCHEZ                     SEGUNDA REGIDORA                                                                        TERCER REGIDOR</w:t>
      </w:r>
    </w:p>
    <w:p w:rsidR="003B3C98" w:rsidRDefault="003B3C98" w:rsidP="003B3C98">
      <w:pPr>
        <w:pStyle w:val="NormalWeb"/>
        <w:spacing w:after="0"/>
        <w:rPr>
          <w:sz w:val="20"/>
          <w:szCs w:val="20"/>
          <w:lang w:val="es-MX"/>
        </w:rPr>
      </w:pPr>
    </w:p>
    <w:p w:rsidR="003B3C98" w:rsidRDefault="003B3C98" w:rsidP="003B3C98">
      <w:pPr>
        <w:pStyle w:val="NormalWeb"/>
        <w:spacing w:after="0"/>
        <w:ind w:left="567" w:hanging="567"/>
        <w:rPr>
          <w:sz w:val="20"/>
          <w:szCs w:val="20"/>
          <w:lang w:val="es-MX"/>
        </w:rPr>
      </w:pPr>
    </w:p>
    <w:p w:rsidR="003B3C98" w:rsidRDefault="003B3C98" w:rsidP="003B3C98">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3B3C98" w:rsidRDefault="003B3C98" w:rsidP="003B3C98">
      <w:pPr>
        <w:pStyle w:val="NormalWeb"/>
        <w:spacing w:after="0"/>
        <w:rPr>
          <w:color w:val="000000"/>
        </w:rPr>
      </w:pPr>
    </w:p>
    <w:p w:rsidR="003B3C98" w:rsidRDefault="003B3C98" w:rsidP="003B3C98">
      <w:pPr>
        <w:pStyle w:val="NormalWeb"/>
        <w:spacing w:after="0"/>
        <w:rPr>
          <w:color w:val="000000"/>
        </w:rPr>
      </w:pPr>
    </w:p>
    <w:p w:rsidR="003B3C98" w:rsidRDefault="003B3C98" w:rsidP="003B3C9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3B3C98" w:rsidRDefault="003B3C98" w:rsidP="003B3C98">
      <w:pPr>
        <w:pStyle w:val="NormalWeb"/>
        <w:spacing w:after="0"/>
        <w:rPr>
          <w:color w:val="000000"/>
          <w:sz w:val="20"/>
          <w:szCs w:val="20"/>
        </w:rPr>
      </w:pPr>
    </w:p>
    <w:p w:rsidR="003B3C98" w:rsidRDefault="003B3C98" w:rsidP="003B3C98">
      <w:pPr>
        <w:pStyle w:val="NormalWeb"/>
        <w:spacing w:after="0"/>
        <w:rPr>
          <w:color w:val="000000"/>
          <w:sz w:val="20"/>
          <w:szCs w:val="20"/>
        </w:rPr>
      </w:pPr>
    </w:p>
    <w:p w:rsidR="003B3C98" w:rsidRDefault="003B3C98" w:rsidP="003B3C98">
      <w:pPr>
        <w:pStyle w:val="NormalWeb"/>
        <w:spacing w:after="0"/>
        <w:rPr>
          <w:color w:val="000000"/>
          <w:sz w:val="20"/>
          <w:szCs w:val="20"/>
        </w:rPr>
      </w:pPr>
    </w:p>
    <w:p w:rsidR="003B3C98" w:rsidRDefault="003B3C98" w:rsidP="003B3C9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3B3C98" w:rsidRDefault="003B3C98" w:rsidP="003B3C9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3B3C98" w:rsidRDefault="003B3C98" w:rsidP="003B3C98">
      <w:pPr>
        <w:pStyle w:val="NormalWeb"/>
        <w:tabs>
          <w:tab w:val="left" w:pos="1335"/>
        </w:tabs>
        <w:spacing w:after="0"/>
        <w:rPr>
          <w:color w:val="000000"/>
          <w:sz w:val="20"/>
          <w:szCs w:val="20"/>
          <w:lang w:val="es-MX"/>
        </w:rPr>
      </w:pPr>
      <w:r>
        <w:rPr>
          <w:color w:val="000000"/>
          <w:sz w:val="20"/>
          <w:szCs w:val="20"/>
          <w:lang w:val="es-MX"/>
        </w:rPr>
        <w:tab/>
      </w:r>
    </w:p>
    <w:p w:rsidR="003B3C98" w:rsidRDefault="003B3C98" w:rsidP="003B3C98">
      <w:pPr>
        <w:pStyle w:val="NormalWeb"/>
        <w:tabs>
          <w:tab w:val="left" w:pos="1335"/>
        </w:tabs>
        <w:spacing w:after="0"/>
        <w:rPr>
          <w:color w:val="000000"/>
          <w:sz w:val="20"/>
          <w:szCs w:val="20"/>
          <w:lang w:val="es-MX"/>
        </w:rPr>
      </w:pPr>
    </w:p>
    <w:p w:rsidR="003B3C98" w:rsidRDefault="003B3C98" w:rsidP="003B3C98">
      <w:pPr>
        <w:pStyle w:val="NormalWeb"/>
        <w:tabs>
          <w:tab w:val="left" w:pos="1335"/>
        </w:tabs>
        <w:spacing w:after="0"/>
        <w:rPr>
          <w:color w:val="000000"/>
          <w:sz w:val="20"/>
          <w:szCs w:val="20"/>
          <w:lang w:val="es-MX"/>
        </w:rPr>
      </w:pPr>
    </w:p>
    <w:p w:rsidR="003B3C98" w:rsidRDefault="003B3C98" w:rsidP="003B3C9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3B3C98" w:rsidRDefault="003B3C98" w:rsidP="003B3C98">
      <w:pPr>
        <w:pStyle w:val="NormalWeb"/>
        <w:tabs>
          <w:tab w:val="left" w:pos="50"/>
        </w:tabs>
        <w:spacing w:after="0"/>
        <w:rPr>
          <w:color w:val="000000"/>
          <w:sz w:val="20"/>
          <w:szCs w:val="20"/>
          <w:lang w:val="es-MX"/>
        </w:rPr>
      </w:pPr>
    </w:p>
    <w:p w:rsidR="003B3C98" w:rsidRDefault="003B3C98" w:rsidP="003B3C98">
      <w:pPr>
        <w:pStyle w:val="NormalWeb"/>
        <w:tabs>
          <w:tab w:val="left" w:pos="50"/>
        </w:tabs>
        <w:spacing w:after="0"/>
        <w:rPr>
          <w:color w:val="000000"/>
          <w:sz w:val="20"/>
          <w:szCs w:val="20"/>
          <w:lang w:val="es-MX"/>
        </w:rPr>
      </w:pPr>
    </w:p>
    <w:p w:rsidR="003B3C98" w:rsidRDefault="003B3C98" w:rsidP="003B3C98">
      <w:pPr>
        <w:pStyle w:val="NormalWeb"/>
        <w:tabs>
          <w:tab w:val="left" w:pos="50"/>
        </w:tabs>
        <w:spacing w:after="0"/>
        <w:rPr>
          <w:color w:val="000000"/>
          <w:sz w:val="20"/>
          <w:szCs w:val="20"/>
          <w:lang w:val="es-MX"/>
        </w:rPr>
      </w:pPr>
    </w:p>
    <w:p w:rsidR="003B3C98" w:rsidRDefault="003B3C98" w:rsidP="003B3C98">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3B3C98" w:rsidRDefault="003B3C98" w:rsidP="003B3C98">
      <w:pPr>
        <w:tabs>
          <w:tab w:val="left" w:pos="780"/>
        </w:tabs>
        <w:autoSpaceDE w:val="0"/>
        <w:spacing w:line="360" w:lineRule="auto"/>
        <w:ind w:right="-1"/>
        <w:jc w:val="both"/>
        <w:rPr>
          <w:rFonts w:cs="Times New Roman"/>
          <w:color w:val="000000"/>
        </w:rPr>
      </w:pPr>
    </w:p>
    <w:p w:rsidR="003B3C98" w:rsidRDefault="003B3C98" w:rsidP="003B3C98">
      <w:pPr>
        <w:tabs>
          <w:tab w:val="left" w:pos="780"/>
        </w:tabs>
        <w:autoSpaceDE w:val="0"/>
        <w:spacing w:line="360" w:lineRule="auto"/>
        <w:ind w:right="-1"/>
        <w:jc w:val="both"/>
        <w:rPr>
          <w:rFonts w:cs="Times New Roman"/>
          <w:color w:val="000000"/>
        </w:rPr>
      </w:pPr>
    </w:p>
    <w:p w:rsidR="003B3C98" w:rsidRDefault="003B3C98" w:rsidP="003B3C98">
      <w:pPr>
        <w:tabs>
          <w:tab w:val="left" w:pos="780"/>
        </w:tabs>
        <w:autoSpaceDE w:val="0"/>
        <w:spacing w:line="360" w:lineRule="auto"/>
        <w:ind w:right="-1"/>
        <w:jc w:val="both"/>
        <w:rPr>
          <w:rFonts w:cs="Times New Roman"/>
          <w:color w:val="000000"/>
        </w:rPr>
      </w:pPr>
    </w:p>
    <w:p w:rsidR="003B3C98" w:rsidRDefault="003B3C98" w:rsidP="003B3C98">
      <w:pPr>
        <w:tabs>
          <w:tab w:val="left" w:pos="780"/>
        </w:tabs>
        <w:autoSpaceDE w:val="0"/>
        <w:spacing w:line="360" w:lineRule="auto"/>
        <w:ind w:right="-1" w:firstLine="709"/>
        <w:jc w:val="both"/>
        <w:rPr>
          <w:rFonts w:cs="Times New Roman"/>
          <w:color w:val="000000"/>
        </w:rPr>
      </w:pPr>
    </w:p>
    <w:p w:rsidR="003B3C98" w:rsidRDefault="003B3C98" w:rsidP="003B3C98">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5B3BE6" w:rsidRDefault="003B3C98" w:rsidP="003B3C98">
      <w:r>
        <w:rPr>
          <w:color w:val="000000"/>
          <w:sz w:val="20"/>
          <w:szCs w:val="20"/>
          <w:lang w:val="es-MX"/>
        </w:rPr>
        <w:t xml:space="preserve">                 REGIDOR SUPLENTE                                                         SECRETARIA MUNICIPAL</w:t>
      </w:r>
      <w:bookmarkStart w:id="0" w:name="_GoBack"/>
      <w:bookmarkEnd w:id="0"/>
    </w:p>
    <w:sectPr w:rsidR="00056CCA" w:rsidRPr="005B3BE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45D" w:rsidRDefault="0040145D">
      <w:r>
        <w:separator/>
      </w:r>
    </w:p>
  </w:endnote>
  <w:endnote w:type="continuationSeparator" w:id="0">
    <w:p w:rsidR="0040145D" w:rsidRDefault="0040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45D" w:rsidRDefault="0040145D">
      <w:r>
        <w:separator/>
      </w:r>
    </w:p>
  </w:footnote>
  <w:footnote w:type="continuationSeparator" w:id="0">
    <w:p w:rsidR="0040145D" w:rsidRDefault="00401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0145D">
    <w:pPr>
      <w:pStyle w:val="Encabezado"/>
    </w:pPr>
  </w:p>
  <w:p w:rsidR="00C20780" w:rsidRDefault="004014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205AA4"/>
    <w:rsid w:val="00225E0E"/>
    <w:rsid w:val="00273066"/>
    <w:rsid w:val="002775C7"/>
    <w:rsid w:val="002960DD"/>
    <w:rsid w:val="002A5BB7"/>
    <w:rsid w:val="002A626F"/>
    <w:rsid w:val="002C7E37"/>
    <w:rsid w:val="00382380"/>
    <w:rsid w:val="003B3C98"/>
    <w:rsid w:val="003C6CEB"/>
    <w:rsid w:val="0040145D"/>
    <w:rsid w:val="004057D9"/>
    <w:rsid w:val="00434BF7"/>
    <w:rsid w:val="0047444A"/>
    <w:rsid w:val="0047672D"/>
    <w:rsid w:val="004E5BA1"/>
    <w:rsid w:val="004F54FF"/>
    <w:rsid w:val="004F7F83"/>
    <w:rsid w:val="005157A8"/>
    <w:rsid w:val="00577D5F"/>
    <w:rsid w:val="00591B6C"/>
    <w:rsid w:val="005B3BE6"/>
    <w:rsid w:val="005C290E"/>
    <w:rsid w:val="005F0E02"/>
    <w:rsid w:val="005F0F70"/>
    <w:rsid w:val="005F3611"/>
    <w:rsid w:val="00603268"/>
    <w:rsid w:val="006A71AE"/>
    <w:rsid w:val="006C27C5"/>
    <w:rsid w:val="006E6F79"/>
    <w:rsid w:val="006F5124"/>
    <w:rsid w:val="0073684F"/>
    <w:rsid w:val="00760BAA"/>
    <w:rsid w:val="00780520"/>
    <w:rsid w:val="00785308"/>
    <w:rsid w:val="00786559"/>
    <w:rsid w:val="007C2505"/>
    <w:rsid w:val="007C5C3E"/>
    <w:rsid w:val="00812D88"/>
    <w:rsid w:val="00821303"/>
    <w:rsid w:val="00826BE1"/>
    <w:rsid w:val="00871443"/>
    <w:rsid w:val="00937A0A"/>
    <w:rsid w:val="009748F1"/>
    <w:rsid w:val="0097588D"/>
    <w:rsid w:val="009B7740"/>
    <w:rsid w:val="009C7ECE"/>
    <w:rsid w:val="009D329C"/>
    <w:rsid w:val="009E5B5C"/>
    <w:rsid w:val="009F726A"/>
    <w:rsid w:val="00A03974"/>
    <w:rsid w:val="00A45C1F"/>
    <w:rsid w:val="00A75E47"/>
    <w:rsid w:val="00A84428"/>
    <w:rsid w:val="00AF5D5E"/>
    <w:rsid w:val="00AF6058"/>
    <w:rsid w:val="00AF776F"/>
    <w:rsid w:val="00B046FF"/>
    <w:rsid w:val="00B77DA7"/>
    <w:rsid w:val="00B82B60"/>
    <w:rsid w:val="00B8419C"/>
    <w:rsid w:val="00B86AA9"/>
    <w:rsid w:val="00BC7C72"/>
    <w:rsid w:val="00C834E1"/>
    <w:rsid w:val="00C95F62"/>
    <w:rsid w:val="00CA49A9"/>
    <w:rsid w:val="00CC3823"/>
    <w:rsid w:val="00CC4F41"/>
    <w:rsid w:val="00CE5EDF"/>
    <w:rsid w:val="00CF5693"/>
    <w:rsid w:val="00D024A5"/>
    <w:rsid w:val="00D20153"/>
    <w:rsid w:val="00DD06A6"/>
    <w:rsid w:val="00DE48D9"/>
    <w:rsid w:val="00DE5BFF"/>
    <w:rsid w:val="00E0527A"/>
    <w:rsid w:val="00E20449"/>
    <w:rsid w:val="00E33824"/>
    <w:rsid w:val="00E82B75"/>
    <w:rsid w:val="00E87AD9"/>
    <w:rsid w:val="00ED6388"/>
    <w:rsid w:val="00EF3B6D"/>
    <w:rsid w:val="00F03E7B"/>
    <w:rsid w:val="00F5651C"/>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1241</TotalTime>
  <Pages>7</Pages>
  <Words>2340</Words>
  <Characters>12873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71</cp:revision>
  <dcterms:created xsi:type="dcterms:W3CDTF">2019-09-26T15:54:00Z</dcterms:created>
  <dcterms:modified xsi:type="dcterms:W3CDTF">2019-10-29T22:01:00Z</dcterms:modified>
</cp:coreProperties>
</file>