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B9E" w:rsidRDefault="00FC2B9E" w:rsidP="00FC2B9E">
      <w:pPr>
        <w:pStyle w:val="NormalWeb"/>
        <w:spacing w:after="0" w:line="360" w:lineRule="auto"/>
        <w:jc w:val="both"/>
      </w:pPr>
      <w:r>
        <w:rPr>
          <w:b/>
          <w:color w:val="000000"/>
          <w:lang w:val="es-MX" w:eastAsia="es-ES"/>
        </w:rPr>
        <w:t xml:space="preserve">ACTA  NUMERO  SIETE.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a  las diez hor</w:t>
      </w:r>
      <w:r w:rsidR="00F56034">
        <w:rPr>
          <w:color w:val="000000"/>
          <w:lang w:val="es-MX" w:eastAsia="es-ES"/>
        </w:rPr>
        <w:t xml:space="preserve">as con quince minutos, del día veinte </w:t>
      </w:r>
      <w:bookmarkStart w:id="0" w:name="_GoBack"/>
      <w:bookmarkEnd w:id="0"/>
      <w:r>
        <w:rPr>
          <w:color w:val="000000"/>
          <w:lang w:val="es-MX" w:eastAsia="es-ES"/>
        </w:rPr>
        <w:t xml:space="preserve">del mes de febrero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ACUERDA: Autorizar a la señora Tesorera Municipal, para que, de la cuenta </w:t>
      </w:r>
      <w:r>
        <w:rPr>
          <w:u w:val="single"/>
        </w:rPr>
        <w:t xml:space="preserve"># </w:t>
      </w:r>
      <w:r>
        <w:rPr>
          <w:b/>
          <w:u w:val="single"/>
        </w:rPr>
        <w:t>377-029104-9, denominada: FODES 25%,</w:t>
      </w:r>
      <w:r>
        <w:rPr>
          <w:b/>
        </w:rPr>
        <w:t xml:space="preserve"> </w:t>
      </w:r>
      <w:r>
        <w:t xml:space="preserve">del Banco Agrícola, S. A, emita cheque a nombre de </w:t>
      </w:r>
      <w:r>
        <w:rPr>
          <w:b/>
        </w:rPr>
        <w:t xml:space="preserve">JOSE ALFREDO FRANCO, </w:t>
      </w:r>
      <w:r>
        <w:t xml:space="preserve"> por la cantidad de </w:t>
      </w:r>
      <w:r>
        <w:rPr>
          <w:b/>
        </w:rPr>
        <w:t>$ 140.00</w:t>
      </w:r>
      <w:r>
        <w:t xml:space="preserve">, para pagar contra entrega el servicio de: </w:t>
      </w:r>
      <w:r>
        <w:rPr>
          <w:b/>
        </w:rPr>
        <w:t>1-Mantenimiento y limpieza  general</w:t>
      </w:r>
      <w:r>
        <w:t>, de máquina de escribir manual, marca Olympia, serie # 7-2725528,</w:t>
      </w:r>
      <w:r w:rsidR="00B8419C">
        <w:t xml:space="preserve"> a razón de </w:t>
      </w:r>
      <w:r>
        <w:rPr>
          <w:b/>
        </w:rPr>
        <w:t>$ 35.00</w:t>
      </w:r>
      <w:r>
        <w:t xml:space="preserve">, </w:t>
      </w:r>
      <w:r>
        <w:rPr>
          <w:b/>
        </w:rPr>
        <w:t>1-Reparación y limpieza General,</w:t>
      </w:r>
      <w:r>
        <w:t xml:space="preserve"> de máquina de escribir, marca Olympia, Serie 7554014, a razón de </w:t>
      </w:r>
      <w:r>
        <w:rPr>
          <w:b/>
        </w:rPr>
        <w:t>$ 35.00</w:t>
      </w:r>
      <w:r>
        <w:t xml:space="preserve">, </w:t>
      </w:r>
      <w:r>
        <w:rPr>
          <w:b/>
        </w:rPr>
        <w:t>1-Mantenimiento, Limpieza y ajustes generales</w:t>
      </w:r>
      <w:r>
        <w:t xml:space="preserve">, de máquina de escribir, marca Olympia, serie # 7450719, a razón de </w:t>
      </w:r>
      <w:r>
        <w:rPr>
          <w:b/>
        </w:rPr>
        <w:t>$ 35.00</w:t>
      </w:r>
      <w:r>
        <w:t xml:space="preserve">, </w:t>
      </w:r>
      <w:r>
        <w:rPr>
          <w:b/>
        </w:rPr>
        <w:t>1- Mantenimiento y limpieza general,</w:t>
      </w:r>
      <w:r>
        <w:t xml:space="preserve"> de máquina de escribir manual, marca Olympia, serie # 7554023, a razón de </w:t>
      </w:r>
      <w:r>
        <w:rPr>
          <w:b/>
        </w:rPr>
        <w:t>$ 35.00</w:t>
      </w:r>
      <w:r>
        <w:t>, las cuales son utilizadas en el Rastro Municipal de esta ciudad, los día de Tiangue. El cheque será amparado por la factura que el proveedor emita, cuando se rea</w:t>
      </w:r>
      <w:r w:rsidR="005C290E">
        <w:t xml:space="preserve">lice el pago de sus servicios. </w:t>
      </w:r>
      <w:r>
        <w:t xml:space="preserve">Se autoriza a la Unidad Financiera Institucional, para aplicar el específico Presupuestario correspondiente. COMUNIQUESE.  </w:t>
      </w:r>
      <w:r>
        <w:rPr>
          <w:b/>
        </w:rPr>
        <w:t xml:space="preserve">ACUERDO NÚMERO DOS.  </w:t>
      </w:r>
      <w:r>
        <w:t xml:space="preserve">Vista el Acta de Comprobación  No. 3 de fecha  20 de febrero de 2018,  presentada por la  Jefe del Registro del Estado Familiar. El Concejo Municipal en uso de sus facultades legales y de conformidad al Art. 56 de la Ley Transitoria del Registro del Estado Familiar y de los Regímenes Patrimoniales del </w:t>
      </w:r>
      <w:r>
        <w:lastRenderedPageBreak/>
        <w:t xml:space="preserve">Matrimonio, y Artículos 8 y 16 de la Ley de Reposiciones de libros y partidas del Registro Civil vigente,  ACUERDA: Autorizar a la Registradora de Familia, para que, asiente en el Libro de Reposiciones de partidas, que esta oficina lleva durante el presente año, la partida de nacimiento de la señora MARIA TERESA MANCIA, </w:t>
      </w:r>
      <w:r>
        <w:rPr>
          <w:b/>
        </w:rPr>
        <w:t>,</w:t>
      </w:r>
      <w:r>
        <w:t xml:space="preserve"> que según microfilm extendido por el  Registro Nacional de las Personas Naturales  de San Salvador, consta que  se encontraba asentada a folios 108 y 109, bajo partida No. 255 del año 1945, la cual se autoriza reponer por encontrarse en total deterioro. COMUNIQUESE.  </w:t>
      </w:r>
      <w:r>
        <w:rPr>
          <w:b/>
        </w:rPr>
        <w:t xml:space="preserve">ACUERDO NÚMERO TRES.  </w:t>
      </w:r>
      <w:r>
        <w:t xml:space="preserve">El Concejo Municipal en uso de sus facultades legales,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pague al señor </w:t>
      </w:r>
      <w:r>
        <w:rPr>
          <w:b/>
        </w:rPr>
        <w:t>OSCAR EDUARDO RIVERA</w:t>
      </w:r>
      <w:r>
        <w:t xml:space="preserve">, recibo de fecha 14 de febrero de 2018, por la cantidad de  </w:t>
      </w:r>
      <w:r>
        <w:rPr>
          <w:b/>
        </w:rPr>
        <w:t>$ 90.00</w:t>
      </w:r>
      <w:r>
        <w:t xml:space="preserve">, en concepto de pago por un viaje con destino a </w:t>
      </w:r>
      <w:proofErr w:type="spellStart"/>
      <w:r>
        <w:t>Cuscatancingo</w:t>
      </w:r>
      <w:proofErr w:type="spellEnd"/>
      <w:r>
        <w:t xml:space="preserve">, transportando a los integrantes de la Orquesta Filarmónica Municipal, al Festival del Buen Vivir, que se llevó a cabo el día 27 de enero de 2018.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Gerente de Planificación y Servicios Públicos de esta Institución, ACUERDA: Autorizar a la señora Tesorera Municipal, para que, de la cuenta </w:t>
      </w:r>
      <w:r>
        <w:rPr>
          <w:b/>
        </w:rPr>
        <w:t xml:space="preserve">FONDOS PROPIOS # 577-000324-2 del Banco Agrícola, S. A, denominada Alcaldía Municipal de </w:t>
      </w:r>
      <w:proofErr w:type="spellStart"/>
      <w:r>
        <w:rPr>
          <w:b/>
        </w:rPr>
        <w:t>Quezaltepeque</w:t>
      </w:r>
      <w:proofErr w:type="spellEnd"/>
      <w:r>
        <w:rPr>
          <w:b/>
        </w:rPr>
        <w:t xml:space="preserve">, </w:t>
      </w:r>
      <w:r>
        <w:t xml:space="preserve">emita cheque a nombre de </w:t>
      </w:r>
      <w:r>
        <w:rPr>
          <w:b/>
        </w:rPr>
        <w:t>ALMACENES VIDRI, S.A DE C.V,</w:t>
      </w:r>
      <w:r>
        <w:t xml:space="preserve"> por la cantidad de </w:t>
      </w:r>
      <w:r>
        <w:rPr>
          <w:b/>
        </w:rPr>
        <w:t>$ 1,018.80</w:t>
      </w:r>
      <w:r>
        <w:t xml:space="preserve">, para efectuar la compra al contado de: 14-inodoro cato aguazul blanco, a razón de $ 51.95 C/U, 24-tubo abasto para inodoro flexible 20” </w:t>
      </w:r>
      <w:proofErr w:type="spellStart"/>
      <w:r>
        <w:t>plast</w:t>
      </w:r>
      <w:proofErr w:type="spellEnd"/>
      <w:r>
        <w:t xml:space="preserve"> 48177, a razón de $ 1.90 C/U, 21-valvula control al piso 3/8X1/2” </w:t>
      </w:r>
      <w:proofErr w:type="spellStart"/>
      <w:r>
        <w:t>Brass</w:t>
      </w:r>
      <w:proofErr w:type="spellEnd"/>
      <w:r>
        <w:t xml:space="preserve"> </w:t>
      </w:r>
      <w:proofErr w:type="spellStart"/>
      <w:r>
        <w:t>Craft</w:t>
      </w:r>
      <w:proofErr w:type="spellEnd"/>
      <w:r>
        <w:t xml:space="preserve">, a razón de $ 5.50 C/U, 3-Válvula control a la pared 3/8X1/2” </w:t>
      </w:r>
      <w:proofErr w:type="spellStart"/>
      <w:r>
        <w:t>Brass</w:t>
      </w:r>
      <w:proofErr w:type="spellEnd"/>
      <w:r>
        <w:t xml:space="preserve"> </w:t>
      </w:r>
      <w:proofErr w:type="spellStart"/>
      <w:r>
        <w:t>Craft</w:t>
      </w:r>
      <w:proofErr w:type="spellEnd"/>
      <w:r>
        <w:t xml:space="preserve">, a razón de $ 4.95 C/U, 10-Bushing galvanizado ¾ a ½”, a razón de $ 0.50 C/U, 10-niple galvanizado 1/2X2”, a razón de $ 0.31 C/U, 24-adaptador macho PVC ½”, a razón de $ 0.10 C/U, 10-anillo galvanizado ½”, a razón de $ 0.45 C/U, 4-unión rápida PVC ½” LD878, a razón de $ 0.95 C/U, 4-unión rápida PVC ¾” LD878, a razón de               $ 1.50 C/U, 10-Bushing PVC 3/4X1/2”, a razón de $ 0.11 C/U,  1-Llave ajustable para fontanería 628X2862, a razón de $ 8.75, 1-Tubo PVC 315 PSI ½”, a razón de $ 1.90, 1-Tubo PVC 250 PSI ¾”, a razón de $ 2.50, 18-rollo </w:t>
      </w:r>
      <w:proofErr w:type="spellStart"/>
      <w:r>
        <w:t>Teflon</w:t>
      </w:r>
      <w:proofErr w:type="spellEnd"/>
      <w:r>
        <w:t xml:space="preserve"> 3/4X12MTS azul, a razón de $ 0.35 cada rollo, 5-eollo de cinta teflón 1/2X12MTS verde, a razón de $</w:t>
      </w:r>
      <w:r w:rsidR="005C290E">
        <w:t xml:space="preserve"> 0.25 cada rollo, </w:t>
      </w:r>
      <w:r>
        <w:t xml:space="preserve">1-pegamento para PVC 475ML 1/8GLN TANGIT, a razón de $ 15.95, 10- Silicón transparente 70ML 66BR </w:t>
      </w:r>
      <w:proofErr w:type="spellStart"/>
      <w:r>
        <w:t>Permatex</w:t>
      </w:r>
      <w:proofErr w:type="spellEnd"/>
      <w:r>
        <w:t xml:space="preserve"> 80050, a </w:t>
      </w:r>
      <w:r>
        <w:lastRenderedPageBreak/>
        <w:t xml:space="preserve">razón de $ 1.75 C/U, 1-destornillador plano PRO 5/16X6” </w:t>
      </w:r>
      <w:proofErr w:type="spellStart"/>
      <w:r>
        <w:t>Sranley</w:t>
      </w:r>
      <w:proofErr w:type="spellEnd"/>
      <w:r>
        <w:t xml:space="preserve"> 69121B, a razón de  $ 3.95, 1-Lima plana Basta 10” </w:t>
      </w:r>
      <w:proofErr w:type="spellStart"/>
      <w:r>
        <w:t>Nicholson</w:t>
      </w:r>
      <w:proofErr w:type="spellEnd"/>
      <w:r>
        <w:t xml:space="preserve"> 29512, a razón de $ 7.95, 1-llave </w:t>
      </w:r>
      <w:proofErr w:type="spellStart"/>
      <w:r>
        <w:t>Stillson</w:t>
      </w:r>
      <w:proofErr w:type="spellEnd"/>
      <w:r>
        <w:t xml:space="preserve"> 12” Stanley 87623, a razón de $ 15.50, 1-tenaza de presión 7” curva Stanley 84368, a razón de $ 8.10, que serán utilizados para el cambio y reparación de artefactos sanitarios (inodoro) en el área de baños de los Mercados Municipales. El cheque será amparado por la factura que Almacenes </w:t>
      </w:r>
      <w:proofErr w:type="spellStart"/>
      <w:r>
        <w:t>Vidrí</w:t>
      </w:r>
      <w:proofErr w:type="spellEnd"/>
      <w:r>
        <w:t xml:space="preserve">, S. A. de C. V, emita cuando se realice la compra. Se autoriza a la Unidad Financiera Institucional, para aplicar los específicos Presupuestarios correspondientes. COMUNIQUESE.  </w:t>
      </w:r>
      <w:r>
        <w:rPr>
          <w:b/>
        </w:rPr>
        <w:t xml:space="preserve">ACUERDO NÚMERO CINCO.  </w:t>
      </w:r>
      <w:r>
        <w:t>Vista la</w:t>
      </w:r>
      <w:r>
        <w:rPr>
          <w:b/>
        </w:rPr>
        <w:t xml:space="preserve"> </w:t>
      </w:r>
      <w:r>
        <w:t xml:space="preserve">nota presentada por el Presbítero Leonel Antonio Mora Martínez, colaborador Pastoral de la Parroquia San José de esta ciudad, en la cual solicita que se le apoye para continuar sus estudios,  en la </w:t>
      </w:r>
      <w:r>
        <w:rPr>
          <w:b/>
        </w:rPr>
        <w:t>carrera de Licenciatura en Derecho,</w:t>
      </w:r>
      <w:r>
        <w:t xml:space="preserve"> en la </w:t>
      </w:r>
      <w:r>
        <w:rPr>
          <w:b/>
        </w:rPr>
        <w:t xml:space="preserve">UNIVERSIDAD CENTROAMERICANA JOSÉ SIMEÓN CAÑAS (UCA), </w:t>
      </w:r>
      <w:r>
        <w:t xml:space="preserve">manifestando que el costo de la </w:t>
      </w:r>
      <w:r>
        <w:rPr>
          <w:b/>
        </w:rPr>
        <w:t>mensualidad es de $ 105.00,</w:t>
      </w:r>
      <w:r>
        <w:t xml:space="preserve"> y la </w:t>
      </w:r>
      <w:r>
        <w:rPr>
          <w:b/>
        </w:rPr>
        <w:t>matrícula de $ 95.00</w:t>
      </w:r>
      <w:r>
        <w:t xml:space="preserve">. El Concejo Municipal en uso de sus facultades legales y considerando que el Presbítero Mora Martínez, realiza una labor de carácter: religioso, social y humanista en nuestro Municipio, ACUERDA: </w:t>
      </w:r>
      <w:r>
        <w:rPr>
          <w:b/>
        </w:rPr>
        <w:t>1)</w:t>
      </w:r>
      <w:r>
        <w:t xml:space="preserve"> Proporcionar </w:t>
      </w:r>
      <w:r>
        <w:rPr>
          <w:b/>
        </w:rPr>
        <w:t>BECA DE ESTUDIO</w:t>
      </w:r>
      <w:r>
        <w:t xml:space="preserve"> durante el </w:t>
      </w:r>
      <w:r>
        <w:rPr>
          <w:b/>
        </w:rPr>
        <w:t>Ciclo 01/2018</w:t>
      </w:r>
      <w:r>
        <w:t xml:space="preserve">, el cual </w:t>
      </w:r>
      <w:r>
        <w:rPr>
          <w:b/>
        </w:rPr>
        <w:t xml:space="preserve">inicia en el mes de marzo y finaliza en el mes de julio del presente año, </w:t>
      </w:r>
      <w:r>
        <w:t>al</w:t>
      </w:r>
      <w:r>
        <w:rPr>
          <w:b/>
        </w:rPr>
        <w:t xml:space="preserve"> </w:t>
      </w:r>
      <w:r>
        <w:t xml:space="preserve">Presbítero </w:t>
      </w:r>
      <w:r>
        <w:rPr>
          <w:b/>
        </w:rPr>
        <w:t>LEONEL ANTONIO MORA MARTINEZ</w:t>
      </w:r>
      <w:r>
        <w:t xml:space="preserve">, para que, continúe sus estudios en la Universidad Centroamericana José Simeón Cañas (UCA), </w:t>
      </w:r>
      <w:r>
        <w:rPr>
          <w:b/>
        </w:rPr>
        <w:t>2)</w:t>
      </w:r>
      <w:r>
        <w:t xml:space="preserve">  Autorizar a la UACI, para legalizar de forma mensual las Boletas emitidas por dicha Universidad; </w:t>
      </w:r>
      <w:r>
        <w:rPr>
          <w:b/>
        </w:rPr>
        <w:t>3)</w:t>
      </w:r>
      <w:r>
        <w:t xml:space="preserve"> Autorizar a la señora Tesorera Municipal, para que, con </w:t>
      </w:r>
      <w:r>
        <w:rPr>
          <w:b/>
        </w:rPr>
        <w:t>FONDOS PROPIOS Cuenta</w:t>
      </w:r>
      <w:r>
        <w:t xml:space="preserve"> </w:t>
      </w:r>
      <w:r>
        <w:rPr>
          <w:b/>
        </w:rPr>
        <w:t># 580000542</w:t>
      </w:r>
      <w:r>
        <w:t xml:space="preserve">, del </w:t>
      </w:r>
      <w:r>
        <w:rPr>
          <w:b/>
        </w:rPr>
        <w:t>Banco Hipotecario de El Salvador,  S. A</w:t>
      </w:r>
      <w:r>
        <w:rPr>
          <w:bCs/>
        </w:rPr>
        <w:t xml:space="preserve">, efectúe el pago de la </w:t>
      </w:r>
      <w:r>
        <w:rPr>
          <w:b/>
          <w:bCs/>
        </w:rPr>
        <w:t>matricula por un valor de $ 95.00</w:t>
      </w:r>
      <w:r>
        <w:rPr>
          <w:bCs/>
        </w:rPr>
        <w:t xml:space="preserve">; y de forma mensual  las </w:t>
      </w:r>
      <w:r>
        <w:rPr>
          <w:b/>
          <w:bCs/>
        </w:rPr>
        <w:t xml:space="preserve">boletas correspondientes al ciclo 01/2018, el cual inicia en la tercera semana del mes de febrero de 2018, </w:t>
      </w:r>
      <w:r>
        <w:rPr>
          <w:bCs/>
        </w:rPr>
        <w:t xml:space="preserve">por la cantidad de </w:t>
      </w:r>
      <w:r>
        <w:t xml:space="preserve"> </w:t>
      </w:r>
      <w:r>
        <w:rPr>
          <w:b/>
        </w:rPr>
        <w:t>$ 105.00 mensual</w:t>
      </w:r>
      <w:r>
        <w:t>, dicho pago deberá efectuarse en el Banco Davivienda, antes del 02 de cada mes.</w:t>
      </w:r>
      <w:r>
        <w:rPr>
          <w:bCs/>
        </w:rPr>
        <w:t xml:space="preserve"> Se autoriza a la Unidad Financiera Institucional, para aplicar el específico Presupuestario correspondiente. COMUNIQUESE. </w:t>
      </w:r>
      <w:r>
        <w:t xml:space="preserve">Y no habiendo más que hacer constar en la presente acta, se </w:t>
      </w:r>
      <w:proofErr w:type="spellStart"/>
      <w:r>
        <w:t>dá</w:t>
      </w:r>
      <w:proofErr w:type="spellEnd"/>
      <w:r>
        <w:t xml:space="preserve"> por terminada y firmamos.</w:t>
      </w:r>
      <w:r>
        <w:rPr>
          <w:lang w:val="es-MX"/>
        </w:rPr>
        <w:t xml:space="preserve">    </w:t>
      </w:r>
    </w:p>
    <w:p w:rsidR="00FC2B9E" w:rsidRDefault="00FC2B9E" w:rsidP="00FC2B9E">
      <w:pPr>
        <w:pStyle w:val="Standard"/>
        <w:tabs>
          <w:tab w:val="left" w:pos="3665"/>
        </w:tabs>
        <w:spacing w:before="280" w:line="360" w:lineRule="auto"/>
        <w:rPr>
          <w:lang w:val="es-MX"/>
        </w:rPr>
      </w:pPr>
      <w:r>
        <w:rPr>
          <w:lang w:val="es-MX"/>
        </w:rPr>
        <w:tab/>
      </w:r>
    </w:p>
    <w:p w:rsidR="00FC2B9E" w:rsidRDefault="00FC2B9E" w:rsidP="00FC2B9E">
      <w:pPr>
        <w:pStyle w:val="Standard"/>
        <w:tabs>
          <w:tab w:val="left" w:pos="3665"/>
        </w:tabs>
        <w:spacing w:before="280" w:line="360" w:lineRule="auto"/>
        <w:rPr>
          <w:lang w:val="es-MX"/>
        </w:rPr>
      </w:pPr>
    </w:p>
    <w:p w:rsidR="00FC2B9E" w:rsidRDefault="00FC2B9E" w:rsidP="00FC2B9E">
      <w:pPr>
        <w:pStyle w:val="Standard"/>
        <w:tabs>
          <w:tab w:val="left" w:pos="3665"/>
        </w:tabs>
        <w:spacing w:before="280" w:line="360" w:lineRule="auto"/>
        <w:rPr>
          <w:lang w:val="es-MX"/>
        </w:rPr>
      </w:pPr>
    </w:p>
    <w:p w:rsidR="00FC2B9E" w:rsidRDefault="00FC2B9E" w:rsidP="00FC2B9E">
      <w:pPr>
        <w:pStyle w:val="Standard"/>
        <w:spacing w:before="280"/>
        <w:ind w:left="-142"/>
        <w:jc w:val="center"/>
      </w:pPr>
      <w:r>
        <w:rPr>
          <w:lang w:val="es-MX"/>
        </w:rPr>
        <w:lastRenderedPageBreak/>
        <w:t xml:space="preserve">ELIO VALDEMAR LEMUS OSORIO                                                                                                                      </w:t>
      </w:r>
      <w:r>
        <w:rPr>
          <w:sz w:val="20"/>
          <w:szCs w:val="20"/>
          <w:lang w:val="es-MX"/>
        </w:rPr>
        <w:t>ALCALDE MUNICIPAL</w:t>
      </w:r>
    </w:p>
    <w:p w:rsidR="00FC2B9E" w:rsidRDefault="00FC2B9E" w:rsidP="00FC2B9E">
      <w:pPr>
        <w:pStyle w:val="Standard"/>
        <w:spacing w:before="280"/>
        <w:ind w:left="-142"/>
        <w:jc w:val="center"/>
        <w:rPr>
          <w:sz w:val="20"/>
          <w:szCs w:val="20"/>
          <w:lang w:val="es-MX"/>
        </w:rPr>
      </w:pPr>
    </w:p>
    <w:p w:rsidR="00FC2B9E" w:rsidRDefault="00FC2B9E" w:rsidP="00FC2B9E">
      <w:pPr>
        <w:pStyle w:val="Standard"/>
        <w:spacing w:before="280"/>
      </w:pPr>
    </w:p>
    <w:p w:rsidR="00FC2B9E" w:rsidRDefault="00FC2B9E" w:rsidP="00FC2B9E">
      <w:pPr>
        <w:pStyle w:val="Standard"/>
        <w:spacing w:before="280"/>
      </w:pPr>
    </w:p>
    <w:p w:rsidR="00FC2B9E" w:rsidRDefault="00FC2B9E" w:rsidP="00FC2B9E">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FC2B9E" w:rsidRDefault="00FC2B9E" w:rsidP="00FC2B9E">
      <w:pPr>
        <w:pStyle w:val="NormalWeb"/>
        <w:spacing w:before="0" w:after="0"/>
        <w:ind w:left="-142"/>
        <w:rPr>
          <w:sz w:val="20"/>
          <w:szCs w:val="20"/>
          <w:lang w:val="es-MX"/>
        </w:rPr>
      </w:pPr>
      <w:r>
        <w:rPr>
          <w:sz w:val="20"/>
          <w:szCs w:val="20"/>
          <w:lang w:val="es-MX"/>
        </w:rPr>
        <w:t xml:space="preserve">                     SINDICA MUNICIPAL                                                                 PRIMER   REGIDO</w:t>
      </w:r>
    </w:p>
    <w:p w:rsidR="00FC2B9E" w:rsidRDefault="00FC2B9E" w:rsidP="00FC2B9E">
      <w:pPr>
        <w:pStyle w:val="NormalWeb"/>
        <w:spacing w:before="0" w:after="0"/>
        <w:rPr>
          <w:sz w:val="20"/>
          <w:szCs w:val="20"/>
          <w:lang w:val="es-MX"/>
        </w:rPr>
      </w:pPr>
    </w:p>
    <w:p w:rsidR="00FC2B9E" w:rsidRDefault="00FC2B9E" w:rsidP="00FC2B9E">
      <w:pPr>
        <w:pStyle w:val="NormalWeb"/>
        <w:spacing w:after="0"/>
        <w:jc w:val="center"/>
        <w:rPr>
          <w:sz w:val="20"/>
          <w:szCs w:val="20"/>
          <w:lang w:val="es-MX"/>
        </w:rPr>
      </w:pPr>
    </w:p>
    <w:p w:rsidR="00FC2B9E" w:rsidRDefault="00FC2B9E" w:rsidP="00FC2B9E">
      <w:pPr>
        <w:pStyle w:val="NormalWeb"/>
        <w:spacing w:after="0"/>
        <w:jc w:val="center"/>
        <w:rPr>
          <w:sz w:val="20"/>
          <w:szCs w:val="20"/>
          <w:lang w:val="es-MX"/>
        </w:rPr>
      </w:pPr>
    </w:p>
    <w:p w:rsidR="00FC2B9E" w:rsidRDefault="00FC2B9E" w:rsidP="00FC2B9E">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FC2B9E" w:rsidRDefault="00FC2B9E" w:rsidP="00FC2B9E">
      <w:pPr>
        <w:pStyle w:val="NormalWeb"/>
        <w:spacing w:after="0"/>
        <w:rPr>
          <w:sz w:val="20"/>
          <w:szCs w:val="20"/>
          <w:lang w:val="es-MX"/>
        </w:rPr>
      </w:pPr>
    </w:p>
    <w:p w:rsidR="00FC2B9E" w:rsidRDefault="00FC2B9E" w:rsidP="00FC2B9E">
      <w:pPr>
        <w:pStyle w:val="NormalWeb"/>
        <w:spacing w:after="0"/>
        <w:rPr>
          <w:sz w:val="20"/>
          <w:szCs w:val="20"/>
          <w:lang w:val="es-MX"/>
        </w:rPr>
      </w:pPr>
    </w:p>
    <w:p w:rsidR="00FC2B9E" w:rsidRDefault="00FC2B9E" w:rsidP="00FC2B9E">
      <w:pPr>
        <w:pStyle w:val="NormalWeb"/>
        <w:spacing w:after="0"/>
        <w:rPr>
          <w:sz w:val="20"/>
          <w:szCs w:val="20"/>
          <w:lang w:val="es-MX"/>
        </w:rPr>
      </w:pPr>
    </w:p>
    <w:p w:rsidR="00FC2B9E" w:rsidRDefault="00FC2B9E" w:rsidP="00FC2B9E">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FC2B9E" w:rsidRDefault="00FC2B9E" w:rsidP="00FC2B9E">
      <w:pPr>
        <w:pStyle w:val="NormalWeb"/>
        <w:spacing w:after="0"/>
      </w:pPr>
    </w:p>
    <w:p w:rsidR="00FC2B9E" w:rsidRDefault="00FC2B9E" w:rsidP="00FC2B9E">
      <w:pPr>
        <w:pStyle w:val="NormalWeb"/>
        <w:spacing w:after="0"/>
      </w:pPr>
    </w:p>
    <w:p w:rsidR="00FC2B9E" w:rsidRDefault="00FC2B9E" w:rsidP="00FC2B9E">
      <w:pPr>
        <w:pStyle w:val="NormalWeb"/>
        <w:spacing w:after="0"/>
      </w:pPr>
    </w:p>
    <w:p w:rsidR="00FC2B9E" w:rsidRDefault="00FC2B9E" w:rsidP="00FC2B9E">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FC2B9E" w:rsidRDefault="00FC2B9E" w:rsidP="00FC2B9E">
      <w:pPr>
        <w:pStyle w:val="NormalWeb"/>
        <w:spacing w:after="0"/>
        <w:ind w:left="567" w:hanging="567"/>
        <w:rPr>
          <w:sz w:val="20"/>
          <w:szCs w:val="20"/>
          <w:lang w:val="es-MX"/>
        </w:rPr>
      </w:pPr>
    </w:p>
    <w:p w:rsidR="00FC2B9E" w:rsidRDefault="00FC2B9E" w:rsidP="00FC2B9E">
      <w:pPr>
        <w:pStyle w:val="NormalWeb"/>
        <w:spacing w:after="0"/>
        <w:rPr>
          <w:sz w:val="20"/>
          <w:szCs w:val="20"/>
        </w:rPr>
      </w:pPr>
    </w:p>
    <w:p w:rsidR="00FC2B9E" w:rsidRDefault="00FC2B9E" w:rsidP="00FC2B9E">
      <w:pPr>
        <w:pStyle w:val="NormalWeb"/>
        <w:spacing w:after="0"/>
        <w:ind w:left="567" w:hanging="567"/>
        <w:rPr>
          <w:sz w:val="20"/>
          <w:szCs w:val="20"/>
        </w:rPr>
      </w:pPr>
    </w:p>
    <w:p w:rsidR="00FC2B9E" w:rsidRDefault="00FC2B9E" w:rsidP="00FC2B9E">
      <w:pPr>
        <w:pStyle w:val="NormalWeb"/>
        <w:spacing w:after="0"/>
        <w:ind w:left="567" w:hanging="567"/>
        <w:rPr>
          <w:sz w:val="20"/>
          <w:szCs w:val="20"/>
        </w:rPr>
      </w:pPr>
    </w:p>
    <w:p w:rsidR="00FC2B9E" w:rsidRDefault="00FC2B9E" w:rsidP="00FC2B9E">
      <w:pPr>
        <w:pStyle w:val="NormalWeb"/>
        <w:spacing w:before="0" w:after="0"/>
        <w:rPr>
          <w:sz w:val="18"/>
          <w:szCs w:val="18"/>
          <w:lang w:val="es-MX"/>
        </w:rPr>
      </w:pPr>
      <w:r>
        <w:rPr>
          <w:sz w:val="18"/>
          <w:szCs w:val="18"/>
          <w:lang w:val="es-MX"/>
        </w:rPr>
        <w:t>CONCEPCION DEL CARMEN CORNEJO DE PORTILLO               ING. CARLOS BLADIMIR BENITEZ MARQUEZ</w:t>
      </w:r>
    </w:p>
    <w:p w:rsidR="00FC2B9E" w:rsidRDefault="00FC2B9E" w:rsidP="00FC2B9E">
      <w:pPr>
        <w:pStyle w:val="NormalWeb"/>
        <w:spacing w:before="0" w:after="0"/>
        <w:ind w:left="851" w:hanging="851"/>
        <w:rPr>
          <w:sz w:val="20"/>
          <w:szCs w:val="20"/>
          <w:lang w:val="es-MX"/>
        </w:rPr>
      </w:pPr>
      <w:r>
        <w:rPr>
          <w:sz w:val="20"/>
          <w:szCs w:val="20"/>
          <w:lang w:val="es-MX"/>
        </w:rPr>
        <w:t xml:space="preserve">                   OCTAVA REGIDORA                                                                     NOVENO REGIDOR</w:t>
      </w:r>
    </w:p>
    <w:p w:rsidR="00FC2B9E" w:rsidRDefault="00FC2B9E" w:rsidP="00FC2B9E">
      <w:pPr>
        <w:pStyle w:val="NormalWeb"/>
        <w:tabs>
          <w:tab w:val="left" w:pos="1335"/>
        </w:tabs>
        <w:spacing w:after="0"/>
        <w:rPr>
          <w:sz w:val="20"/>
          <w:szCs w:val="20"/>
          <w:lang w:val="es-MX"/>
        </w:rPr>
      </w:pPr>
      <w:r>
        <w:rPr>
          <w:sz w:val="20"/>
          <w:szCs w:val="20"/>
          <w:lang w:val="es-MX"/>
        </w:rPr>
        <w:tab/>
      </w:r>
    </w:p>
    <w:p w:rsidR="00FC2B9E" w:rsidRDefault="00FC2B9E" w:rsidP="00FC2B9E">
      <w:pPr>
        <w:pStyle w:val="NormalWeb"/>
        <w:tabs>
          <w:tab w:val="left" w:pos="1335"/>
        </w:tabs>
        <w:spacing w:after="0"/>
        <w:rPr>
          <w:sz w:val="20"/>
          <w:szCs w:val="20"/>
          <w:lang w:val="es-MX"/>
        </w:rPr>
      </w:pPr>
    </w:p>
    <w:p w:rsidR="00FC2B9E" w:rsidRDefault="00FC2B9E" w:rsidP="00FC2B9E">
      <w:pPr>
        <w:pStyle w:val="NormalWeb"/>
        <w:tabs>
          <w:tab w:val="left" w:pos="1335"/>
        </w:tabs>
        <w:spacing w:after="0"/>
        <w:rPr>
          <w:sz w:val="20"/>
          <w:szCs w:val="20"/>
          <w:lang w:val="es-MX"/>
        </w:rPr>
      </w:pPr>
    </w:p>
    <w:p w:rsidR="00FC2B9E" w:rsidRDefault="00FC2B9E" w:rsidP="00FC2B9E">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FC2B9E" w:rsidRDefault="00FC2B9E" w:rsidP="00FC2B9E">
      <w:pPr>
        <w:pStyle w:val="NormalWeb"/>
        <w:tabs>
          <w:tab w:val="left" w:pos="50"/>
        </w:tabs>
        <w:spacing w:after="0"/>
        <w:rPr>
          <w:sz w:val="20"/>
          <w:szCs w:val="20"/>
          <w:lang w:val="es-MX"/>
        </w:rPr>
      </w:pPr>
    </w:p>
    <w:p w:rsidR="00FC2B9E" w:rsidRDefault="00FC2B9E" w:rsidP="00FC2B9E">
      <w:pPr>
        <w:pStyle w:val="NormalWeb"/>
        <w:tabs>
          <w:tab w:val="left" w:pos="50"/>
        </w:tabs>
        <w:spacing w:after="0"/>
        <w:rPr>
          <w:sz w:val="20"/>
          <w:szCs w:val="20"/>
          <w:lang w:val="es-MX"/>
        </w:rPr>
      </w:pPr>
    </w:p>
    <w:p w:rsidR="00FC2B9E" w:rsidRDefault="00FC2B9E" w:rsidP="00FC2B9E">
      <w:pPr>
        <w:pStyle w:val="NormalWeb"/>
        <w:tabs>
          <w:tab w:val="left" w:pos="50"/>
        </w:tabs>
        <w:spacing w:after="0"/>
        <w:rPr>
          <w:sz w:val="20"/>
          <w:szCs w:val="20"/>
          <w:lang w:val="es-MX"/>
        </w:rPr>
      </w:pPr>
    </w:p>
    <w:p w:rsidR="00FC2B9E" w:rsidRDefault="00FC2B9E" w:rsidP="00FC2B9E">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FC2B9E" w:rsidRDefault="00FC2B9E" w:rsidP="00FC2B9E">
      <w:pPr>
        <w:tabs>
          <w:tab w:val="left" w:pos="780"/>
        </w:tabs>
        <w:autoSpaceDE w:val="0"/>
        <w:spacing w:line="360" w:lineRule="auto"/>
        <w:ind w:right="-1"/>
        <w:jc w:val="both"/>
        <w:rPr>
          <w:rFonts w:cs="Times New Roman"/>
        </w:rPr>
      </w:pPr>
    </w:p>
    <w:p w:rsidR="00FC2B9E" w:rsidRDefault="00FC2B9E" w:rsidP="00FC2B9E">
      <w:pPr>
        <w:tabs>
          <w:tab w:val="left" w:pos="780"/>
        </w:tabs>
        <w:autoSpaceDE w:val="0"/>
        <w:spacing w:line="360" w:lineRule="auto"/>
        <w:ind w:right="-1"/>
        <w:jc w:val="both"/>
        <w:rPr>
          <w:rFonts w:cs="Times New Roman"/>
        </w:rPr>
      </w:pPr>
    </w:p>
    <w:p w:rsidR="00FC2B9E" w:rsidRDefault="00FC2B9E" w:rsidP="00FC2B9E">
      <w:pPr>
        <w:tabs>
          <w:tab w:val="left" w:pos="780"/>
        </w:tabs>
        <w:autoSpaceDE w:val="0"/>
        <w:spacing w:line="360" w:lineRule="auto"/>
        <w:ind w:right="-1"/>
        <w:jc w:val="both"/>
        <w:rPr>
          <w:rFonts w:cs="Times New Roman"/>
        </w:rPr>
      </w:pPr>
    </w:p>
    <w:p w:rsidR="00FC2B9E" w:rsidRDefault="00FC2B9E" w:rsidP="00FC2B9E">
      <w:pPr>
        <w:tabs>
          <w:tab w:val="left" w:pos="780"/>
        </w:tabs>
        <w:autoSpaceDE w:val="0"/>
        <w:spacing w:line="360" w:lineRule="auto"/>
        <w:ind w:right="-1" w:firstLine="709"/>
        <w:jc w:val="both"/>
        <w:rPr>
          <w:rFonts w:cs="Times New Roman"/>
        </w:rPr>
      </w:pPr>
    </w:p>
    <w:p w:rsidR="00FC2B9E" w:rsidRDefault="00FC2B9E" w:rsidP="00FC2B9E">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FC2B9E" w:rsidRPr="0087140D" w:rsidRDefault="00FC2B9E" w:rsidP="00FC2B9E">
      <w:pPr>
        <w:pStyle w:val="NormalWeb"/>
        <w:tabs>
          <w:tab w:val="left" w:pos="-450"/>
        </w:tabs>
        <w:spacing w:before="0" w:after="0"/>
        <w:ind w:left="-142"/>
        <w:rPr>
          <w:sz w:val="20"/>
          <w:szCs w:val="20"/>
          <w:lang w:val="es-MX"/>
        </w:rPr>
      </w:pPr>
      <w:r>
        <w:rPr>
          <w:sz w:val="20"/>
          <w:szCs w:val="20"/>
          <w:lang w:val="es-MX"/>
        </w:rPr>
        <w:t xml:space="preserve">                 REGIDOR SUPLENTE                                                         SECRETARIO MUNICICIPAL</w:t>
      </w:r>
    </w:p>
    <w:p w:rsidR="00FC2B9E" w:rsidRDefault="00FC2B9E" w:rsidP="00FC2B9E">
      <w:pPr>
        <w:spacing w:line="360" w:lineRule="auto"/>
        <w:ind w:right="-143"/>
        <w:jc w:val="both"/>
      </w:pPr>
    </w:p>
    <w:p w:rsidR="00FC2B9E" w:rsidRDefault="00FC2B9E" w:rsidP="00FC2B9E">
      <w:pPr>
        <w:pStyle w:val="NormalWeb"/>
        <w:spacing w:before="0" w:after="0" w:line="360" w:lineRule="auto"/>
        <w:jc w:val="both"/>
      </w:pPr>
    </w:p>
    <w:p w:rsidR="00FC2B9E" w:rsidRDefault="00FC2B9E" w:rsidP="00FC2B9E">
      <w:pPr>
        <w:pStyle w:val="NormalWeb"/>
        <w:spacing w:before="0" w:after="0" w:line="360" w:lineRule="auto"/>
        <w:jc w:val="both"/>
      </w:pPr>
    </w:p>
    <w:p w:rsidR="00FC2B9E" w:rsidRDefault="00FC2B9E" w:rsidP="00FC2B9E">
      <w:pPr>
        <w:pStyle w:val="NormalWeb"/>
        <w:spacing w:before="0" w:after="0" w:line="360" w:lineRule="auto"/>
        <w:jc w:val="both"/>
      </w:pPr>
    </w:p>
    <w:p w:rsidR="00FC2B9E" w:rsidRDefault="00FC2B9E" w:rsidP="00FC2B9E">
      <w:pPr>
        <w:pStyle w:val="NormalWeb"/>
        <w:spacing w:before="0" w:after="0" w:line="360" w:lineRule="auto"/>
        <w:jc w:val="both"/>
      </w:pPr>
    </w:p>
    <w:p w:rsidR="00FC2B9E" w:rsidRDefault="00FC2B9E" w:rsidP="00FC2B9E">
      <w:pPr>
        <w:pStyle w:val="NormalWeb"/>
        <w:spacing w:before="0" w:after="0" w:line="360" w:lineRule="auto"/>
        <w:jc w:val="both"/>
      </w:pPr>
    </w:p>
    <w:p w:rsidR="00FC2B9E" w:rsidRDefault="00FC2B9E" w:rsidP="00FC2B9E">
      <w:pPr>
        <w:spacing w:line="360" w:lineRule="auto"/>
        <w:jc w:val="both"/>
      </w:pPr>
    </w:p>
    <w:p w:rsidR="00056CCA" w:rsidRPr="00FC2B9E" w:rsidRDefault="00056CCA" w:rsidP="00FC2B9E"/>
    <w:sectPr w:rsidR="00056CCA" w:rsidRPr="00FC2B9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797" w:rsidRDefault="00300797">
      <w:r>
        <w:separator/>
      </w:r>
    </w:p>
  </w:endnote>
  <w:endnote w:type="continuationSeparator" w:id="0">
    <w:p w:rsidR="00300797" w:rsidRDefault="0030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797" w:rsidRDefault="00300797">
      <w:r>
        <w:separator/>
      </w:r>
    </w:p>
  </w:footnote>
  <w:footnote w:type="continuationSeparator" w:id="0">
    <w:p w:rsidR="00300797" w:rsidRDefault="00300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300797">
    <w:pPr>
      <w:pStyle w:val="Encabezado"/>
    </w:pPr>
  </w:p>
  <w:p w:rsidR="00C20780" w:rsidRDefault="003007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1471B0"/>
    <w:rsid w:val="00205AA4"/>
    <w:rsid w:val="00225E0E"/>
    <w:rsid w:val="00273066"/>
    <w:rsid w:val="002775C7"/>
    <w:rsid w:val="002A5BB7"/>
    <w:rsid w:val="00300797"/>
    <w:rsid w:val="003C6CEB"/>
    <w:rsid w:val="00434BF7"/>
    <w:rsid w:val="0047444A"/>
    <w:rsid w:val="0047672D"/>
    <w:rsid w:val="004E5BA1"/>
    <w:rsid w:val="004F54FF"/>
    <w:rsid w:val="005157A8"/>
    <w:rsid w:val="00577D5F"/>
    <w:rsid w:val="005C290E"/>
    <w:rsid w:val="005F0F70"/>
    <w:rsid w:val="006A71AE"/>
    <w:rsid w:val="006C27C5"/>
    <w:rsid w:val="006E6F79"/>
    <w:rsid w:val="006F5124"/>
    <w:rsid w:val="00780520"/>
    <w:rsid w:val="00785308"/>
    <w:rsid w:val="00786559"/>
    <w:rsid w:val="007C2505"/>
    <w:rsid w:val="007C5C3E"/>
    <w:rsid w:val="00821303"/>
    <w:rsid w:val="00937A0A"/>
    <w:rsid w:val="009748F1"/>
    <w:rsid w:val="009B7740"/>
    <w:rsid w:val="009D329C"/>
    <w:rsid w:val="00A84428"/>
    <w:rsid w:val="00AF776F"/>
    <w:rsid w:val="00B8419C"/>
    <w:rsid w:val="00B86AA9"/>
    <w:rsid w:val="00C95F62"/>
    <w:rsid w:val="00CA49A9"/>
    <w:rsid w:val="00CC3823"/>
    <w:rsid w:val="00CC4F41"/>
    <w:rsid w:val="00CE5EDF"/>
    <w:rsid w:val="00CF5693"/>
    <w:rsid w:val="00D024A5"/>
    <w:rsid w:val="00DE48D9"/>
    <w:rsid w:val="00DE5BFF"/>
    <w:rsid w:val="00E0527A"/>
    <w:rsid w:val="00E33824"/>
    <w:rsid w:val="00F03E7B"/>
    <w:rsid w:val="00F56034"/>
    <w:rsid w:val="00F5651C"/>
    <w:rsid w:val="00F83FC0"/>
    <w:rsid w:val="00F97791"/>
    <w:rsid w:val="00FC2B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920</TotalTime>
  <Pages>5</Pages>
  <Words>1489</Words>
  <Characters>8190</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37</cp:revision>
  <dcterms:created xsi:type="dcterms:W3CDTF">2019-09-26T15:54:00Z</dcterms:created>
  <dcterms:modified xsi:type="dcterms:W3CDTF">2019-10-15T14:39:00Z</dcterms:modified>
</cp:coreProperties>
</file>