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BA1" w:rsidRDefault="004E5BA1" w:rsidP="004E5BA1">
      <w:pPr>
        <w:spacing w:line="360" w:lineRule="auto"/>
        <w:ind w:right="-518"/>
        <w:jc w:val="both"/>
      </w:pPr>
      <w:r>
        <w:rPr>
          <w:b/>
          <w:color w:val="000000"/>
          <w:lang w:val="es-MX" w:eastAsia="es-ES"/>
        </w:rPr>
        <w:t xml:space="preserve">ACTA  NUMERO  UNO.  </w:t>
      </w:r>
      <w:r>
        <w:rPr>
          <w:color w:val="000000"/>
          <w:lang w:val="es-MX" w:eastAsia="es-ES"/>
        </w:rPr>
        <w:t xml:space="preserve">En  el  salón  de  sesiones  de  la  Alcaldía  Municipal de </w:t>
      </w:r>
      <w:proofErr w:type="spellStart"/>
      <w:r>
        <w:rPr>
          <w:color w:val="000000"/>
          <w:lang w:val="es-MX" w:eastAsia="es-ES"/>
        </w:rPr>
        <w:t>Quezaltepeque</w:t>
      </w:r>
      <w:proofErr w:type="spellEnd"/>
      <w:r>
        <w:rPr>
          <w:color w:val="000000"/>
          <w:lang w:val="es-MX" w:eastAsia="es-ES"/>
        </w:rPr>
        <w:t xml:space="preserve">,  a  las quince horas con treinta minutos, del día  cuatro del mes de enero  de dos mil dieciocho, se realizó sesión Ordinaria convocada y presidida por el Alcalde Municipal Lic. Elio Valdemar Lemus Osorio, con la asistencia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Lic. Jorge Alberto Sánchez,  doña Elba Luz Salinas </w:t>
      </w:r>
      <w:proofErr w:type="spellStart"/>
      <w:r>
        <w:rPr>
          <w:color w:val="000000"/>
          <w:lang w:val="es-MX" w:eastAsia="es-ES"/>
        </w:rPr>
        <w:t>Cobar</w:t>
      </w:r>
      <w:proofErr w:type="spellEnd"/>
      <w:r>
        <w:rPr>
          <w:color w:val="000000"/>
          <w:lang w:val="es-MX" w:eastAsia="es-ES"/>
        </w:rPr>
        <w:t xml:space="preserve"> de Salazar, Lic. Víctor </w:t>
      </w:r>
      <w:proofErr w:type="spellStart"/>
      <w:r>
        <w:rPr>
          <w:color w:val="000000"/>
          <w:lang w:val="es-MX" w:eastAsia="es-ES"/>
        </w:rPr>
        <w:t>Yanuario</w:t>
      </w:r>
      <w:proofErr w:type="spellEnd"/>
      <w:r>
        <w:rPr>
          <w:color w:val="000000"/>
          <w:lang w:val="es-MX" w:eastAsia="es-ES"/>
        </w:rPr>
        <w:t xml:space="preserve"> Santos Trejo, Prof. Ernesto Antonio Hernández Cornejo,  Licda. Mirna </w:t>
      </w:r>
      <w:proofErr w:type="spellStart"/>
      <w:r>
        <w:rPr>
          <w:color w:val="000000"/>
          <w:lang w:val="es-MX" w:eastAsia="es-ES"/>
        </w:rPr>
        <w:t>Belbia</w:t>
      </w:r>
      <w:proofErr w:type="spellEnd"/>
      <w:r>
        <w:rPr>
          <w:color w:val="000000"/>
          <w:lang w:val="es-MX" w:eastAsia="es-ES"/>
        </w:rPr>
        <w:t xml:space="preserve"> Mendoza Hernández,  don Juan Carlos Tobar Alfaro, Don José Antonio Ortiz, doña Concepción del Carmen Cornejo de Portillo, Ing. Carlos Bladimir </w:t>
      </w:r>
      <w:proofErr w:type="spellStart"/>
      <w:r>
        <w:rPr>
          <w:color w:val="000000"/>
          <w:lang w:val="es-MX" w:eastAsia="es-ES"/>
        </w:rPr>
        <w:t>Benitez</w:t>
      </w:r>
      <w:proofErr w:type="spellEnd"/>
      <w:r>
        <w:rPr>
          <w:color w:val="000000"/>
          <w:lang w:val="es-MX" w:eastAsia="es-ES"/>
        </w:rPr>
        <w:t xml:space="preserve"> Márquez, doña Morena del Carmen Rodríguez </w:t>
      </w:r>
      <w:proofErr w:type="spellStart"/>
      <w:r>
        <w:rPr>
          <w:color w:val="000000"/>
          <w:lang w:val="es-MX" w:eastAsia="es-ES"/>
        </w:rPr>
        <w:t>Guadrón</w:t>
      </w:r>
      <w:proofErr w:type="spellEnd"/>
      <w:r>
        <w:rPr>
          <w:color w:val="000000"/>
          <w:lang w:val="es-MX" w:eastAsia="es-ES"/>
        </w:rPr>
        <w:t xml:space="preserve">  </w:t>
      </w:r>
      <w:r>
        <w:rPr>
          <w:b/>
          <w:bCs/>
          <w:color w:val="000000"/>
          <w:lang w:val="es-MX" w:eastAsia="es-ES"/>
        </w:rPr>
        <w:t xml:space="preserve">Regidores Suplentes: </w:t>
      </w:r>
      <w:r>
        <w:rPr>
          <w:color w:val="000000"/>
          <w:lang w:val="es-MX" w:eastAsia="es-ES"/>
        </w:rPr>
        <w:t xml:space="preserve">Don Héctor Orlando Bonilla, Licda. Josefina Elizabeth </w:t>
      </w:r>
      <w:proofErr w:type="spellStart"/>
      <w:r>
        <w:rPr>
          <w:color w:val="000000"/>
          <w:lang w:val="es-MX" w:eastAsia="es-ES"/>
        </w:rPr>
        <w:t>Baires</w:t>
      </w:r>
      <w:proofErr w:type="spellEnd"/>
      <w:r>
        <w:rPr>
          <w:color w:val="000000"/>
          <w:lang w:val="es-MX" w:eastAsia="es-ES"/>
        </w:rPr>
        <w:t xml:space="preserve"> de Méndez, don Erick Alexander Castañeda Hernández; y don </w:t>
      </w:r>
      <w:proofErr w:type="spellStart"/>
      <w:r>
        <w:rPr>
          <w:color w:val="000000"/>
          <w:lang w:val="es-MX" w:eastAsia="es-ES"/>
        </w:rPr>
        <w:t>Duglas</w:t>
      </w:r>
      <w:proofErr w:type="spellEnd"/>
      <w:r>
        <w:rPr>
          <w:color w:val="000000"/>
          <w:lang w:val="es-MX" w:eastAsia="es-ES"/>
        </w:rPr>
        <w:t xml:space="preserve"> Baltazar Galeano Guillén, de la Síndica Municipal Profa. Carmen Elena Meléndez de Aguilera;  y del  Secretario Municipal don Ovidio Álvaro Cárcamo López.  Se dio inicio a la sesión  con la lectura del Acta anterior, la que fue aprobada y firmada sin ninguna objeción.  El Concejo Municipal en uso de las facultades legales, que le confiere el Código Municipal y previo el análisis correspondiente, emite  los  acuerdos  siguientes:</w:t>
      </w:r>
      <w:r>
        <w:rPr>
          <w:b/>
          <w:color w:val="000000"/>
          <w:lang w:val="es-MX" w:eastAsia="es-ES"/>
        </w:rPr>
        <w:t xml:space="preserve"> </w:t>
      </w:r>
      <w:r>
        <w:rPr>
          <w:b/>
        </w:rPr>
        <w:t xml:space="preserve">ACUERDO NÚMERO UNO.  </w:t>
      </w:r>
      <w:r>
        <w:t xml:space="preserve">El Concejo Municipal en uso de sus facultades legales, ACUERDA: Nombrar como </w:t>
      </w:r>
      <w:r>
        <w:rPr>
          <w:b/>
        </w:rPr>
        <w:t>SECRETARIO MUNICIPAL</w:t>
      </w:r>
      <w:r>
        <w:t xml:space="preserve"> al señor </w:t>
      </w:r>
      <w:r>
        <w:rPr>
          <w:b/>
        </w:rPr>
        <w:t>OVIDIO ALVARO CARCAMO LOPEZ</w:t>
      </w:r>
      <w:r>
        <w:t xml:space="preserve">,  confiriéndole, las facultades contenidas en el Numeral 6) del Art. 55 del Código Municipal vigente, y devengará el salario que establece el Presupuesto Municipal vigente, a partir del día 01 de enero del presente año.  COMUNIQUESE. </w:t>
      </w:r>
      <w:r>
        <w:rPr>
          <w:b/>
        </w:rPr>
        <w:t xml:space="preserve">ACUERDO NÚMERO DOS.  </w:t>
      </w:r>
      <w:r>
        <w:t xml:space="preserve">El Concejo Municipal en uso de sus facultades legales; y tomando en cuenta lo establecido en el Art. 30 Numeral 18 del Código Municipal,  ACUERDA: Autorizar a la señora Tesorera Municipal, para que, de la cuenta </w:t>
      </w:r>
      <w:r>
        <w:rPr>
          <w:b/>
        </w:rPr>
        <w:t xml:space="preserve">FONDOS PROPIOS # 577-000324-2 </w:t>
      </w:r>
      <w:r w:rsidR="000043F4">
        <w:rPr>
          <w:b/>
        </w:rPr>
        <w:t xml:space="preserve">del Banco Agrícola, </w:t>
      </w:r>
      <w:r>
        <w:rPr>
          <w:b/>
        </w:rPr>
        <w:t xml:space="preserve">S. A, denominada Alcaldía Municipal de Quezaltepeque, </w:t>
      </w:r>
      <w:r>
        <w:t xml:space="preserve">pague a la señora </w:t>
      </w:r>
      <w:r>
        <w:rPr>
          <w:b/>
        </w:rPr>
        <w:t>SABINA DEL CARMEN RIVERA DE MERCADO, factura No. 0098</w:t>
      </w:r>
      <w:r>
        <w:t xml:space="preserve"> de fecha 04 de enero de 2018, por la cantidad de </w:t>
      </w:r>
      <w:r>
        <w:rPr>
          <w:b/>
        </w:rPr>
        <w:t>$ 350.00</w:t>
      </w:r>
      <w:r>
        <w:t xml:space="preserve">, que ampara: </w:t>
      </w:r>
      <w:r>
        <w:rPr>
          <w:b/>
        </w:rPr>
        <w:t>1-servicio fúnebre</w:t>
      </w:r>
      <w:r>
        <w:t xml:space="preserve">, que fue utilizado en el señor Elmer Hidalgo Perla, que falleció el día 29 de diciembre de 2017, en sexta calle Poniente, Barrio El Tránsito # 11 de esta ciudad, según consta en la partida de defunción No. 20, asentada a página No. 20 del Libro de Partidas de Defunciones que esta oficina lleva durante el presente año.  Se autoriza a la Unidad Financiera Institucional, para aplicar el específico Presupuestario correspondiente. COMUNIQUESE. </w:t>
      </w:r>
      <w:r>
        <w:rPr>
          <w:b/>
        </w:rPr>
        <w:t xml:space="preserve">ACUERDO NÚMERO TRES. </w:t>
      </w:r>
      <w:r>
        <w:t xml:space="preserve">El Concejo Municipal en uso de sus facultades legales, ACUERDA: </w:t>
      </w:r>
      <w:r>
        <w:rPr>
          <w:b/>
        </w:rPr>
        <w:t xml:space="preserve"> </w:t>
      </w:r>
      <w:r>
        <w:t xml:space="preserve"> Ratificar el Acuerdo No. 7 asentado en el acta No. 41 de fecha 18 de octubre de 2017.””””””””</w:t>
      </w:r>
      <w:r>
        <w:rPr>
          <w:b/>
        </w:rPr>
        <w:t xml:space="preserve"> ACUERDO NUMERO SIETE.</w:t>
      </w:r>
      <w:r>
        <w:t xml:space="preserve"> El Concejo Municipal en uso de sus facultades legales </w:t>
      </w:r>
      <w:r>
        <w:lastRenderedPageBreak/>
        <w:t xml:space="preserve">y en atención a solicitud presentada por la señora Tesorera Municipal doña Flor de María </w:t>
      </w:r>
      <w:proofErr w:type="spellStart"/>
      <w:r>
        <w:t>Fermán</w:t>
      </w:r>
      <w:proofErr w:type="spellEnd"/>
      <w:r>
        <w:t xml:space="preserve"> de Melara, de fecha 05 de septiembre de 2017, ACUERDA: Autorizar a la señora Tesorera Municipal, para que, de la cuenta  # </w:t>
      </w:r>
      <w:r>
        <w:rPr>
          <w:b/>
        </w:rPr>
        <w:t xml:space="preserve">377-029104-9, denominada: FODES 25%, </w:t>
      </w:r>
      <w:r>
        <w:t xml:space="preserve">del Banco Agrícola, S. A, emita cheque a nombre de </w:t>
      </w:r>
      <w:r>
        <w:rPr>
          <w:b/>
        </w:rPr>
        <w:t xml:space="preserve">FORMULARIOS STANDARD, S.A DE C.V, </w:t>
      </w:r>
      <w:r>
        <w:t xml:space="preserve">por la cantidad de </w:t>
      </w:r>
      <w:r>
        <w:rPr>
          <w:b/>
        </w:rPr>
        <w:t>$ 805.00</w:t>
      </w:r>
      <w:r>
        <w:t xml:space="preserve">, para pagar contra entrega: </w:t>
      </w:r>
      <w:r>
        <w:rPr>
          <w:b/>
        </w:rPr>
        <w:t xml:space="preserve">5-millar cheques </w:t>
      </w:r>
      <w:proofErr w:type="spellStart"/>
      <w:r>
        <w:rPr>
          <w:b/>
        </w:rPr>
        <w:t>voucher</w:t>
      </w:r>
      <w:proofErr w:type="spellEnd"/>
      <w:r>
        <w:rPr>
          <w:b/>
        </w:rPr>
        <w:t xml:space="preserve"> de Banco Agrícola, S. A,</w:t>
      </w:r>
      <w:r>
        <w:t xml:space="preserve"> a razón de $ 161.00 cada millar, elaborados en forma continua con medida 7 7/8 x 8 ½  en original y 2 copias en papel químico impreso en las tintas que el banco autoriza, que serán utilizados para realizar distintos pagos de la cuenta de Fondos Propios  # 577-000324-2 del Banco Agrícola, S. A. El cheque será amparado por la factura que el proveedor emita, cuando se realice la compra. Se autoriza a la Unidad Financiera Institucional, para aplicar el específico Presupuestario correspondiente. COMUNIQUESE.””””””COMUNIQUESE. </w:t>
      </w:r>
      <w:r>
        <w:rPr>
          <w:b/>
        </w:rPr>
        <w:t xml:space="preserve">ACUERDO NÚMERO CUATRO. </w:t>
      </w:r>
      <w:r>
        <w:t xml:space="preserve">Con el propósito de establecer la cooperación y coordinación interinstitucional a fin de que la Municipalidad y el CONNA, de manera coordinada y de acuerdo a sus capacidades y necesidades apoyen financiera y técnicamente el funcionamiento del Comité Local de Derechos de la Niñez y Adolescencia del Municipio, delimitando los márgenes de actuación y alcances que tendrán acciones que realizarán ambas Instituciones.  El Concejo Municipal en uso de sus facultades legales, ACUERDA: Autorizar al señor Alcalde Municipal LIC. ELIO VALDEMAR LEMUS OSORIO, para que, en representación del Concejo firme </w:t>
      </w:r>
      <w:r>
        <w:rPr>
          <w:b/>
        </w:rPr>
        <w:t>“CONVENIO DE COORDINACION Y COOPERACION ENTRE EL GOBIERNO MUNICIPAL DE QUEZALTEPEQUE Y EL CONSEJO NACIONAL DE LA NIÑEZ Y DE LA ADOLESCENCIA”,</w:t>
      </w:r>
      <w:r>
        <w:t xml:space="preserve"> el cual tendrá </w:t>
      </w:r>
      <w:r>
        <w:rPr>
          <w:b/>
        </w:rPr>
        <w:t>vigencia a partir de la fecha de su suscripción hasta el 30 de abril de 2018</w:t>
      </w:r>
      <w:r>
        <w:t xml:space="preserve">. COMUNIQUESE. </w:t>
      </w:r>
      <w:r>
        <w:rPr>
          <w:b/>
        </w:rPr>
        <w:t xml:space="preserve">ACUERDO NÚMERO CINCO. </w:t>
      </w:r>
      <w:r>
        <w:t xml:space="preserve">El Concejo Municipal en uso de sus facultades legales, ACUERDA: Refrendar para el año 2018, los nombramientos del siguiente personal: </w:t>
      </w:r>
    </w:p>
    <w:p w:rsidR="004E5BA1" w:rsidRDefault="004E5BA1" w:rsidP="004E5BA1">
      <w:pPr>
        <w:spacing w:line="360" w:lineRule="auto"/>
        <w:ind w:left="4950" w:right="-518" w:hanging="4950"/>
        <w:jc w:val="both"/>
        <w:rPr>
          <w:sz w:val="22"/>
          <w:szCs w:val="22"/>
        </w:rPr>
      </w:pPr>
      <w:r>
        <w:rPr>
          <w:sz w:val="22"/>
          <w:szCs w:val="22"/>
        </w:rPr>
        <w:t>CARLOS ERNESTO ORTIZ MEJIA</w:t>
      </w:r>
      <w:r>
        <w:rPr>
          <w:sz w:val="22"/>
          <w:szCs w:val="22"/>
        </w:rPr>
        <w:tab/>
      </w:r>
      <w:r>
        <w:rPr>
          <w:sz w:val="22"/>
          <w:szCs w:val="22"/>
        </w:rPr>
        <w:tab/>
        <w:t>GERENTE GENERAL Y GERENTE FINANCIERO AD HONOREM</w:t>
      </w:r>
    </w:p>
    <w:p w:rsidR="004E5BA1" w:rsidRDefault="004E5BA1" w:rsidP="004E5BA1">
      <w:pPr>
        <w:spacing w:line="360" w:lineRule="auto"/>
        <w:ind w:left="3540" w:right="-518" w:hanging="3540"/>
        <w:jc w:val="both"/>
        <w:rPr>
          <w:sz w:val="22"/>
          <w:szCs w:val="22"/>
        </w:rPr>
      </w:pPr>
      <w:r>
        <w:rPr>
          <w:sz w:val="22"/>
          <w:szCs w:val="22"/>
        </w:rPr>
        <w:t>RAFAEL ALBERTO FLORES CASTILLO</w:t>
      </w:r>
      <w:r>
        <w:rPr>
          <w:sz w:val="22"/>
          <w:szCs w:val="22"/>
        </w:rPr>
        <w:tab/>
      </w:r>
      <w:r>
        <w:rPr>
          <w:sz w:val="22"/>
          <w:szCs w:val="22"/>
        </w:rPr>
        <w:tab/>
        <w:t xml:space="preserve">GERENTE ADMINISTRATIVO </w:t>
      </w:r>
    </w:p>
    <w:p w:rsidR="004E5BA1" w:rsidRDefault="000043F4" w:rsidP="004E5BA1">
      <w:pPr>
        <w:spacing w:line="360" w:lineRule="auto"/>
        <w:ind w:left="3540" w:right="-518" w:hanging="3540"/>
        <w:jc w:val="both"/>
        <w:rPr>
          <w:sz w:val="20"/>
          <w:szCs w:val="20"/>
        </w:rPr>
      </w:pPr>
      <w:r>
        <w:rPr>
          <w:sz w:val="20"/>
          <w:szCs w:val="20"/>
        </w:rPr>
        <w:t>ARQ. JAIME CORTEZ MENJIVAR</w:t>
      </w:r>
      <w:r>
        <w:rPr>
          <w:sz w:val="20"/>
          <w:szCs w:val="20"/>
        </w:rPr>
        <w:tab/>
      </w:r>
      <w:r>
        <w:rPr>
          <w:sz w:val="20"/>
          <w:szCs w:val="20"/>
        </w:rPr>
        <w:tab/>
      </w:r>
      <w:r>
        <w:rPr>
          <w:sz w:val="20"/>
          <w:szCs w:val="20"/>
        </w:rPr>
        <w:tab/>
      </w:r>
      <w:r w:rsidR="004E5BA1">
        <w:rPr>
          <w:sz w:val="20"/>
          <w:szCs w:val="20"/>
        </w:rPr>
        <w:t>GERENTE DE PROYECTOS</w:t>
      </w:r>
    </w:p>
    <w:p w:rsidR="004E5BA1" w:rsidRDefault="004E5BA1" w:rsidP="004E5BA1">
      <w:pPr>
        <w:spacing w:line="360" w:lineRule="auto"/>
        <w:ind w:left="3540" w:right="-518" w:hanging="3540"/>
        <w:jc w:val="both"/>
        <w:rPr>
          <w:sz w:val="20"/>
          <w:szCs w:val="20"/>
        </w:rPr>
      </w:pPr>
      <w:r>
        <w:rPr>
          <w:sz w:val="20"/>
          <w:szCs w:val="20"/>
        </w:rPr>
        <w:t>FLOR DE MARIA FERMAN DE MELARA</w:t>
      </w:r>
      <w:r>
        <w:rPr>
          <w:sz w:val="20"/>
          <w:szCs w:val="20"/>
        </w:rPr>
        <w:tab/>
      </w:r>
      <w:r>
        <w:rPr>
          <w:sz w:val="20"/>
          <w:szCs w:val="20"/>
        </w:rPr>
        <w:tab/>
        <w:t>TESORERA MUNICIPAL</w:t>
      </w:r>
    </w:p>
    <w:p w:rsidR="004E5BA1" w:rsidRDefault="004E5BA1" w:rsidP="004E5BA1">
      <w:pPr>
        <w:spacing w:line="360" w:lineRule="auto"/>
        <w:ind w:left="3540" w:right="-518" w:hanging="3540"/>
        <w:jc w:val="both"/>
        <w:rPr>
          <w:sz w:val="20"/>
          <w:szCs w:val="20"/>
        </w:rPr>
      </w:pPr>
      <w:r>
        <w:rPr>
          <w:sz w:val="20"/>
          <w:szCs w:val="20"/>
        </w:rPr>
        <w:t>JOSE LAZARO</w:t>
      </w:r>
      <w:r w:rsidR="000043F4">
        <w:rPr>
          <w:sz w:val="20"/>
          <w:szCs w:val="20"/>
        </w:rPr>
        <w:t xml:space="preserve"> ROQUE BONILLA</w:t>
      </w:r>
      <w:r w:rsidR="000043F4">
        <w:rPr>
          <w:sz w:val="20"/>
          <w:szCs w:val="20"/>
        </w:rPr>
        <w:tab/>
      </w:r>
      <w:r w:rsidR="000043F4">
        <w:rPr>
          <w:sz w:val="20"/>
          <w:szCs w:val="20"/>
        </w:rPr>
        <w:tab/>
      </w:r>
      <w:r w:rsidR="000043F4">
        <w:rPr>
          <w:sz w:val="20"/>
          <w:szCs w:val="20"/>
        </w:rPr>
        <w:tab/>
      </w:r>
      <w:r>
        <w:rPr>
          <w:sz w:val="20"/>
          <w:szCs w:val="20"/>
        </w:rPr>
        <w:t>JEFE DE LA UACI</w:t>
      </w:r>
    </w:p>
    <w:p w:rsidR="004E5BA1" w:rsidRDefault="004E5BA1" w:rsidP="004E5BA1">
      <w:pPr>
        <w:spacing w:line="360" w:lineRule="auto"/>
        <w:ind w:left="3540" w:right="-518" w:hanging="3540"/>
        <w:jc w:val="both"/>
        <w:rPr>
          <w:sz w:val="20"/>
          <w:szCs w:val="20"/>
        </w:rPr>
      </w:pPr>
      <w:r>
        <w:rPr>
          <w:sz w:val="20"/>
          <w:szCs w:val="20"/>
        </w:rPr>
        <w:t>RAFAEL ANTONIO QUINTANILLA VALDEZ</w:t>
      </w:r>
      <w:r>
        <w:rPr>
          <w:sz w:val="20"/>
          <w:szCs w:val="20"/>
        </w:rPr>
        <w:tab/>
      </w:r>
      <w:r>
        <w:rPr>
          <w:sz w:val="20"/>
          <w:szCs w:val="20"/>
        </w:rPr>
        <w:tab/>
        <w:t>JEFE DE TRANSPORTE</w:t>
      </w:r>
    </w:p>
    <w:p w:rsidR="004E5BA1" w:rsidRDefault="004E5BA1" w:rsidP="004E5BA1">
      <w:pPr>
        <w:spacing w:line="360" w:lineRule="auto"/>
        <w:ind w:left="3540" w:right="-518" w:hanging="3540"/>
        <w:jc w:val="both"/>
        <w:rPr>
          <w:sz w:val="20"/>
          <w:szCs w:val="20"/>
        </w:rPr>
      </w:pPr>
      <w:r>
        <w:rPr>
          <w:sz w:val="20"/>
          <w:szCs w:val="20"/>
        </w:rPr>
        <w:t>MA</w:t>
      </w:r>
      <w:r w:rsidR="000043F4">
        <w:rPr>
          <w:sz w:val="20"/>
          <w:szCs w:val="20"/>
        </w:rPr>
        <w:t>NUEL DE JESUS BUENDIA INGLES</w:t>
      </w:r>
      <w:r w:rsidR="000043F4">
        <w:rPr>
          <w:sz w:val="20"/>
          <w:szCs w:val="20"/>
        </w:rPr>
        <w:tab/>
      </w:r>
      <w:r w:rsidR="000043F4">
        <w:rPr>
          <w:sz w:val="20"/>
          <w:szCs w:val="20"/>
        </w:rPr>
        <w:tab/>
      </w:r>
      <w:r w:rsidR="000043F4">
        <w:rPr>
          <w:sz w:val="20"/>
          <w:szCs w:val="20"/>
        </w:rPr>
        <w:tab/>
      </w:r>
      <w:r>
        <w:rPr>
          <w:sz w:val="20"/>
          <w:szCs w:val="20"/>
        </w:rPr>
        <w:t xml:space="preserve">JEFE DE INFORMÁTICA                    </w:t>
      </w:r>
    </w:p>
    <w:p w:rsidR="004E5BA1" w:rsidRDefault="004E5BA1" w:rsidP="004E5BA1">
      <w:pPr>
        <w:spacing w:line="360" w:lineRule="auto"/>
        <w:ind w:left="4962" w:hanging="4962"/>
      </w:pPr>
      <w:r>
        <w:rPr>
          <w:sz w:val="18"/>
          <w:szCs w:val="18"/>
        </w:rPr>
        <w:t xml:space="preserve">ALEXANDER BONAERGES GUZMAN JUAREZ                          </w:t>
      </w:r>
      <w:r>
        <w:rPr>
          <w:sz w:val="20"/>
          <w:szCs w:val="20"/>
        </w:rPr>
        <w:t>JEFE DE LA UNIDAD ADMINISTRACION TRIBUTARIA MUNICIPAL</w:t>
      </w:r>
    </w:p>
    <w:p w:rsidR="004E5BA1" w:rsidRDefault="004E5BA1" w:rsidP="004E5BA1">
      <w:pPr>
        <w:spacing w:line="360" w:lineRule="auto"/>
        <w:ind w:left="3540" w:right="-518" w:hanging="3540"/>
        <w:jc w:val="both"/>
        <w:rPr>
          <w:sz w:val="18"/>
          <w:szCs w:val="18"/>
        </w:rPr>
      </w:pPr>
      <w:r>
        <w:rPr>
          <w:sz w:val="18"/>
          <w:szCs w:val="18"/>
        </w:rPr>
        <w:lastRenderedPageBreak/>
        <w:t>M</w:t>
      </w:r>
      <w:r w:rsidR="000043F4">
        <w:rPr>
          <w:sz w:val="18"/>
          <w:szCs w:val="18"/>
        </w:rPr>
        <w:t xml:space="preserve">ARIA GUADALUPE AVALOS </w:t>
      </w:r>
      <w:proofErr w:type="spellStart"/>
      <w:r w:rsidR="000043F4">
        <w:rPr>
          <w:sz w:val="18"/>
          <w:szCs w:val="18"/>
        </w:rPr>
        <w:t>AVALOS</w:t>
      </w:r>
      <w:proofErr w:type="spellEnd"/>
      <w:r w:rsidR="000043F4">
        <w:rPr>
          <w:sz w:val="18"/>
          <w:szCs w:val="18"/>
        </w:rPr>
        <w:tab/>
      </w:r>
      <w:r w:rsidR="000043F4">
        <w:rPr>
          <w:sz w:val="18"/>
          <w:szCs w:val="18"/>
        </w:rPr>
        <w:tab/>
      </w:r>
      <w:r w:rsidR="000043F4">
        <w:rPr>
          <w:sz w:val="18"/>
          <w:szCs w:val="18"/>
        </w:rPr>
        <w:tab/>
      </w:r>
      <w:r>
        <w:rPr>
          <w:sz w:val="18"/>
          <w:szCs w:val="18"/>
        </w:rPr>
        <w:t>JEFE DE RECURSOS HUMANOS.</w:t>
      </w:r>
    </w:p>
    <w:p w:rsidR="004E5BA1" w:rsidRDefault="004E5BA1" w:rsidP="004E5BA1">
      <w:pPr>
        <w:spacing w:line="360" w:lineRule="auto"/>
        <w:ind w:left="3540" w:right="-518" w:hanging="3540"/>
        <w:jc w:val="both"/>
        <w:rPr>
          <w:sz w:val="20"/>
          <w:szCs w:val="20"/>
        </w:rPr>
      </w:pPr>
      <w:r>
        <w:rPr>
          <w:sz w:val="20"/>
          <w:szCs w:val="20"/>
        </w:rPr>
        <w:t>SERGIO ENRIQUE MELENDEZ MELGAR</w:t>
      </w:r>
      <w:r>
        <w:rPr>
          <w:sz w:val="20"/>
          <w:szCs w:val="20"/>
        </w:rPr>
        <w:tab/>
      </w:r>
      <w:r>
        <w:rPr>
          <w:sz w:val="20"/>
          <w:szCs w:val="20"/>
        </w:rPr>
        <w:tab/>
        <w:t>AUDITOR INTERNO.</w:t>
      </w:r>
    </w:p>
    <w:p w:rsidR="004E5BA1" w:rsidRDefault="004E5BA1" w:rsidP="004E5BA1">
      <w:pPr>
        <w:spacing w:line="360" w:lineRule="auto"/>
        <w:ind w:left="4950" w:hanging="4950"/>
        <w:jc w:val="both"/>
        <w:rPr>
          <w:sz w:val="18"/>
          <w:szCs w:val="18"/>
        </w:rPr>
      </w:pPr>
      <w:r>
        <w:rPr>
          <w:sz w:val="18"/>
          <w:szCs w:val="18"/>
        </w:rPr>
        <w:t>CARLOS ANTONIO OROZCO QUINTANILLA</w:t>
      </w:r>
      <w:r>
        <w:rPr>
          <w:sz w:val="18"/>
          <w:szCs w:val="18"/>
        </w:rPr>
        <w:tab/>
      </w:r>
      <w:r>
        <w:rPr>
          <w:sz w:val="18"/>
          <w:szCs w:val="18"/>
        </w:rPr>
        <w:tab/>
        <w:t>GERENTE DE ASUNTOS AGROPECUARIOS Y MEDIO AMBIENTE.</w:t>
      </w:r>
    </w:p>
    <w:p w:rsidR="004E5BA1" w:rsidRDefault="004E5BA1" w:rsidP="004E5BA1">
      <w:pPr>
        <w:pStyle w:val="Textoindependiente"/>
        <w:ind w:left="4956" w:hanging="4950"/>
        <w:rPr>
          <w:color w:val="000000"/>
          <w:sz w:val="18"/>
          <w:szCs w:val="18"/>
        </w:rPr>
      </w:pPr>
      <w:r>
        <w:rPr>
          <w:color w:val="000000"/>
          <w:sz w:val="18"/>
          <w:szCs w:val="18"/>
        </w:rPr>
        <w:t>CARLOS ALBERTO CORNEJO MEJÍA</w:t>
      </w:r>
      <w:r>
        <w:rPr>
          <w:color w:val="000000"/>
          <w:sz w:val="18"/>
          <w:szCs w:val="18"/>
        </w:rPr>
        <w:tab/>
        <w:t>DIRECTOR DEL CUERPO DE AGENTES MUNICIPALES (CAM).</w:t>
      </w:r>
    </w:p>
    <w:p w:rsidR="004E5BA1" w:rsidRDefault="004E5BA1" w:rsidP="004E5BA1">
      <w:pPr>
        <w:pStyle w:val="Textoindependiente"/>
        <w:ind w:left="4956" w:hanging="4950"/>
        <w:rPr>
          <w:color w:val="000000"/>
          <w:sz w:val="18"/>
          <w:szCs w:val="18"/>
        </w:rPr>
      </w:pPr>
      <w:r>
        <w:rPr>
          <w:color w:val="000000"/>
          <w:sz w:val="18"/>
          <w:szCs w:val="18"/>
        </w:rPr>
        <w:t>VÍCTOR MANUEL NAJARRO CANTÓN</w:t>
      </w:r>
      <w:r>
        <w:rPr>
          <w:color w:val="000000"/>
          <w:sz w:val="18"/>
          <w:szCs w:val="18"/>
        </w:rPr>
        <w:tab/>
        <w:t>DIRECTOR DEL CUERPO DE AGENTES MUNICIPALES (CAM).</w:t>
      </w:r>
    </w:p>
    <w:p w:rsidR="004E5BA1" w:rsidRDefault="004E5BA1" w:rsidP="004E5BA1">
      <w:pPr>
        <w:pStyle w:val="Textoindependiente"/>
        <w:ind w:left="4956" w:hanging="4950"/>
        <w:rPr>
          <w:color w:val="000000"/>
          <w:sz w:val="18"/>
          <w:szCs w:val="18"/>
        </w:rPr>
      </w:pPr>
    </w:p>
    <w:p w:rsidR="004E5BA1" w:rsidRDefault="004E5BA1" w:rsidP="004E5BA1">
      <w:pPr>
        <w:tabs>
          <w:tab w:val="left" w:pos="-284"/>
        </w:tabs>
        <w:spacing w:line="360" w:lineRule="auto"/>
        <w:ind w:right="-36"/>
        <w:jc w:val="both"/>
      </w:pPr>
      <w:r>
        <w:t xml:space="preserve">Los nombrados devengarán sus salarios a partir del día uno de los corrientes, de conformidad a lo establecido en el Presupuesto Municipal del presente año. COMUNIQUESE.  </w:t>
      </w:r>
      <w:r>
        <w:rPr>
          <w:b/>
        </w:rPr>
        <w:t xml:space="preserve">ACUERDO NÚMERO SEIS. </w:t>
      </w:r>
      <w:r>
        <w:t xml:space="preserve">El Concejo Municipal en uso de sus facultades legales, </w:t>
      </w:r>
      <w:r>
        <w:rPr>
          <w:lang w:val="es"/>
        </w:rPr>
        <w:t xml:space="preserve"> y  de conformidad al Numeral 3º  del Art. 30 del Código Municipal, ACUERDA: Que las Comisiones que tendrán a su cargo el trabajo para mejorar la Administración y dar el </w:t>
      </w:r>
      <w:r>
        <w:rPr>
          <w:b/>
          <w:lang w:val="es"/>
        </w:rPr>
        <w:t>ES CONFORME,</w:t>
      </w:r>
      <w:r>
        <w:rPr>
          <w:lang w:val="es"/>
        </w:rPr>
        <w:t xml:space="preserve">  en los respectivos documentos de egresos, quedarán  integradas de la siguiente manera:</w:t>
      </w:r>
    </w:p>
    <w:p w:rsidR="004E5BA1" w:rsidRDefault="004E5BA1" w:rsidP="004E5BA1">
      <w:pPr>
        <w:tabs>
          <w:tab w:val="left" w:pos="-284"/>
        </w:tabs>
        <w:spacing w:before="240" w:line="276" w:lineRule="auto"/>
        <w:ind w:right="283"/>
        <w:jc w:val="both"/>
      </w:pPr>
      <w:r>
        <w:rPr>
          <w:sz w:val="18"/>
          <w:szCs w:val="18"/>
          <w:lang w:val="es"/>
        </w:rPr>
        <w:t>1</w:t>
      </w:r>
      <w:r>
        <w:rPr>
          <w:sz w:val="18"/>
          <w:szCs w:val="18"/>
          <w:lang w:val="es"/>
        </w:rPr>
        <w:tab/>
        <w:t>-</w:t>
      </w:r>
      <w:r>
        <w:rPr>
          <w:b/>
          <w:sz w:val="18"/>
          <w:szCs w:val="18"/>
          <w:lang w:val="es"/>
        </w:rPr>
        <w:t>COMISION ASUNTOS FINANCIEROS Y ADMINISTRATIVOS</w:t>
      </w:r>
    </w:p>
    <w:p w:rsidR="004E5BA1" w:rsidRDefault="004E5BA1" w:rsidP="004E5BA1">
      <w:pPr>
        <w:tabs>
          <w:tab w:val="left" w:pos="-284"/>
        </w:tabs>
        <w:spacing w:line="276" w:lineRule="auto"/>
        <w:ind w:right="283"/>
        <w:jc w:val="both"/>
        <w:rPr>
          <w:b/>
          <w:sz w:val="18"/>
          <w:szCs w:val="18"/>
          <w:lang w:val="es"/>
        </w:rPr>
      </w:pPr>
      <w:r>
        <w:rPr>
          <w:b/>
          <w:sz w:val="18"/>
          <w:szCs w:val="18"/>
          <w:lang w:val="es"/>
        </w:rPr>
        <w:tab/>
        <w:t>LIC. JORGE ALBERTO SANCHEZ (RESPONSABLE)</w:t>
      </w:r>
    </w:p>
    <w:p w:rsidR="004E5BA1" w:rsidRDefault="004E5BA1" w:rsidP="004E5BA1">
      <w:pPr>
        <w:tabs>
          <w:tab w:val="left" w:pos="-284"/>
        </w:tabs>
        <w:spacing w:line="276" w:lineRule="auto"/>
        <w:ind w:right="283"/>
        <w:jc w:val="both"/>
        <w:rPr>
          <w:sz w:val="18"/>
          <w:szCs w:val="18"/>
          <w:lang w:val="es"/>
        </w:rPr>
      </w:pPr>
      <w:r>
        <w:rPr>
          <w:sz w:val="18"/>
          <w:szCs w:val="18"/>
          <w:lang w:val="es"/>
        </w:rPr>
        <w:tab/>
        <w:t>Lic. Elio Valdemar Lemus Osorio</w:t>
      </w:r>
    </w:p>
    <w:p w:rsidR="004E5BA1" w:rsidRDefault="004E5BA1" w:rsidP="004E5BA1">
      <w:pPr>
        <w:tabs>
          <w:tab w:val="left" w:pos="-284"/>
        </w:tabs>
        <w:spacing w:line="276" w:lineRule="auto"/>
        <w:ind w:right="283"/>
        <w:jc w:val="both"/>
        <w:rPr>
          <w:sz w:val="18"/>
          <w:szCs w:val="18"/>
          <w:lang w:val="es"/>
        </w:rPr>
      </w:pPr>
      <w:r>
        <w:rPr>
          <w:sz w:val="18"/>
          <w:szCs w:val="18"/>
          <w:lang w:val="es"/>
        </w:rPr>
        <w:tab/>
        <w:t xml:space="preserve">Sra. Elba Luz Salinas </w:t>
      </w:r>
      <w:proofErr w:type="spellStart"/>
      <w:r>
        <w:rPr>
          <w:sz w:val="18"/>
          <w:szCs w:val="18"/>
          <w:lang w:val="es"/>
        </w:rPr>
        <w:t>Cobar</w:t>
      </w:r>
      <w:proofErr w:type="spellEnd"/>
      <w:r>
        <w:rPr>
          <w:sz w:val="18"/>
          <w:szCs w:val="18"/>
          <w:lang w:val="es"/>
        </w:rPr>
        <w:t xml:space="preserve"> de Salazar</w:t>
      </w:r>
    </w:p>
    <w:p w:rsidR="004E5BA1" w:rsidRDefault="004E5BA1" w:rsidP="004E5BA1">
      <w:pPr>
        <w:tabs>
          <w:tab w:val="left" w:pos="-284"/>
        </w:tabs>
        <w:spacing w:line="276" w:lineRule="auto"/>
        <w:ind w:right="283"/>
        <w:jc w:val="both"/>
        <w:rPr>
          <w:sz w:val="18"/>
          <w:szCs w:val="18"/>
          <w:lang w:val="es"/>
        </w:rPr>
      </w:pPr>
      <w:r>
        <w:rPr>
          <w:sz w:val="18"/>
          <w:szCs w:val="18"/>
          <w:lang w:val="es"/>
        </w:rPr>
        <w:tab/>
        <w:t xml:space="preserve">Sra. Morena del Carmen Rodríguez </w:t>
      </w:r>
      <w:proofErr w:type="spellStart"/>
      <w:r>
        <w:rPr>
          <w:sz w:val="18"/>
          <w:szCs w:val="18"/>
          <w:lang w:val="es"/>
        </w:rPr>
        <w:t>Guadrón</w:t>
      </w:r>
      <w:proofErr w:type="spellEnd"/>
    </w:p>
    <w:p w:rsidR="004E5BA1" w:rsidRDefault="004E5BA1" w:rsidP="004E5BA1">
      <w:pPr>
        <w:tabs>
          <w:tab w:val="left" w:pos="-284"/>
        </w:tabs>
        <w:spacing w:line="276" w:lineRule="auto"/>
        <w:ind w:right="283"/>
        <w:jc w:val="both"/>
        <w:rPr>
          <w:sz w:val="18"/>
          <w:szCs w:val="18"/>
          <w:lang w:val="es"/>
        </w:rPr>
      </w:pPr>
      <w:r>
        <w:rPr>
          <w:sz w:val="18"/>
          <w:szCs w:val="18"/>
          <w:lang w:val="es"/>
        </w:rPr>
        <w:tab/>
        <w:t>Ing. Carlos Bladimir Benítez Márquez</w:t>
      </w:r>
    </w:p>
    <w:p w:rsidR="004E5BA1" w:rsidRDefault="004E5BA1" w:rsidP="004E5BA1">
      <w:pPr>
        <w:tabs>
          <w:tab w:val="left" w:pos="-284"/>
        </w:tabs>
        <w:ind w:right="283"/>
        <w:jc w:val="both"/>
        <w:rPr>
          <w:sz w:val="18"/>
          <w:szCs w:val="18"/>
          <w:lang w:val="es"/>
        </w:rPr>
      </w:pPr>
    </w:p>
    <w:p w:rsidR="004E5BA1" w:rsidRDefault="004E5BA1" w:rsidP="004E5BA1">
      <w:pPr>
        <w:pStyle w:val="Prrafodelista"/>
        <w:tabs>
          <w:tab w:val="left" w:pos="-284"/>
        </w:tabs>
        <w:ind w:left="0" w:right="283"/>
        <w:jc w:val="both"/>
        <w:rPr>
          <w:b/>
          <w:sz w:val="18"/>
          <w:szCs w:val="18"/>
          <w:lang w:val="es"/>
        </w:rPr>
      </w:pPr>
      <w:r>
        <w:rPr>
          <w:b/>
          <w:sz w:val="18"/>
          <w:szCs w:val="18"/>
          <w:lang w:val="es"/>
        </w:rPr>
        <w:t>2</w:t>
      </w:r>
      <w:r>
        <w:rPr>
          <w:b/>
          <w:sz w:val="18"/>
          <w:szCs w:val="18"/>
          <w:lang w:val="es"/>
        </w:rPr>
        <w:tab/>
        <w:t>COMISION DE SERVICIOS PUBLICOS MUNICIPALES.</w:t>
      </w:r>
    </w:p>
    <w:p w:rsidR="004E5BA1" w:rsidRDefault="004E5BA1" w:rsidP="004E5BA1">
      <w:pPr>
        <w:pStyle w:val="Prrafodelista"/>
        <w:tabs>
          <w:tab w:val="left" w:pos="-284"/>
        </w:tabs>
        <w:ind w:left="0" w:right="283"/>
        <w:jc w:val="both"/>
        <w:rPr>
          <w:b/>
          <w:sz w:val="18"/>
          <w:szCs w:val="18"/>
          <w:lang w:val="es"/>
        </w:rPr>
      </w:pPr>
      <w:r>
        <w:rPr>
          <w:b/>
          <w:sz w:val="18"/>
          <w:szCs w:val="18"/>
          <w:lang w:val="es"/>
        </w:rPr>
        <w:tab/>
        <w:t>LIC. VICTOR YANUARIO SANTOS TREJO (RESPONSABLE)</w:t>
      </w:r>
    </w:p>
    <w:p w:rsidR="004E5BA1" w:rsidRDefault="004E5BA1" w:rsidP="004E5BA1">
      <w:pPr>
        <w:pStyle w:val="Prrafodelista"/>
        <w:tabs>
          <w:tab w:val="left" w:pos="-284"/>
        </w:tabs>
        <w:ind w:left="0" w:right="283"/>
        <w:jc w:val="both"/>
        <w:rPr>
          <w:sz w:val="18"/>
          <w:szCs w:val="18"/>
          <w:lang w:val="es"/>
        </w:rPr>
      </w:pPr>
      <w:r>
        <w:rPr>
          <w:sz w:val="18"/>
          <w:szCs w:val="18"/>
          <w:lang w:val="es"/>
        </w:rPr>
        <w:tab/>
        <w:t>Don Erick Alexander Castañeda Hernández</w:t>
      </w:r>
    </w:p>
    <w:p w:rsidR="004E5BA1" w:rsidRDefault="004E5BA1" w:rsidP="004E5BA1">
      <w:pPr>
        <w:pStyle w:val="Prrafodelista"/>
        <w:tabs>
          <w:tab w:val="left" w:pos="-284"/>
        </w:tabs>
        <w:ind w:left="0" w:right="283"/>
        <w:jc w:val="both"/>
        <w:rPr>
          <w:sz w:val="18"/>
          <w:szCs w:val="18"/>
          <w:lang w:val="es"/>
        </w:rPr>
      </w:pPr>
      <w:r>
        <w:rPr>
          <w:sz w:val="18"/>
          <w:szCs w:val="18"/>
          <w:lang w:val="es"/>
        </w:rPr>
        <w:tab/>
        <w:t>Lic.  Jorge Alberto Sánchez</w:t>
      </w:r>
    </w:p>
    <w:p w:rsidR="004E5BA1" w:rsidRDefault="004E5BA1" w:rsidP="004E5BA1">
      <w:pPr>
        <w:pStyle w:val="Prrafodelista"/>
        <w:tabs>
          <w:tab w:val="left" w:pos="-284"/>
        </w:tabs>
        <w:ind w:left="0" w:right="283"/>
        <w:jc w:val="both"/>
        <w:rPr>
          <w:sz w:val="18"/>
          <w:szCs w:val="18"/>
          <w:lang w:val="es"/>
        </w:rPr>
      </w:pPr>
    </w:p>
    <w:p w:rsidR="004E5BA1" w:rsidRDefault="004E5BA1" w:rsidP="004E5BA1">
      <w:pPr>
        <w:pStyle w:val="Prrafodelista"/>
        <w:tabs>
          <w:tab w:val="left" w:pos="-284"/>
        </w:tabs>
        <w:spacing w:line="276" w:lineRule="auto"/>
        <w:ind w:left="0" w:right="283"/>
        <w:jc w:val="both"/>
      </w:pPr>
      <w:r>
        <w:rPr>
          <w:b/>
          <w:sz w:val="18"/>
          <w:szCs w:val="18"/>
          <w:lang w:val="es"/>
        </w:rPr>
        <w:t>3</w:t>
      </w:r>
      <w:r>
        <w:rPr>
          <w:b/>
          <w:sz w:val="18"/>
          <w:szCs w:val="18"/>
          <w:lang w:val="es"/>
        </w:rPr>
        <w:tab/>
        <w:t>COMISION PROYECTOS</w:t>
      </w:r>
      <w:r>
        <w:rPr>
          <w:sz w:val="18"/>
          <w:szCs w:val="18"/>
          <w:lang w:val="es"/>
        </w:rPr>
        <w:t>.</w:t>
      </w:r>
    </w:p>
    <w:p w:rsidR="004E5BA1" w:rsidRDefault="004E5BA1" w:rsidP="004E5BA1">
      <w:pPr>
        <w:pStyle w:val="Prrafodelista"/>
        <w:tabs>
          <w:tab w:val="left" w:pos="-284"/>
        </w:tabs>
        <w:spacing w:line="276" w:lineRule="auto"/>
        <w:ind w:left="0" w:right="283"/>
        <w:jc w:val="both"/>
      </w:pPr>
      <w:r>
        <w:rPr>
          <w:sz w:val="18"/>
          <w:szCs w:val="18"/>
          <w:lang w:val="es"/>
        </w:rPr>
        <w:tab/>
      </w:r>
      <w:r>
        <w:rPr>
          <w:b/>
          <w:sz w:val="18"/>
          <w:szCs w:val="18"/>
          <w:lang w:val="es"/>
        </w:rPr>
        <w:t>SR. HECTOR ORLANDO BONILLA (RESPONSABLE</w:t>
      </w:r>
      <w:r>
        <w:rPr>
          <w:sz w:val="18"/>
          <w:szCs w:val="18"/>
          <w:lang w:val="es"/>
        </w:rPr>
        <w:t>)</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Sra. Morena del Carmen Rodríguez </w:t>
      </w:r>
      <w:proofErr w:type="spellStart"/>
      <w:r>
        <w:rPr>
          <w:sz w:val="18"/>
          <w:szCs w:val="18"/>
          <w:lang w:val="es"/>
        </w:rPr>
        <w:t>Guadrón</w:t>
      </w:r>
      <w:proofErr w:type="spellEnd"/>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 Juan Carlos Tobar Alfaro</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Lic. Mirna </w:t>
      </w:r>
      <w:proofErr w:type="spellStart"/>
      <w:r>
        <w:rPr>
          <w:sz w:val="18"/>
          <w:szCs w:val="18"/>
          <w:lang w:val="es"/>
        </w:rPr>
        <w:t>Belbia</w:t>
      </w:r>
      <w:proofErr w:type="spellEnd"/>
      <w:r>
        <w:rPr>
          <w:sz w:val="18"/>
          <w:szCs w:val="18"/>
          <w:lang w:val="es"/>
        </w:rPr>
        <w:t xml:space="preserve"> Mendoza Hernández</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Prof. Ernesto Antonio Hernández Cornejo</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Sra. Elba Luz Salinas </w:t>
      </w:r>
      <w:proofErr w:type="spellStart"/>
      <w:r>
        <w:rPr>
          <w:sz w:val="18"/>
          <w:szCs w:val="18"/>
          <w:lang w:val="es"/>
        </w:rPr>
        <w:t>Cobar</w:t>
      </w:r>
      <w:proofErr w:type="spellEnd"/>
      <w:r>
        <w:rPr>
          <w:sz w:val="18"/>
          <w:szCs w:val="18"/>
          <w:lang w:val="es"/>
        </w:rPr>
        <w:t xml:space="preserve"> de Salazar</w:t>
      </w:r>
    </w:p>
    <w:p w:rsidR="004E5BA1" w:rsidRDefault="004E5BA1" w:rsidP="004E5BA1">
      <w:pPr>
        <w:pStyle w:val="Prrafodelista"/>
        <w:tabs>
          <w:tab w:val="left" w:pos="-284"/>
        </w:tabs>
        <w:spacing w:line="276" w:lineRule="auto"/>
        <w:ind w:left="0" w:right="283"/>
        <w:jc w:val="both"/>
        <w:rPr>
          <w:sz w:val="18"/>
          <w:szCs w:val="18"/>
          <w:lang w:val="es"/>
        </w:rPr>
      </w:pPr>
    </w:p>
    <w:p w:rsidR="004E5BA1" w:rsidRDefault="004E5BA1" w:rsidP="004E5BA1">
      <w:pPr>
        <w:pStyle w:val="Prrafodelista"/>
        <w:tabs>
          <w:tab w:val="left" w:pos="-284"/>
        </w:tabs>
        <w:spacing w:line="276" w:lineRule="auto"/>
        <w:ind w:left="0" w:right="283"/>
        <w:jc w:val="both"/>
      </w:pPr>
      <w:r>
        <w:rPr>
          <w:b/>
          <w:sz w:val="18"/>
          <w:szCs w:val="18"/>
          <w:lang w:val="es"/>
        </w:rPr>
        <w:t>4</w:t>
      </w:r>
      <w:r>
        <w:rPr>
          <w:b/>
          <w:sz w:val="18"/>
          <w:szCs w:val="18"/>
          <w:lang w:val="es"/>
        </w:rPr>
        <w:tab/>
      </w:r>
      <w:r>
        <w:rPr>
          <w:b/>
          <w:sz w:val="18"/>
          <w:szCs w:val="18"/>
        </w:rPr>
        <w:t>COMISIÓN CULTURA, DEPORTES Y JUVENTUD</w:t>
      </w:r>
    </w:p>
    <w:p w:rsidR="004E5BA1" w:rsidRDefault="004E5BA1" w:rsidP="004E5BA1">
      <w:pPr>
        <w:pStyle w:val="Prrafodelista"/>
        <w:tabs>
          <w:tab w:val="left" w:pos="-284"/>
        </w:tabs>
        <w:spacing w:line="276" w:lineRule="auto"/>
        <w:ind w:left="0" w:right="283"/>
        <w:jc w:val="both"/>
      </w:pPr>
      <w:r>
        <w:rPr>
          <w:sz w:val="18"/>
          <w:szCs w:val="18"/>
          <w:lang w:val="es"/>
        </w:rPr>
        <w:tab/>
      </w:r>
      <w:r>
        <w:rPr>
          <w:b/>
          <w:sz w:val="18"/>
          <w:szCs w:val="18"/>
          <w:lang w:val="es"/>
        </w:rPr>
        <w:t>SR. ERICK ALEXANDER CASTAÑEDA HERNANDEZ (RESPONSABLE)</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Profa. Carmen Elena Meléndez de Aguilera</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Licda. Mirna </w:t>
      </w:r>
      <w:proofErr w:type="spellStart"/>
      <w:r>
        <w:rPr>
          <w:sz w:val="18"/>
          <w:szCs w:val="18"/>
          <w:lang w:val="es"/>
        </w:rPr>
        <w:t>Belbia</w:t>
      </w:r>
      <w:proofErr w:type="spellEnd"/>
      <w:r>
        <w:rPr>
          <w:sz w:val="18"/>
          <w:szCs w:val="18"/>
          <w:lang w:val="es"/>
        </w:rPr>
        <w:t xml:space="preserve"> Mendoza Hernández</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Sra. Concepción del Carmen Cornejo de Portillo</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Licda. Josefina Elizabeth </w:t>
      </w:r>
      <w:proofErr w:type="spellStart"/>
      <w:r>
        <w:rPr>
          <w:sz w:val="18"/>
          <w:szCs w:val="18"/>
          <w:lang w:val="es"/>
        </w:rPr>
        <w:t>Baires</w:t>
      </w:r>
      <w:proofErr w:type="spellEnd"/>
      <w:r>
        <w:rPr>
          <w:sz w:val="18"/>
          <w:szCs w:val="18"/>
          <w:lang w:val="es"/>
        </w:rPr>
        <w:t xml:space="preserve"> de Méndez</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 José Antonio Ortiz</w:t>
      </w:r>
    </w:p>
    <w:p w:rsidR="004E5BA1" w:rsidRDefault="004E5BA1" w:rsidP="004E5BA1">
      <w:pPr>
        <w:pStyle w:val="Prrafodelista"/>
        <w:tabs>
          <w:tab w:val="left" w:pos="-284"/>
        </w:tabs>
        <w:ind w:left="0" w:right="283"/>
        <w:jc w:val="both"/>
        <w:rPr>
          <w:sz w:val="18"/>
          <w:szCs w:val="18"/>
          <w:lang w:val="es"/>
        </w:rPr>
      </w:pPr>
    </w:p>
    <w:p w:rsidR="004E5BA1" w:rsidRDefault="004E5BA1" w:rsidP="004E5BA1">
      <w:pPr>
        <w:pStyle w:val="Prrafodelista"/>
        <w:tabs>
          <w:tab w:val="left" w:pos="-284"/>
        </w:tabs>
        <w:spacing w:line="276" w:lineRule="auto"/>
        <w:ind w:left="0" w:right="283"/>
        <w:jc w:val="both"/>
        <w:rPr>
          <w:b/>
          <w:sz w:val="18"/>
          <w:szCs w:val="18"/>
          <w:lang w:val="es"/>
        </w:rPr>
      </w:pPr>
      <w:r>
        <w:rPr>
          <w:b/>
          <w:sz w:val="18"/>
          <w:szCs w:val="18"/>
          <w:lang w:val="es"/>
        </w:rPr>
        <w:t>5</w:t>
      </w:r>
      <w:r>
        <w:rPr>
          <w:b/>
          <w:sz w:val="18"/>
          <w:szCs w:val="18"/>
          <w:lang w:val="es"/>
        </w:rPr>
        <w:tab/>
        <w:t>COMISION DE DESARROLLO HUMANO Y PROYECCION SOCIAL</w:t>
      </w:r>
    </w:p>
    <w:p w:rsidR="004E5BA1" w:rsidRDefault="004E5BA1" w:rsidP="004E5BA1">
      <w:pPr>
        <w:pStyle w:val="Prrafodelista"/>
        <w:tabs>
          <w:tab w:val="left" w:pos="-284"/>
        </w:tabs>
        <w:spacing w:line="276" w:lineRule="auto"/>
        <w:ind w:left="0" w:right="283"/>
        <w:jc w:val="both"/>
        <w:rPr>
          <w:b/>
          <w:sz w:val="18"/>
          <w:szCs w:val="18"/>
          <w:lang w:val="es"/>
        </w:rPr>
      </w:pPr>
      <w:r>
        <w:rPr>
          <w:b/>
          <w:sz w:val="18"/>
          <w:szCs w:val="18"/>
          <w:lang w:val="es"/>
        </w:rPr>
        <w:tab/>
        <w:t>PROF. ERNESTO ANTONIO HERNANDEZ CORNEJO (RESPONSABLE)</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Licda. Josefina Elizabeth </w:t>
      </w:r>
      <w:proofErr w:type="spellStart"/>
      <w:r>
        <w:rPr>
          <w:sz w:val="18"/>
          <w:szCs w:val="18"/>
          <w:lang w:val="es"/>
        </w:rPr>
        <w:t>Baires</w:t>
      </w:r>
      <w:proofErr w:type="spellEnd"/>
      <w:r>
        <w:rPr>
          <w:sz w:val="18"/>
          <w:szCs w:val="18"/>
          <w:lang w:val="es"/>
        </w:rPr>
        <w:t xml:space="preserve"> de Méndez</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 Héctor Orlando Bonilla.</w:t>
      </w:r>
    </w:p>
    <w:p w:rsidR="004E5BA1" w:rsidRDefault="004E5BA1" w:rsidP="004E5BA1">
      <w:pPr>
        <w:pStyle w:val="Prrafodelista"/>
        <w:tabs>
          <w:tab w:val="left" w:pos="-284"/>
        </w:tabs>
        <w:spacing w:line="276" w:lineRule="auto"/>
        <w:ind w:left="0" w:right="283"/>
        <w:jc w:val="both"/>
        <w:rPr>
          <w:sz w:val="18"/>
          <w:szCs w:val="18"/>
          <w:lang w:val="es"/>
        </w:rPr>
      </w:pPr>
    </w:p>
    <w:p w:rsidR="004E5BA1" w:rsidRDefault="004E5BA1" w:rsidP="004E5BA1">
      <w:pPr>
        <w:pStyle w:val="Prrafodelista"/>
        <w:tabs>
          <w:tab w:val="left" w:pos="-284"/>
        </w:tabs>
        <w:spacing w:line="276" w:lineRule="auto"/>
        <w:ind w:left="0" w:right="283"/>
        <w:jc w:val="both"/>
        <w:rPr>
          <w:sz w:val="18"/>
          <w:szCs w:val="18"/>
          <w:lang w:val="es"/>
        </w:rPr>
      </w:pPr>
    </w:p>
    <w:p w:rsidR="004E5BA1" w:rsidRDefault="004E5BA1" w:rsidP="004E5BA1">
      <w:pPr>
        <w:pStyle w:val="Prrafodelista"/>
        <w:tabs>
          <w:tab w:val="left" w:pos="-284"/>
        </w:tabs>
        <w:spacing w:line="276" w:lineRule="auto"/>
        <w:ind w:left="0" w:right="283"/>
        <w:jc w:val="both"/>
        <w:rPr>
          <w:b/>
          <w:sz w:val="18"/>
          <w:szCs w:val="18"/>
          <w:lang w:val="es"/>
        </w:rPr>
      </w:pPr>
      <w:r>
        <w:rPr>
          <w:b/>
          <w:sz w:val="18"/>
          <w:szCs w:val="18"/>
          <w:lang w:val="es"/>
        </w:rPr>
        <w:t>6</w:t>
      </w:r>
      <w:r>
        <w:rPr>
          <w:b/>
          <w:sz w:val="18"/>
          <w:szCs w:val="18"/>
          <w:lang w:val="es"/>
        </w:rPr>
        <w:tab/>
        <w:t>COMISION DE SALUD, EDUCACION Y AGRICULTURA</w:t>
      </w:r>
    </w:p>
    <w:p w:rsidR="004E5BA1" w:rsidRDefault="004E5BA1" w:rsidP="004E5BA1">
      <w:pPr>
        <w:pStyle w:val="Prrafodelista"/>
        <w:tabs>
          <w:tab w:val="left" w:pos="-284"/>
        </w:tabs>
        <w:spacing w:line="276" w:lineRule="auto"/>
        <w:ind w:left="0" w:right="283"/>
        <w:jc w:val="both"/>
      </w:pPr>
      <w:r>
        <w:rPr>
          <w:b/>
          <w:sz w:val="18"/>
          <w:szCs w:val="18"/>
          <w:lang w:val="es"/>
        </w:rPr>
        <w:tab/>
        <w:t>PROFA. CARMEN ELENA MELENDEZ DE AGUILERA (RESPONSABLE</w:t>
      </w:r>
      <w:r>
        <w:rPr>
          <w:sz w:val="18"/>
          <w:szCs w:val="18"/>
          <w:lang w:val="es"/>
        </w:rPr>
        <w:t>)</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Prof. Ernesto Antonio Hernández Cornejo</w:t>
      </w:r>
    </w:p>
    <w:p w:rsidR="004E5BA1" w:rsidRDefault="004E5BA1" w:rsidP="004E5BA1">
      <w:pPr>
        <w:pStyle w:val="Prrafodelista"/>
        <w:tabs>
          <w:tab w:val="left" w:pos="-284"/>
        </w:tabs>
        <w:spacing w:line="276" w:lineRule="auto"/>
        <w:ind w:left="0" w:right="283"/>
        <w:jc w:val="both"/>
        <w:rPr>
          <w:sz w:val="18"/>
          <w:szCs w:val="18"/>
          <w:lang w:val="es"/>
        </w:rPr>
      </w:pPr>
    </w:p>
    <w:p w:rsidR="004E5BA1" w:rsidRDefault="004E5BA1" w:rsidP="004E5BA1">
      <w:pPr>
        <w:pStyle w:val="Prrafodelista"/>
        <w:tabs>
          <w:tab w:val="left" w:pos="-284"/>
        </w:tabs>
        <w:spacing w:line="276" w:lineRule="auto"/>
        <w:ind w:left="0" w:right="283"/>
        <w:jc w:val="both"/>
        <w:rPr>
          <w:b/>
          <w:sz w:val="18"/>
          <w:szCs w:val="18"/>
          <w:lang w:val="es"/>
        </w:rPr>
      </w:pPr>
      <w:r>
        <w:rPr>
          <w:b/>
          <w:sz w:val="18"/>
          <w:szCs w:val="18"/>
          <w:lang w:val="es"/>
        </w:rPr>
        <w:t>7</w:t>
      </w:r>
      <w:r>
        <w:rPr>
          <w:b/>
          <w:sz w:val="18"/>
          <w:szCs w:val="18"/>
          <w:lang w:val="es"/>
        </w:rPr>
        <w:tab/>
        <w:t>COMISION DE TRANSPORTE Y DESARROLLO VIAL</w:t>
      </w:r>
    </w:p>
    <w:p w:rsidR="004E5BA1" w:rsidRDefault="004E5BA1" w:rsidP="004E5BA1">
      <w:pPr>
        <w:pStyle w:val="Prrafodelista"/>
        <w:tabs>
          <w:tab w:val="left" w:pos="-284"/>
        </w:tabs>
        <w:spacing w:line="276" w:lineRule="auto"/>
        <w:ind w:left="0" w:right="283"/>
        <w:jc w:val="both"/>
        <w:rPr>
          <w:b/>
          <w:sz w:val="18"/>
          <w:szCs w:val="18"/>
          <w:lang w:val="es"/>
        </w:rPr>
      </w:pPr>
      <w:r>
        <w:rPr>
          <w:b/>
          <w:sz w:val="18"/>
          <w:szCs w:val="18"/>
          <w:lang w:val="es"/>
        </w:rPr>
        <w:tab/>
        <w:t>SRA. ELBA LUZ SALINAS COBAR DE SALAZAR (RESPONSABLE)</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Sr. </w:t>
      </w:r>
      <w:proofErr w:type="spellStart"/>
      <w:r>
        <w:rPr>
          <w:sz w:val="18"/>
          <w:szCs w:val="18"/>
          <w:lang w:val="es"/>
        </w:rPr>
        <w:t>Duglas</w:t>
      </w:r>
      <w:proofErr w:type="spellEnd"/>
      <w:r>
        <w:rPr>
          <w:sz w:val="18"/>
          <w:szCs w:val="18"/>
          <w:lang w:val="es"/>
        </w:rPr>
        <w:t xml:space="preserve"> Baltazar Galeano Guillén</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 José Antonio Ortiz</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 Héctor Orlando Bonilla</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Lic. Víctor </w:t>
      </w:r>
      <w:proofErr w:type="spellStart"/>
      <w:r>
        <w:rPr>
          <w:sz w:val="18"/>
          <w:szCs w:val="18"/>
          <w:lang w:val="es"/>
        </w:rPr>
        <w:t>Yanuario</w:t>
      </w:r>
      <w:proofErr w:type="spellEnd"/>
      <w:r>
        <w:rPr>
          <w:sz w:val="18"/>
          <w:szCs w:val="18"/>
          <w:lang w:val="es"/>
        </w:rPr>
        <w:t xml:space="preserve"> Santos Trejo</w:t>
      </w:r>
    </w:p>
    <w:p w:rsidR="004E5BA1" w:rsidRDefault="004E5BA1" w:rsidP="004E5BA1">
      <w:pPr>
        <w:pStyle w:val="Prrafodelista"/>
        <w:tabs>
          <w:tab w:val="left" w:pos="-284"/>
        </w:tabs>
        <w:spacing w:line="276" w:lineRule="auto"/>
        <w:ind w:left="0" w:right="283"/>
        <w:jc w:val="both"/>
        <w:rPr>
          <w:sz w:val="18"/>
          <w:szCs w:val="18"/>
          <w:lang w:val="es"/>
        </w:rPr>
      </w:pPr>
    </w:p>
    <w:p w:rsidR="004E5BA1" w:rsidRDefault="004E5BA1" w:rsidP="004E5BA1">
      <w:pPr>
        <w:pStyle w:val="Prrafodelista"/>
        <w:tabs>
          <w:tab w:val="left" w:pos="-284"/>
        </w:tabs>
        <w:spacing w:line="276" w:lineRule="auto"/>
        <w:ind w:left="0" w:right="283"/>
        <w:jc w:val="both"/>
        <w:rPr>
          <w:b/>
          <w:sz w:val="18"/>
          <w:szCs w:val="18"/>
          <w:lang w:val="es"/>
        </w:rPr>
      </w:pPr>
      <w:r>
        <w:rPr>
          <w:b/>
          <w:sz w:val="18"/>
          <w:szCs w:val="18"/>
          <w:lang w:val="es"/>
        </w:rPr>
        <w:t>8</w:t>
      </w:r>
      <w:r>
        <w:rPr>
          <w:b/>
          <w:sz w:val="18"/>
          <w:szCs w:val="18"/>
          <w:lang w:val="es"/>
        </w:rPr>
        <w:tab/>
        <w:t>-COMISION DE MEDIO AMBIENTE Y PROTECCION CIVIL.</w:t>
      </w:r>
    </w:p>
    <w:p w:rsidR="004E5BA1" w:rsidRDefault="004E5BA1" w:rsidP="004E5BA1">
      <w:pPr>
        <w:pStyle w:val="Prrafodelista"/>
        <w:tabs>
          <w:tab w:val="left" w:pos="-284"/>
        </w:tabs>
        <w:spacing w:line="276" w:lineRule="auto"/>
        <w:ind w:left="0" w:right="283"/>
        <w:jc w:val="both"/>
      </w:pPr>
      <w:r>
        <w:rPr>
          <w:b/>
          <w:sz w:val="18"/>
          <w:szCs w:val="18"/>
          <w:lang w:val="es"/>
        </w:rPr>
        <w:tab/>
        <w:t>LICDA. MIRNA BELBIA MENDOZA HERNANDEZ (RESPONSABLE</w:t>
      </w:r>
      <w:r>
        <w:rPr>
          <w:sz w:val="18"/>
          <w:szCs w:val="18"/>
          <w:lang w:val="es"/>
        </w:rPr>
        <w:t>)</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Ing. Carlos Bladimir Benítez Márquez</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 Juan Carlos Tobar Alfaro</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Sr. José Antonio Ortiz</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Sr. </w:t>
      </w:r>
      <w:proofErr w:type="spellStart"/>
      <w:r>
        <w:rPr>
          <w:sz w:val="18"/>
          <w:szCs w:val="18"/>
          <w:lang w:val="es"/>
        </w:rPr>
        <w:t>Duglas</w:t>
      </w:r>
      <w:proofErr w:type="spellEnd"/>
      <w:r>
        <w:rPr>
          <w:sz w:val="18"/>
          <w:szCs w:val="18"/>
          <w:lang w:val="es"/>
        </w:rPr>
        <w:t xml:space="preserve"> Baltazar Galeano Guillén.</w:t>
      </w:r>
    </w:p>
    <w:p w:rsidR="004E5BA1" w:rsidRDefault="004E5BA1" w:rsidP="004E5BA1">
      <w:pPr>
        <w:pStyle w:val="Prrafodelista"/>
        <w:tabs>
          <w:tab w:val="left" w:pos="-284"/>
        </w:tabs>
        <w:spacing w:line="276" w:lineRule="auto"/>
        <w:ind w:left="0" w:right="283"/>
        <w:jc w:val="both"/>
        <w:rPr>
          <w:sz w:val="18"/>
          <w:szCs w:val="18"/>
          <w:lang w:val="es"/>
        </w:rPr>
      </w:pPr>
      <w:r>
        <w:rPr>
          <w:sz w:val="18"/>
          <w:szCs w:val="18"/>
          <w:lang w:val="es"/>
        </w:rPr>
        <w:tab/>
        <w:t xml:space="preserve">Lic. Víctor </w:t>
      </w:r>
      <w:proofErr w:type="spellStart"/>
      <w:r>
        <w:rPr>
          <w:sz w:val="18"/>
          <w:szCs w:val="18"/>
          <w:lang w:val="es"/>
        </w:rPr>
        <w:t>Yanuario</w:t>
      </w:r>
      <w:proofErr w:type="spellEnd"/>
      <w:r>
        <w:rPr>
          <w:sz w:val="18"/>
          <w:szCs w:val="18"/>
          <w:lang w:val="es"/>
        </w:rPr>
        <w:t xml:space="preserve"> Santos Trejo</w:t>
      </w:r>
    </w:p>
    <w:p w:rsidR="004E5BA1" w:rsidRDefault="004E5BA1" w:rsidP="004E5BA1">
      <w:pPr>
        <w:pStyle w:val="Prrafodelista"/>
        <w:tabs>
          <w:tab w:val="left" w:pos="-284"/>
        </w:tabs>
        <w:spacing w:line="276" w:lineRule="auto"/>
        <w:ind w:left="0" w:right="283"/>
        <w:jc w:val="both"/>
        <w:rPr>
          <w:sz w:val="18"/>
          <w:szCs w:val="18"/>
          <w:lang w:val="es"/>
        </w:rPr>
      </w:pPr>
    </w:p>
    <w:p w:rsidR="004E5BA1" w:rsidRDefault="004E5BA1" w:rsidP="004E5BA1">
      <w:pPr>
        <w:pStyle w:val="Prrafodelista"/>
        <w:tabs>
          <w:tab w:val="left" w:pos="-284"/>
        </w:tabs>
        <w:spacing w:line="276" w:lineRule="auto"/>
        <w:ind w:left="0" w:right="283"/>
        <w:jc w:val="both"/>
        <w:rPr>
          <w:b/>
          <w:sz w:val="18"/>
          <w:szCs w:val="18"/>
          <w:lang w:val="es"/>
        </w:rPr>
      </w:pPr>
      <w:r>
        <w:rPr>
          <w:b/>
          <w:sz w:val="18"/>
          <w:szCs w:val="18"/>
          <w:lang w:val="es"/>
        </w:rPr>
        <w:t>9</w:t>
      </w:r>
      <w:r>
        <w:rPr>
          <w:b/>
          <w:sz w:val="18"/>
          <w:szCs w:val="18"/>
          <w:lang w:val="es"/>
        </w:rPr>
        <w:tab/>
        <w:t>-COMISION DE GENERO</w:t>
      </w:r>
    </w:p>
    <w:p w:rsidR="004E5BA1" w:rsidRDefault="004E5BA1" w:rsidP="004E5BA1">
      <w:pPr>
        <w:spacing w:line="276" w:lineRule="auto"/>
        <w:ind w:firstLine="708"/>
        <w:jc w:val="both"/>
      </w:pPr>
      <w:r>
        <w:rPr>
          <w:sz w:val="18"/>
          <w:szCs w:val="18"/>
        </w:rPr>
        <w:t xml:space="preserve">Sra. </w:t>
      </w:r>
      <w:r>
        <w:rPr>
          <w:b/>
          <w:sz w:val="18"/>
          <w:szCs w:val="18"/>
        </w:rPr>
        <w:t>ELBA LUZ SALINAS COBAR DE SALAZAR (Responsable)</w:t>
      </w:r>
    </w:p>
    <w:p w:rsidR="004E5BA1" w:rsidRDefault="004E5BA1" w:rsidP="004E5BA1">
      <w:pPr>
        <w:spacing w:line="276" w:lineRule="auto"/>
        <w:ind w:firstLine="708"/>
        <w:jc w:val="both"/>
        <w:rPr>
          <w:sz w:val="18"/>
          <w:szCs w:val="18"/>
        </w:rPr>
      </w:pPr>
      <w:r>
        <w:rPr>
          <w:sz w:val="18"/>
          <w:szCs w:val="18"/>
        </w:rPr>
        <w:t>Profa. Carmen Elena Meléndez de Aguilera,</w:t>
      </w:r>
    </w:p>
    <w:p w:rsidR="004E5BA1" w:rsidRDefault="004E5BA1" w:rsidP="004E5BA1">
      <w:pPr>
        <w:spacing w:line="276" w:lineRule="auto"/>
        <w:ind w:firstLine="708"/>
        <w:jc w:val="both"/>
        <w:rPr>
          <w:sz w:val="18"/>
          <w:szCs w:val="18"/>
        </w:rPr>
      </w:pPr>
      <w:r>
        <w:rPr>
          <w:sz w:val="18"/>
          <w:szCs w:val="18"/>
        </w:rPr>
        <w:t xml:space="preserve">Licda. Mirna </w:t>
      </w:r>
      <w:proofErr w:type="spellStart"/>
      <w:r>
        <w:rPr>
          <w:sz w:val="18"/>
          <w:szCs w:val="18"/>
        </w:rPr>
        <w:t>Belbia</w:t>
      </w:r>
      <w:proofErr w:type="spellEnd"/>
      <w:r>
        <w:rPr>
          <w:sz w:val="18"/>
          <w:szCs w:val="18"/>
        </w:rPr>
        <w:t xml:space="preserve"> Mendoza Hernández</w:t>
      </w:r>
    </w:p>
    <w:p w:rsidR="004E5BA1" w:rsidRDefault="004E5BA1" w:rsidP="004E5BA1">
      <w:pPr>
        <w:spacing w:line="276" w:lineRule="auto"/>
        <w:ind w:firstLine="708"/>
        <w:jc w:val="both"/>
        <w:rPr>
          <w:sz w:val="18"/>
          <w:szCs w:val="18"/>
        </w:rPr>
      </w:pPr>
      <w:r>
        <w:rPr>
          <w:sz w:val="18"/>
          <w:szCs w:val="18"/>
        </w:rPr>
        <w:t>Sra. Concepción del Carmen Cornejo de Portillo</w:t>
      </w:r>
    </w:p>
    <w:p w:rsidR="004E5BA1" w:rsidRDefault="004E5BA1" w:rsidP="004E5BA1">
      <w:pPr>
        <w:spacing w:line="276" w:lineRule="auto"/>
        <w:ind w:firstLine="708"/>
        <w:jc w:val="both"/>
        <w:rPr>
          <w:sz w:val="18"/>
          <w:szCs w:val="18"/>
        </w:rPr>
      </w:pPr>
      <w:r>
        <w:rPr>
          <w:sz w:val="18"/>
          <w:szCs w:val="18"/>
        </w:rPr>
        <w:t xml:space="preserve">Licda. Josefina Elizabeth </w:t>
      </w:r>
      <w:proofErr w:type="spellStart"/>
      <w:r>
        <w:rPr>
          <w:sz w:val="18"/>
          <w:szCs w:val="18"/>
        </w:rPr>
        <w:t>Baires</w:t>
      </w:r>
      <w:proofErr w:type="spellEnd"/>
      <w:r>
        <w:rPr>
          <w:sz w:val="18"/>
          <w:szCs w:val="18"/>
        </w:rPr>
        <w:t xml:space="preserve"> de Méndez</w:t>
      </w:r>
    </w:p>
    <w:p w:rsidR="004E5BA1" w:rsidRDefault="004E5BA1" w:rsidP="004E5BA1">
      <w:pPr>
        <w:spacing w:line="276" w:lineRule="auto"/>
        <w:ind w:firstLine="708"/>
        <w:jc w:val="both"/>
        <w:rPr>
          <w:sz w:val="18"/>
          <w:szCs w:val="18"/>
        </w:rPr>
      </w:pPr>
      <w:r>
        <w:rPr>
          <w:sz w:val="18"/>
          <w:szCs w:val="18"/>
        </w:rPr>
        <w:t xml:space="preserve">Sr. José Antonio </w:t>
      </w:r>
      <w:proofErr w:type="spellStart"/>
      <w:r>
        <w:rPr>
          <w:sz w:val="18"/>
          <w:szCs w:val="18"/>
        </w:rPr>
        <w:t>Ortíz</w:t>
      </w:r>
      <w:proofErr w:type="spellEnd"/>
      <w:r>
        <w:rPr>
          <w:sz w:val="18"/>
          <w:szCs w:val="18"/>
        </w:rPr>
        <w:t xml:space="preserve">. </w:t>
      </w:r>
    </w:p>
    <w:p w:rsidR="004E5BA1" w:rsidRDefault="004E5BA1" w:rsidP="004E5BA1">
      <w:pPr>
        <w:pStyle w:val="NormalWeb"/>
        <w:tabs>
          <w:tab w:val="left" w:pos="5580"/>
        </w:tabs>
        <w:spacing w:after="0" w:line="360" w:lineRule="auto"/>
        <w:jc w:val="both"/>
      </w:pPr>
      <w:r>
        <w:rPr>
          <w:lang w:val="es"/>
        </w:rPr>
        <w:t xml:space="preserve">Las personas nombradas como responsables de cada Comisión, serán las encargadas de firmar la legalización de los documentos de egreso que surjan  por la adquisición de bienes, servicios, etc.  Cada una de las Comisiones tendrá la obligación de presentar informes por escrito en las reuniones ordinarias. COMUNÍQUESE. </w:t>
      </w:r>
      <w:r>
        <w:rPr>
          <w:b/>
        </w:rPr>
        <w:t xml:space="preserve">ACUERDO NÚMERO SIETE.  </w:t>
      </w:r>
      <w:r>
        <w:t xml:space="preserve">El Concejo Municipal en uso de sus facultades legales, ACUERDA: Autorizar al señor Alcalde Municipal </w:t>
      </w:r>
      <w:r>
        <w:rPr>
          <w:b/>
        </w:rPr>
        <w:t>LIC. ELIO VALDEMAR LEMUS OSORIO</w:t>
      </w:r>
      <w:r>
        <w:t xml:space="preserve">, para que, en representación del Concejo, firme </w:t>
      </w:r>
      <w:r>
        <w:rPr>
          <w:b/>
        </w:rPr>
        <w:t>CONTRATO DE ARRENDAMIENTO DE INMUEBLE</w:t>
      </w:r>
      <w:r>
        <w:t xml:space="preserve">, con la señora MARÍA </w:t>
      </w:r>
      <w:r>
        <w:rPr>
          <w:b/>
        </w:rPr>
        <w:t>ISABEL CUELLAR VDA. DE ORELLANA</w:t>
      </w:r>
      <w:r>
        <w:t xml:space="preserve">, quién actúa como Apoderada General Administrativa  de la señora MARLENE CECIBEL CRESPIN CUELLAR, propietaria del inmueble </w:t>
      </w:r>
      <w:r>
        <w:rPr>
          <w:b/>
        </w:rPr>
        <w:t xml:space="preserve">ubicado en 9ª. Calle Poniente # 31 B, </w:t>
      </w:r>
      <w:r>
        <w:t xml:space="preserve"> de esta ciudad, por la cantidad de  </w:t>
      </w:r>
      <w:r>
        <w:rPr>
          <w:b/>
        </w:rPr>
        <w:t>$ 390.00 mensuales</w:t>
      </w:r>
      <w:r>
        <w:t xml:space="preserve">, para el período de </w:t>
      </w:r>
      <w:r>
        <w:rPr>
          <w:b/>
        </w:rPr>
        <w:t>5-meses, contados a partir del día 01 de enero de 2018,</w:t>
      </w:r>
      <w:r>
        <w:t xml:space="preserve"> donde funcionará el proyecto: </w:t>
      </w:r>
      <w:r>
        <w:rPr>
          <w:b/>
        </w:rPr>
        <w:t>“DESARROLLANDO EL DEPORTE ELITE A TRAVES DE LA PARTICIPACION DEL EQUIPO MUNICIPAL DE BALONCESTO DE LA LIGA MAYOR, QUEZALTEPEQUE B.C.2018”.</w:t>
      </w:r>
      <w:r>
        <w:t xml:space="preserve"> El servicio de arrendamiento será cancelado de la siguiente manera: </w:t>
      </w:r>
      <w:r>
        <w:rPr>
          <w:b/>
        </w:rPr>
        <w:t>el mes de enero de 2018</w:t>
      </w:r>
      <w:r>
        <w:t xml:space="preserve">, de la cuenta </w:t>
      </w:r>
      <w:r>
        <w:rPr>
          <w:b/>
        </w:rPr>
        <w:t xml:space="preserve"> FONDOS PROPIOS</w:t>
      </w:r>
      <w:r>
        <w:t xml:space="preserve"> </w:t>
      </w:r>
      <w:r>
        <w:rPr>
          <w:b/>
        </w:rPr>
        <w:t xml:space="preserve"># 577-000324-2 del Banco Agrícola, S. A, </w:t>
      </w:r>
      <w:r>
        <w:rPr>
          <w:b/>
        </w:rPr>
        <w:lastRenderedPageBreak/>
        <w:t xml:space="preserve">denominada Alcaldía Municipal de Quezaltepeque, y </w:t>
      </w:r>
      <w:r>
        <w:t xml:space="preserve">los </w:t>
      </w:r>
      <w:r>
        <w:rPr>
          <w:b/>
        </w:rPr>
        <w:t>pagos mensuales de los meses: febrero hasta el mes de mayo de 2018</w:t>
      </w:r>
      <w:r>
        <w:t xml:space="preserve">, con fondos de la cuenta que será aperturada a nombre de dicho proyecto. Se autoriza a la señora Tesorera Municipal, para que, el depósito otorgado  a la propietaria del  inmueble,  por la cantidad de </w:t>
      </w:r>
      <w:r>
        <w:rPr>
          <w:b/>
          <w:bCs/>
        </w:rPr>
        <w:t>$ 500.00</w:t>
      </w:r>
      <w:r>
        <w:t xml:space="preserve"> se deje para el presente ejercicio fiscal 2018.Se autoriza a la </w:t>
      </w:r>
      <w:r>
        <w:rPr>
          <w:b/>
        </w:rPr>
        <w:t xml:space="preserve">Unidad Jurídica, para elaborar el contrato respectivo. </w:t>
      </w:r>
      <w:r>
        <w:t xml:space="preserve">Se autoriza al Jefe de la Unidad Financiera Institucional, para aplicar el específico Presupuestario correspondiente. COMUNIQUESE. </w:t>
      </w:r>
      <w:r>
        <w:rPr>
          <w:b/>
        </w:rPr>
        <w:t xml:space="preserve">ACUERDO NÚMERO OCHO.  </w:t>
      </w:r>
      <w:r>
        <w:t xml:space="preserve">El Concejo Municipal en uso de sus facultades legales, ACUERDA: Autorizar al señor Alcalde Municipal Lic. Elio Valdemar Lemus Osorio, para que, </w:t>
      </w:r>
      <w:r>
        <w:rPr>
          <w:b/>
        </w:rPr>
        <w:t>autorice la apertura</w:t>
      </w:r>
      <w:r>
        <w:t xml:space="preserve"> de los libros, en los cuales se asentaran los Registros que ocurran durante </w:t>
      </w:r>
      <w:r>
        <w:rPr>
          <w:b/>
        </w:rPr>
        <w:t xml:space="preserve"> el presente año</w:t>
      </w:r>
      <w:r>
        <w:t xml:space="preserve">, en las diferentes dependencias de esta Institución así: </w:t>
      </w:r>
      <w:r>
        <w:rPr>
          <w:b/>
        </w:rPr>
        <w:t>Departamento de Secretaría:</w:t>
      </w:r>
      <w:r>
        <w:t xml:space="preserve"> </w:t>
      </w:r>
      <w:r>
        <w:rPr>
          <w:bCs/>
        </w:rPr>
        <w:t>Libro</w:t>
      </w:r>
      <w:r>
        <w:rPr>
          <w:color w:val="000000"/>
        </w:rPr>
        <w:t xml:space="preserve"> de Actas Municipales 2018, Libro de Nombramiento Licencias y Remociones de los Empleados y Trabajadores Municipales 2018; </w:t>
      </w:r>
      <w:r>
        <w:rPr>
          <w:b/>
          <w:bCs/>
          <w:color w:val="000000"/>
        </w:rPr>
        <w:t>Departamento de Contabilidad</w:t>
      </w:r>
      <w:r>
        <w:rPr>
          <w:color w:val="000000"/>
        </w:rPr>
        <w:t>: Libro Banco;</w:t>
      </w:r>
      <w:r>
        <w:rPr>
          <w:b/>
          <w:bCs/>
          <w:color w:val="000000"/>
        </w:rPr>
        <w:t xml:space="preserve"> Tesorería Municipal:</w:t>
      </w:r>
      <w:r>
        <w:rPr>
          <w:color w:val="000000"/>
        </w:rPr>
        <w:t xml:space="preserve">  Libro de Especies Municipales;  y </w:t>
      </w:r>
      <w:r>
        <w:rPr>
          <w:b/>
          <w:color w:val="000000"/>
        </w:rPr>
        <w:t>habilitar</w:t>
      </w:r>
      <w:r>
        <w:rPr>
          <w:color w:val="000000"/>
        </w:rPr>
        <w:t xml:space="preserve"> los siguientes libros: en el </w:t>
      </w:r>
      <w:r>
        <w:rPr>
          <w:b/>
          <w:bCs/>
          <w:color w:val="000000"/>
        </w:rPr>
        <w:t xml:space="preserve">Departamento de Ganadería y Visto Bueno: </w:t>
      </w:r>
      <w:r>
        <w:rPr>
          <w:color w:val="000000"/>
        </w:rPr>
        <w:t xml:space="preserve">Libro de Asentamiento de Matriculas de fierro de herrar ganado; y Libro de Refrenda de Matrícula de Comerciante corretero y destazador y Libro de Asentamiento de Ganado Mayor, </w:t>
      </w:r>
      <w:r>
        <w:rPr>
          <w:b/>
          <w:bCs/>
          <w:color w:val="000000"/>
        </w:rPr>
        <w:t>departamento de Secretaría:</w:t>
      </w:r>
      <w:r>
        <w:rPr>
          <w:color w:val="000000"/>
        </w:rPr>
        <w:t xml:space="preserve">,  Libro de Protocolo de terrenos urbanos; y Libro de Protocolo de terrenos rústicos, </w:t>
      </w:r>
      <w:r>
        <w:rPr>
          <w:b/>
          <w:bCs/>
          <w:color w:val="000000"/>
        </w:rPr>
        <w:t>Promoción Social</w:t>
      </w:r>
      <w:r>
        <w:rPr>
          <w:color w:val="000000"/>
        </w:rPr>
        <w:t xml:space="preserve">: Libro de Inscripción de Asociaciones Comunales, Libro de Registro de las Juntas Directivas y Libro de Cancelación y Liquidación de las Asociaciones Comunales. COMUNÍQUESE. </w:t>
      </w:r>
      <w:r>
        <w:rPr>
          <w:b/>
          <w:sz w:val="26"/>
          <w:szCs w:val="26"/>
        </w:rPr>
        <w:t xml:space="preserve">ACUERDO NÚMERO NUEVE.  </w:t>
      </w:r>
      <w:r>
        <w:rPr>
          <w:sz w:val="26"/>
          <w:szCs w:val="26"/>
        </w:rPr>
        <w:t xml:space="preserve">El Concejo Municipal en uso de sus facultades legales y de conformidad al Art. 28 del Reglamento de la Ley de Acceso a la Información Pública y Art. 19 de la Ley de Acceso a la Información Pública, ACUERDA: Nombrar a los miembros que conformarán el </w:t>
      </w:r>
      <w:r>
        <w:rPr>
          <w:b/>
          <w:sz w:val="26"/>
          <w:szCs w:val="26"/>
        </w:rPr>
        <w:t xml:space="preserve">COMITÉ DE CLASIFICACION DE INFORMACION RESERVADA, </w:t>
      </w:r>
      <w:r>
        <w:rPr>
          <w:sz w:val="26"/>
          <w:szCs w:val="26"/>
        </w:rPr>
        <w:t xml:space="preserve">la cual quedará integrada </w:t>
      </w:r>
      <w:proofErr w:type="spellStart"/>
      <w:r>
        <w:rPr>
          <w:sz w:val="26"/>
          <w:szCs w:val="26"/>
        </w:rPr>
        <w:t>asi</w:t>
      </w:r>
      <w:proofErr w:type="spellEnd"/>
      <w:r>
        <w:rPr>
          <w:sz w:val="26"/>
          <w:szCs w:val="26"/>
        </w:rPr>
        <w:t xml:space="preserve">: Jefe de la UACI </w:t>
      </w:r>
      <w:r>
        <w:rPr>
          <w:b/>
          <w:sz w:val="26"/>
          <w:szCs w:val="26"/>
        </w:rPr>
        <w:t>Lic. JOSÉ LÁZARO ROQUE BONILLA</w:t>
      </w:r>
      <w:r>
        <w:rPr>
          <w:sz w:val="26"/>
          <w:szCs w:val="26"/>
        </w:rPr>
        <w:t xml:space="preserve">, Jefe de Recursos Humanos, señora </w:t>
      </w:r>
      <w:r>
        <w:rPr>
          <w:b/>
          <w:sz w:val="26"/>
          <w:szCs w:val="26"/>
        </w:rPr>
        <w:t xml:space="preserve">MARIA GUADALUPE AVALOS </w:t>
      </w:r>
      <w:proofErr w:type="spellStart"/>
      <w:r>
        <w:rPr>
          <w:b/>
          <w:sz w:val="26"/>
          <w:szCs w:val="26"/>
        </w:rPr>
        <w:t>AVALOS</w:t>
      </w:r>
      <w:proofErr w:type="spellEnd"/>
      <w:r>
        <w:rPr>
          <w:sz w:val="26"/>
          <w:szCs w:val="26"/>
        </w:rPr>
        <w:t xml:space="preserve">, Gerente General y Gerente Financiero Ad Honorem </w:t>
      </w:r>
      <w:r>
        <w:rPr>
          <w:b/>
          <w:sz w:val="26"/>
          <w:szCs w:val="26"/>
        </w:rPr>
        <w:t>LIC. CARLOS ERNESTO ORTIZ MEJIA</w:t>
      </w:r>
      <w:r>
        <w:rPr>
          <w:sz w:val="26"/>
          <w:szCs w:val="26"/>
        </w:rPr>
        <w:t xml:space="preserve">, Secretario Municipal don </w:t>
      </w:r>
      <w:r>
        <w:rPr>
          <w:b/>
          <w:sz w:val="26"/>
          <w:szCs w:val="26"/>
        </w:rPr>
        <w:t>OVIDIO ALVARO CARCAMO LOPEZ</w:t>
      </w:r>
      <w:r>
        <w:rPr>
          <w:sz w:val="26"/>
          <w:szCs w:val="26"/>
        </w:rPr>
        <w:t xml:space="preserve">, Gerente de Proyectos </w:t>
      </w:r>
      <w:r>
        <w:rPr>
          <w:b/>
          <w:sz w:val="26"/>
          <w:szCs w:val="26"/>
        </w:rPr>
        <w:t>Arq. JAIME CORTEZ MENJIVAR</w:t>
      </w:r>
      <w:r>
        <w:rPr>
          <w:sz w:val="26"/>
          <w:szCs w:val="26"/>
        </w:rPr>
        <w:t xml:space="preserve">, Coordinador de Unidad de Mediación y Contravenciones Administrativas, </w:t>
      </w:r>
      <w:r>
        <w:rPr>
          <w:b/>
          <w:sz w:val="26"/>
          <w:szCs w:val="26"/>
        </w:rPr>
        <w:t>VICTOR MANUEL ISTCOY QUINILLO</w:t>
      </w:r>
      <w:r>
        <w:rPr>
          <w:sz w:val="26"/>
          <w:szCs w:val="26"/>
        </w:rPr>
        <w:t xml:space="preserve">, Jefe de la </w:t>
      </w:r>
      <w:r>
        <w:rPr>
          <w:sz w:val="26"/>
          <w:szCs w:val="26"/>
        </w:rPr>
        <w:lastRenderedPageBreak/>
        <w:t xml:space="preserve">Unidad Administración Tributaria Municipal </w:t>
      </w:r>
      <w:r>
        <w:rPr>
          <w:b/>
          <w:sz w:val="26"/>
          <w:szCs w:val="26"/>
        </w:rPr>
        <w:t>ALEXANDER BOANERGES GUZMAN JUAREZ</w:t>
      </w:r>
      <w:r>
        <w:rPr>
          <w:sz w:val="26"/>
          <w:szCs w:val="26"/>
        </w:rPr>
        <w:t>,</w:t>
      </w:r>
      <w:r>
        <w:rPr>
          <w:b/>
          <w:sz w:val="26"/>
          <w:szCs w:val="26"/>
        </w:rPr>
        <w:t xml:space="preserve"> </w:t>
      </w:r>
      <w:r>
        <w:rPr>
          <w:sz w:val="26"/>
          <w:szCs w:val="26"/>
        </w:rPr>
        <w:t>y</w:t>
      </w:r>
      <w:r>
        <w:rPr>
          <w:b/>
          <w:sz w:val="26"/>
          <w:szCs w:val="26"/>
        </w:rPr>
        <w:t xml:space="preserve"> </w:t>
      </w:r>
      <w:r>
        <w:rPr>
          <w:sz w:val="26"/>
          <w:szCs w:val="26"/>
        </w:rPr>
        <w:t xml:space="preserve">Tesorera Municipal doña </w:t>
      </w:r>
      <w:r>
        <w:rPr>
          <w:b/>
          <w:sz w:val="26"/>
          <w:szCs w:val="26"/>
        </w:rPr>
        <w:t>FLOR DE MARIA FERMAN DE MELARA</w:t>
      </w:r>
      <w:r>
        <w:rPr>
          <w:sz w:val="26"/>
          <w:szCs w:val="26"/>
        </w:rPr>
        <w:t xml:space="preserve">, quienes clasificarán y firmarán la declaratoria de Información Reservada de cada Unidad a la cual pertenecen ,y serán responsables de la custodia de los expedientes o documentos que se generen en cada unidad y que se haya clasificado como información reservada. COMUNIQUESE. </w:t>
      </w:r>
      <w:r>
        <w:rPr>
          <w:b/>
        </w:rPr>
        <w:t xml:space="preserve">ACUERDO NÚMERO DIEZ.  </w:t>
      </w:r>
      <w:r>
        <w:t>El Concejo Municipal en uso de sus facultades legales, ACUERDA: Aprobar la nómina  presentada por la Gerencia Administrativa de esta Institución, del personal que apoyará en las labores Administrativas en el Rastro y Tiangue Municipal, los días sábados, durante los meses de enero a junio del presente año, así:</w:t>
      </w:r>
    </w:p>
    <w:p w:rsidR="004E5BA1" w:rsidRDefault="004E5BA1" w:rsidP="004E5BA1">
      <w:pPr>
        <w:pStyle w:val="NormalWeb"/>
        <w:tabs>
          <w:tab w:val="left" w:pos="5580"/>
        </w:tabs>
        <w:spacing w:after="0" w:line="360" w:lineRule="auto"/>
        <w:jc w:val="both"/>
      </w:pPr>
    </w:p>
    <w:tbl>
      <w:tblPr>
        <w:tblW w:w="9039" w:type="dxa"/>
        <w:tblLayout w:type="fixed"/>
        <w:tblCellMar>
          <w:left w:w="10" w:type="dxa"/>
          <w:right w:w="10" w:type="dxa"/>
        </w:tblCellMar>
        <w:tblLook w:val="0000" w:firstRow="0" w:lastRow="0" w:firstColumn="0" w:lastColumn="0" w:noHBand="0" w:noVBand="0"/>
      </w:tblPr>
      <w:tblGrid>
        <w:gridCol w:w="250"/>
        <w:gridCol w:w="4111"/>
        <w:gridCol w:w="850"/>
        <w:gridCol w:w="851"/>
        <w:gridCol w:w="567"/>
        <w:gridCol w:w="709"/>
        <w:gridCol w:w="708"/>
        <w:gridCol w:w="993"/>
      </w:tblGrid>
      <w:tr w:rsidR="004E5BA1" w:rsidTr="00C15BC1">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NOMBRE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ENERO</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FEBRERO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ind w:left="-157" w:right="-250" w:firstLine="49"/>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MARZO</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ABRIL</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MAYO</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ascii="Calibri" w:eastAsia="Calibri" w:hAnsi="Calibri" w:cs="Times New Roman"/>
                <w:kern w:val="0"/>
                <w:sz w:val="16"/>
                <w:szCs w:val="16"/>
                <w:lang w:val="es-ES" w:eastAsia="en-US"/>
              </w:rPr>
            </w:pPr>
            <w:r>
              <w:rPr>
                <w:rFonts w:ascii="Calibri" w:eastAsia="Calibri" w:hAnsi="Calibri" w:cs="Times New Roman"/>
                <w:kern w:val="0"/>
                <w:sz w:val="16"/>
                <w:szCs w:val="16"/>
                <w:lang w:val="es-ES" w:eastAsia="en-US"/>
              </w:rPr>
              <w:t>JUNIO</w:t>
            </w:r>
          </w:p>
        </w:tc>
      </w:tr>
      <w:tr w:rsidR="004E5BA1" w:rsidTr="00C15BC1">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sz w:val="18"/>
                <w:szCs w:val="18"/>
                <w:lang w:val="es-ES" w:eastAsia="en-US"/>
              </w:rPr>
            </w:pPr>
            <w:r>
              <w:rPr>
                <w:rFonts w:eastAsia="Calibri" w:cs="Times New Roman"/>
                <w:kern w:val="0"/>
                <w:sz w:val="18"/>
                <w:szCs w:val="18"/>
                <w:lang w:val="es-ES" w:eastAsia="en-US"/>
              </w:rPr>
              <w:t>Ingrid Marisol Escobar de García (Cartas de Venta)</w:t>
            </w:r>
          </w:p>
          <w:p w:rsidR="004E5BA1" w:rsidRDefault="004E5BA1" w:rsidP="00C15BC1">
            <w:pPr>
              <w:widowControl/>
              <w:textAlignment w:val="auto"/>
              <w:rPr>
                <w:rFonts w:eastAsia="Calibri" w:cs="Times New Roman"/>
                <w:kern w:val="0"/>
                <w:sz w:val="16"/>
                <w:szCs w:val="16"/>
                <w:lang w:val="es-ES" w:eastAsia="en-US"/>
              </w:rPr>
            </w:pPr>
            <w:r>
              <w:rPr>
                <w:rFonts w:eastAsia="Calibri" w:cs="Times New Roman"/>
                <w:kern w:val="0"/>
                <w:sz w:val="16"/>
                <w:szCs w:val="16"/>
                <w:lang w:val="es-ES" w:eastAsia="en-US"/>
              </w:rPr>
              <w:t>Linda Margarita Hernández de Romero (Cartas de Venta)</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Gabriel de Jesús Fabián (Recibos)</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Marina Morán Garay (caja)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27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28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26</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23</w:t>
            </w:r>
          </w:p>
        </w:tc>
      </w:tr>
      <w:tr w:rsidR="004E5BA1" w:rsidTr="00C15BC1">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Xiomara Esmeralda López (cartas de venta)</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Rosa Guadalupe </w:t>
            </w:r>
            <w:proofErr w:type="spellStart"/>
            <w:r>
              <w:rPr>
                <w:rFonts w:eastAsia="Calibri" w:cs="Times New Roman"/>
                <w:kern w:val="0"/>
                <w:sz w:val="22"/>
                <w:szCs w:val="22"/>
                <w:lang w:val="es-ES" w:eastAsia="en-US"/>
              </w:rPr>
              <w:t>Rívas</w:t>
            </w:r>
            <w:proofErr w:type="spellEnd"/>
            <w:r>
              <w:rPr>
                <w:rFonts w:eastAsia="Calibri" w:cs="Times New Roman"/>
                <w:kern w:val="0"/>
                <w:sz w:val="22"/>
                <w:szCs w:val="22"/>
                <w:lang w:val="es-ES" w:eastAsia="en-US"/>
              </w:rPr>
              <w:t xml:space="preserve"> (cartas de venta)</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Nuria </w:t>
            </w:r>
            <w:proofErr w:type="spellStart"/>
            <w:r>
              <w:rPr>
                <w:rFonts w:eastAsia="Calibri" w:cs="Times New Roman"/>
                <w:kern w:val="0"/>
                <w:sz w:val="22"/>
                <w:szCs w:val="22"/>
                <w:lang w:val="es-ES" w:eastAsia="en-US"/>
              </w:rPr>
              <w:t>Grissel</w:t>
            </w:r>
            <w:proofErr w:type="spellEnd"/>
            <w:r>
              <w:rPr>
                <w:rFonts w:eastAsia="Calibri" w:cs="Times New Roman"/>
                <w:kern w:val="0"/>
                <w:sz w:val="22"/>
                <w:szCs w:val="22"/>
                <w:lang w:val="es-ES" w:eastAsia="en-US"/>
              </w:rPr>
              <w:t xml:space="preserve"> </w:t>
            </w:r>
            <w:proofErr w:type="spellStart"/>
            <w:r>
              <w:rPr>
                <w:rFonts w:eastAsia="Calibri" w:cs="Times New Roman"/>
                <w:kern w:val="0"/>
                <w:sz w:val="22"/>
                <w:szCs w:val="22"/>
                <w:lang w:val="es-ES" w:eastAsia="en-US"/>
              </w:rPr>
              <w:t>Mancía</w:t>
            </w:r>
            <w:proofErr w:type="spellEnd"/>
            <w:r>
              <w:rPr>
                <w:rFonts w:eastAsia="Calibri" w:cs="Times New Roman"/>
                <w:kern w:val="0"/>
                <w:sz w:val="22"/>
                <w:szCs w:val="22"/>
                <w:lang w:val="es-ES" w:eastAsia="en-US"/>
              </w:rPr>
              <w:t xml:space="preserve"> (Recibos)</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Rafael Alberto Flores (caja)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03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03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07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05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02 y 30</w:t>
            </w:r>
          </w:p>
        </w:tc>
      </w:tr>
      <w:tr w:rsidR="004E5BA1" w:rsidTr="00C15BC1">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Marvin Francisco Orellana (cartas de venta)</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 xml:space="preserve">Henry Hernán </w:t>
            </w:r>
            <w:proofErr w:type="spellStart"/>
            <w:r>
              <w:rPr>
                <w:rFonts w:eastAsia="Calibri" w:cs="Times New Roman"/>
                <w:kern w:val="0"/>
                <w:sz w:val="22"/>
                <w:szCs w:val="22"/>
                <w:lang w:val="es-ES" w:eastAsia="en-US"/>
              </w:rPr>
              <w:t>Cortéz</w:t>
            </w:r>
            <w:proofErr w:type="spellEnd"/>
            <w:r>
              <w:rPr>
                <w:rFonts w:eastAsia="Calibri" w:cs="Times New Roman"/>
                <w:kern w:val="0"/>
                <w:sz w:val="22"/>
                <w:szCs w:val="22"/>
                <w:lang w:val="es-ES" w:eastAsia="en-US"/>
              </w:rPr>
              <w:t xml:space="preserve"> (cartas de venta)</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Alexander Edmundo Méndez (Recibos)</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Liliana Aracely Ramírez Flores (caja)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22"/>
                <w:szCs w:val="22"/>
                <w:lang w:val="es-ES" w:eastAsia="en-US"/>
              </w:rPr>
            </w:pPr>
            <w:r>
              <w:rPr>
                <w:rFonts w:eastAsia="Calibri" w:cs="Times New Roman"/>
                <w:kern w:val="0"/>
                <w:sz w:val="22"/>
                <w:szCs w:val="22"/>
                <w:lang w:val="es-ES" w:eastAsia="en-US"/>
              </w:rPr>
              <w:t>09</w:t>
            </w:r>
          </w:p>
        </w:tc>
      </w:tr>
      <w:tr w:rsidR="004E5BA1" w:rsidTr="00C15BC1">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lang w:val="es-ES" w:eastAsia="en-US"/>
              </w:rPr>
            </w:pPr>
            <w:r>
              <w:rPr>
                <w:rFonts w:eastAsia="Calibri" w:cs="Times New Roman"/>
                <w:kern w:val="0"/>
                <w:lang w:val="es-ES" w:eastAsia="en-US"/>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Ana Mariela Ortega Rico (Cartas de Venta)</w:t>
            </w:r>
          </w:p>
          <w:p w:rsidR="004E5BA1" w:rsidRDefault="004E5BA1" w:rsidP="00C15BC1">
            <w:pPr>
              <w:widowControl/>
              <w:textAlignment w:val="auto"/>
              <w:rPr>
                <w:rFonts w:eastAsia="Calibri" w:cs="Times New Roman"/>
                <w:kern w:val="0"/>
                <w:sz w:val="16"/>
                <w:szCs w:val="16"/>
                <w:lang w:val="es-ES" w:eastAsia="en-US"/>
              </w:rPr>
            </w:pPr>
            <w:r>
              <w:rPr>
                <w:rFonts w:eastAsia="Calibri" w:cs="Times New Roman"/>
                <w:kern w:val="0"/>
                <w:sz w:val="16"/>
                <w:szCs w:val="16"/>
                <w:lang w:val="es-ES" w:eastAsia="en-US"/>
              </w:rPr>
              <w:t>Carlos Antonio Hernández Orellana (Cartas de Venta)</w:t>
            </w:r>
          </w:p>
          <w:p w:rsidR="004E5BA1" w:rsidRDefault="004E5BA1" w:rsidP="00C15BC1">
            <w:pPr>
              <w:widowControl/>
              <w:textAlignment w:val="auto"/>
              <w:rPr>
                <w:rFonts w:eastAsia="Calibri" w:cs="Times New Roman"/>
                <w:kern w:val="0"/>
                <w:sz w:val="22"/>
                <w:szCs w:val="22"/>
                <w:lang w:val="es-ES" w:eastAsia="en-US"/>
              </w:rPr>
            </w:pPr>
            <w:r>
              <w:rPr>
                <w:rFonts w:eastAsia="Calibri" w:cs="Times New Roman"/>
                <w:kern w:val="0"/>
                <w:sz w:val="22"/>
                <w:szCs w:val="22"/>
                <w:lang w:val="es-ES" w:eastAsia="en-US"/>
              </w:rPr>
              <w:t>Oscar Alexander Aquino (Recibos)</w:t>
            </w:r>
          </w:p>
          <w:p w:rsidR="004E5BA1" w:rsidRDefault="004E5BA1" w:rsidP="00C15BC1">
            <w:pPr>
              <w:widowControl/>
              <w:textAlignment w:val="auto"/>
              <w:rPr>
                <w:rFonts w:eastAsia="Calibri" w:cs="Times New Roman"/>
                <w:kern w:val="0"/>
                <w:sz w:val="22"/>
                <w:szCs w:val="22"/>
                <w:lang w:val="es-ES" w:eastAsia="en-US"/>
              </w:rPr>
            </w:pPr>
            <w:proofErr w:type="spellStart"/>
            <w:r>
              <w:rPr>
                <w:rFonts w:eastAsia="Calibri" w:cs="Times New Roman"/>
                <w:kern w:val="0"/>
                <w:sz w:val="22"/>
                <w:szCs w:val="22"/>
                <w:lang w:val="es-ES" w:eastAsia="en-US"/>
              </w:rPr>
              <w:t>Kellys</w:t>
            </w:r>
            <w:proofErr w:type="spellEnd"/>
            <w:r>
              <w:rPr>
                <w:rFonts w:eastAsia="Calibri" w:cs="Times New Roman"/>
                <w:kern w:val="0"/>
                <w:sz w:val="22"/>
                <w:szCs w:val="22"/>
                <w:lang w:val="es-ES" w:eastAsia="en-US"/>
              </w:rPr>
              <w:t xml:space="preserve"> del Tránsito Sánchez (caja)</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18"/>
                <w:szCs w:val="18"/>
                <w:lang w:val="es-ES" w:eastAsia="en-US"/>
              </w:rPr>
            </w:pPr>
            <w:r>
              <w:rPr>
                <w:rFonts w:eastAsia="Calibri" w:cs="Times New Roman"/>
                <w:kern w:val="0"/>
                <w:sz w:val="18"/>
                <w:szCs w:val="18"/>
                <w:lang w:val="es-ES" w:eastAsia="en-US"/>
              </w:rPr>
              <w:t>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18"/>
                <w:szCs w:val="18"/>
                <w:lang w:val="es-ES" w:eastAsia="en-US"/>
              </w:rPr>
            </w:pPr>
            <w:r>
              <w:rPr>
                <w:rFonts w:eastAsia="Calibri" w:cs="Times New Roman"/>
                <w:kern w:val="0"/>
                <w:sz w:val="18"/>
                <w:szCs w:val="18"/>
                <w:lang w:val="es-ES" w:eastAsia="en-US"/>
              </w:rPr>
              <w:t>17</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18"/>
                <w:szCs w:val="18"/>
                <w:lang w:val="es-ES" w:eastAsia="en-US"/>
              </w:rPr>
            </w:pPr>
            <w:r>
              <w:rPr>
                <w:rFonts w:eastAsia="Calibri" w:cs="Times New Roman"/>
                <w:kern w:val="0"/>
                <w:sz w:val="18"/>
                <w:szCs w:val="18"/>
                <w:lang w:val="es-E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18"/>
                <w:szCs w:val="18"/>
                <w:lang w:val="es-ES" w:eastAsia="en-US"/>
              </w:rPr>
            </w:pPr>
            <w:r>
              <w:rPr>
                <w:rFonts w:eastAsia="Calibri" w:cs="Times New Roman"/>
                <w:kern w:val="0"/>
                <w:sz w:val="18"/>
                <w:szCs w:val="18"/>
                <w:lang w:val="es-ES" w:eastAsia="en-US"/>
              </w:rPr>
              <w:t>21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18"/>
                <w:szCs w:val="18"/>
                <w:lang w:val="es-ES" w:eastAsia="en-US"/>
              </w:rPr>
            </w:pPr>
            <w:r>
              <w:rPr>
                <w:rFonts w:eastAsia="Calibri" w:cs="Times New Roman"/>
                <w:kern w:val="0"/>
                <w:sz w:val="18"/>
                <w:szCs w:val="18"/>
                <w:lang w:val="es-ES" w:eastAsia="en-US"/>
              </w:rPr>
              <w:t>19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E5BA1" w:rsidRDefault="004E5BA1" w:rsidP="00C15BC1">
            <w:pPr>
              <w:widowControl/>
              <w:jc w:val="center"/>
              <w:textAlignment w:val="auto"/>
              <w:rPr>
                <w:rFonts w:eastAsia="Calibri" w:cs="Times New Roman"/>
                <w:kern w:val="0"/>
                <w:sz w:val="18"/>
                <w:szCs w:val="18"/>
                <w:lang w:val="es-ES" w:eastAsia="en-US"/>
              </w:rPr>
            </w:pPr>
            <w:r>
              <w:rPr>
                <w:rFonts w:eastAsia="Calibri" w:cs="Times New Roman"/>
                <w:kern w:val="0"/>
                <w:sz w:val="18"/>
                <w:szCs w:val="18"/>
                <w:lang w:val="es-ES" w:eastAsia="en-US"/>
              </w:rPr>
              <w:t>16</w:t>
            </w:r>
          </w:p>
        </w:tc>
      </w:tr>
    </w:tbl>
    <w:p w:rsidR="004E5BA1" w:rsidRDefault="004E5BA1" w:rsidP="004E5BA1">
      <w:pPr>
        <w:spacing w:line="360" w:lineRule="auto"/>
        <w:jc w:val="both"/>
        <w:rPr>
          <w:rFonts w:cs="Times New Roman"/>
          <w:sz w:val="22"/>
          <w:szCs w:val="22"/>
        </w:rPr>
      </w:pPr>
    </w:p>
    <w:p w:rsidR="004E5BA1" w:rsidRDefault="004E5BA1" w:rsidP="004E5BA1">
      <w:pPr>
        <w:spacing w:line="360" w:lineRule="auto"/>
        <w:jc w:val="both"/>
        <w:rPr>
          <w:b/>
          <w:sz w:val="22"/>
          <w:szCs w:val="22"/>
        </w:rPr>
      </w:pPr>
      <w:r>
        <w:rPr>
          <w:rFonts w:cs="Times New Roman"/>
          <w:sz w:val="22"/>
          <w:szCs w:val="22"/>
        </w:rPr>
        <w:t>L</w:t>
      </w:r>
      <w:r>
        <w:rPr>
          <w:sz w:val="22"/>
          <w:szCs w:val="22"/>
        </w:rPr>
        <w:t xml:space="preserve">os empleados que elaboren cartas de ventas y recibos, deberán digitar sus iniciales en cada formulario. El tiempo compensado se proporcionará según lo establecido en el Art.1 del Decreto No. 6, de la Reforma al Reglamento Interno de Trabajo de la Alcaldía Municipal de Quezaltepeque, de fecha 04/octubre de 2017. COMUNIQUESE. </w:t>
      </w:r>
      <w:r>
        <w:rPr>
          <w:b/>
          <w:sz w:val="22"/>
          <w:szCs w:val="22"/>
        </w:rPr>
        <w:t xml:space="preserve">ACUERDO NÚMERO ONCE.  </w:t>
      </w:r>
      <w:r>
        <w:rPr>
          <w:sz w:val="22"/>
          <w:szCs w:val="22"/>
        </w:rPr>
        <w:t xml:space="preserve">El Concejo Municipal en uso de sus facultades legales y considerando que por sus funciones, el señor Alcalde Municipal se relaciona con diferentes personalidades, tanto a nivel nacional como Internacional, por lo que, es necesario brindarle gastos de representación; para ejecutar las actividades en función de gastos oficiales;  y tomando en cuenta lo establecido en el Código Municipal vigente en el Art. 34 y  el Art. 48 Numerales II del referido Código, ACUERDA: Autorizar a la  UACI, para que, </w:t>
      </w:r>
      <w:r>
        <w:rPr>
          <w:b/>
          <w:bCs/>
          <w:sz w:val="22"/>
          <w:szCs w:val="22"/>
        </w:rPr>
        <w:t>durante los meses de enero hasta el mes de abril</w:t>
      </w:r>
      <w:r>
        <w:rPr>
          <w:sz w:val="22"/>
          <w:szCs w:val="22"/>
        </w:rPr>
        <w:t xml:space="preserve"> </w:t>
      </w:r>
      <w:r>
        <w:rPr>
          <w:b/>
          <w:bCs/>
          <w:sz w:val="22"/>
          <w:szCs w:val="22"/>
        </w:rPr>
        <w:t>del presente año,</w:t>
      </w:r>
      <w:r>
        <w:rPr>
          <w:sz w:val="22"/>
          <w:szCs w:val="22"/>
        </w:rPr>
        <w:t xml:space="preserve"> elabore un </w:t>
      </w:r>
      <w:r>
        <w:rPr>
          <w:b/>
          <w:bCs/>
          <w:sz w:val="22"/>
          <w:szCs w:val="22"/>
        </w:rPr>
        <w:t>recibo mensual en concepto</w:t>
      </w:r>
      <w:r>
        <w:rPr>
          <w:sz w:val="22"/>
          <w:szCs w:val="22"/>
        </w:rPr>
        <w:t xml:space="preserve"> de </w:t>
      </w:r>
      <w:r>
        <w:rPr>
          <w:b/>
          <w:bCs/>
          <w:sz w:val="22"/>
          <w:szCs w:val="22"/>
        </w:rPr>
        <w:t>GASTOS DE REPRESENTACIÓN</w:t>
      </w:r>
      <w:r>
        <w:rPr>
          <w:sz w:val="22"/>
          <w:szCs w:val="22"/>
        </w:rPr>
        <w:t xml:space="preserve">, por la </w:t>
      </w:r>
      <w:r>
        <w:rPr>
          <w:sz w:val="22"/>
          <w:szCs w:val="22"/>
        </w:rPr>
        <w:lastRenderedPageBreak/>
        <w:t>cantidad de  </w:t>
      </w:r>
      <w:r>
        <w:rPr>
          <w:b/>
          <w:bCs/>
          <w:sz w:val="22"/>
          <w:szCs w:val="22"/>
        </w:rPr>
        <w:t>$1,000.00</w:t>
      </w:r>
      <w:r>
        <w:rPr>
          <w:sz w:val="22"/>
          <w:szCs w:val="22"/>
        </w:rPr>
        <w:t>, que  serán utilizados por el señor Alcalde Municipal  </w:t>
      </w:r>
      <w:r>
        <w:rPr>
          <w:b/>
          <w:bCs/>
          <w:sz w:val="22"/>
          <w:szCs w:val="22"/>
        </w:rPr>
        <w:t>LIC. ELIO VALDEMAR LEMUS OSORIO</w:t>
      </w:r>
      <w:r>
        <w:rPr>
          <w:sz w:val="22"/>
          <w:szCs w:val="22"/>
        </w:rPr>
        <w:t xml:space="preserve">. Asimismo  queda autorizada la señora Tesorera Municipal, para que, de la cuenta de los </w:t>
      </w:r>
      <w:r>
        <w:rPr>
          <w:b/>
          <w:sz w:val="22"/>
          <w:szCs w:val="22"/>
        </w:rPr>
        <w:t>fondos propios Municipales</w:t>
      </w:r>
      <w:r>
        <w:rPr>
          <w:sz w:val="22"/>
          <w:szCs w:val="22"/>
        </w:rPr>
        <w:t xml:space="preserve">, emita cheque en el concepto mencionado. El cheque será liquidado contra recibo de forma mensual.  Queda autorizada  la Gerencia Financiera, para afectar el específico Presupuestario correspondiente.  COMUNIQUESE. </w:t>
      </w:r>
      <w:r>
        <w:rPr>
          <w:b/>
          <w:sz w:val="22"/>
          <w:szCs w:val="22"/>
        </w:rPr>
        <w:t xml:space="preserve">ACUERDO NÚMERO DOCE. </w:t>
      </w:r>
    </w:p>
    <w:p w:rsidR="004E5BA1" w:rsidRDefault="004E5BA1" w:rsidP="004E5BA1">
      <w:pPr>
        <w:spacing w:line="360" w:lineRule="auto"/>
        <w:jc w:val="both"/>
      </w:pPr>
      <w:r>
        <w:rPr>
          <w:sz w:val="22"/>
          <w:szCs w:val="22"/>
        </w:rPr>
        <w:t xml:space="preserve">Considerando que se han recibido solicitudes de diferentes comunidades de este Municipio, en la que solicitan la donación de Uniformes deportivos, para participar en los torneos que realizan; y tomando en cuenta que aún no se ha </w:t>
      </w:r>
      <w:proofErr w:type="spellStart"/>
      <w:r>
        <w:rPr>
          <w:sz w:val="22"/>
          <w:szCs w:val="22"/>
        </w:rPr>
        <w:t>aperturado</w:t>
      </w:r>
      <w:proofErr w:type="spellEnd"/>
      <w:r>
        <w:rPr>
          <w:sz w:val="22"/>
          <w:szCs w:val="22"/>
        </w:rPr>
        <w:t xml:space="preserve"> la cuenta Bancaria del proyecto: “</w:t>
      </w:r>
      <w:r>
        <w:rPr>
          <w:b/>
          <w:sz w:val="22"/>
          <w:szCs w:val="22"/>
        </w:rPr>
        <w:t xml:space="preserve">INSTITUTO QUEZALTECO DE LOS DEPORTES Y LA RECREACION (INQUEDER) 2018”, </w:t>
      </w:r>
      <w:r>
        <w:rPr>
          <w:sz w:val="22"/>
          <w:szCs w:val="22"/>
        </w:rPr>
        <w:t>Por lo que, como un apoyo al deporte, el cual contribuye al sano esparcimiento familiar. El Concejo Municipal en uso de sus facultades legales y considerando que es competencia Municipal la promoción de la educación, la cultura, el deporte, la recreación, las ciencias y las artes, de conformidad a lo establecido en el Art. 4 Numeral 4 del Código Municipal,  ACUERDA: Autorizar a la señora Tesorera</w:t>
      </w:r>
      <w:r>
        <w:t xml:space="preserve"> Municipal, </w:t>
      </w:r>
      <w:r>
        <w:rPr>
          <w:sz w:val="22"/>
          <w:szCs w:val="22"/>
        </w:rPr>
        <w:t xml:space="preserve">para que, de la cuenta </w:t>
      </w:r>
      <w:r>
        <w:rPr>
          <w:b/>
          <w:sz w:val="22"/>
          <w:szCs w:val="22"/>
        </w:rPr>
        <w:t>FONDOS PROPIOS # 577-000324-2 del Banco Agrícola, S. A, denominada Alcaldía Municipal de Quezaltepeque,</w:t>
      </w:r>
      <w:r>
        <w:rPr>
          <w:sz w:val="22"/>
          <w:szCs w:val="22"/>
        </w:rPr>
        <w:t xml:space="preserve"> emita cheque a nombre de </w:t>
      </w:r>
      <w:r>
        <w:rPr>
          <w:b/>
          <w:sz w:val="22"/>
          <w:szCs w:val="22"/>
        </w:rPr>
        <w:t>GERMAN ANTONIO NUÑEZ CAMPOS</w:t>
      </w:r>
      <w:r>
        <w:rPr>
          <w:sz w:val="22"/>
          <w:szCs w:val="22"/>
        </w:rPr>
        <w:t xml:space="preserve">, por la cantidad de </w:t>
      </w:r>
      <w:r>
        <w:rPr>
          <w:b/>
          <w:sz w:val="22"/>
          <w:szCs w:val="22"/>
        </w:rPr>
        <w:t>$ 4,128.00</w:t>
      </w:r>
      <w:r>
        <w:rPr>
          <w:sz w:val="22"/>
          <w:szCs w:val="22"/>
        </w:rPr>
        <w:t xml:space="preserve">, para efectuar la compra contra entrega de: 15-juegos de 16 piezas de Uniformes deportivos masculinos, a razón de $ 256.00 cada juego, y 1-juego de 16 piezas, a razón de $ 18.00 cada uno, los cuales serán entregados a equipos deportivos, de las diferentes comunidades de este Municipio que participan en torneos. El cheque será amparado por la factura que dicho proveedor emita cuando se realice la compra. Se autoriza a la Unidad Financiera Institucional, para aplicar el específico Presupuestario correspondiente. COMUNIQUESE.  </w:t>
      </w:r>
      <w:r>
        <w:rPr>
          <w:b/>
          <w:sz w:val="22"/>
          <w:szCs w:val="22"/>
        </w:rPr>
        <w:t xml:space="preserve">ACUERDO NÚMERO TRECE.  </w:t>
      </w:r>
      <w:r>
        <w:rPr>
          <w:sz w:val="22"/>
          <w:szCs w:val="22"/>
        </w:rPr>
        <w:t>Visto el detalle de deuda 2017,  presentado por la Unidad Financiera Institucional (UFI), en la que consta que, las cuentas pendientes por pagar a diferentes proveedores, al 31 de diciembre de 2017, son las siguientes: </w:t>
      </w:r>
    </w:p>
    <w:tbl>
      <w:tblPr>
        <w:tblW w:w="9147" w:type="dxa"/>
        <w:tblCellMar>
          <w:left w:w="10" w:type="dxa"/>
          <w:right w:w="10" w:type="dxa"/>
        </w:tblCellMar>
        <w:tblLook w:val="0000" w:firstRow="0" w:lastRow="0" w:firstColumn="0" w:lastColumn="0" w:noHBand="0" w:noVBand="0"/>
      </w:tblPr>
      <w:tblGrid>
        <w:gridCol w:w="7426"/>
        <w:gridCol w:w="1721"/>
      </w:tblGrid>
      <w:tr w:rsidR="004E5BA1" w:rsidTr="00C15BC1">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FUENTE DE FINANCIAMIENTO</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4E5BA1" w:rsidTr="00C15BC1">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FONDOS PROPIOS……………………………………………………</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138,437.39</w:t>
            </w:r>
          </w:p>
        </w:tc>
      </w:tr>
      <w:tr w:rsidR="004E5BA1" w:rsidTr="00C15BC1">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25%...................................................................................</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84,455.75</w:t>
            </w:r>
          </w:p>
        </w:tc>
      </w:tr>
      <w:tr w:rsidR="004E5BA1" w:rsidTr="00C15BC1">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5</w:t>
            </w:r>
            <w:proofErr w:type="gramStart"/>
            <w:r>
              <w:rPr>
                <w:rFonts w:ascii="Calibri" w:eastAsia="Calibri" w:hAnsi="Calibri" w:cs="Times New Roman"/>
                <w:kern w:val="0"/>
                <w:sz w:val="22"/>
                <w:szCs w:val="22"/>
                <w:lang w:val="es-ES" w:eastAsia="en-US"/>
              </w:rPr>
              <w:t>% …</w:t>
            </w:r>
            <w:proofErr w:type="gramEnd"/>
            <w:r>
              <w:rPr>
                <w:rFonts w:ascii="Calibri" w:eastAsia="Calibri" w:hAnsi="Calibri" w:cs="Times New Roman"/>
                <w:kern w:val="0"/>
                <w:sz w:val="22"/>
                <w:szCs w:val="22"/>
                <w:lang w:val="es-ES" w:eastAsia="en-US"/>
              </w:rPr>
              <w:t>……………………………………………………………..</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3,838.23</w:t>
            </w:r>
          </w:p>
        </w:tc>
      </w:tr>
      <w:tr w:rsidR="004E5BA1" w:rsidTr="00C15BC1">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FODES 75%...................................................................................</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167,367.24</w:t>
            </w:r>
          </w:p>
        </w:tc>
      </w:tr>
      <w:tr w:rsidR="004E5BA1" w:rsidTr="00C15BC1">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E5BA1" w:rsidRDefault="004E5BA1" w:rsidP="00C15BC1">
            <w:pPr>
              <w:widowControl/>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394,098.61</w:t>
            </w:r>
          </w:p>
        </w:tc>
      </w:tr>
    </w:tbl>
    <w:p w:rsidR="004E5BA1" w:rsidRDefault="004E5BA1" w:rsidP="004E5BA1">
      <w:pPr>
        <w:spacing w:line="360" w:lineRule="auto"/>
        <w:ind w:right="-143"/>
        <w:jc w:val="both"/>
      </w:pPr>
      <w:r>
        <w:rPr>
          <w:sz w:val="22"/>
          <w:szCs w:val="22"/>
        </w:rPr>
        <w:t xml:space="preserve">El Concejo Municipal en uso de sus facultades legales,  que le confiere el Código Municipal, ACUERDA: Aprobar el </w:t>
      </w:r>
      <w:r>
        <w:rPr>
          <w:b/>
          <w:sz w:val="22"/>
          <w:szCs w:val="22"/>
        </w:rPr>
        <w:t>DETALLE DE DEUDA 2017</w:t>
      </w:r>
      <w:r>
        <w:rPr>
          <w:sz w:val="22"/>
          <w:szCs w:val="22"/>
        </w:rPr>
        <w:t xml:space="preserve">, presentado por la UFI; y  Emitir su Reconocimiento legal por ser deudas de ejercicio anterior; Asimismo, se autoriza a la Unidad Financiera Institucional y a la señora Tesorera Municipal,  para que, todos los compromisos de pagos que quedaron pendientes del año 2017, se devenguen y se cancelen en el ejercicio fiscal 2018, en el específico 72101 del Presupuesto Municipal vigente. COMUNIQUESE. </w:t>
      </w:r>
      <w:r>
        <w:rPr>
          <w:b/>
          <w:sz w:val="22"/>
          <w:szCs w:val="22"/>
        </w:rPr>
        <w:t xml:space="preserve">ACUERDO NÚMERO CATORCE.  </w:t>
      </w:r>
      <w:r>
        <w:rPr>
          <w:sz w:val="22"/>
          <w:szCs w:val="22"/>
        </w:rPr>
        <w:t xml:space="preserve">El Concejo Municipal en uso de sus facultades legales y tomando en cuenta lo establecido en el Art. 31 numeral 5 del </w:t>
      </w:r>
      <w:r>
        <w:rPr>
          <w:sz w:val="22"/>
          <w:szCs w:val="22"/>
        </w:rPr>
        <w:lastRenderedPageBreak/>
        <w:t xml:space="preserve">Código Municipal, ACUERDA: </w:t>
      </w:r>
      <w:r>
        <w:rPr>
          <w:b/>
          <w:sz w:val="22"/>
          <w:szCs w:val="22"/>
        </w:rPr>
        <w:t xml:space="preserve">Autorizar a la UACI, para que, de conformidad a lo establecido en la LACAP, realice las gestiones pertinentes para la contratación de una persona Natural o Jurídica,  </w:t>
      </w:r>
      <w:r>
        <w:rPr>
          <w:sz w:val="22"/>
          <w:szCs w:val="22"/>
        </w:rPr>
        <w:t>para elaborar la carpeta técnica del proyecto: “</w:t>
      </w:r>
      <w:r>
        <w:rPr>
          <w:b/>
          <w:sz w:val="22"/>
          <w:szCs w:val="22"/>
        </w:rPr>
        <w:t>CONSTRUCCION Y EQUIPAMIENTO DE LA CANCHA DE BASKETBOLL-FUTBOLL EN LA ZONA VERDE DE LA PARCELACION LAS MERCEDES, CANTON SANTA ROSA ARRIBA, CASERIO LA CEIBA, MUNICIPIO DE QUEZALTEPEQUE, LA LIBERTAD</w:t>
      </w:r>
      <w:r>
        <w:rPr>
          <w:sz w:val="22"/>
          <w:szCs w:val="22"/>
        </w:rPr>
        <w:t>”, el cual será ejecutado en el marco del convenio</w:t>
      </w:r>
      <w:r>
        <w:rPr>
          <w:b/>
          <w:sz w:val="22"/>
          <w:szCs w:val="22"/>
        </w:rPr>
        <w:t xml:space="preserve"> de COOPERACION firmado ENTRE LA SECRETARIA DE GOBERNABILIDAD DE LA PRESIDENCIA DE LA REPUBLICA Y LA ALCALDIA MUNICIPAL DE QUEZALTEPEQUE. </w:t>
      </w:r>
      <w:r>
        <w:rPr>
          <w:sz w:val="22"/>
          <w:szCs w:val="22"/>
        </w:rPr>
        <w:t xml:space="preserve">COMUNIQUESE. </w:t>
      </w:r>
      <w:r>
        <w:rPr>
          <w:b/>
          <w:sz w:val="20"/>
          <w:szCs w:val="20"/>
        </w:rPr>
        <w:t xml:space="preserve">ACUERDO NÚMERO QUINCE.  </w:t>
      </w:r>
      <w:r>
        <w:rPr>
          <w:sz w:val="20"/>
          <w:szCs w:val="20"/>
        </w:rPr>
        <w:t xml:space="preserve">El Concejo Municipal en uso de sus facultades legales y tomando en cuenta lo establecido en el Art. 31 numeral 5 del Código Municipal, ACUERDA: </w:t>
      </w:r>
      <w:r>
        <w:rPr>
          <w:b/>
          <w:sz w:val="20"/>
          <w:szCs w:val="20"/>
        </w:rPr>
        <w:t xml:space="preserve">Autorizar a la UACI, para que, de conformidad a lo establecido en la LACAP, realice las gestiones pertinentes para la contratación de una persona Natural o Jurídica,  </w:t>
      </w:r>
      <w:r>
        <w:rPr>
          <w:sz w:val="20"/>
          <w:szCs w:val="20"/>
        </w:rPr>
        <w:t>para elaborar la carpeta técnica del proyecto: “</w:t>
      </w:r>
      <w:r>
        <w:rPr>
          <w:b/>
          <w:sz w:val="20"/>
          <w:szCs w:val="20"/>
        </w:rPr>
        <w:t>REMODELACION DE LA ZONA VERDE EN LA URBANIZACION EL ROSAL, ETAPA I”</w:t>
      </w:r>
      <w:r>
        <w:rPr>
          <w:sz w:val="20"/>
          <w:szCs w:val="20"/>
        </w:rPr>
        <w:t>, el cual será ejecutado en el marco del convenio</w:t>
      </w:r>
      <w:r>
        <w:rPr>
          <w:b/>
          <w:sz w:val="20"/>
          <w:szCs w:val="20"/>
        </w:rPr>
        <w:t xml:space="preserve"> de COOPERACION firmado ENTRE LA SECRETARIA DE GOBERNABILIDAD DE LA PRESIDENCIA DE LA REPUBLICA Y LA ALCALDIA MUNICIPAL DE QUEZALTEPEQUE. </w:t>
      </w:r>
      <w:r>
        <w:rPr>
          <w:sz w:val="20"/>
          <w:szCs w:val="20"/>
        </w:rPr>
        <w:t xml:space="preserve">COMUNIQUESE.  Y no habiendo más que hacer constar en la presente acta, se </w:t>
      </w:r>
      <w:proofErr w:type="spellStart"/>
      <w:r>
        <w:rPr>
          <w:sz w:val="20"/>
          <w:szCs w:val="20"/>
        </w:rPr>
        <w:t>dá</w:t>
      </w:r>
      <w:proofErr w:type="spellEnd"/>
      <w:r>
        <w:rPr>
          <w:sz w:val="20"/>
          <w:szCs w:val="20"/>
        </w:rPr>
        <w:t xml:space="preserve"> por terminada y firmamos.</w:t>
      </w:r>
      <w:r>
        <w:rPr>
          <w:sz w:val="20"/>
          <w:szCs w:val="20"/>
          <w:lang w:val="es-MX"/>
        </w:rPr>
        <w:t xml:space="preserve">    </w:t>
      </w:r>
    </w:p>
    <w:p w:rsidR="004E5BA1" w:rsidRDefault="004E5BA1" w:rsidP="004E5BA1">
      <w:pPr>
        <w:pStyle w:val="Standard"/>
        <w:tabs>
          <w:tab w:val="left" w:pos="3665"/>
        </w:tabs>
        <w:spacing w:before="280" w:line="360" w:lineRule="auto"/>
        <w:rPr>
          <w:sz w:val="20"/>
          <w:szCs w:val="20"/>
          <w:lang w:val="es-MX"/>
        </w:rPr>
      </w:pPr>
      <w:r>
        <w:rPr>
          <w:sz w:val="20"/>
          <w:szCs w:val="20"/>
          <w:lang w:val="es-MX"/>
        </w:rPr>
        <w:tab/>
      </w:r>
    </w:p>
    <w:p w:rsidR="004E5BA1" w:rsidRDefault="004E5BA1" w:rsidP="004E5BA1">
      <w:pPr>
        <w:pStyle w:val="Standard"/>
        <w:tabs>
          <w:tab w:val="left" w:pos="3665"/>
        </w:tabs>
        <w:spacing w:before="280" w:line="360" w:lineRule="auto"/>
        <w:rPr>
          <w:lang w:val="es-MX"/>
        </w:rPr>
      </w:pPr>
    </w:p>
    <w:p w:rsidR="004E5BA1" w:rsidRDefault="004E5BA1" w:rsidP="004E5BA1">
      <w:pPr>
        <w:pStyle w:val="Standard"/>
        <w:spacing w:before="280"/>
        <w:ind w:left="-142"/>
        <w:jc w:val="center"/>
      </w:pPr>
      <w:r>
        <w:rPr>
          <w:lang w:val="es-MX"/>
        </w:rPr>
        <w:t xml:space="preserve">ELIO VALDEMAR LEMUS OSORIO                                                                                                                      </w:t>
      </w:r>
      <w:r>
        <w:rPr>
          <w:sz w:val="20"/>
          <w:szCs w:val="20"/>
          <w:lang w:val="es-MX"/>
        </w:rPr>
        <w:t>ALCALDE MUNICIPAL</w:t>
      </w:r>
    </w:p>
    <w:p w:rsidR="004E5BA1" w:rsidRDefault="004E5BA1" w:rsidP="004E5BA1">
      <w:pPr>
        <w:pStyle w:val="Standard"/>
        <w:spacing w:before="280"/>
      </w:pPr>
    </w:p>
    <w:p w:rsidR="004E5BA1" w:rsidRDefault="004E5BA1" w:rsidP="004E5BA1">
      <w:pPr>
        <w:pStyle w:val="NormalWeb"/>
        <w:spacing w:before="0" w:after="0"/>
        <w:ind w:left="-142"/>
        <w:rPr>
          <w:sz w:val="20"/>
          <w:szCs w:val="20"/>
          <w:lang w:val="es-MX"/>
        </w:rPr>
      </w:pPr>
      <w:r>
        <w:rPr>
          <w:sz w:val="20"/>
          <w:szCs w:val="20"/>
          <w:lang w:val="es-MX"/>
        </w:rPr>
        <w:t xml:space="preserve">PROFA. CARMEN ELENA MELENDEZ DE AGUILERA         </w:t>
      </w:r>
      <w:r>
        <w:rPr>
          <w:sz w:val="20"/>
          <w:szCs w:val="20"/>
          <w:lang w:val="es-MX"/>
        </w:rPr>
        <w:tab/>
        <w:t xml:space="preserve">LIC. JORGE ALBERTO SANCHEZ         </w:t>
      </w:r>
    </w:p>
    <w:p w:rsidR="004E5BA1" w:rsidRDefault="004E5BA1" w:rsidP="004E5BA1">
      <w:pPr>
        <w:pStyle w:val="NormalWeb"/>
        <w:spacing w:before="0" w:after="0"/>
        <w:ind w:left="-142"/>
        <w:rPr>
          <w:sz w:val="20"/>
          <w:szCs w:val="20"/>
          <w:lang w:val="es-MX"/>
        </w:rPr>
      </w:pPr>
      <w:r>
        <w:rPr>
          <w:sz w:val="20"/>
          <w:szCs w:val="20"/>
          <w:lang w:val="es-MX"/>
        </w:rPr>
        <w:t xml:space="preserve">                     SINDICA MUNICIPAL                                                                 PRIMER   REGIDO</w:t>
      </w:r>
    </w:p>
    <w:p w:rsidR="004E5BA1" w:rsidRDefault="004E5BA1" w:rsidP="004E5BA1">
      <w:pPr>
        <w:pStyle w:val="NormalWeb"/>
        <w:spacing w:before="0" w:after="0"/>
        <w:ind w:left="-142"/>
        <w:rPr>
          <w:sz w:val="20"/>
          <w:szCs w:val="20"/>
          <w:lang w:val="es-MX"/>
        </w:rPr>
      </w:pPr>
    </w:p>
    <w:p w:rsidR="004E5BA1" w:rsidRDefault="004E5BA1" w:rsidP="004E5BA1">
      <w:pPr>
        <w:pStyle w:val="NormalWeb"/>
        <w:spacing w:before="0" w:after="0"/>
        <w:ind w:left="-142"/>
        <w:rPr>
          <w:sz w:val="20"/>
          <w:szCs w:val="20"/>
          <w:lang w:val="es-MX"/>
        </w:rPr>
      </w:pPr>
    </w:p>
    <w:p w:rsidR="004E5BA1" w:rsidRDefault="004E5BA1" w:rsidP="004E5BA1">
      <w:pPr>
        <w:pStyle w:val="NormalWeb"/>
        <w:spacing w:before="0" w:after="0"/>
        <w:rPr>
          <w:sz w:val="20"/>
          <w:szCs w:val="20"/>
          <w:lang w:val="es-MX"/>
        </w:rPr>
      </w:pPr>
    </w:p>
    <w:p w:rsidR="004E5BA1" w:rsidRDefault="004E5BA1" w:rsidP="004E5BA1">
      <w:pPr>
        <w:pStyle w:val="NormalWeb"/>
        <w:spacing w:before="0" w:after="0"/>
        <w:rPr>
          <w:sz w:val="20"/>
          <w:szCs w:val="20"/>
          <w:lang w:val="es-MX"/>
        </w:rPr>
      </w:pPr>
    </w:p>
    <w:p w:rsidR="004E5BA1" w:rsidRDefault="004E5BA1" w:rsidP="004E5BA1">
      <w:pPr>
        <w:pStyle w:val="NormalWeb"/>
        <w:spacing w:before="0" w:after="0"/>
        <w:rPr>
          <w:sz w:val="20"/>
          <w:szCs w:val="20"/>
          <w:lang w:val="es-MX"/>
        </w:rPr>
      </w:pPr>
    </w:p>
    <w:p w:rsidR="004E5BA1" w:rsidRDefault="004E5BA1" w:rsidP="004E5BA1">
      <w:pPr>
        <w:pStyle w:val="NormalWeb"/>
        <w:spacing w:after="0"/>
        <w:jc w:val="center"/>
        <w:rPr>
          <w:sz w:val="20"/>
          <w:szCs w:val="20"/>
          <w:lang w:val="es-MX"/>
        </w:rPr>
      </w:pPr>
      <w:r>
        <w:rPr>
          <w:sz w:val="20"/>
          <w:szCs w:val="20"/>
          <w:lang w:val="es-MX"/>
        </w:rPr>
        <w:t>ELBA LUZ SALINAS COBAR DE SALAZAR                         LIC. VICTOR YANUARIO SANTOS TREJO                       SEGUNDA REGIDORA                                                                 TERCER REGIDOR</w:t>
      </w:r>
    </w:p>
    <w:p w:rsidR="004E5BA1" w:rsidRDefault="004E5BA1" w:rsidP="004E5BA1">
      <w:pPr>
        <w:pStyle w:val="NormalWeb"/>
        <w:spacing w:after="0"/>
        <w:jc w:val="center"/>
        <w:rPr>
          <w:sz w:val="20"/>
          <w:szCs w:val="20"/>
          <w:lang w:val="es-MX"/>
        </w:rPr>
      </w:pPr>
    </w:p>
    <w:p w:rsidR="004E5BA1" w:rsidRDefault="004E5BA1" w:rsidP="004E5BA1">
      <w:pPr>
        <w:pStyle w:val="NormalWeb"/>
        <w:spacing w:after="0"/>
        <w:jc w:val="center"/>
        <w:rPr>
          <w:sz w:val="20"/>
          <w:szCs w:val="20"/>
          <w:lang w:val="es-MX"/>
        </w:rPr>
      </w:pPr>
    </w:p>
    <w:p w:rsidR="004E5BA1" w:rsidRDefault="004E5BA1" w:rsidP="004E5BA1">
      <w:pPr>
        <w:pStyle w:val="NormalWeb"/>
        <w:spacing w:after="0"/>
        <w:ind w:left="1134" w:hanging="1134"/>
      </w:pPr>
      <w:r>
        <w:rPr>
          <w:sz w:val="20"/>
          <w:szCs w:val="20"/>
          <w:lang w:val="es-MX"/>
        </w:rPr>
        <w:t xml:space="preserve">PROF. </w:t>
      </w:r>
      <w:r>
        <w:rPr>
          <w:sz w:val="18"/>
          <w:szCs w:val="18"/>
          <w:lang w:val="es-MX"/>
        </w:rPr>
        <w:t>ERNESTO ANTONIO HERNANDEZ CORNEJO</w:t>
      </w:r>
      <w:r>
        <w:rPr>
          <w:sz w:val="20"/>
          <w:szCs w:val="20"/>
          <w:lang w:val="es-MX"/>
        </w:rPr>
        <w:t xml:space="preserve">             </w:t>
      </w:r>
      <w:r>
        <w:rPr>
          <w:sz w:val="18"/>
          <w:szCs w:val="18"/>
          <w:lang w:val="es-MX"/>
        </w:rPr>
        <w:t>LICDA. MIRNA BELBIA MENDOZA</w:t>
      </w:r>
      <w:r>
        <w:rPr>
          <w:sz w:val="20"/>
          <w:szCs w:val="20"/>
          <w:lang w:val="es-MX"/>
        </w:rPr>
        <w:t xml:space="preserve"> </w:t>
      </w:r>
      <w:r>
        <w:rPr>
          <w:sz w:val="18"/>
          <w:szCs w:val="18"/>
          <w:lang w:val="es-MX"/>
        </w:rPr>
        <w:t xml:space="preserve">HERNANDEZ  </w:t>
      </w:r>
      <w:r>
        <w:rPr>
          <w:sz w:val="20"/>
          <w:szCs w:val="20"/>
          <w:lang w:val="es-MX"/>
        </w:rPr>
        <w:t xml:space="preserve"> CUARTO REGIDOR                                                              QUINTA REGIDORA</w:t>
      </w:r>
    </w:p>
    <w:p w:rsidR="004E5BA1" w:rsidRDefault="004E5BA1" w:rsidP="004E5BA1">
      <w:pPr>
        <w:pStyle w:val="NormalWeb"/>
        <w:spacing w:after="0"/>
      </w:pPr>
    </w:p>
    <w:p w:rsidR="004E5BA1" w:rsidRDefault="004E5BA1" w:rsidP="004E5BA1">
      <w:pPr>
        <w:pStyle w:val="NormalWeb"/>
        <w:spacing w:after="0"/>
      </w:pPr>
    </w:p>
    <w:p w:rsidR="004E5BA1" w:rsidRDefault="004E5BA1" w:rsidP="004E5BA1">
      <w:pPr>
        <w:pStyle w:val="NormalWeb"/>
        <w:spacing w:after="0"/>
        <w:ind w:left="567" w:hanging="567"/>
        <w:rPr>
          <w:sz w:val="20"/>
          <w:szCs w:val="20"/>
          <w:lang w:val="es-MX"/>
        </w:rPr>
      </w:pPr>
      <w:r>
        <w:rPr>
          <w:sz w:val="20"/>
          <w:szCs w:val="20"/>
          <w:lang w:val="es-MX"/>
        </w:rPr>
        <w:t xml:space="preserve">JUAN CARLOS TOBAR ALFARO                                   </w:t>
      </w:r>
      <w:r>
        <w:rPr>
          <w:sz w:val="20"/>
          <w:szCs w:val="20"/>
          <w:lang w:val="es-MX"/>
        </w:rPr>
        <w:tab/>
      </w:r>
      <w:r>
        <w:rPr>
          <w:sz w:val="20"/>
          <w:szCs w:val="20"/>
          <w:lang w:val="es-MX"/>
        </w:rPr>
        <w:tab/>
        <w:t xml:space="preserve"> JOSE ANTONIO ORTIZ                        SEXTO REGIDOR                                                                          SEPTIMO REGIDOR</w:t>
      </w:r>
    </w:p>
    <w:p w:rsidR="004E5BA1" w:rsidRDefault="004E5BA1" w:rsidP="004E5BA1">
      <w:pPr>
        <w:pStyle w:val="NormalWeb"/>
        <w:spacing w:after="0"/>
        <w:rPr>
          <w:sz w:val="20"/>
          <w:szCs w:val="20"/>
        </w:rPr>
      </w:pPr>
    </w:p>
    <w:p w:rsidR="004E5BA1" w:rsidRDefault="004E5BA1" w:rsidP="004E5BA1">
      <w:pPr>
        <w:pStyle w:val="NormalWeb"/>
        <w:spacing w:after="0"/>
        <w:rPr>
          <w:sz w:val="20"/>
          <w:szCs w:val="20"/>
        </w:rPr>
      </w:pPr>
    </w:p>
    <w:p w:rsidR="004E5BA1" w:rsidRDefault="004E5BA1" w:rsidP="004E5BA1">
      <w:pPr>
        <w:pStyle w:val="NormalWeb"/>
        <w:spacing w:after="0"/>
        <w:rPr>
          <w:sz w:val="20"/>
          <w:szCs w:val="20"/>
        </w:rPr>
      </w:pPr>
    </w:p>
    <w:p w:rsidR="004E5BA1" w:rsidRDefault="004E5BA1" w:rsidP="004E5BA1">
      <w:pPr>
        <w:pStyle w:val="NormalWeb"/>
        <w:spacing w:before="0" w:after="0"/>
        <w:rPr>
          <w:sz w:val="18"/>
          <w:szCs w:val="18"/>
          <w:lang w:val="es-MX"/>
        </w:rPr>
      </w:pPr>
      <w:r>
        <w:rPr>
          <w:sz w:val="18"/>
          <w:szCs w:val="18"/>
          <w:lang w:val="es-MX"/>
        </w:rPr>
        <w:t>CONCEPCION DEL CARMEN CORNEJO DE PORTILLO               ING., CARLOS BLADIMIR BENITEZ MARQUEZ</w:t>
      </w:r>
    </w:p>
    <w:p w:rsidR="004E5BA1" w:rsidRDefault="004E5BA1" w:rsidP="004E5BA1">
      <w:pPr>
        <w:pStyle w:val="NormalWeb"/>
        <w:spacing w:before="0" w:after="0"/>
        <w:ind w:left="851" w:hanging="851"/>
        <w:rPr>
          <w:sz w:val="20"/>
          <w:szCs w:val="20"/>
          <w:lang w:val="es-MX"/>
        </w:rPr>
      </w:pPr>
      <w:r>
        <w:rPr>
          <w:sz w:val="20"/>
          <w:szCs w:val="20"/>
          <w:lang w:val="es-MX"/>
        </w:rPr>
        <w:t xml:space="preserve">                   OCTAVA REGIDORA                                                                     NOVENO REGIDOR</w:t>
      </w:r>
    </w:p>
    <w:p w:rsidR="004E5BA1" w:rsidRDefault="004E5BA1" w:rsidP="004E5BA1">
      <w:pPr>
        <w:pStyle w:val="NormalWeb"/>
        <w:tabs>
          <w:tab w:val="left" w:pos="1335"/>
        </w:tabs>
        <w:spacing w:after="0"/>
        <w:rPr>
          <w:sz w:val="20"/>
          <w:szCs w:val="20"/>
          <w:lang w:val="es-MX"/>
        </w:rPr>
      </w:pPr>
      <w:r>
        <w:rPr>
          <w:sz w:val="20"/>
          <w:szCs w:val="20"/>
          <w:lang w:val="es-MX"/>
        </w:rPr>
        <w:tab/>
      </w:r>
    </w:p>
    <w:p w:rsidR="004E5BA1" w:rsidRDefault="004E5BA1" w:rsidP="004E5BA1">
      <w:pPr>
        <w:pStyle w:val="NormalWeb"/>
        <w:tabs>
          <w:tab w:val="left" w:pos="1335"/>
        </w:tabs>
        <w:spacing w:after="0"/>
        <w:rPr>
          <w:sz w:val="20"/>
          <w:szCs w:val="20"/>
          <w:lang w:val="es-MX"/>
        </w:rPr>
      </w:pPr>
    </w:p>
    <w:p w:rsidR="004E5BA1" w:rsidRDefault="004E5BA1" w:rsidP="004E5BA1">
      <w:pPr>
        <w:pStyle w:val="NormalWeb"/>
        <w:spacing w:after="0"/>
        <w:ind w:left="1134" w:hanging="1134"/>
        <w:rPr>
          <w:sz w:val="20"/>
          <w:szCs w:val="20"/>
          <w:lang w:val="es-MX"/>
        </w:rPr>
      </w:pPr>
      <w:r>
        <w:rPr>
          <w:sz w:val="20"/>
          <w:szCs w:val="20"/>
          <w:lang w:val="es-MX"/>
        </w:rPr>
        <w:t xml:space="preserve">  MORENA DEL CARMEN RODRIGUEZ GUADRON       </w:t>
      </w:r>
      <w:r>
        <w:rPr>
          <w:sz w:val="20"/>
          <w:szCs w:val="20"/>
          <w:lang w:val="es-MX"/>
        </w:rPr>
        <w:tab/>
        <w:t xml:space="preserve">        HECTOR ORLANDO BONILLA                                           DECIMA REGIDORA                                                      REGIDOR   SUPLENTE</w:t>
      </w:r>
    </w:p>
    <w:p w:rsidR="004E5BA1" w:rsidRDefault="004E5BA1" w:rsidP="004E5BA1">
      <w:pPr>
        <w:pStyle w:val="NormalWeb"/>
        <w:tabs>
          <w:tab w:val="left" w:pos="50"/>
        </w:tabs>
        <w:spacing w:after="0"/>
        <w:rPr>
          <w:sz w:val="20"/>
          <w:szCs w:val="20"/>
          <w:lang w:val="es-MX"/>
        </w:rPr>
      </w:pPr>
    </w:p>
    <w:p w:rsidR="004E5BA1" w:rsidRDefault="004E5BA1" w:rsidP="004E5BA1">
      <w:pPr>
        <w:pStyle w:val="NormalWeb"/>
        <w:tabs>
          <w:tab w:val="left" w:pos="50"/>
        </w:tabs>
        <w:spacing w:after="0"/>
        <w:rPr>
          <w:sz w:val="20"/>
          <w:szCs w:val="20"/>
          <w:lang w:val="es-MX"/>
        </w:rPr>
      </w:pPr>
    </w:p>
    <w:p w:rsidR="004E5BA1" w:rsidRDefault="004E5BA1" w:rsidP="004E5BA1">
      <w:pPr>
        <w:pStyle w:val="NormalWeb"/>
        <w:tabs>
          <w:tab w:val="left" w:pos="-450"/>
        </w:tabs>
        <w:spacing w:after="0"/>
      </w:pPr>
      <w:r>
        <w:rPr>
          <w:sz w:val="18"/>
          <w:szCs w:val="18"/>
          <w:lang w:val="es-MX"/>
        </w:rPr>
        <w:t>LICDA. JOSEFINA ELIZABETH BAIRES DE MENDEZ           ERICK ALEXANDER CASTAÑEDA HERNANDEZ</w:t>
      </w:r>
      <w:r>
        <w:rPr>
          <w:sz w:val="20"/>
          <w:szCs w:val="20"/>
          <w:lang w:val="es-MX"/>
        </w:rPr>
        <w:tab/>
        <w:t>REGIDORA SUPLENTE</w:t>
      </w:r>
      <w:r>
        <w:rPr>
          <w:sz w:val="20"/>
          <w:szCs w:val="20"/>
          <w:lang w:val="es-MX"/>
        </w:rPr>
        <w:tab/>
        <w:t xml:space="preserve">  </w:t>
      </w:r>
      <w:r>
        <w:rPr>
          <w:sz w:val="20"/>
          <w:szCs w:val="20"/>
          <w:lang w:val="es-MX"/>
        </w:rPr>
        <w:tab/>
        <w:t xml:space="preserve">                                       REGIDOR SUPLENTE </w:t>
      </w:r>
      <w:r>
        <w:rPr>
          <w:sz w:val="20"/>
          <w:szCs w:val="20"/>
          <w:lang w:val="es-MX"/>
        </w:rPr>
        <w:tab/>
      </w:r>
    </w:p>
    <w:p w:rsidR="004E5BA1" w:rsidRDefault="004E5BA1" w:rsidP="004E5BA1">
      <w:pPr>
        <w:pStyle w:val="NormalWeb"/>
        <w:tabs>
          <w:tab w:val="left" w:pos="-450"/>
        </w:tabs>
        <w:spacing w:after="0"/>
      </w:pPr>
    </w:p>
    <w:p w:rsidR="004E5BA1" w:rsidRDefault="004E5BA1" w:rsidP="004E5BA1">
      <w:pPr>
        <w:tabs>
          <w:tab w:val="left" w:pos="780"/>
        </w:tabs>
        <w:autoSpaceDE w:val="0"/>
        <w:spacing w:line="360" w:lineRule="auto"/>
        <w:ind w:right="-1" w:firstLine="709"/>
        <w:jc w:val="both"/>
        <w:rPr>
          <w:rFonts w:cs="Times New Roman"/>
        </w:rPr>
      </w:pPr>
    </w:p>
    <w:p w:rsidR="004E5BA1" w:rsidRDefault="004E5BA1" w:rsidP="004E5BA1">
      <w:pPr>
        <w:tabs>
          <w:tab w:val="left" w:pos="780"/>
        </w:tabs>
        <w:autoSpaceDE w:val="0"/>
        <w:spacing w:line="360" w:lineRule="auto"/>
        <w:ind w:right="-1" w:firstLine="709"/>
        <w:jc w:val="both"/>
        <w:rPr>
          <w:rFonts w:cs="Times New Roman"/>
        </w:rPr>
      </w:pPr>
    </w:p>
    <w:p w:rsidR="004E5BA1" w:rsidRDefault="004E5BA1" w:rsidP="004E5BA1">
      <w:pPr>
        <w:pStyle w:val="NormalWeb"/>
        <w:tabs>
          <w:tab w:val="left" w:pos="-450"/>
        </w:tabs>
        <w:spacing w:before="0" w:after="0"/>
        <w:rPr>
          <w:sz w:val="20"/>
          <w:szCs w:val="20"/>
          <w:lang w:val="es-MX"/>
        </w:rPr>
      </w:pPr>
      <w:r>
        <w:rPr>
          <w:sz w:val="20"/>
          <w:szCs w:val="20"/>
          <w:lang w:val="es-MX"/>
        </w:rPr>
        <w:t>DUGLAS BALTAZAR GALEANO GUILLEN</w:t>
      </w:r>
      <w:r>
        <w:rPr>
          <w:sz w:val="20"/>
          <w:szCs w:val="20"/>
          <w:lang w:val="es-MX"/>
        </w:rPr>
        <w:tab/>
      </w:r>
      <w:r>
        <w:rPr>
          <w:sz w:val="20"/>
          <w:szCs w:val="20"/>
          <w:lang w:val="es-MX"/>
        </w:rPr>
        <w:tab/>
        <w:t>OVIDIO ALVARO CARCAMO LOPEZ</w:t>
      </w:r>
    </w:p>
    <w:p w:rsidR="004E5BA1" w:rsidRDefault="004E5BA1" w:rsidP="004E5BA1">
      <w:pPr>
        <w:pStyle w:val="NormalWeb"/>
        <w:tabs>
          <w:tab w:val="left" w:pos="-450"/>
        </w:tabs>
        <w:spacing w:before="0" w:after="0"/>
        <w:ind w:left="-142"/>
        <w:rPr>
          <w:sz w:val="20"/>
          <w:szCs w:val="20"/>
          <w:lang w:val="es-MX"/>
        </w:rPr>
      </w:pPr>
      <w:r>
        <w:rPr>
          <w:sz w:val="20"/>
          <w:szCs w:val="20"/>
          <w:lang w:val="es-MX"/>
        </w:rPr>
        <w:t xml:space="preserve">                 REGIDOR SUPLENTE                                                         SECRETARIO MUNICIPAL</w:t>
      </w:r>
    </w:p>
    <w:p w:rsidR="004E5BA1" w:rsidRDefault="004E5BA1" w:rsidP="004E5BA1">
      <w:pPr>
        <w:pStyle w:val="NormalWeb"/>
        <w:spacing w:after="0" w:line="360" w:lineRule="auto"/>
        <w:ind w:right="-2"/>
        <w:jc w:val="both"/>
      </w:pPr>
    </w:p>
    <w:p w:rsidR="004E5BA1" w:rsidRDefault="004E5BA1" w:rsidP="004E5BA1">
      <w:pPr>
        <w:spacing w:line="360" w:lineRule="auto"/>
        <w:jc w:val="both"/>
      </w:pPr>
    </w:p>
    <w:p w:rsidR="00056CCA" w:rsidRPr="004E5BA1" w:rsidRDefault="00056CCA">
      <w:bookmarkStart w:id="0" w:name="_GoBack"/>
      <w:bookmarkEnd w:id="0"/>
    </w:p>
    <w:sectPr w:rsidR="00056CCA" w:rsidRPr="004E5BA1" w:rsidSect="0047444A">
      <w:headerReference w:type="even" r:id="rId7"/>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8F1" w:rsidRDefault="009748F1">
      <w:r>
        <w:separator/>
      </w:r>
    </w:p>
  </w:endnote>
  <w:endnote w:type="continuationSeparator" w:id="0">
    <w:p w:rsidR="009748F1" w:rsidRDefault="0097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8F1" w:rsidRDefault="009748F1">
      <w:r>
        <w:separator/>
      </w:r>
    </w:p>
  </w:footnote>
  <w:footnote w:type="continuationSeparator" w:id="0">
    <w:p w:rsidR="009748F1" w:rsidRDefault="00974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9748F1">
    <w:pPr>
      <w:pStyle w:val="Encabezado"/>
    </w:pPr>
  </w:p>
  <w:p w:rsidR="00C20780" w:rsidRDefault="009748F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56CCA"/>
    <w:rsid w:val="003C6CEB"/>
    <w:rsid w:val="0047444A"/>
    <w:rsid w:val="0047672D"/>
    <w:rsid w:val="004E5BA1"/>
    <w:rsid w:val="009748F1"/>
    <w:rsid w:val="00C95F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3239</Words>
  <Characters>17820</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5</cp:revision>
  <dcterms:created xsi:type="dcterms:W3CDTF">2019-09-26T15:54:00Z</dcterms:created>
  <dcterms:modified xsi:type="dcterms:W3CDTF">2019-09-26T16:08:00Z</dcterms:modified>
</cp:coreProperties>
</file>