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94874" w14:textId="77777777" w:rsidR="00EE0A2C" w:rsidRDefault="00EE0A2C" w:rsidP="005A2D59">
      <w:pPr>
        <w:overflowPunct w:val="0"/>
        <w:autoSpaceDE w:val="0"/>
        <w:autoSpaceDN w:val="0"/>
        <w:spacing w:line="276" w:lineRule="auto"/>
        <w:jc w:val="center"/>
        <w:rPr>
          <w:rFonts w:ascii="Calibri" w:eastAsia="Calibri" w:hAnsi="Calibri" w:cs="Times New Roman"/>
          <w:b/>
          <w:bCs/>
          <w:sz w:val="21"/>
          <w:szCs w:val="21"/>
          <w:lang w:val="es-SV" w:eastAsia="es-SV"/>
        </w:rPr>
      </w:pPr>
    </w:p>
    <w:p w14:paraId="10C093DB" w14:textId="77777777" w:rsidR="003A6E9D" w:rsidRDefault="003A6E9D" w:rsidP="00EE0A2C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21"/>
          <w:szCs w:val="21"/>
          <w:lang w:val="es-ES" w:eastAsia="es-SV"/>
        </w:rPr>
      </w:pPr>
    </w:p>
    <w:p w14:paraId="2CB11DCC" w14:textId="77777777" w:rsidR="005A2D59" w:rsidRPr="00DA2BAF" w:rsidRDefault="005A2D59" w:rsidP="005A2D59">
      <w:pPr>
        <w:autoSpaceDE w:val="0"/>
        <w:autoSpaceDN w:val="0"/>
        <w:adjustRightInd w:val="0"/>
        <w:ind w:left="708"/>
        <w:jc w:val="both"/>
        <w:rPr>
          <w:rFonts w:ascii="Times New Roman" w:eastAsia="Calibri" w:hAnsi="Times New Roman" w:cs="Times New Roman"/>
          <w:b/>
          <w:bCs/>
          <w:color w:val="000000"/>
          <w:lang w:val="es-SV" w:eastAsia="en-US"/>
        </w:rPr>
      </w:pPr>
    </w:p>
    <w:p w14:paraId="7A56E39F" w14:textId="1A373F35" w:rsidR="00704ED2" w:rsidRDefault="00704ED2" w:rsidP="00704ED2">
      <w:pPr>
        <w:pStyle w:val="Default"/>
        <w:jc w:val="center"/>
        <w:rPr>
          <w:b/>
          <w:sz w:val="28"/>
          <w:szCs w:val="28"/>
        </w:rPr>
      </w:pPr>
      <w:r w:rsidRPr="00704ED2">
        <w:rPr>
          <w:b/>
          <w:sz w:val="28"/>
          <w:szCs w:val="28"/>
        </w:rPr>
        <w:t xml:space="preserve">UNIDAD INSTITUCIONAL DE GÉNERO </w:t>
      </w:r>
    </w:p>
    <w:p w14:paraId="5480954A" w14:textId="77777777" w:rsidR="00704ED2" w:rsidRPr="00704ED2" w:rsidRDefault="00704ED2" w:rsidP="00704ED2">
      <w:pPr>
        <w:pStyle w:val="Default"/>
        <w:jc w:val="center"/>
        <w:rPr>
          <w:b/>
          <w:sz w:val="28"/>
          <w:szCs w:val="28"/>
        </w:rPr>
      </w:pPr>
    </w:p>
    <w:p w14:paraId="329DCF4C" w14:textId="77777777" w:rsidR="00704ED2" w:rsidRDefault="00704ED2" w:rsidP="00704ED2">
      <w:pPr>
        <w:pStyle w:val="Default"/>
        <w:rPr>
          <w:sz w:val="20"/>
          <w:szCs w:val="20"/>
        </w:rPr>
      </w:pPr>
    </w:p>
    <w:p w14:paraId="6077A13A" w14:textId="77777777" w:rsidR="00704ED2" w:rsidRPr="00704ED2" w:rsidRDefault="00704ED2" w:rsidP="00704ED2">
      <w:pPr>
        <w:pStyle w:val="Default"/>
        <w:spacing w:after="56" w:line="360" w:lineRule="auto"/>
        <w:jc w:val="both"/>
      </w:pPr>
      <w:r w:rsidRPr="00704ED2">
        <w:rPr>
          <w:b/>
          <w:bCs/>
        </w:rPr>
        <w:t>Personal formado y sensibilizado</w:t>
      </w:r>
      <w:r w:rsidRPr="00704ED2">
        <w:t>.</w:t>
      </w:r>
    </w:p>
    <w:p w14:paraId="56C17F5B" w14:textId="07AC9D6D" w:rsidR="00704ED2" w:rsidRPr="00704ED2" w:rsidRDefault="00805D20" w:rsidP="00704ED2">
      <w:pPr>
        <w:pStyle w:val="Default"/>
        <w:spacing w:after="56" w:line="360" w:lineRule="auto"/>
        <w:jc w:val="both"/>
      </w:pPr>
      <w:r>
        <w:t>Datos estadísticos de enero a diciembre 2017.</w:t>
      </w:r>
    </w:p>
    <w:p w14:paraId="6B2656D2" w14:textId="5AF5753B" w:rsidR="00704ED2" w:rsidRPr="00704ED2" w:rsidRDefault="00704ED2" w:rsidP="00704ED2">
      <w:pPr>
        <w:pStyle w:val="Default"/>
        <w:spacing w:after="56" w:line="360" w:lineRule="auto"/>
        <w:jc w:val="both"/>
      </w:pPr>
      <w:r w:rsidRPr="00704ED2">
        <w:t xml:space="preserve">En el 2017 se sensibilizaron 29 personas del personal de PROESA, lo que equivale al 40% del personal. </w:t>
      </w:r>
      <w:r w:rsidRPr="00704ED2">
        <w:t xml:space="preserve"> De la siguiente manera:</w:t>
      </w:r>
    </w:p>
    <w:p w14:paraId="38DDA9AE" w14:textId="166CC3B6" w:rsidR="00704ED2" w:rsidRPr="00704ED2" w:rsidRDefault="00704ED2" w:rsidP="00704ED2">
      <w:pPr>
        <w:pStyle w:val="Default"/>
        <w:numPr>
          <w:ilvl w:val="0"/>
          <w:numId w:val="3"/>
        </w:numPr>
        <w:spacing w:after="56" w:line="360" w:lineRule="auto"/>
        <w:jc w:val="both"/>
      </w:pPr>
      <w:r w:rsidRPr="005B13BC">
        <w:rPr>
          <w:b/>
        </w:rPr>
        <w:t xml:space="preserve">3 </w:t>
      </w:r>
      <w:r w:rsidRPr="00704ED2">
        <w:t xml:space="preserve">personas concluyeron los cursos especializados bajo la modalidad virtual con duración de tres meses de la Escuela de Formación del ISDEMU: a) ABC de las masculinidades, 2 hombres concluyeron y b) Curso de II Nivel sobre Normativas Internacionales y Nacionales, 1 mujer lo finalizó. </w:t>
      </w:r>
    </w:p>
    <w:p w14:paraId="1D7E500E" w14:textId="77777777" w:rsidR="00704ED2" w:rsidRDefault="00704ED2" w:rsidP="00704ED2">
      <w:pPr>
        <w:pStyle w:val="Default"/>
        <w:numPr>
          <w:ilvl w:val="0"/>
          <w:numId w:val="3"/>
        </w:numPr>
        <w:spacing w:after="56" w:line="360" w:lineRule="auto"/>
        <w:jc w:val="both"/>
      </w:pPr>
      <w:r w:rsidRPr="005B13BC">
        <w:rPr>
          <w:b/>
        </w:rPr>
        <w:t>25</w:t>
      </w:r>
      <w:r w:rsidRPr="00704ED2">
        <w:t xml:space="preserve"> personas de PROESA fueron sensibilizados en los temas siguientes: a) Prevención de Cáncer en la Próstata, b) Derechos Sexuales y Derechos Reproductivos y c) Ley General de salud. 80% mujeres y 20% hombres </w:t>
      </w:r>
    </w:p>
    <w:p w14:paraId="209D2081" w14:textId="11D1F00C" w:rsidR="00704ED2" w:rsidRDefault="00704ED2" w:rsidP="00704ED2">
      <w:pPr>
        <w:pStyle w:val="Default"/>
        <w:numPr>
          <w:ilvl w:val="0"/>
          <w:numId w:val="3"/>
        </w:numPr>
        <w:spacing w:after="56" w:line="360" w:lineRule="auto"/>
        <w:jc w:val="both"/>
      </w:pPr>
      <w:r w:rsidRPr="005B13BC">
        <w:rPr>
          <w:b/>
        </w:rPr>
        <w:t>1</w:t>
      </w:r>
      <w:r w:rsidRPr="00704ED2">
        <w:t xml:space="preserve"> Persona de la Unidad de Género participó en talleres/cursos/diplomados con las siguientes instituciones y organizaciones: a) Escuela de Formación del Consejo Nacional de la Judicatura a través de las teleconferencias centroamericana para el acceso a la justicia; b) Asociación de mujeres abogadas para instruir sobre los juzgados especializado y los 16 delitos de la LEIV; c) SICA - Integración Centroamericana y Gestión Integral de Riesgo de Desastres hacia el Desarrollo Sostenible desde la perspectiva de género. Edición 3; d) UDEMAS - Curso básico sobre Introducción a la Jurisprudencia para una vida libre de Violencia y Discriminación para las Mujeres; e) ORMUSA - Seminario sobre La violencia laboral y su impacto en la salud ocupacional; f) COLECTIVA FEMINISTA - Diplomado sobre fortalecimiento de las capacidades de actores locales: para el Desarrollo Territorial Municipalismo con Equidad de Género. </w:t>
      </w:r>
    </w:p>
    <w:p w14:paraId="7D15A415" w14:textId="77777777" w:rsidR="005B13BC" w:rsidRDefault="005B13BC" w:rsidP="005B13BC">
      <w:pPr>
        <w:pStyle w:val="Default"/>
        <w:spacing w:after="56" w:line="360" w:lineRule="auto"/>
        <w:jc w:val="both"/>
      </w:pPr>
    </w:p>
    <w:p w14:paraId="4244B14A" w14:textId="77777777" w:rsidR="005B13BC" w:rsidRDefault="005B13BC" w:rsidP="005B13BC">
      <w:pPr>
        <w:pStyle w:val="Default"/>
        <w:spacing w:after="56" w:line="360" w:lineRule="auto"/>
        <w:jc w:val="both"/>
      </w:pPr>
    </w:p>
    <w:p w14:paraId="605240DE" w14:textId="77777777" w:rsidR="005B13BC" w:rsidRDefault="005B13BC" w:rsidP="005B13BC">
      <w:pPr>
        <w:pStyle w:val="Default"/>
        <w:spacing w:after="56" w:line="360" w:lineRule="auto"/>
        <w:jc w:val="both"/>
      </w:pPr>
    </w:p>
    <w:p w14:paraId="0E0120BC" w14:textId="77777777" w:rsidR="005B13BC" w:rsidRDefault="005B13BC" w:rsidP="005B13BC">
      <w:pPr>
        <w:pStyle w:val="Default"/>
        <w:spacing w:after="56" w:line="360" w:lineRule="auto"/>
        <w:jc w:val="both"/>
      </w:pPr>
      <w:bookmarkStart w:id="0" w:name="_GoBack"/>
      <w:bookmarkEnd w:id="0"/>
    </w:p>
    <w:p w14:paraId="4E8F6E72" w14:textId="77777777" w:rsidR="005B13BC" w:rsidRDefault="005B13BC" w:rsidP="005B13BC">
      <w:pPr>
        <w:pStyle w:val="Default"/>
        <w:spacing w:after="56" w:line="360" w:lineRule="auto"/>
        <w:jc w:val="both"/>
      </w:pPr>
    </w:p>
    <w:p w14:paraId="6F8CF788" w14:textId="77777777" w:rsidR="005B13BC" w:rsidRPr="00704ED2" w:rsidRDefault="005B13BC" w:rsidP="005B13BC">
      <w:pPr>
        <w:pStyle w:val="Default"/>
        <w:spacing w:after="56" w:line="360" w:lineRule="auto"/>
        <w:jc w:val="both"/>
      </w:pPr>
    </w:p>
    <w:p w14:paraId="06717320" w14:textId="77777777" w:rsidR="00704ED2" w:rsidRDefault="00704ED2" w:rsidP="00704ED2">
      <w:pPr>
        <w:pStyle w:val="Default"/>
        <w:numPr>
          <w:ilvl w:val="0"/>
          <w:numId w:val="3"/>
        </w:numPr>
        <w:spacing w:after="61" w:line="360" w:lineRule="auto"/>
        <w:jc w:val="both"/>
      </w:pPr>
      <w:r w:rsidRPr="00704ED2">
        <w:t xml:space="preserve">Se realizaron </w:t>
      </w:r>
      <w:r w:rsidRPr="005B13BC">
        <w:rPr>
          <w:b/>
        </w:rPr>
        <w:t>7</w:t>
      </w:r>
      <w:r w:rsidRPr="00704ED2">
        <w:t xml:space="preserve"> talleres de divulgación y socialización de los </w:t>
      </w:r>
      <w:r w:rsidRPr="005B13BC">
        <w:rPr>
          <w:b/>
        </w:rPr>
        <w:t>3</w:t>
      </w:r>
      <w:r w:rsidRPr="00704ED2">
        <w:t xml:space="preserve"> documentos institucionales; en donde participó el </w:t>
      </w:r>
      <w:r w:rsidRPr="005B13BC">
        <w:rPr>
          <w:b/>
        </w:rPr>
        <w:t>96 %,</w:t>
      </w:r>
      <w:r w:rsidRPr="00704ED2">
        <w:t xml:space="preserve"> del personal que labora en PROE</w:t>
      </w:r>
      <w:r>
        <w:t>SA (</w:t>
      </w:r>
      <w:r w:rsidRPr="005B13BC">
        <w:rPr>
          <w:b/>
        </w:rPr>
        <w:t>63%</w:t>
      </w:r>
      <w:r>
        <w:t xml:space="preserve"> mujeres y </w:t>
      </w:r>
      <w:r w:rsidRPr="005B13BC">
        <w:rPr>
          <w:b/>
        </w:rPr>
        <w:t>37%</w:t>
      </w:r>
      <w:r>
        <w:t xml:space="preserve"> hombres).</w:t>
      </w:r>
    </w:p>
    <w:p w14:paraId="22052686" w14:textId="280C3547" w:rsidR="0074168C" w:rsidRPr="00704ED2" w:rsidRDefault="005B13BC" w:rsidP="00704ED2">
      <w:pPr>
        <w:tabs>
          <w:tab w:val="left" w:pos="2360"/>
        </w:tabs>
        <w:spacing w:after="200" w:line="360" w:lineRule="auto"/>
        <w:jc w:val="both"/>
        <w:rPr>
          <w:lang w:val="es-SV"/>
        </w:rPr>
      </w:pPr>
      <w:r>
        <w:rPr>
          <w:noProof/>
          <w:lang w:val="es-SV" w:eastAsia="es-SV"/>
        </w:rPr>
        <w:drawing>
          <wp:inline distT="0" distB="0" distL="0" distR="0" wp14:anchorId="7764B0D8" wp14:editId="678F3CA0">
            <wp:extent cx="5404514" cy="3111690"/>
            <wp:effectExtent l="0" t="0" r="5715" b="1270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74168C" w:rsidRPr="00704ED2" w:rsidSect="00662333">
      <w:headerReference w:type="default" r:id="rId11"/>
      <w:footerReference w:type="default" r:id="rId12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8F745" w14:textId="77777777" w:rsidR="00A7207B" w:rsidRDefault="00A7207B" w:rsidP="0074168C">
      <w:r>
        <w:separator/>
      </w:r>
    </w:p>
  </w:endnote>
  <w:endnote w:type="continuationSeparator" w:id="0">
    <w:p w14:paraId="59043C65" w14:textId="77777777" w:rsidR="00A7207B" w:rsidRDefault="00A7207B" w:rsidP="0074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49C4E" w14:textId="77777777" w:rsidR="0074168C" w:rsidRPr="0074168C" w:rsidRDefault="00F60F10" w:rsidP="0074168C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 wp14:anchorId="28DC2394" wp14:editId="204DB9E3">
          <wp:simplePos x="0" y="0"/>
          <wp:positionH relativeFrom="column">
            <wp:posOffset>800100</wp:posOffset>
          </wp:positionH>
          <wp:positionV relativeFrom="paragraph">
            <wp:posOffset>-300990</wp:posOffset>
          </wp:positionV>
          <wp:extent cx="4809490" cy="816610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_PAG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490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63127" w14:textId="77777777" w:rsidR="00A7207B" w:rsidRDefault="00A7207B" w:rsidP="0074168C">
      <w:r>
        <w:separator/>
      </w:r>
    </w:p>
  </w:footnote>
  <w:footnote w:type="continuationSeparator" w:id="0">
    <w:p w14:paraId="0198F6CC" w14:textId="77777777" w:rsidR="00A7207B" w:rsidRDefault="00A7207B" w:rsidP="00741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E61C6" w14:textId="59C97D6C" w:rsidR="0074168C" w:rsidRPr="0074168C" w:rsidRDefault="00B32E8C" w:rsidP="0074168C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1" locked="0" layoutInCell="1" allowOverlap="1" wp14:anchorId="15BC705B" wp14:editId="6D714D14">
          <wp:simplePos x="0" y="0"/>
          <wp:positionH relativeFrom="column">
            <wp:posOffset>1615440</wp:posOffset>
          </wp:positionH>
          <wp:positionV relativeFrom="paragraph">
            <wp:posOffset>-163195</wp:posOffset>
          </wp:positionV>
          <wp:extent cx="2971165" cy="6286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99" b="28407"/>
                  <a:stretch/>
                </pic:blipFill>
                <pic:spPr bwMode="auto">
                  <a:xfrm>
                    <a:off x="0" y="0"/>
                    <a:ext cx="297116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168C">
      <w:rPr>
        <w:noProof/>
        <w:lang w:val="es-SV" w:eastAsia="es-SV"/>
      </w:rPr>
      <w:drawing>
        <wp:anchor distT="0" distB="0" distL="114300" distR="114300" simplePos="0" relativeHeight="251656192" behindDoc="1" locked="0" layoutInCell="1" allowOverlap="1" wp14:anchorId="3B930192" wp14:editId="3584793F">
          <wp:simplePos x="0" y="0"/>
          <wp:positionH relativeFrom="column">
            <wp:posOffset>0</wp:posOffset>
          </wp:positionH>
          <wp:positionV relativeFrom="paragraph">
            <wp:posOffset>107315</wp:posOffset>
          </wp:positionV>
          <wp:extent cx="6724650" cy="7460016"/>
          <wp:effectExtent l="0" t="0" r="6350" b="7620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_PROESA-0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4" t="3277" r="-408" b="17109"/>
                  <a:stretch/>
                </pic:blipFill>
                <pic:spPr bwMode="auto">
                  <a:xfrm>
                    <a:off x="0" y="0"/>
                    <a:ext cx="6724650" cy="74600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B39EF"/>
    <w:multiLevelType w:val="hybridMultilevel"/>
    <w:tmpl w:val="4CB0722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17E69"/>
    <w:multiLevelType w:val="hybridMultilevel"/>
    <w:tmpl w:val="41AA720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F1A12"/>
    <w:multiLevelType w:val="hybridMultilevel"/>
    <w:tmpl w:val="0F9063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85"/>
    <w:rsid w:val="00016D85"/>
    <w:rsid w:val="00033139"/>
    <w:rsid w:val="0008642B"/>
    <w:rsid w:val="00086833"/>
    <w:rsid w:val="0009623A"/>
    <w:rsid w:val="000D0D55"/>
    <w:rsid w:val="00155201"/>
    <w:rsid w:val="001B7F92"/>
    <w:rsid w:val="00340A5A"/>
    <w:rsid w:val="003A6E9D"/>
    <w:rsid w:val="003D63CF"/>
    <w:rsid w:val="0040272F"/>
    <w:rsid w:val="004053BC"/>
    <w:rsid w:val="00456CF0"/>
    <w:rsid w:val="004A220E"/>
    <w:rsid w:val="004D7293"/>
    <w:rsid w:val="004F7CAC"/>
    <w:rsid w:val="00510D01"/>
    <w:rsid w:val="005A2D59"/>
    <w:rsid w:val="005B13BC"/>
    <w:rsid w:val="00662333"/>
    <w:rsid w:val="00704ED2"/>
    <w:rsid w:val="00717E1B"/>
    <w:rsid w:val="00737BA1"/>
    <w:rsid w:val="0074168C"/>
    <w:rsid w:val="00781E0D"/>
    <w:rsid w:val="007A26B2"/>
    <w:rsid w:val="00805D20"/>
    <w:rsid w:val="009513EE"/>
    <w:rsid w:val="00981AC4"/>
    <w:rsid w:val="00985E68"/>
    <w:rsid w:val="009A49A6"/>
    <w:rsid w:val="009B0608"/>
    <w:rsid w:val="009C5829"/>
    <w:rsid w:val="00A7207B"/>
    <w:rsid w:val="00AE46D5"/>
    <w:rsid w:val="00AF7BB5"/>
    <w:rsid w:val="00B07ED9"/>
    <w:rsid w:val="00B32E8C"/>
    <w:rsid w:val="00BD2DDA"/>
    <w:rsid w:val="00C220F1"/>
    <w:rsid w:val="00C24099"/>
    <w:rsid w:val="00CA4EFE"/>
    <w:rsid w:val="00CC739E"/>
    <w:rsid w:val="00D242E3"/>
    <w:rsid w:val="00D3471B"/>
    <w:rsid w:val="00D736E1"/>
    <w:rsid w:val="00DA2BAF"/>
    <w:rsid w:val="00E14256"/>
    <w:rsid w:val="00E833DD"/>
    <w:rsid w:val="00EA3C26"/>
    <w:rsid w:val="00EE0A2C"/>
    <w:rsid w:val="00F062BA"/>
    <w:rsid w:val="00F325F3"/>
    <w:rsid w:val="00F60F10"/>
    <w:rsid w:val="00FA6D0D"/>
    <w:rsid w:val="00FB63E1"/>
    <w:rsid w:val="00FD709D"/>
    <w:rsid w:val="00FE0AF6"/>
    <w:rsid w:val="00FE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1E89476"/>
  <w14:defaultImageDpi w14:val="300"/>
  <w15:docId w15:val="{D9508D0B-A0B3-457D-9DCB-A8E8B66E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168C"/>
  </w:style>
  <w:style w:type="paragraph" w:styleId="Piedepgina">
    <w:name w:val="footer"/>
    <w:basedOn w:val="Normal"/>
    <w:link w:val="PiedepginaCar"/>
    <w:uiPriority w:val="99"/>
    <w:unhideWhenUsed/>
    <w:rsid w:val="007416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68C"/>
  </w:style>
  <w:style w:type="paragraph" w:styleId="Textodeglobo">
    <w:name w:val="Balloon Text"/>
    <w:basedOn w:val="Normal"/>
    <w:link w:val="TextodegloboCar"/>
    <w:uiPriority w:val="99"/>
    <w:semiHidden/>
    <w:unhideWhenUsed/>
    <w:rsid w:val="007416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68C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62333"/>
    <w:rPr>
      <w:rFonts w:ascii="Cambria" w:eastAsia="MS Mincho" w:hAnsi="Cambria" w:cs="Times New Roman"/>
      <w:sz w:val="20"/>
      <w:szCs w:val="20"/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4ED2"/>
    <w:pPr>
      <w:autoSpaceDE w:val="0"/>
      <w:autoSpaceDN w:val="0"/>
      <w:adjustRightInd w:val="0"/>
    </w:pPr>
    <w:rPr>
      <w:rFonts w:ascii="Calibri" w:hAnsi="Calibri" w:cs="Calibri"/>
      <w:color w:val="000000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Hoja1!$A$2:$A$5</c:f>
              <c:strCache>
                <c:ptCount val="2"/>
                <c:pt idx="0">
                  <c:v>Mujeres</c:v>
                </c:pt>
                <c:pt idx="1">
                  <c:v>Hombres</c:v>
                </c:pt>
              </c:strCache>
            </c:strRef>
          </c:cat>
          <c:val>
            <c:numRef>
              <c:f>Hoja1!$B$2:$B$5</c:f>
              <c:numCache>
                <c:formatCode>0%</c:formatCode>
                <c:ptCount val="4"/>
                <c:pt idx="0">
                  <c:v>0.63</c:v>
                </c:pt>
                <c:pt idx="1">
                  <c:v>0.37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2405E5E3D93E4192F565E5A5593EA0" ma:contentTypeVersion="0" ma:contentTypeDescription="Crear nuevo documento." ma:contentTypeScope="" ma:versionID="dbc38676f253daf92e0c79a9634ee116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16FF000-D6A4-41B3-AD17-CCA55C23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313F989-7397-464C-B576-96FFB47CF6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32BA5-212E-42E6-BA81-4D6C219524F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PROESA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Cartagena</dc:creator>
  <cp:lastModifiedBy>Karlen Moreno</cp:lastModifiedBy>
  <cp:revision>5</cp:revision>
  <cp:lastPrinted>2019-09-09T21:18:00Z</cp:lastPrinted>
  <dcterms:created xsi:type="dcterms:W3CDTF">2019-10-07T16:40:00Z</dcterms:created>
  <dcterms:modified xsi:type="dcterms:W3CDTF">2019-10-07T17:30:00Z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0x010100C32405E5E3D93E4192F565E5A5593EA0</vt:lpwstr>
  </property>
</Properties>
</file>