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4D49" w:rsidRPr="00E75CA9" w:rsidRDefault="00FE4D49" w:rsidP="00FE4D49">
      <w:pPr>
        <w:overflowPunct w:val="0"/>
        <w:autoSpaceDE w:val="0"/>
        <w:autoSpaceDN w:val="0"/>
        <w:spacing w:after="0" w:line="240" w:lineRule="auto"/>
        <w:jc w:val="center"/>
        <w:rPr>
          <w:rFonts w:asciiTheme="minorHAnsi" w:hAnsiTheme="minorHAnsi"/>
          <w:b/>
          <w:bCs/>
          <w:lang w:val="en-US" w:eastAsia="es-SV"/>
        </w:rPr>
      </w:pPr>
      <w:r w:rsidRPr="00E75CA9">
        <w:rPr>
          <w:rFonts w:asciiTheme="minorHAnsi" w:hAnsiTheme="minorHAnsi"/>
          <w:b/>
          <w:bCs/>
          <w:lang w:val="en-US" w:eastAsia="es-SV"/>
        </w:rPr>
        <w:t>04/</w:t>
      </w:r>
      <w:r>
        <w:rPr>
          <w:rFonts w:asciiTheme="minorHAnsi" w:hAnsiTheme="minorHAnsi"/>
          <w:b/>
          <w:bCs/>
          <w:lang w:val="en-US" w:eastAsia="es-SV"/>
        </w:rPr>
        <w:t>RES/OIR/2016</w:t>
      </w:r>
    </w:p>
    <w:p w:rsidR="00FE4D49" w:rsidRPr="00E75CA9" w:rsidRDefault="00FE4D49" w:rsidP="00FE4D49">
      <w:pPr>
        <w:overflowPunct w:val="0"/>
        <w:autoSpaceDE w:val="0"/>
        <w:autoSpaceDN w:val="0"/>
        <w:spacing w:after="0" w:line="240" w:lineRule="auto"/>
        <w:jc w:val="center"/>
        <w:rPr>
          <w:rFonts w:asciiTheme="minorHAnsi" w:hAnsiTheme="minorHAnsi"/>
          <w:b/>
          <w:bCs/>
          <w:lang w:val="en-US" w:eastAsia="es-SV"/>
        </w:rPr>
      </w:pPr>
    </w:p>
    <w:p w:rsidR="00FE4D49" w:rsidRPr="00E75CA9" w:rsidRDefault="00FE4D49" w:rsidP="00FE4D49">
      <w:pPr>
        <w:pStyle w:val="Textosinformato"/>
        <w:jc w:val="both"/>
        <w:rPr>
          <w:rFonts w:asciiTheme="minorHAnsi" w:hAnsiTheme="minorHAnsi"/>
        </w:rPr>
      </w:pPr>
      <w:r w:rsidRPr="00E75CA9">
        <w:rPr>
          <w:rFonts w:asciiTheme="minorHAnsi" w:hAnsiTheme="minorHAnsi"/>
        </w:rPr>
        <w:t>Vista la solicitud de</w:t>
      </w:r>
      <w:r>
        <w:rPr>
          <w:rFonts w:asciiTheme="minorHAnsi" w:hAnsiTheme="minorHAnsi"/>
        </w:rPr>
        <w:t xml:space="preserve"> </w:t>
      </w:r>
      <w:r w:rsidRPr="00E75CA9">
        <w:rPr>
          <w:rFonts w:asciiTheme="minorHAnsi" w:hAnsiTheme="minorHAnsi"/>
        </w:rPr>
        <w:t>l</w:t>
      </w:r>
      <w:r>
        <w:rPr>
          <w:rFonts w:asciiTheme="minorHAnsi" w:hAnsiTheme="minorHAnsi"/>
        </w:rPr>
        <w:t>a ciudadana</w:t>
      </w:r>
      <w:r w:rsidRPr="00E75CA9">
        <w:rPr>
          <w:rFonts w:asciiTheme="minorHAnsi" w:hAnsiTheme="minorHAnsi"/>
        </w:rPr>
        <w:t xml:space="preserve"> </w:t>
      </w:r>
      <w:r w:rsidRPr="00FE4D49">
        <w:rPr>
          <w:rFonts w:asciiTheme="minorHAnsi" w:hAnsiTheme="minorHAnsi"/>
          <w:lang w:val="es-ES"/>
        </w:rPr>
        <w:t>___________________________</w:t>
      </w:r>
      <w:r w:rsidRPr="00E75CA9">
        <w:rPr>
          <w:rFonts w:asciiTheme="minorHAnsi" w:hAnsiTheme="minorHAnsi"/>
        </w:rPr>
        <w:t xml:space="preserve">con Documento Único de Identidad número </w:t>
      </w:r>
      <w:r>
        <w:rPr>
          <w:rFonts w:asciiTheme="minorHAnsi" w:hAnsiTheme="minorHAnsi"/>
        </w:rPr>
        <w:t>____________________________</w:t>
      </w:r>
      <w:r w:rsidRPr="00E75CA9">
        <w:rPr>
          <w:rFonts w:asciiTheme="minorHAnsi" w:hAnsiTheme="minorHAnsi"/>
        </w:rPr>
        <w:t xml:space="preserve">, quien solicita: </w:t>
      </w:r>
    </w:p>
    <w:p w:rsidR="00FE4D49" w:rsidRPr="00E75CA9" w:rsidRDefault="00FE4D49" w:rsidP="00FE4D49">
      <w:pPr>
        <w:shd w:val="clear" w:color="auto" w:fill="FFFFFF"/>
        <w:spacing w:after="0" w:line="240" w:lineRule="auto"/>
        <w:jc w:val="both"/>
        <w:rPr>
          <w:rFonts w:asciiTheme="minorHAnsi" w:hAnsiTheme="minorHAnsi"/>
          <w:lang w:val="es-ES"/>
        </w:rPr>
      </w:pPr>
    </w:p>
    <w:p w:rsidR="00FE4D49" w:rsidRPr="00E75CA9" w:rsidRDefault="00FE4D49" w:rsidP="00FE4D49">
      <w:pPr>
        <w:jc w:val="both"/>
        <w:rPr>
          <w:rFonts w:asciiTheme="minorHAnsi" w:hAnsiTheme="minorHAnsi"/>
          <w:b/>
          <w:bCs/>
        </w:rPr>
      </w:pPr>
      <w:r w:rsidRPr="00E75CA9">
        <w:rPr>
          <w:rFonts w:asciiTheme="minorHAnsi" w:hAnsiTheme="minorHAnsi" w:cs="Consolas"/>
          <w:b/>
          <w:bCs/>
        </w:rPr>
        <w:t>“</w:t>
      </w:r>
      <w:r w:rsidRPr="00E75CA9">
        <w:rPr>
          <w:rFonts w:asciiTheme="minorHAnsi" w:hAnsiTheme="minorHAnsi"/>
          <w:b/>
          <w:bCs/>
        </w:rPr>
        <w:t xml:space="preserve">Antecedentes históricos del programa Exportar Paso a Paso. </w:t>
      </w:r>
    </w:p>
    <w:p w:rsidR="00FE4D49" w:rsidRPr="00E75CA9" w:rsidRDefault="00FE4D49" w:rsidP="00FE4D49">
      <w:pPr>
        <w:jc w:val="both"/>
        <w:rPr>
          <w:rFonts w:asciiTheme="minorHAnsi" w:hAnsiTheme="minorHAnsi"/>
          <w:b/>
          <w:bCs/>
        </w:rPr>
      </w:pPr>
      <w:r w:rsidRPr="00E75CA9">
        <w:rPr>
          <w:rFonts w:asciiTheme="minorHAnsi" w:hAnsiTheme="minorHAnsi"/>
          <w:b/>
          <w:bCs/>
        </w:rPr>
        <w:t>1.  ¿Durante que años se ha implementado el programa Exportar Paso a Paso?;</w:t>
      </w:r>
    </w:p>
    <w:p w:rsidR="00FE4D49" w:rsidRPr="00E75CA9" w:rsidRDefault="00FE4D49" w:rsidP="00FE4D49">
      <w:pPr>
        <w:jc w:val="both"/>
        <w:rPr>
          <w:rFonts w:asciiTheme="minorHAnsi" w:hAnsiTheme="minorHAnsi"/>
          <w:b/>
          <w:bCs/>
        </w:rPr>
      </w:pPr>
      <w:r w:rsidRPr="00E75CA9">
        <w:rPr>
          <w:rFonts w:asciiTheme="minorHAnsi" w:hAnsiTheme="minorHAnsi"/>
          <w:b/>
          <w:bCs/>
        </w:rPr>
        <w:t>2.  ¿Con que fondo se financia el programa Exportar Paso a Paso?;</w:t>
      </w:r>
    </w:p>
    <w:p w:rsidR="00FE4D49" w:rsidRPr="00E75CA9" w:rsidRDefault="00FE4D49" w:rsidP="00FE4D49">
      <w:pPr>
        <w:jc w:val="both"/>
        <w:rPr>
          <w:rFonts w:asciiTheme="minorHAnsi" w:hAnsiTheme="minorHAnsi"/>
          <w:b/>
          <w:bCs/>
        </w:rPr>
      </w:pPr>
      <w:r w:rsidRPr="00E75CA9">
        <w:rPr>
          <w:rFonts w:asciiTheme="minorHAnsi" w:hAnsiTheme="minorHAnsi"/>
          <w:b/>
          <w:bCs/>
        </w:rPr>
        <w:t>3. ¿Cuánto ha sido el presupuesto asignado, por año, para el desarrollo del Programa Exportar Paso a Paso?;</w:t>
      </w:r>
    </w:p>
    <w:p w:rsidR="00FE4D49" w:rsidRPr="00E75CA9" w:rsidRDefault="00FE4D49" w:rsidP="00FE4D49">
      <w:pPr>
        <w:jc w:val="both"/>
        <w:rPr>
          <w:rFonts w:asciiTheme="minorHAnsi" w:hAnsiTheme="minorHAnsi"/>
          <w:b/>
          <w:bCs/>
        </w:rPr>
      </w:pPr>
      <w:r w:rsidRPr="00E75CA9">
        <w:rPr>
          <w:rFonts w:asciiTheme="minorHAnsi" w:hAnsiTheme="minorHAnsi"/>
          <w:b/>
          <w:bCs/>
        </w:rPr>
        <w:t xml:space="preserve"> 4. ¿A qué sectores va dirigido el programa Exportar Paso a Paso? Información general de cada sector </w:t>
      </w:r>
      <w:proofErr w:type="gramStart"/>
      <w:r w:rsidRPr="00E75CA9">
        <w:rPr>
          <w:rFonts w:asciiTheme="minorHAnsi" w:hAnsiTheme="minorHAnsi"/>
          <w:b/>
          <w:bCs/>
        </w:rPr>
        <w:t>a</w:t>
      </w:r>
      <w:proofErr w:type="gramEnd"/>
      <w:r w:rsidRPr="00E75CA9">
        <w:rPr>
          <w:rFonts w:asciiTheme="minorHAnsi" w:hAnsiTheme="minorHAnsi"/>
          <w:b/>
          <w:bCs/>
        </w:rPr>
        <w:t xml:space="preserve"> los cuales va dirigido el programa Exportar Paso a Paso;</w:t>
      </w:r>
    </w:p>
    <w:p w:rsidR="00FE4D49" w:rsidRPr="00E75CA9" w:rsidRDefault="00FE4D49" w:rsidP="00FE4D49">
      <w:pPr>
        <w:jc w:val="both"/>
        <w:rPr>
          <w:rFonts w:asciiTheme="minorHAnsi" w:hAnsiTheme="minorHAnsi"/>
          <w:b/>
          <w:bCs/>
        </w:rPr>
      </w:pPr>
      <w:r w:rsidRPr="00E75CA9">
        <w:rPr>
          <w:rFonts w:asciiTheme="minorHAnsi" w:hAnsiTheme="minorHAnsi"/>
          <w:b/>
          <w:bCs/>
        </w:rPr>
        <w:t xml:space="preserve"> 5. Estadísticas de resultados anuales y por sector, desde su creación, del programa Exportar Pasó a Paso. Ejemplo: El sector bebidas y alimentos aumento sus exportaciones en “x” cantidad después de haberse impartido el programa; </w:t>
      </w:r>
    </w:p>
    <w:p w:rsidR="00FE4D49" w:rsidRPr="00E75CA9" w:rsidRDefault="00FE4D49" w:rsidP="00FE4D49">
      <w:pPr>
        <w:jc w:val="both"/>
        <w:rPr>
          <w:rFonts w:asciiTheme="minorHAnsi" w:hAnsiTheme="minorHAnsi"/>
          <w:b/>
          <w:bCs/>
        </w:rPr>
      </w:pPr>
      <w:r w:rsidRPr="00E75CA9">
        <w:rPr>
          <w:rFonts w:asciiTheme="minorHAnsi" w:hAnsiTheme="minorHAnsi"/>
          <w:b/>
          <w:bCs/>
        </w:rPr>
        <w:t xml:space="preserve">6. ¿Cuál es el sector participante del programa Exportar Paso a Paso con mayor crecimiento desde la creación e impartición del programa?; </w:t>
      </w:r>
    </w:p>
    <w:p w:rsidR="00FE4D49" w:rsidRPr="00E75CA9" w:rsidRDefault="00FE4D49" w:rsidP="00FE4D49">
      <w:pPr>
        <w:jc w:val="both"/>
        <w:rPr>
          <w:rFonts w:asciiTheme="minorHAnsi" w:hAnsiTheme="minorHAnsi"/>
          <w:b/>
          <w:bCs/>
        </w:rPr>
      </w:pPr>
      <w:r w:rsidRPr="00E75CA9">
        <w:rPr>
          <w:rFonts w:asciiTheme="minorHAnsi" w:hAnsiTheme="minorHAnsi"/>
          <w:b/>
          <w:bCs/>
        </w:rPr>
        <w:t xml:space="preserve">7. ¿Cómo se constituye el programa Exportar Paso a Paso? Por ejemplo: Por módulos, explicando de que se trata cada uno de ellos, que metodología se aplica y si el programa se imparte igual para todos los sectores o es diferenciado; </w:t>
      </w:r>
    </w:p>
    <w:p w:rsidR="00FE4D49" w:rsidRPr="00E75CA9" w:rsidRDefault="00FE4D49" w:rsidP="00FE4D49">
      <w:pPr>
        <w:jc w:val="both"/>
        <w:rPr>
          <w:rFonts w:asciiTheme="minorHAnsi" w:hAnsiTheme="minorHAnsi"/>
          <w:b/>
          <w:bCs/>
        </w:rPr>
      </w:pPr>
      <w:r w:rsidRPr="00E75CA9">
        <w:rPr>
          <w:rFonts w:asciiTheme="minorHAnsi" w:hAnsiTheme="minorHAnsi"/>
          <w:b/>
          <w:bCs/>
        </w:rPr>
        <w:t xml:space="preserve">8.  ¿En base a que se estableció la metodología a utilizar y el contenido de cada módulo?; </w:t>
      </w:r>
    </w:p>
    <w:p w:rsidR="00FE4D49" w:rsidRPr="00E75CA9" w:rsidRDefault="00FE4D49" w:rsidP="00FE4D49">
      <w:pPr>
        <w:tabs>
          <w:tab w:val="left" w:pos="5166"/>
        </w:tabs>
        <w:spacing w:after="0" w:line="240" w:lineRule="auto"/>
        <w:jc w:val="both"/>
        <w:rPr>
          <w:rFonts w:asciiTheme="minorHAnsi" w:hAnsiTheme="minorHAnsi"/>
          <w:b/>
          <w:bCs/>
        </w:rPr>
      </w:pPr>
      <w:r w:rsidRPr="00E75CA9">
        <w:rPr>
          <w:rFonts w:asciiTheme="minorHAnsi" w:hAnsiTheme="minorHAnsi"/>
          <w:b/>
          <w:bCs/>
        </w:rPr>
        <w:t>9.  Nombre de empresas que hayan participado en el programa Exportar Paso a Paso y que sean exitosas por su participación en el mismo.”.</w:t>
      </w:r>
    </w:p>
    <w:p w:rsidR="00FE4D49" w:rsidRPr="00E75CA9" w:rsidRDefault="00FE4D49" w:rsidP="00FE4D49">
      <w:pPr>
        <w:tabs>
          <w:tab w:val="left" w:pos="5166"/>
        </w:tabs>
        <w:spacing w:after="0" w:line="240" w:lineRule="auto"/>
        <w:jc w:val="both"/>
        <w:rPr>
          <w:rFonts w:asciiTheme="minorHAnsi" w:hAnsiTheme="minorHAnsi"/>
        </w:rPr>
      </w:pPr>
    </w:p>
    <w:p w:rsidR="00FE4D49" w:rsidRPr="00E75CA9" w:rsidRDefault="00FE4D49" w:rsidP="00FE4D49">
      <w:pPr>
        <w:tabs>
          <w:tab w:val="left" w:pos="5166"/>
        </w:tabs>
        <w:spacing w:after="0" w:line="240" w:lineRule="auto"/>
        <w:jc w:val="both"/>
        <w:rPr>
          <w:rFonts w:asciiTheme="minorHAnsi" w:hAnsiTheme="minorHAnsi"/>
        </w:rPr>
      </w:pPr>
      <w:r w:rsidRPr="00E75CA9">
        <w:rPr>
          <w:rFonts w:asciiTheme="minorHAnsi" w:hAnsiTheme="minorHAnsi"/>
        </w:rPr>
        <w:t xml:space="preserve">Por lo que con el fin de dar cumplimiento a la Ley de Acceso a la Información Pública (LAIP), Artículos  1, 2, 3 Literales a, b, j., 4 Literales a, b, c, d, e, f, g, 65, 66, 67, 68,  69, 70 y 71  y conforme lo proporcionado por la unidad generadora de la información, la suscrita </w:t>
      </w:r>
      <w:r w:rsidRPr="00E75CA9">
        <w:rPr>
          <w:rFonts w:asciiTheme="minorHAnsi" w:hAnsiTheme="minorHAnsi"/>
          <w:b/>
        </w:rPr>
        <w:t>RESUELVE:</w:t>
      </w:r>
      <w:r w:rsidRPr="00E75CA9">
        <w:rPr>
          <w:rFonts w:asciiTheme="minorHAnsi" w:hAnsiTheme="minorHAnsi"/>
        </w:rPr>
        <w:t xml:space="preserve"> Conceder la información solicita, de la siguiente manera. </w:t>
      </w:r>
    </w:p>
    <w:p w:rsidR="00FE4D49" w:rsidRPr="00E75CA9" w:rsidRDefault="00FE4D49" w:rsidP="00FE4D49">
      <w:pPr>
        <w:tabs>
          <w:tab w:val="left" w:pos="5166"/>
        </w:tabs>
        <w:spacing w:after="0" w:line="240" w:lineRule="auto"/>
        <w:jc w:val="both"/>
        <w:rPr>
          <w:rFonts w:asciiTheme="minorHAnsi" w:hAnsiTheme="minorHAnsi"/>
        </w:rPr>
      </w:pPr>
    </w:p>
    <w:p w:rsidR="00FE4D49" w:rsidRPr="00E75CA9" w:rsidRDefault="00FE4D49" w:rsidP="00FE4D49">
      <w:pPr>
        <w:spacing w:after="0" w:line="240" w:lineRule="auto"/>
        <w:jc w:val="both"/>
        <w:rPr>
          <w:rFonts w:asciiTheme="minorHAnsi" w:hAnsiTheme="minorHAnsi"/>
          <w:b/>
        </w:rPr>
      </w:pPr>
      <w:bookmarkStart w:id="0" w:name="_GoBack"/>
      <w:bookmarkEnd w:id="0"/>
    </w:p>
    <w:p w:rsidR="00FE4D49" w:rsidRPr="00E75CA9" w:rsidRDefault="00FE4D49" w:rsidP="00FE4D49">
      <w:pPr>
        <w:spacing w:after="0" w:line="240" w:lineRule="auto"/>
        <w:jc w:val="both"/>
        <w:rPr>
          <w:rFonts w:asciiTheme="minorHAnsi" w:hAnsiTheme="minorHAnsi"/>
          <w:b/>
        </w:rPr>
      </w:pPr>
      <w:r w:rsidRPr="00E75CA9">
        <w:rPr>
          <w:rFonts w:asciiTheme="minorHAnsi" w:hAnsiTheme="minorHAnsi"/>
          <w:b/>
        </w:rPr>
        <w:t>Respuesta</w:t>
      </w:r>
    </w:p>
    <w:p w:rsidR="00FE4D49" w:rsidRPr="00E75CA9" w:rsidRDefault="00FE4D49" w:rsidP="00FE4D49">
      <w:pPr>
        <w:spacing w:after="0" w:line="240" w:lineRule="auto"/>
        <w:jc w:val="both"/>
        <w:rPr>
          <w:rFonts w:asciiTheme="minorHAnsi" w:hAnsiTheme="minorHAnsi"/>
          <w:b/>
        </w:rPr>
      </w:pPr>
    </w:p>
    <w:p w:rsidR="00FE4D49" w:rsidRPr="00E75CA9" w:rsidRDefault="00FE4D49" w:rsidP="00FE4D49">
      <w:pPr>
        <w:pStyle w:val="Prrafodelista"/>
        <w:numPr>
          <w:ilvl w:val="0"/>
          <w:numId w:val="7"/>
        </w:numPr>
        <w:spacing w:after="0" w:line="240" w:lineRule="auto"/>
        <w:jc w:val="both"/>
        <w:rPr>
          <w:rFonts w:asciiTheme="minorHAnsi" w:hAnsiTheme="minorHAnsi"/>
          <w:b/>
          <w:bCs/>
        </w:rPr>
      </w:pPr>
      <w:r w:rsidRPr="00E75CA9">
        <w:rPr>
          <w:rFonts w:asciiTheme="minorHAnsi" w:hAnsiTheme="minorHAnsi"/>
          <w:b/>
          <w:bCs/>
        </w:rPr>
        <w:t xml:space="preserve">Antecedentes históricos del programa Exportar Paso a Paso. </w:t>
      </w:r>
    </w:p>
    <w:p w:rsidR="00FE4D49" w:rsidRPr="00E75CA9" w:rsidRDefault="00FE4D49" w:rsidP="00FE4D49">
      <w:pPr>
        <w:spacing w:line="240" w:lineRule="auto"/>
        <w:jc w:val="both"/>
        <w:rPr>
          <w:rFonts w:asciiTheme="minorHAnsi" w:hAnsiTheme="minorHAnsi"/>
        </w:rPr>
      </w:pPr>
      <w:r w:rsidRPr="00E75CA9">
        <w:rPr>
          <w:rFonts w:asciiTheme="minorHAnsi" w:hAnsiTheme="minorHAnsi"/>
        </w:rPr>
        <w:t xml:space="preserve">El Programa Exportar Paso a Paso fue diseñado en el año 2010 y su primera versión ejecutada en el año 2011 por la Dirección de Exportaciones de PROESA con dos propósitos fundamentales: incorporar más empresas a la actividad exportadora y diversificar los mercados de aquellas que han iniciado recientemente sus exportaciones. </w:t>
      </w:r>
    </w:p>
    <w:p w:rsidR="00FE4D49" w:rsidRPr="00E75CA9" w:rsidRDefault="00FE4D49" w:rsidP="00FE4D49">
      <w:pPr>
        <w:pStyle w:val="Prrafodelista"/>
        <w:numPr>
          <w:ilvl w:val="0"/>
          <w:numId w:val="7"/>
        </w:numPr>
        <w:spacing w:after="0" w:line="240" w:lineRule="auto"/>
        <w:jc w:val="both"/>
        <w:rPr>
          <w:rFonts w:asciiTheme="minorHAnsi" w:hAnsiTheme="minorHAnsi"/>
          <w:bCs/>
        </w:rPr>
      </w:pPr>
      <w:r w:rsidRPr="00E75CA9">
        <w:rPr>
          <w:rFonts w:asciiTheme="minorHAnsi" w:hAnsiTheme="minorHAnsi"/>
          <w:b/>
          <w:bCs/>
        </w:rPr>
        <w:lastRenderedPageBreak/>
        <w:t>¿Durante qué años se ha implementado el programa Exportar Paso a Paso?</w:t>
      </w:r>
    </w:p>
    <w:p w:rsidR="00FE4D49" w:rsidRPr="00E75CA9" w:rsidRDefault="00FE4D49" w:rsidP="00FE4D49">
      <w:pPr>
        <w:spacing w:line="240" w:lineRule="auto"/>
        <w:jc w:val="both"/>
        <w:rPr>
          <w:rFonts w:asciiTheme="minorHAnsi" w:hAnsiTheme="minorHAnsi"/>
          <w:bCs/>
        </w:rPr>
      </w:pPr>
      <w:r w:rsidRPr="00E75CA9">
        <w:rPr>
          <w:rFonts w:asciiTheme="minorHAnsi" w:hAnsiTheme="minorHAnsi"/>
          <w:bCs/>
        </w:rPr>
        <w:t>El Programa Exportar Paso a Paso se ha ejecutado en los años 2011, 2012, 2013 y 2014</w:t>
      </w:r>
    </w:p>
    <w:p w:rsidR="00FE4D49" w:rsidRPr="00E75CA9" w:rsidRDefault="00FE4D49" w:rsidP="00FE4D49">
      <w:pPr>
        <w:pStyle w:val="Prrafodelista"/>
        <w:numPr>
          <w:ilvl w:val="0"/>
          <w:numId w:val="7"/>
        </w:numPr>
        <w:spacing w:after="0" w:line="240" w:lineRule="auto"/>
        <w:jc w:val="both"/>
        <w:rPr>
          <w:rFonts w:asciiTheme="minorHAnsi" w:hAnsiTheme="minorHAnsi"/>
          <w:b/>
          <w:bCs/>
        </w:rPr>
      </w:pPr>
      <w:r w:rsidRPr="00E75CA9">
        <w:rPr>
          <w:rFonts w:asciiTheme="minorHAnsi" w:hAnsiTheme="minorHAnsi"/>
          <w:b/>
          <w:bCs/>
        </w:rPr>
        <w:t>¿Con que fondo se financia el programa Exportar Paso a Paso?</w:t>
      </w:r>
    </w:p>
    <w:p w:rsidR="00FE4D49" w:rsidRPr="00E75CA9" w:rsidRDefault="00FE4D49" w:rsidP="00FE4D49">
      <w:pPr>
        <w:spacing w:line="240" w:lineRule="auto"/>
        <w:jc w:val="both"/>
        <w:rPr>
          <w:rFonts w:asciiTheme="minorHAnsi" w:hAnsiTheme="minorHAnsi"/>
          <w:bCs/>
        </w:rPr>
      </w:pPr>
      <w:r w:rsidRPr="00E75CA9">
        <w:rPr>
          <w:rFonts w:asciiTheme="minorHAnsi" w:hAnsiTheme="minorHAnsi"/>
          <w:bCs/>
        </w:rPr>
        <w:t xml:space="preserve">Los fondos que se han utilizado para financiar el Programa Exportar Paso a Paso provienen de diferentes fuentes: </w:t>
      </w:r>
    </w:p>
    <w:p w:rsidR="00FE4D49" w:rsidRPr="00E75CA9" w:rsidRDefault="00FE4D49" w:rsidP="00FE4D49">
      <w:pPr>
        <w:pStyle w:val="Prrafodelista"/>
        <w:numPr>
          <w:ilvl w:val="0"/>
          <w:numId w:val="1"/>
        </w:numPr>
        <w:spacing w:after="0" w:line="240" w:lineRule="auto"/>
        <w:jc w:val="both"/>
        <w:rPr>
          <w:rFonts w:asciiTheme="minorHAnsi" w:hAnsiTheme="minorHAnsi"/>
          <w:bCs/>
        </w:rPr>
      </w:pPr>
      <w:r w:rsidRPr="00E75CA9">
        <w:rPr>
          <w:rFonts w:asciiTheme="minorHAnsi" w:hAnsiTheme="minorHAnsi"/>
          <w:bCs/>
        </w:rPr>
        <w:t>Fondos del Gobierno de El Salvador.</w:t>
      </w:r>
    </w:p>
    <w:p w:rsidR="00FE4D49" w:rsidRPr="00E75CA9" w:rsidRDefault="00FE4D49" w:rsidP="00FE4D49">
      <w:pPr>
        <w:pStyle w:val="Prrafodelista"/>
        <w:numPr>
          <w:ilvl w:val="0"/>
          <w:numId w:val="1"/>
        </w:numPr>
        <w:spacing w:after="0" w:line="240" w:lineRule="auto"/>
        <w:jc w:val="both"/>
        <w:rPr>
          <w:rFonts w:asciiTheme="minorHAnsi" w:hAnsiTheme="minorHAnsi"/>
          <w:bCs/>
        </w:rPr>
      </w:pPr>
      <w:r w:rsidRPr="00E75CA9">
        <w:rPr>
          <w:rFonts w:asciiTheme="minorHAnsi" w:hAnsiTheme="minorHAnsi"/>
          <w:bCs/>
        </w:rPr>
        <w:t>Fondos del Gobierno de los Estados Unidos, a través de su Agencia de Cooperación para el Desarrollo, USAID.</w:t>
      </w:r>
    </w:p>
    <w:p w:rsidR="00FE4D49" w:rsidRPr="00E75CA9" w:rsidRDefault="00FE4D49" w:rsidP="00FE4D49">
      <w:pPr>
        <w:pStyle w:val="Prrafodelista"/>
        <w:numPr>
          <w:ilvl w:val="0"/>
          <w:numId w:val="1"/>
        </w:numPr>
        <w:spacing w:after="0" w:line="240" w:lineRule="auto"/>
        <w:jc w:val="both"/>
        <w:rPr>
          <w:rFonts w:asciiTheme="minorHAnsi" w:hAnsiTheme="minorHAnsi"/>
          <w:bCs/>
        </w:rPr>
      </w:pPr>
      <w:r w:rsidRPr="00E75CA9">
        <w:rPr>
          <w:rFonts w:asciiTheme="minorHAnsi" w:hAnsiTheme="minorHAnsi"/>
          <w:bCs/>
        </w:rPr>
        <w:t xml:space="preserve">Fondos provenientes de la privatización de ANTEL, FANTEL. </w:t>
      </w:r>
    </w:p>
    <w:p w:rsidR="00FE4D49" w:rsidRPr="00E75CA9" w:rsidRDefault="00FE4D49" w:rsidP="00FE4D49">
      <w:pPr>
        <w:pStyle w:val="Prrafodelista"/>
        <w:spacing w:after="0" w:line="240" w:lineRule="auto"/>
        <w:jc w:val="both"/>
        <w:rPr>
          <w:rFonts w:asciiTheme="minorHAnsi" w:hAnsiTheme="minorHAnsi"/>
          <w:bCs/>
        </w:rPr>
      </w:pPr>
    </w:p>
    <w:p w:rsidR="00FE4D49" w:rsidRPr="00E75CA9" w:rsidRDefault="00FE4D49" w:rsidP="00FE4D49">
      <w:pPr>
        <w:pStyle w:val="Prrafodelista"/>
        <w:numPr>
          <w:ilvl w:val="0"/>
          <w:numId w:val="7"/>
        </w:numPr>
        <w:spacing w:after="0" w:line="240" w:lineRule="auto"/>
        <w:jc w:val="both"/>
        <w:rPr>
          <w:rFonts w:asciiTheme="minorHAnsi" w:hAnsiTheme="minorHAnsi"/>
          <w:b/>
          <w:bCs/>
        </w:rPr>
      </w:pPr>
      <w:r w:rsidRPr="00E75CA9">
        <w:rPr>
          <w:rFonts w:asciiTheme="minorHAnsi" w:hAnsiTheme="minorHAnsi"/>
          <w:b/>
          <w:bCs/>
        </w:rPr>
        <w:t xml:space="preserve">¿Cuánto ha sido el presupuesto asignado, por año, para el desarrollo del Programa Exportar </w:t>
      </w:r>
    </w:p>
    <w:p w:rsidR="00FE4D49" w:rsidRPr="00E75CA9" w:rsidRDefault="00FE4D49" w:rsidP="00FE4D49">
      <w:pPr>
        <w:pStyle w:val="Prrafodelista"/>
        <w:spacing w:after="0" w:line="240" w:lineRule="auto"/>
        <w:ind w:left="360"/>
        <w:jc w:val="both"/>
        <w:rPr>
          <w:rFonts w:asciiTheme="minorHAnsi" w:hAnsiTheme="minorHAnsi"/>
          <w:b/>
          <w:bCs/>
        </w:rPr>
      </w:pPr>
      <w:r w:rsidRPr="00E75CA9">
        <w:rPr>
          <w:rFonts w:asciiTheme="minorHAnsi" w:hAnsiTheme="minorHAnsi"/>
          <w:b/>
          <w:bCs/>
        </w:rPr>
        <w:t>Paso a Paso</w:t>
      </w:r>
      <w:proofErr w:type="gramStart"/>
      <w:r w:rsidRPr="00E75CA9">
        <w:rPr>
          <w:rFonts w:asciiTheme="minorHAnsi" w:hAnsiTheme="minorHAnsi"/>
          <w:b/>
          <w:bCs/>
        </w:rPr>
        <w:t>?</w:t>
      </w:r>
      <w:proofErr w:type="gramEnd"/>
    </w:p>
    <w:tbl>
      <w:tblPr>
        <w:tblW w:w="0" w:type="auto"/>
        <w:jc w:val="center"/>
        <w:tblLook w:val="04A0" w:firstRow="1" w:lastRow="0" w:firstColumn="1" w:lastColumn="0" w:noHBand="0" w:noVBand="1"/>
      </w:tblPr>
      <w:tblGrid>
        <w:gridCol w:w="2122"/>
        <w:gridCol w:w="3969"/>
      </w:tblGrid>
      <w:tr w:rsidR="00FE4D49" w:rsidRPr="00E75CA9" w:rsidTr="00F654B1">
        <w:trPr>
          <w:trHeight w:val="300"/>
          <w:jc w:val="center"/>
        </w:trPr>
        <w:tc>
          <w:tcPr>
            <w:tcW w:w="2122" w:type="dxa"/>
            <w:noWrap/>
            <w:hideMark/>
          </w:tcPr>
          <w:p w:rsidR="00FE4D49" w:rsidRPr="00E75CA9" w:rsidRDefault="00FE4D49" w:rsidP="00F654B1">
            <w:pPr>
              <w:jc w:val="center"/>
              <w:rPr>
                <w:rFonts w:asciiTheme="minorHAnsi" w:hAnsiTheme="minorHAnsi"/>
                <w:sz w:val="20"/>
                <w:szCs w:val="20"/>
              </w:rPr>
            </w:pPr>
            <w:r w:rsidRPr="00E75CA9">
              <w:rPr>
                <w:rFonts w:asciiTheme="minorHAnsi" w:hAnsiTheme="minorHAnsi"/>
                <w:sz w:val="20"/>
                <w:szCs w:val="20"/>
              </w:rPr>
              <w:t>AÑOS</w:t>
            </w:r>
          </w:p>
        </w:tc>
        <w:tc>
          <w:tcPr>
            <w:tcW w:w="3969" w:type="dxa"/>
            <w:noWrap/>
            <w:hideMark/>
          </w:tcPr>
          <w:p w:rsidR="00FE4D49" w:rsidRPr="00E75CA9" w:rsidRDefault="00FE4D49" w:rsidP="00F654B1">
            <w:pPr>
              <w:jc w:val="center"/>
              <w:rPr>
                <w:rFonts w:asciiTheme="minorHAnsi" w:hAnsiTheme="minorHAnsi"/>
                <w:sz w:val="20"/>
                <w:szCs w:val="20"/>
              </w:rPr>
            </w:pPr>
            <w:r w:rsidRPr="00E75CA9">
              <w:rPr>
                <w:rFonts w:asciiTheme="minorHAnsi" w:hAnsiTheme="minorHAnsi"/>
                <w:sz w:val="20"/>
                <w:szCs w:val="20"/>
              </w:rPr>
              <w:t xml:space="preserve">TOTAL </w:t>
            </w:r>
          </w:p>
        </w:tc>
      </w:tr>
      <w:tr w:rsidR="00FE4D49" w:rsidRPr="00E75CA9" w:rsidTr="00F654B1">
        <w:trPr>
          <w:trHeight w:val="300"/>
          <w:jc w:val="center"/>
        </w:trPr>
        <w:tc>
          <w:tcPr>
            <w:tcW w:w="2122" w:type="dxa"/>
            <w:noWrap/>
            <w:hideMark/>
          </w:tcPr>
          <w:p w:rsidR="00FE4D49" w:rsidRPr="00E75CA9" w:rsidRDefault="00FE4D49" w:rsidP="00F654B1">
            <w:pPr>
              <w:jc w:val="center"/>
              <w:rPr>
                <w:rFonts w:asciiTheme="minorHAnsi" w:hAnsiTheme="minorHAnsi"/>
                <w:sz w:val="20"/>
                <w:szCs w:val="20"/>
              </w:rPr>
            </w:pPr>
            <w:r w:rsidRPr="00E75CA9">
              <w:rPr>
                <w:rFonts w:asciiTheme="minorHAnsi" w:hAnsiTheme="minorHAnsi"/>
                <w:sz w:val="20"/>
                <w:szCs w:val="20"/>
              </w:rPr>
              <w:t>2011</w:t>
            </w:r>
          </w:p>
        </w:tc>
        <w:tc>
          <w:tcPr>
            <w:tcW w:w="3969" w:type="dxa"/>
            <w:noWrap/>
            <w:hideMark/>
          </w:tcPr>
          <w:p w:rsidR="00FE4D49" w:rsidRPr="00E75CA9" w:rsidRDefault="00FE4D49" w:rsidP="00F654B1">
            <w:pPr>
              <w:jc w:val="center"/>
              <w:rPr>
                <w:rFonts w:asciiTheme="minorHAnsi" w:hAnsiTheme="minorHAnsi"/>
                <w:bCs/>
                <w:sz w:val="20"/>
                <w:szCs w:val="20"/>
              </w:rPr>
            </w:pPr>
            <w:r w:rsidRPr="00E75CA9">
              <w:rPr>
                <w:rFonts w:asciiTheme="minorHAnsi" w:hAnsiTheme="minorHAnsi"/>
                <w:bCs/>
                <w:sz w:val="20"/>
                <w:szCs w:val="20"/>
              </w:rPr>
              <w:t xml:space="preserve"> $                82,213.61 </w:t>
            </w:r>
          </w:p>
        </w:tc>
      </w:tr>
      <w:tr w:rsidR="00FE4D49" w:rsidRPr="00E75CA9" w:rsidTr="00F654B1">
        <w:trPr>
          <w:trHeight w:val="300"/>
          <w:jc w:val="center"/>
        </w:trPr>
        <w:tc>
          <w:tcPr>
            <w:tcW w:w="2122" w:type="dxa"/>
            <w:noWrap/>
            <w:hideMark/>
          </w:tcPr>
          <w:p w:rsidR="00FE4D49" w:rsidRPr="00E75CA9" w:rsidRDefault="00FE4D49" w:rsidP="00F654B1">
            <w:pPr>
              <w:jc w:val="center"/>
              <w:rPr>
                <w:rFonts w:asciiTheme="minorHAnsi" w:hAnsiTheme="minorHAnsi"/>
                <w:sz w:val="20"/>
                <w:szCs w:val="20"/>
              </w:rPr>
            </w:pPr>
            <w:r w:rsidRPr="00E75CA9">
              <w:rPr>
                <w:rFonts w:asciiTheme="minorHAnsi" w:hAnsiTheme="minorHAnsi"/>
                <w:sz w:val="20"/>
                <w:szCs w:val="20"/>
              </w:rPr>
              <w:t>2012</w:t>
            </w:r>
          </w:p>
        </w:tc>
        <w:tc>
          <w:tcPr>
            <w:tcW w:w="3969" w:type="dxa"/>
            <w:noWrap/>
            <w:hideMark/>
          </w:tcPr>
          <w:p w:rsidR="00FE4D49" w:rsidRPr="00E75CA9" w:rsidRDefault="00FE4D49" w:rsidP="00F654B1">
            <w:pPr>
              <w:jc w:val="center"/>
              <w:rPr>
                <w:rFonts w:asciiTheme="minorHAnsi" w:hAnsiTheme="minorHAnsi"/>
                <w:bCs/>
                <w:sz w:val="20"/>
                <w:szCs w:val="20"/>
              </w:rPr>
            </w:pPr>
            <w:r w:rsidRPr="00E75CA9">
              <w:rPr>
                <w:rFonts w:asciiTheme="minorHAnsi" w:hAnsiTheme="minorHAnsi"/>
                <w:bCs/>
                <w:sz w:val="20"/>
                <w:szCs w:val="20"/>
              </w:rPr>
              <w:t xml:space="preserve"> $             115,784.27 </w:t>
            </w:r>
          </w:p>
        </w:tc>
      </w:tr>
      <w:tr w:rsidR="00FE4D49" w:rsidRPr="00E75CA9" w:rsidTr="00F654B1">
        <w:trPr>
          <w:trHeight w:val="300"/>
          <w:jc w:val="center"/>
        </w:trPr>
        <w:tc>
          <w:tcPr>
            <w:tcW w:w="2122" w:type="dxa"/>
            <w:noWrap/>
            <w:hideMark/>
          </w:tcPr>
          <w:p w:rsidR="00FE4D49" w:rsidRPr="00E75CA9" w:rsidRDefault="00FE4D49" w:rsidP="00F654B1">
            <w:pPr>
              <w:jc w:val="center"/>
              <w:rPr>
                <w:rFonts w:asciiTheme="minorHAnsi" w:hAnsiTheme="minorHAnsi"/>
                <w:sz w:val="20"/>
                <w:szCs w:val="20"/>
              </w:rPr>
            </w:pPr>
            <w:r w:rsidRPr="00E75CA9">
              <w:rPr>
                <w:rFonts w:asciiTheme="minorHAnsi" w:hAnsiTheme="minorHAnsi"/>
                <w:sz w:val="20"/>
                <w:szCs w:val="20"/>
              </w:rPr>
              <w:t>2013</w:t>
            </w:r>
          </w:p>
        </w:tc>
        <w:tc>
          <w:tcPr>
            <w:tcW w:w="3969" w:type="dxa"/>
            <w:noWrap/>
            <w:hideMark/>
          </w:tcPr>
          <w:p w:rsidR="00FE4D49" w:rsidRPr="00E75CA9" w:rsidRDefault="00FE4D49" w:rsidP="00F654B1">
            <w:pPr>
              <w:jc w:val="center"/>
              <w:rPr>
                <w:rFonts w:asciiTheme="minorHAnsi" w:hAnsiTheme="minorHAnsi"/>
                <w:bCs/>
                <w:sz w:val="20"/>
                <w:szCs w:val="20"/>
              </w:rPr>
            </w:pPr>
            <w:r w:rsidRPr="00E75CA9">
              <w:rPr>
                <w:rFonts w:asciiTheme="minorHAnsi" w:hAnsiTheme="minorHAnsi"/>
                <w:bCs/>
                <w:sz w:val="20"/>
                <w:szCs w:val="20"/>
              </w:rPr>
              <w:t xml:space="preserve"> $             153,532.28 </w:t>
            </w:r>
          </w:p>
        </w:tc>
      </w:tr>
      <w:tr w:rsidR="00FE4D49" w:rsidRPr="00E75CA9" w:rsidTr="00F654B1">
        <w:trPr>
          <w:trHeight w:val="300"/>
          <w:jc w:val="center"/>
        </w:trPr>
        <w:tc>
          <w:tcPr>
            <w:tcW w:w="2122" w:type="dxa"/>
            <w:noWrap/>
            <w:hideMark/>
          </w:tcPr>
          <w:p w:rsidR="00FE4D49" w:rsidRPr="00E75CA9" w:rsidRDefault="00FE4D49" w:rsidP="00F654B1">
            <w:pPr>
              <w:jc w:val="center"/>
              <w:rPr>
                <w:rFonts w:asciiTheme="minorHAnsi" w:hAnsiTheme="minorHAnsi"/>
                <w:sz w:val="20"/>
                <w:szCs w:val="20"/>
              </w:rPr>
            </w:pPr>
            <w:r w:rsidRPr="00E75CA9">
              <w:rPr>
                <w:rFonts w:asciiTheme="minorHAnsi" w:hAnsiTheme="minorHAnsi"/>
                <w:sz w:val="20"/>
                <w:szCs w:val="20"/>
              </w:rPr>
              <w:t>2014</w:t>
            </w:r>
          </w:p>
        </w:tc>
        <w:tc>
          <w:tcPr>
            <w:tcW w:w="3969" w:type="dxa"/>
            <w:noWrap/>
            <w:hideMark/>
          </w:tcPr>
          <w:p w:rsidR="00FE4D49" w:rsidRPr="00E75CA9" w:rsidRDefault="00FE4D49" w:rsidP="00F654B1">
            <w:pPr>
              <w:jc w:val="center"/>
              <w:rPr>
                <w:rFonts w:asciiTheme="minorHAnsi" w:hAnsiTheme="minorHAnsi"/>
                <w:bCs/>
                <w:sz w:val="20"/>
                <w:szCs w:val="20"/>
              </w:rPr>
            </w:pPr>
            <w:r w:rsidRPr="00E75CA9">
              <w:rPr>
                <w:rFonts w:asciiTheme="minorHAnsi" w:hAnsiTheme="minorHAnsi"/>
                <w:bCs/>
                <w:sz w:val="20"/>
                <w:szCs w:val="20"/>
              </w:rPr>
              <w:t xml:space="preserve"> $             167,540.55 </w:t>
            </w:r>
          </w:p>
        </w:tc>
      </w:tr>
      <w:tr w:rsidR="00FE4D49" w:rsidRPr="00E75CA9" w:rsidTr="00F654B1">
        <w:trPr>
          <w:trHeight w:val="300"/>
          <w:jc w:val="center"/>
        </w:trPr>
        <w:tc>
          <w:tcPr>
            <w:tcW w:w="2122" w:type="dxa"/>
            <w:noWrap/>
            <w:hideMark/>
          </w:tcPr>
          <w:p w:rsidR="00FE4D49" w:rsidRPr="00E75CA9" w:rsidRDefault="00FE4D49" w:rsidP="00F654B1">
            <w:pPr>
              <w:jc w:val="center"/>
              <w:rPr>
                <w:rFonts w:asciiTheme="minorHAnsi" w:hAnsiTheme="minorHAnsi"/>
                <w:sz w:val="20"/>
                <w:szCs w:val="20"/>
              </w:rPr>
            </w:pPr>
            <w:r w:rsidRPr="00E75CA9">
              <w:rPr>
                <w:rFonts w:asciiTheme="minorHAnsi" w:hAnsiTheme="minorHAnsi"/>
                <w:sz w:val="20"/>
                <w:szCs w:val="20"/>
              </w:rPr>
              <w:t>TOTAL 2011-2014</w:t>
            </w:r>
          </w:p>
        </w:tc>
        <w:tc>
          <w:tcPr>
            <w:tcW w:w="3969" w:type="dxa"/>
            <w:noWrap/>
            <w:hideMark/>
          </w:tcPr>
          <w:p w:rsidR="00FE4D49" w:rsidRPr="00E75CA9" w:rsidRDefault="00FE4D49" w:rsidP="00F654B1">
            <w:pPr>
              <w:jc w:val="center"/>
              <w:rPr>
                <w:rFonts w:asciiTheme="minorHAnsi" w:hAnsiTheme="minorHAnsi"/>
                <w:b/>
                <w:bCs/>
                <w:sz w:val="20"/>
                <w:szCs w:val="20"/>
              </w:rPr>
            </w:pPr>
            <w:r w:rsidRPr="00E75CA9">
              <w:rPr>
                <w:rFonts w:asciiTheme="minorHAnsi" w:hAnsiTheme="minorHAnsi"/>
                <w:b/>
                <w:bCs/>
                <w:sz w:val="20"/>
                <w:szCs w:val="20"/>
              </w:rPr>
              <w:t xml:space="preserve"> $             519,070.71 </w:t>
            </w:r>
          </w:p>
        </w:tc>
      </w:tr>
    </w:tbl>
    <w:p w:rsidR="00FE4D49" w:rsidRPr="00E75CA9" w:rsidRDefault="00FE4D49" w:rsidP="00FE4D49">
      <w:pPr>
        <w:spacing w:line="240" w:lineRule="auto"/>
        <w:jc w:val="center"/>
        <w:rPr>
          <w:rFonts w:asciiTheme="minorHAnsi" w:hAnsiTheme="minorHAnsi"/>
          <w:bCs/>
          <w:i/>
          <w:sz w:val="20"/>
          <w:szCs w:val="20"/>
        </w:rPr>
      </w:pPr>
      <w:r w:rsidRPr="00E75CA9">
        <w:rPr>
          <w:rFonts w:asciiTheme="minorHAnsi" w:hAnsiTheme="minorHAnsi"/>
          <w:bCs/>
          <w:i/>
          <w:sz w:val="20"/>
          <w:szCs w:val="20"/>
        </w:rPr>
        <w:t xml:space="preserve"> (*) Incluye inversión de fondos del Gobierno, fondos de FANTEL y BID</w:t>
      </w:r>
    </w:p>
    <w:p w:rsidR="00FE4D49" w:rsidRPr="00E75CA9" w:rsidRDefault="00FE4D49" w:rsidP="00FE4D49">
      <w:pPr>
        <w:spacing w:line="240" w:lineRule="auto"/>
        <w:jc w:val="both"/>
        <w:rPr>
          <w:rFonts w:asciiTheme="minorHAnsi" w:hAnsiTheme="minorHAnsi"/>
          <w:bCs/>
        </w:rPr>
      </w:pPr>
      <w:r w:rsidRPr="00E75CA9">
        <w:rPr>
          <w:rFonts w:asciiTheme="minorHAnsi" w:hAnsiTheme="minorHAnsi"/>
          <w:bCs/>
        </w:rPr>
        <w:t>Para las ediciones 2012 y 2013 del Programa Exportar Paso a Paso se contó con el apoyo del Programa USAID.</w:t>
      </w:r>
    </w:p>
    <w:p w:rsidR="00FE4D49" w:rsidRPr="00E75CA9" w:rsidRDefault="00FE4D49" w:rsidP="00FE4D49">
      <w:pPr>
        <w:pStyle w:val="Prrafodelista"/>
        <w:numPr>
          <w:ilvl w:val="0"/>
          <w:numId w:val="7"/>
        </w:numPr>
        <w:spacing w:after="0" w:line="240" w:lineRule="auto"/>
        <w:jc w:val="both"/>
        <w:rPr>
          <w:rFonts w:asciiTheme="minorHAnsi" w:hAnsiTheme="minorHAnsi"/>
          <w:b/>
          <w:bCs/>
        </w:rPr>
      </w:pPr>
      <w:r w:rsidRPr="00E75CA9">
        <w:rPr>
          <w:rFonts w:asciiTheme="minorHAnsi" w:hAnsiTheme="minorHAnsi"/>
          <w:b/>
        </w:rPr>
        <w:t>¿A qué sectores va dirigido el programa Exportar Paso a Paso? Información general de cada sector hacia los cuales va dirigido el programa Exportar Paso a Paso.</w:t>
      </w:r>
    </w:p>
    <w:p w:rsidR="00FE4D49" w:rsidRPr="00E75CA9" w:rsidRDefault="00FE4D49" w:rsidP="00FE4D49">
      <w:pPr>
        <w:spacing w:line="240" w:lineRule="auto"/>
        <w:jc w:val="both"/>
        <w:rPr>
          <w:rFonts w:asciiTheme="minorHAnsi" w:hAnsiTheme="minorHAnsi"/>
        </w:rPr>
      </w:pPr>
    </w:p>
    <w:p w:rsidR="00FE4D49" w:rsidRPr="00E75CA9" w:rsidRDefault="00FE4D49" w:rsidP="00FE4D49">
      <w:pPr>
        <w:spacing w:line="240" w:lineRule="auto"/>
        <w:jc w:val="both"/>
        <w:rPr>
          <w:rFonts w:asciiTheme="minorHAnsi" w:hAnsiTheme="minorHAnsi"/>
        </w:rPr>
      </w:pPr>
      <w:r w:rsidRPr="00E75CA9">
        <w:rPr>
          <w:rFonts w:asciiTheme="minorHAnsi" w:hAnsiTheme="minorHAnsi"/>
        </w:rPr>
        <w:t>Exportar Paso a Paso es dirigido a empresas salvadoreñas productoras de bienes o servicios que cumplan las siguientes características:</w:t>
      </w:r>
    </w:p>
    <w:p w:rsidR="00FE4D49" w:rsidRPr="00E75CA9" w:rsidRDefault="00FE4D49" w:rsidP="00FE4D49">
      <w:pPr>
        <w:pStyle w:val="Prrafodelista"/>
        <w:numPr>
          <w:ilvl w:val="0"/>
          <w:numId w:val="5"/>
        </w:numPr>
        <w:spacing w:after="0" w:line="240" w:lineRule="auto"/>
        <w:jc w:val="both"/>
        <w:rPr>
          <w:rFonts w:asciiTheme="minorHAnsi" w:hAnsiTheme="minorHAnsi"/>
        </w:rPr>
      </w:pPr>
      <w:r w:rsidRPr="00E75CA9">
        <w:rPr>
          <w:rFonts w:asciiTheme="minorHAnsi" w:hAnsiTheme="minorHAnsi"/>
        </w:rPr>
        <w:t>Ser una empresa formalmente inscrita sin importar si es persona natural o jurídica.</w:t>
      </w:r>
    </w:p>
    <w:p w:rsidR="00FE4D49" w:rsidRPr="00E75CA9" w:rsidRDefault="00FE4D49" w:rsidP="00FE4D49">
      <w:pPr>
        <w:pStyle w:val="Prrafodelista"/>
        <w:numPr>
          <w:ilvl w:val="0"/>
          <w:numId w:val="5"/>
        </w:numPr>
        <w:spacing w:after="0" w:line="240" w:lineRule="auto"/>
        <w:jc w:val="both"/>
        <w:rPr>
          <w:rFonts w:asciiTheme="minorHAnsi" w:hAnsiTheme="minorHAnsi"/>
        </w:rPr>
      </w:pPr>
      <w:r w:rsidRPr="00E75CA9">
        <w:rPr>
          <w:rFonts w:asciiTheme="minorHAnsi" w:hAnsiTheme="minorHAnsi"/>
        </w:rPr>
        <w:t>Si es productor de bienes, contar con un mínimo de tres años de operación continua y ventas anuales mayores o iguales a $100,000.00.</w:t>
      </w:r>
    </w:p>
    <w:p w:rsidR="00FE4D49" w:rsidRPr="00E75CA9" w:rsidRDefault="00FE4D49" w:rsidP="00FE4D49">
      <w:pPr>
        <w:pStyle w:val="Prrafodelista"/>
        <w:numPr>
          <w:ilvl w:val="0"/>
          <w:numId w:val="5"/>
        </w:numPr>
        <w:spacing w:after="0" w:line="240" w:lineRule="auto"/>
        <w:jc w:val="both"/>
        <w:rPr>
          <w:rFonts w:asciiTheme="minorHAnsi" w:hAnsiTheme="minorHAnsi"/>
        </w:rPr>
      </w:pPr>
      <w:r w:rsidRPr="00E75CA9">
        <w:rPr>
          <w:rFonts w:asciiTheme="minorHAnsi" w:hAnsiTheme="minorHAnsi"/>
        </w:rPr>
        <w:t>Si es prestador de servicios, contar con un mínimo de un año de operación continua y ventas anuales mayores o iguales a $75,000.00.</w:t>
      </w:r>
    </w:p>
    <w:p w:rsidR="00FE4D49" w:rsidRPr="00E75CA9" w:rsidRDefault="00FE4D49" w:rsidP="00FE4D49">
      <w:pPr>
        <w:pStyle w:val="Prrafodelista"/>
        <w:numPr>
          <w:ilvl w:val="0"/>
          <w:numId w:val="5"/>
        </w:numPr>
        <w:spacing w:after="0" w:line="240" w:lineRule="auto"/>
        <w:jc w:val="both"/>
        <w:rPr>
          <w:rFonts w:asciiTheme="minorHAnsi" w:hAnsiTheme="minorHAnsi"/>
        </w:rPr>
      </w:pPr>
      <w:r w:rsidRPr="00E75CA9">
        <w:rPr>
          <w:rFonts w:asciiTheme="minorHAnsi" w:hAnsiTheme="minorHAnsi"/>
        </w:rPr>
        <w:t>Interés en exportar a los mercados seleccionados.</w:t>
      </w:r>
    </w:p>
    <w:p w:rsidR="00FE4D49" w:rsidRPr="00E75CA9" w:rsidRDefault="00FE4D49" w:rsidP="00FE4D49">
      <w:pPr>
        <w:pStyle w:val="Prrafodelista"/>
        <w:numPr>
          <w:ilvl w:val="0"/>
          <w:numId w:val="5"/>
        </w:numPr>
        <w:spacing w:after="0" w:line="240" w:lineRule="auto"/>
        <w:jc w:val="both"/>
        <w:rPr>
          <w:rFonts w:asciiTheme="minorHAnsi" w:hAnsiTheme="minorHAnsi"/>
        </w:rPr>
      </w:pPr>
      <w:r w:rsidRPr="00E75CA9">
        <w:rPr>
          <w:rFonts w:asciiTheme="minorHAnsi" w:hAnsiTheme="minorHAnsi"/>
        </w:rPr>
        <w:t>Contar con potencial exportador de acuerdo a la herramienta de diagnóstico realizada por PROESA.</w:t>
      </w:r>
    </w:p>
    <w:p w:rsidR="00FE4D49" w:rsidRPr="00E75CA9" w:rsidRDefault="00FE4D49" w:rsidP="00FE4D49">
      <w:pPr>
        <w:spacing w:line="240" w:lineRule="auto"/>
        <w:jc w:val="both"/>
        <w:rPr>
          <w:rFonts w:asciiTheme="minorHAnsi" w:hAnsiTheme="minorHAnsi"/>
        </w:rPr>
      </w:pPr>
    </w:p>
    <w:p w:rsidR="00FE4D49" w:rsidRPr="00E75CA9" w:rsidRDefault="00FE4D49" w:rsidP="00FE4D49">
      <w:pPr>
        <w:spacing w:line="240" w:lineRule="auto"/>
        <w:jc w:val="both"/>
        <w:rPr>
          <w:rFonts w:asciiTheme="minorHAnsi" w:hAnsiTheme="minorHAnsi"/>
        </w:rPr>
      </w:pPr>
      <w:r w:rsidRPr="00E75CA9">
        <w:rPr>
          <w:rFonts w:asciiTheme="minorHAnsi" w:hAnsiTheme="minorHAnsi"/>
        </w:rPr>
        <w:lastRenderedPageBreak/>
        <w:t>Después de un proceso de selección de sectores y productos con potencial exportador, se investigaron en los mercados seleccionados los siguientes productos y servicios:</w:t>
      </w:r>
    </w:p>
    <w:p w:rsidR="00FE4D49" w:rsidRPr="00E75CA9" w:rsidRDefault="00FE4D49" w:rsidP="00FE4D49">
      <w:pPr>
        <w:spacing w:line="240" w:lineRule="auto"/>
        <w:jc w:val="both"/>
        <w:rPr>
          <w:rFonts w:asciiTheme="minorHAnsi" w:hAnsiTheme="minorHAnsi"/>
          <w:u w:val="single"/>
        </w:rPr>
      </w:pPr>
      <w:r w:rsidRPr="00E75CA9">
        <w:rPr>
          <w:rFonts w:asciiTheme="minorHAnsi" w:hAnsiTheme="minorHAnsi"/>
          <w:u w:val="single"/>
        </w:rPr>
        <w:t xml:space="preserve">Para el sector de bienes: </w:t>
      </w:r>
    </w:p>
    <w:p w:rsidR="00FE4D49" w:rsidRPr="00E75CA9" w:rsidRDefault="00FE4D49" w:rsidP="00FE4D49">
      <w:pPr>
        <w:pStyle w:val="Prrafodelista"/>
        <w:numPr>
          <w:ilvl w:val="0"/>
          <w:numId w:val="8"/>
        </w:numPr>
        <w:spacing w:after="0" w:line="240" w:lineRule="auto"/>
        <w:jc w:val="both"/>
        <w:rPr>
          <w:rFonts w:asciiTheme="minorHAnsi" w:hAnsiTheme="minorHAnsi"/>
        </w:rPr>
      </w:pPr>
      <w:r w:rsidRPr="00E75CA9">
        <w:rPr>
          <w:rFonts w:asciiTheme="minorHAnsi" w:hAnsiTheme="minorHAnsi"/>
        </w:rPr>
        <w:t>Condimentos, sazonadores, aderezos y salsas</w:t>
      </w:r>
    </w:p>
    <w:p w:rsidR="00FE4D49" w:rsidRPr="00E75CA9" w:rsidRDefault="00FE4D49" w:rsidP="00FE4D49">
      <w:pPr>
        <w:pStyle w:val="Prrafodelista"/>
        <w:numPr>
          <w:ilvl w:val="0"/>
          <w:numId w:val="8"/>
        </w:numPr>
        <w:spacing w:after="0" w:line="240" w:lineRule="auto"/>
        <w:jc w:val="both"/>
        <w:rPr>
          <w:rFonts w:asciiTheme="minorHAnsi" w:hAnsiTheme="minorHAnsi"/>
        </w:rPr>
      </w:pPr>
      <w:r w:rsidRPr="00E75CA9">
        <w:rPr>
          <w:rFonts w:asciiTheme="minorHAnsi" w:hAnsiTheme="minorHAnsi"/>
        </w:rPr>
        <w:t>Helados y paletas</w:t>
      </w:r>
    </w:p>
    <w:p w:rsidR="00FE4D49" w:rsidRPr="00E75CA9" w:rsidRDefault="00FE4D49" w:rsidP="00FE4D49">
      <w:pPr>
        <w:pStyle w:val="Prrafodelista"/>
        <w:numPr>
          <w:ilvl w:val="0"/>
          <w:numId w:val="8"/>
        </w:numPr>
        <w:spacing w:after="0" w:line="240" w:lineRule="auto"/>
        <w:jc w:val="both"/>
        <w:rPr>
          <w:rFonts w:asciiTheme="minorHAnsi" w:hAnsiTheme="minorHAnsi"/>
        </w:rPr>
      </w:pPr>
      <w:r w:rsidRPr="00E75CA9">
        <w:rPr>
          <w:rFonts w:asciiTheme="minorHAnsi" w:hAnsiTheme="minorHAnsi"/>
        </w:rPr>
        <w:t>Alimentos preparados (congelados y refrigerados)</w:t>
      </w:r>
    </w:p>
    <w:p w:rsidR="00FE4D49" w:rsidRPr="00E75CA9" w:rsidRDefault="00FE4D49" w:rsidP="00FE4D49">
      <w:pPr>
        <w:pStyle w:val="Prrafodelista"/>
        <w:numPr>
          <w:ilvl w:val="0"/>
          <w:numId w:val="8"/>
        </w:numPr>
        <w:spacing w:after="0" w:line="240" w:lineRule="auto"/>
        <w:jc w:val="both"/>
        <w:rPr>
          <w:rFonts w:asciiTheme="minorHAnsi" w:hAnsiTheme="minorHAnsi"/>
        </w:rPr>
      </w:pPr>
      <w:r w:rsidRPr="00E75CA9">
        <w:rPr>
          <w:rFonts w:asciiTheme="minorHAnsi" w:hAnsiTheme="minorHAnsi"/>
        </w:rPr>
        <w:t>Pastas alimenticias (congeladas y secas)</w:t>
      </w:r>
    </w:p>
    <w:p w:rsidR="00FE4D49" w:rsidRPr="00E75CA9" w:rsidRDefault="00FE4D49" w:rsidP="00FE4D49">
      <w:pPr>
        <w:pStyle w:val="Prrafodelista"/>
        <w:numPr>
          <w:ilvl w:val="0"/>
          <w:numId w:val="8"/>
        </w:numPr>
        <w:spacing w:after="0" w:line="240" w:lineRule="auto"/>
        <w:jc w:val="both"/>
        <w:rPr>
          <w:rFonts w:asciiTheme="minorHAnsi" w:hAnsiTheme="minorHAnsi"/>
        </w:rPr>
      </w:pPr>
      <w:r w:rsidRPr="00E75CA9">
        <w:rPr>
          <w:rFonts w:asciiTheme="minorHAnsi" w:hAnsiTheme="minorHAnsi"/>
        </w:rPr>
        <w:t>Tortillas de trigo y maíz</w:t>
      </w:r>
    </w:p>
    <w:p w:rsidR="00FE4D49" w:rsidRPr="00E75CA9" w:rsidRDefault="00FE4D49" w:rsidP="00FE4D49">
      <w:pPr>
        <w:pStyle w:val="Prrafodelista"/>
        <w:numPr>
          <w:ilvl w:val="0"/>
          <w:numId w:val="8"/>
        </w:numPr>
        <w:spacing w:after="0" w:line="240" w:lineRule="auto"/>
        <w:jc w:val="both"/>
        <w:rPr>
          <w:rFonts w:asciiTheme="minorHAnsi" w:hAnsiTheme="minorHAnsi"/>
        </w:rPr>
      </w:pPr>
      <w:r w:rsidRPr="00E75CA9">
        <w:rPr>
          <w:rFonts w:asciiTheme="minorHAnsi" w:hAnsiTheme="minorHAnsi"/>
        </w:rPr>
        <w:t>Productos de galletería</w:t>
      </w:r>
    </w:p>
    <w:p w:rsidR="00FE4D49" w:rsidRPr="00E75CA9" w:rsidRDefault="00FE4D49" w:rsidP="00FE4D49">
      <w:pPr>
        <w:pStyle w:val="Prrafodelista"/>
        <w:numPr>
          <w:ilvl w:val="0"/>
          <w:numId w:val="8"/>
        </w:numPr>
        <w:spacing w:after="0" w:line="240" w:lineRule="auto"/>
        <w:jc w:val="both"/>
        <w:rPr>
          <w:rFonts w:asciiTheme="minorHAnsi" w:hAnsiTheme="minorHAnsi"/>
        </w:rPr>
      </w:pPr>
      <w:r w:rsidRPr="00E75CA9">
        <w:rPr>
          <w:rFonts w:asciiTheme="minorHAnsi" w:hAnsiTheme="minorHAnsi"/>
        </w:rPr>
        <w:t>Postres listos para el consumo</w:t>
      </w:r>
    </w:p>
    <w:p w:rsidR="00FE4D49" w:rsidRPr="00E75CA9" w:rsidRDefault="00FE4D49" w:rsidP="00FE4D49">
      <w:pPr>
        <w:pStyle w:val="Prrafodelista"/>
        <w:numPr>
          <w:ilvl w:val="0"/>
          <w:numId w:val="8"/>
        </w:numPr>
        <w:spacing w:after="0" w:line="240" w:lineRule="auto"/>
        <w:jc w:val="both"/>
        <w:rPr>
          <w:rFonts w:asciiTheme="minorHAnsi" w:hAnsiTheme="minorHAnsi"/>
        </w:rPr>
      </w:pPr>
      <w:r w:rsidRPr="00E75CA9">
        <w:rPr>
          <w:rFonts w:asciiTheme="minorHAnsi" w:hAnsiTheme="minorHAnsi"/>
        </w:rPr>
        <w:t>Boquitas no insufladas</w:t>
      </w:r>
    </w:p>
    <w:p w:rsidR="00FE4D49" w:rsidRPr="00E75CA9" w:rsidRDefault="00FE4D49" w:rsidP="00FE4D49">
      <w:pPr>
        <w:pStyle w:val="Prrafodelista"/>
        <w:numPr>
          <w:ilvl w:val="0"/>
          <w:numId w:val="8"/>
        </w:numPr>
        <w:spacing w:after="0" w:line="240" w:lineRule="auto"/>
        <w:jc w:val="both"/>
        <w:rPr>
          <w:rFonts w:asciiTheme="minorHAnsi" w:hAnsiTheme="minorHAnsi"/>
        </w:rPr>
      </w:pPr>
      <w:r w:rsidRPr="00E75CA9">
        <w:rPr>
          <w:rFonts w:asciiTheme="minorHAnsi" w:hAnsiTheme="minorHAnsi"/>
        </w:rPr>
        <w:t>Bebidas alcohólicas de frutas</w:t>
      </w:r>
    </w:p>
    <w:p w:rsidR="00FE4D49" w:rsidRPr="00E75CA9" w:rsidRDefault="00FE4D49" w:rsidP="00FE4D49">
      <w:pPr>
        <w:pStyle w:val="Prrafodelista"/>
        <w:numPr>
          <w:ilvl w:val="0"/>
          <w:numId w:val="8"/>
        </w:numPr>
        <w:spacing w:after="0" w:line="240" w:lineRule="auto"/>
        <w:jc w:val="both"/>
        <w:rPr>
          <w:rFonts w:asciiTheme="minorHAnsi" w:hAnsiTheme="minorHAnsi"/>
        </w:rPr>
      </w:pPr>
      <w:r w:rsidRPr="00E75CA9">
        <w:rPr>
          <w:rFonts w:asciiTheme="minorHAnsi" w:hAnsiTheme="minorHAnsi"/>
        </w:rPr>
        <w:t>Miel envasada</w:t>
      </w:r>
    </w:p>
    <w:p w:rsidR="00FE4D49" w:rsidRPr="00E75CA9" w:rsidRDefault="00FE4D49" w:rsidP="00FE4D49">
      <w:pPr>
        <w:pStyle w:val="Prrafodelista"/>
        <w:numPr>
          <w:ilvl w:val="0"/>
          <w:numId w:val="8"/>
        </w:numPr>
        <w:spacing w:after="0" w:line="240" w:lineRule="auto"/>
        <w:jc w:val="both"/>
        <w:rPr>
          <w:rFonts w:asciiTheme="minorHAnsi" w:hAnsiTheme="minorHAnsi"/>
        </w:rPr>
      </w:pPr>
      <w:r w:rsidRPr="00E75CA9">
        <w:rPr>
          <w:rFonts w:asciiTheme="minorHAnsi" w:hAnsiTheme="minorHAnsi"/>
        </w:rPr>
        <w:t>Vitaminas para mascotas</w:t>
      </w:r>
    </w:p>
    <w:p w:rsidR="00FE4D49" w:rsidRPr="00E75CA9" w:rsidRDefault="00FE4D49" w:rsidP="00FE4D49">
      <w:pPr>
        <w:pStyle w:val="Prrafodelista"/>
        <w:numPr>
          <w:ilvl w:val="0"/>
          <w:numId w:val="8"/>
        </w:numPr>
        <w:spacing w:after="0" w:line="240" w:lineRule="auto"/>
        <w:jc w:val="both"/>
        <w:rPr>
          <w:rFonts w:asciiTheme="minorHAnsi" w:hAnsiTheme="minorHAnsi"/>
        </w:rPr>
      </w:pPr>
      <w:r w:rsidRPr="00E75CA9">
        <w:rPr>
          <w:rFonts w:asciiTheme="minorHAnsi" w:hAnsiTheme="minorHAnsi"/>
        </w:rPr>
        <w:t>Alimentos y snack para perros y gatos</w:t>
      </w:r>
    </w:p>
    <w:p w:rsidR="00FE4D49" w:rsidRPr="00E75CA9" w:rsidRDefault="00FE4D49" w:rsidP="00FE4D49">
      <w:pPr>
        <w:pStyle w:val="Prrafodelista"/>
        <w:numPr>
          <w:ilvl w:val="0"/>
          <w:numId w:val="8"/>
        </w:numPr>
        <w:spacing w:after="0" w:line="240" w:lineRule="auto"/>
        <w:jc w:val="both"/>
        <w:rPr>
          <w:rFonts w:asciiTheme="minorHAnsi" w:hAnsiTheme="minorHAnsi"/>
        </w:rPr>
      </w:pPr>
      <w:r w:rsidRPr="00E75CA9">
        <w:rPr>
          <w:rFonts w:asciiTheme="minorHAnsi" w:hAnsiTheme="minorHAnsi"/>
        </w:rPr>
        <w:t>Farmacéutico</w:t>
      </w:r>
    </w:p>
    <w:p w:rsidR="00FE4D49" w:rsidRPr="00E75CA9" w:rsidRDefault="00FE4D49" w:rsidP="00FE4D49">
      <w:pPr>
        <w:pStyle w:val="Prrafodelista"/>
        <w:numPr>
          <w:ilvl w:val="0"/>
          <w:numId w:val="8"/>
        </w:numPr>
        <w:spacing w:after="0" w:line="240" w:lineRule="auto"/>
        <w:jc w:val="both"/>
        <w:rPr>
          <w:rFonts w:asciiTheme="minorHAnsi" w:hAnsiTheme="minorHAnsi"/>
        </w:rPr>
      </w:pPr>
      <w:r w:rsidRPr="00E75CA9">
        <w:rPr>
          <w:rFonts w:asciiTheme="minorHAnsi" w:hAnsiTheme="minorHAnsi"/>
        </w:rPr>
        <w:t>Cuidado personal</w:t>
      </w:r>
    </w:p>
    <w:p w:rsidR="00FE4D49" w:rsidRPr="00E75CA9" w:rsidRDefault="00FE4D49" w:rsidP="00FE4D49">
      <w:pPr>
        <w:pStyle w:val="Prrafodelista"/>
        <w:numPr>
          <w:ilvl w:val="0"/>
          <w:numId w:val="8"/>
        </w:numPr>
        <w:spacing w:after="0" w:line="240" w:lineRule="auto"/>
        <w:jc w:val="both"/>
        <w:rPr>
          <w:rFonts w:asciiTheme="minorHAnsi" w:hAnsiTheme="minorHAnsi"/>
        </w:rPr>
      </w:pPr>
      <w:r w:rsidRPr="00E75CA9">
        <w:rPr>
          <w:rFonts w:asciiTheme="minorHAnsi" w:hAnsiTheme="minorHAnsi"/>
        </w:rPr>
        <w:t>Aluminio  para el hogar</w:t>
      </w:r>
    </w:p>
    <w:p w:rsidR="00FE4D49" w:rsidRPr="00E75CA9" w:rsidRDefault="00FE4D49" w:rsidP="00FE4D49">
      <w:pPr>
        <w:pStyle w:val="Prrafodelista"/>
        <w:numPr>
          <w:ilvl w:val="0"/>
          <w:numId w:val="8"/>
        </w:numPr>
        <w:spacing w:after="0" w:line="240" w:lineRule="auto"/>
        <w:jc w:val="both"/>
        <w:rPr>
          <w:rFonts w:asciiTheme="minorHAnsi" w:hAnsiTheme="minorHAnsi"/>
        </w:rPr>
      </w:pPr>
      <w:r w:rsidRPr="00E75CA9">
        <w:rPr>
          <w:rFonts w:asciiTheme="minorHAnsi" w:hAnsiTheme="minorHAnsi"/>
        </w:rPr>
        <w:t>Muebles de metal</w:t>
      </w:r>
    </w:p>
    <w:p w:rsidR="00FE4D49" w:rsidRPr="00E75CA9" w:rsidRDefault="00FE4D49" w:rsidP="00FE4D49">
      <w:pPr>
        <w:pStyle w:val="Prrafodelista"/>
        <w:numPr>
          <w:ilvl w:val="0"/>
          <w:numId w:val="8"/>
        </w:numPr>
        <w:spacing w:after="0" w:line="240" w:lineRule="auto"/>
        <w:jc w:val="both"/>
        <w:rPr>
          <w:rFonts w:asciiTheme="minorHAnsi" w:hAnsiTheme="minorHAnsi"/>
        </w:rPr>
      </w:pPr>
      <w:r w:rsidRPr="00E75CA9">
        <w:rPr>
          <w:rFonts w:asciiTheme="minorHAnsi" w:hAnsiTheme="minorHAnsi"/>
        </w:rPr>
        <w:t xml:space="preserve">Calzado </w:t>
      </w:r>
    </w:p>
    <w:p w:rsidR="00FE4D49" w:rsidRPr="00E75CA9" w:rsidRDefault="00FE4D49" w:rsidP="00FE4D49">
      <w:pPr>
        <w:pStyle w:val="Prrafodelista"/>
        <w:numPr>
          <w:ilvl w:val="0"/>
          <w:numId w:val="8"/>
        </w:numPr>
        <w:spacing w:after="0" w:line="240" w:lineRule="auto"/>
        <w:jc w:val="both"/>
        <w:rPr>
          <w:rFonts w:asciiTheme="minorHAnsi" w:hAnsiTheme="minorHAnsi"/>
        </w:rPr>
      </w:pPr>
      <w:r w:rsidRPr="00E75CA9">
        <w:rPr>
          <w:rFonts w:asciiTheme="minorHAnsi" w:hAnsiTheme="minorHAnsi"/>
        </w:rPr>
        <w:t>Confección Infantil</w:t>
      </w:r>
    </w:p>
    <w:p w:rsidR="00FE4D49" w:rsidRPr="00E75CA9" w:rsidRDefault="00FE4D49" w:rsidP="00FE4D49">
      <w:pPr>
        <w:pStyle w:val="Prrafodelista"/>
        <w:numPr>
          <w:ilvl w:val="0"/>
          <w:numId w:val="8"/>
        </w:numPr>
        <w:spacing w:after="0" w:line="240" w:lineRule="auto"/>
        <w:jc w:val="both"/>
        <w:rPr>
          <w:rFonts w:asciiTheme="minorHAnsi" w:hAnsiTheme="minorHAnsi"/>
        </w:rPr>
      </w:pPr>
      <w:r w:rsidRPr="00E75CA9">
        <w:rPr>
          <w:rFonts w:asciiTheme="minorHAnsi" w:hAnsiTheme="minorHAnsi"/>
        </w:rPr>
        <w:t>Quesos especialidades</w:t>
      </w:r>
    </w:p>
    <w:p w:rsidR="00FE4D49" w:rsidRPr="00E75CA9" w:rsidRDefault="00FE4D49" w:rsidP="00FE4D49">
      <w:pPr>
        <w:pStyle w:val="Prrafodelista"/>
        <w:numPr>
          <w:ilvl w:val="0"/>
          <w:numId w:val="8"/>
        </w:numPr>
        <w:spacing w:after="0" w:line="240" w:lineRule="auto"/>
        <w:jc w:val="both"/>
        <w:rPr>
          <w:rFonts w:asciiTheme="minorHAnsi" w:hAnsiTheme="minorHAnsi"/>
        </w:rPr>
      </w:pPr>
      <w:r w:rsidRPr="00E75CA9">
        <w:rPr>
          <w:rFonts w:asciiTheme="minorHAnsi" w:hAnsiTheme="minorHAnsi"/>
        </w:rPr>
        <w:t>Condimentos, sazonadores, aderezos y salsas</w:t>
      </w:r>
    </w:p>
    <w:p w:rsidR="00FE4D49" w:rsidRPr="00E75CA9" w:rsidRDefault="00FE4D49" w:rsidP="00FE4D49">
      <w:pPr>
        <w:pStyle w:val="Prrafodelista"/>
        <w:numPr>
          <w:ilvl w:val="0"/>
          <w:numId w:val="8"/>
        </w:numPr>
        <w:spacing w:after="0" w:line="240" w:lineRule="auto"/>
        <w:jc w:val="both"/>
        <w:rPr>
          <w:rFonts w:asciiTheme="minorHAnsi" w:hAnsiTheme="minorHAnsi"/>
        </w:rPr>
      </w:pPr>
      <w:r w:rsidRPr="00E75CA9">
        <w:rPr>
          <w:rFonts w:asciiTheme="minorHAnsi" w:hAnsiTheme="minorHAnsi"/>
        </w:rPr>
        <w:t>Helados y paletas</w:t>
      </w:r>
    </w:p>
    <w:p w:rsidR="00FE4D49" w:rsidRPr="00E75CA9" w:rsidRDefault="00FE4D49" w:rsidP="00FE4D49">
      <w:pPr>
        <w:pStyle w:val="Prrafodelista"/>
        <w:numPr>
          <w:ilvl w:val="0"/>
          <w:numId w:val="8"/>
        </w:numPr>
        <w:spacing w:after="0" w:line="240" w:lineRule="auto"/>
        <w:jc w:val="both"/>
        <w:rPr>
          <w:rFonts w:asciiTheme="minorHAnsi" w:hAnsiTheme="minorHAnsi"/>
        </w:rPr>
      </w:pPr>
      <w:r w:rsidRPr="00E75CA9">
        <w:rPr>
          <w:rFonts w:asciiTheme="minorHAnsi" w:hAnsiTheme="minorHAnsi"/>
        </w:rPr>
        <w:t>Alimentos preparados (congelados y refrigerados)</w:t>
      </w:r>
    </w:p>
    <w:p w:rsidR="00FE4D49" w:rsidRPr="00E75CA9" w:rsidRDefault="00FE4D49" w:rsidP="00FE4D49">
      <w:pPr>
        <w:pStyle w:val="Prrafodelista"/>
        <w:numPr>
          <w:ilvl w:val="0"/>
          <w:numId w:val="8"/>
        </w:numPr>
        <w:spacing w:after="0" w:line="240" w:lineRule="auto"/>
        <w:jc w:val="both"/>
        <w:rPr>
          <w:rFonts w:asciiTheme="minorHAnsi" w:hAnsiTheme="minorHAnsi"/>
        </w:rPr>
      </w:pPr>
      <w:r w:rsidRPr="00E75CA9">
        <w:rPr>
          <w:rFonts w:asciiTheme="minorHAnsi" w:hAnsiTheme="minorHAnsi"/>
        </w:rPr>
        <w:t>Refrescos y bebidas naturales o artificiales</w:t>
      </w:r>
    </w:p>
    <w:p w:rsidR="00FE4D49" w:rsidRPr="00E75CA9" w:rsidRDefault="00FE4D49" w:rsidP="00FE4D49">
      <w:pPr>
        <w:pStyle w:val="Prrafodelista"/>
        <w:numPr>
          <w:ilvl w:val="0"/>
          <w:numId w:val="8"/>
        </w:numPr>
        <w:spacing w:after="0" w:line="240" w:lineRule="auto"/>
        <w:jc w:val="both"/>
        <w:rPr>
          <w:rFonts w:asciiTheme="minorHAnsi" w:hAnsiTheme="minorHAnsi"/>
        </w:rPr>
      </w:pPr>
      <w:r w:rsidRPr="00E75CA9">
        <w:rPr>
          <w:rFonts w:asciiTheme="minorHAnsi" w:hAnsiTheme="minorHAnsi"/>
        </w:rPr>
        <w:t>Tortillas de trigo y maíz</w:t>
      </w:r>
    </w:p>
    <w:p w:rsidR="00FE4D49" w:rsidRPr="00E75CA9" w:rsidRDefault="00FE4D49" w:rsidP="00FE4D49">
      <w:pPr>
        <w:pStyle w:val="Prrafodelista"/>
        <w:numPr>
          <w:ilvl w:val="0"/>
          <w:numId w:val="8"/>
        </w:numPr>
        <w:spacing w:after="0" w:line="240" w:lineRule="auto"/>
        <w:jc w:val="both"/>
        <w:rPr>
          <w:rFonts w:asciiTheme="minorHAnsi" w:hAnsiTheme="minorHAnsi"/>
        </w:rPr>
      </w:pPr>
      <w:r w:rsidRPr="00E75CA9">
        <w:rPr>
          <w:rFonts w:asciiTheme="minorHAnsi" w:hAnsiTheme="minorHAnsi"/>
        </w:rPr>
        <w:t>Embutidos</w:t>
      </w:r>
    </w:p>
    <w:p w:rsidR="00FE4D49" w:rsidRPr="00E75CA9" w:rsidRDefault="00FE4D49" w:rsidP="00FE4D49">
      <w:pPr>
        <w:pStyle w:val="Prrafodelista"/>
        <w:numPr>
          <w:ilvl w:val="0"/>
          <w:numId w:val="8"/>
        </w:numPr>
        <w:spacing w:after="0" w:line="240" w:lineRule="auto"/>
        <w:jc w:val="both"/>
        <w:rPr>
          <w:rFonts w:asciiTheme="minorHAnsi" w:hAnsiTheme="minorHAnsi"/>
        </w:rPr>
      </w:pPr>
      <w:r w:rsidRPr="00E75CA9">
        <w:rPr>
          <w:rFonts w:asciiTheme="minorHAnsi" w:hAnsiTheme="minorHAnsi"/>
        </w:rPr>
        <w:t>Frutas frescas (aguacates)</w:t>
      </w:r>
    </w:p>
    <w:p w:rsidR="00FE4D49" w:rsidRPr="00E75CA9" w:rsidRDefault="00FE4D49" w:rsidP="00FE4D49">
      <w:pPr>
        <w:pStyle w:val="Prrafodelista"/>
        <w:numPr>
          <w:ilvl w:val="0"/>
          <w:numId w:val="8"/>
        </w:numPr>
        <w:spacing w:after="0" w:line="240" w:lineRule="auto"/>
        <w:jc w:val="both"/>
        <w:rPr>
          <w:rFonts w:asciiTheme="minorHAnsi" w:hAnsiTheme="minorHAnsi"/>
        </w:rPr>
      </w:pPr>
      <w:r w:rsidRPr="00E75CA9">
        <w:rPr>
          <w:rFonts w:asciiTheme="minorHAnsi" w:hAnsiTheme="minorHAnsi"/>
        </w:rPr>
        <w:t>Alimentos para animales de granja</w:t>
      </w:r>
    </w:p>
    <w:p w:rsidR="00FE4D49" w:rsidRPr="00E75CA9" w:rsidRDefault="00FE4D49" w:rsidP="00FE4D49">
      <w:pPr>
        <w:pStyle w:val="Prrafodelista"/>
        <w:numPr>
          <w:ilvl w:val="0"/>
          <w:numId w:val="8"/>
        </w:numPr>
        <w:spacing w:after="0" w:line="240" w:lineRule="auto"/>
        <w:jc w:val="both"/>
        <w:rPr>
          <w:rFonts w:asciiTheme="minorHAnsi" w:hAnsiTheme="minorHAnsi"/>
        </w:rPr>
      </w:pPr>
      <w:r w:rsidRPr="00E75CA9">
        <w:rPr>
          <w:rFonts w:asciiTheme="minorHAnsi" w:hAnsiTheme="minorHAnsi"/>
        </w:rPr>
        <w:t>Alimentos y snack para perros y gatos</w:t>
      </w:r>
    </w:p>
    <w:p w:rsidR="00FE4D49" w:rsidRPr="00E75CA9" w:rsidRDefault="00FE4D49" w:rsidP="00FE4D49">
      <w:pPr>
        <w:pStyle w:val="Prrafodelista"/>
        <w:numPr>
          <w:ilvl w:val="0"/>
          <w:numId w:val="8"/>
        </w:numPr>
        <w:spacing w:after="0" w:line="240" w:lineRule="auto"/>
        <w:jc w:val="both"/>
        <w:rPr>
          <w:rFonts w:asciiTheme="minorHAnsi" w:hAnsiTheme="minorHAnsi"/>
        </w:rPr>
      </w:pPr>
      <w:r w:rsidRPr="00E75CA9">
        <w:rPr>
          <w:rFonts w:asciiTheme="minorHAnsi" w:hAnsiTheme="minorHAnsi"/>
        </w:rPr>
        <w:t>Farmacéutico</w:t>
      </w:r>
    </w:p>
    <w:p w:rsidR="00FE4D49" w:rsidRPr="00E75CA9" w:rsidRDefault="00FE4D49" w:rsidP="00FE4D49">
      <w:pPr>
        <w:pStyle w:val="Prrafodelista"/>
        <w:numPr>
          <w:ilvl w:val="0"/>
          <w:numId w:val="8"/>
        </w:numPr>
        <w:spacing w:after="0" w:line="240" w:lineRule="auto"/>
        <w:jc w:val="both"/>
        <w:rPr>
          <w:rFonts w:asciiTheme="minorHAnsi" w:hAnsiTheme="minorHAnsi"/>
        </w:rPr>
      </w:pPr>
      <w:r w:rsidRPr="00E75CA9">
        <w:rPr>
          <w:rFonts w:asciiTheme="minorHAnsi" w:hAnsiTheme="minorHAnsi"/>
        </w:rPr>
        <w:t>Cuidado personal</w:t>
      </w:r>
    </w:p>
    <w:p w:rsidR="00FE4D49" w:rsidRPr="00E75CA9" w:rsidRDefault="00FE4D49" w:rsidP="00FE4D49">
      <w:pPr>
        <w:pStyle w:val="Prrafodelista"/>
        <w:numPr>
          <w:ilvl w:val="0"/>
          <w:numId w:val="8"/>
        </w:numPr>
        <w:spacing w:after="0" w:line="240" w:lineRule="auto"/>
        <w:jc w:val="both"/>
        <w:rPr>
          <w:rFonts w:asciiTheme="minorHAnsi" w:hAnsiTheme="minorHAnsi"/>
        </w:rPr>
      </w:pPr>
      <w:r w:rsidRPr="00E75CA9">
        <w:rPr>
          <w:rFonts w:asciiTheme="minorHAnsi" w:hAnsiTheme="minorHAnsi"/>
        </w:rPr>
        <w:t>Aluminio y plásticos para el hogar</w:t>
      </w:r>
    </w:p>
    <w:p w:rsidR="00FE4D49" w:rsidRPr="00E75CA9" w:rsidRDefault="00FE4D49" w:rsidP="00FE4D49">
      <w:pPr>
        <w:pStyle w:val="Prrafodelista"/>
        <w:numPr>
          <w:ilvl w:val="0"/>
          <w:numId w:val="8"/>
        </w:numPr>
        <w:spacing w:after="0" w:line="240" w:lineRule="auto"/>
        <w:jc w:val="both"/>
        <w:rPr>
          <w:rFonts w:asciiTheme="minorHAnsi" w:hAnsiTheme="minorHAnsi"/>
        </w:rPr>
      </w:pPr>
      <w:r w:rsidRPr="00E75CA9">
        <w:rPr>
          <w:rFonts w:asciiTheme="minorHAnsi" w:hAnsiTheme="minorHAnsi"/>
        </w:rPr>
        <w:t>Muebles de metal</w:t>
      </w:r>
    </w:p>
    <w:p w:rsidR="00FE4D49" w:rsidRPr="00E75CA9" w:rsidRDefault="00FE4D49" w:rsidP="00FE4D49">
      <w:pPr>
        <w:pStyle w:val="Prrafodelista"/>
        <w:numPr>
          <w:ilvl w:val="0"/>
          <w:numId w:val="8"/>
        </w:numPr>
        <w:spacing w:after="0" w:line="240" w:lineRule="auto"/>
        <w:jc w:val="both"/>
        <w:rPr>
          <w:rFonts w:asciiTheme="minorHAnsi" w:hAnsiTheme="minorHAnsi"/>
        </w:rPr>
      </w:pPr>
      <w:r w:rsidRPr="00E75CA9">
        <w:rPr>
          <w:rFonts w:asciiTheme="minorHAnsi" w:hAnsiTheme="minorHAnsi"/>
        </w:rPr>
        <w:t xml:space="preserve">Calzado </w:t>
      </w:r>
    </w:p>
    <w:p w:rsidR="00FE4D49" w:rsidRPr="00E75CA9" w:rsidRDefault="00FE4D49" w:rsidP="00FE4D49">
      <w:pPr>
        <w:pStyle w:val="Prrafodelista"/>
        <w:numPr>
          <w:ilvl w:val="0"/>
          <w:numId w:val="8"/>
        </w:numPr>
        <w:spacing w:after="0" w:line="240" w:lineRule="auto"/>
        <w:jc w:val="both"/>
        <w:rPr>
          <w:rFonts w:asciiTheme="minorHAnsi" w:hAnsiTheme="minorHAnsi"/>
        </w:rPr>
      </w:pPr>
      <w:r w:rsidRPr="00E75CA9">
        <w:rPr>
          <w:rFonts w:asciiTheme="minorHAnsi" w:hAnsiTheme="minorHAnsi"/>
        </w:rPr>
        <w:t>Confección</w:t>
      </w:r>
    </w:p>
    <w:p w:rsidR="00FE4D49" w:rsidRPr="00E75CA9" w:rsidRDefault="00FE4D49" w:rsidP="00FE4D49">
      <w:pPr>
        <w:spacing w:line="240" w:lineRule="auto"/>
        <w:jc w:val="both"/>
        <w:rPr>
          <w:rFonts w:asciiTheme="minorHAnsi" w:hAnsiTheme="minorHAnsi"/>
        </w:rPr>
      </w:pPr>
    </w:p>
    <w:p w:rsidR="00FE4D49" w:rsidRPr="00E75CA9" w:rsidRDefault="00FE4D49" w:rsidP="00FE4D49">
      <w:pPr>
        <w:spacing w:line="240" w:lineRule="auto"/>
        <w:jc w:val="both"/>
        <w:rPr>
          <w:rFonts w:asciiTheme="minorHAnsi" w:hAnsiTheme="minorHAnsi"/>
          <w:u w:val="single"/>
        </w:rPr>
      </w:pPr>
      <w:r w:rsidRPr="00E75CA9">
        <w:rPr>
          <w:rFonts w:asciiTheme="minorHAnsi" w:hAnsiTheme="minorHAnsi"/>
          <w:u w:val="single"/>
        </w:rPr>
        <w:t xml:space="preserve">Para el sector servicios: </w:t>
      </w:r>
    </w:p>
    <w:p w:rsidR="00FE4D49" w:rsidRPr="00E75CA9" w:rsidRDefault="00FE4D49" w:rsidP="00FE4D49">
      <w:pPr>
        <w:pStyle w:val="Prrafodelista"/>
        <w:numPr>
          <w:ilvl w:val="0"/>
          <w:numId w:val="9"/>
        </w:numPr>
        <w:spacing w:after="0" w:line="240" w:lineRule="auto"/>
        <w:jc w:val="both"/>
        <w:rPr>
          <w:rFonts w:asciiTheme="minorHAnsi" w:hAnsiTheme="minorHAnsi"/>
        </w:rPr>
      </w:pPr>
      <w:r w:rsidRPr="00E75CA9">
        <w:rPr>
          <w:rFonts w:asciiTheme="minorHAnsi" w:hAnsiTheme="minorHAnsi"/>
        </w:rPr>
        <w:t>Software: desarrollo de software, aplicaciones móviles, otros.</w:t>
      </w:r>
    </w:p>
    <w:p w:rsidR="00FE4D49" w:rsidRPr="00E75CA9" w:rsidRDefault="00FE4D49" w:rsidP="00FE4D49">
      <w:pPr>
        <w:pStyle w:val="Prrafodelista"/>
        <w:numPr>
          <w:ilvl w:val="0"/>
          <w:numId w:val="9"/>
        </w:numPr>
        <w:spacing w:after="0" w:line="240" w:lineRule="auto"/>
        <w:jc w:val="both"/>
        <w:rPr>
          <w:rFonts w:asciiTheme="minorHAnsi" w:hAnsiTheme="minorHAnsi"/>
        </w:rPr>
      </w:pPr>
      <w:r w:rsidRPr="00E75CA9">
        <w:rPr>
          <w:rFonts w:asciiTheme="minorHAnsi" w:hAnsiTheme="minorHAnsi"/>
        </w:rPr>
        <w:t>Servicios creativos: diseño gráfico, web, editorial, animación digital, producción audiovisual.</w:t>
      </w:r>
    </w:p>
    <w:p w:rsidR="00FE4D49" w:rsidRPr="00E75CA9" w:rsidRDefault="00FE4D49" w:rsidP="00FE4D49">
      <w:pPr>
        <w:pStyle w:val="Prrafodelista"/>
        <w:numPr>
          <w:ilvl w:val="0"/>
          <w:numId w:val="9"/>
        </w:numPr>
        <w:spacing w:after="0" w:line="240" w:lineRule="auto"/>
        <w:jc w:val="both"/>
        <w:rPr>
          <w:rFonts w:asciiTheme="minorHAnsi" w:hAnsiTheme="minorHAnsi"/>
        </w:rPr>
      </w:pPr>
      <w:r w:rsidRPr="00E75CA9">
        <w:rPr>
          <w:rFonts w:asciiTheme="minorHAnsi" w:hAnsiTheme="minorHAnsi"/>
        </w:rPr>
        <w:lastRenderedPageBreak/>
        <w:t>Servicios relacionados a la construcción: arquitectura e ingeniería</w:t>
      </w:r>
    </w:p>
    <w:p w:rsidR="00FE4D49" w:rsidRPr="00E75CA9" w:rsidRDefault="00FE4D49" w:rsidP="00FE4D49">
      <w:pPr>
        <w:pStyle w:val="Prrafodelista"/>
        <w:numPr>
          <w:ilvl w:val="0"/>
          <w:numId w:val="9"/>
        </w:numPr>
        <w:spacing w:after="0" w:line="240" w:lineRule="auto"/>
        <w:jc w:val="both"/>
        <w:rPr>
          <w:rFonts w:asciiTheme="minorHAnsi" w:hAnsiTheme="minorHAnsi"/>
        </w:rPr>
      </w:pPr>
      <w:r w:rsidRPr="00E75CA9">
        <w:rPr>
          <w:rFonts w:asciiTheme="minorHAnsi" w:hAnsiTheme="minorHAnsi"/>
        </w:rPr>
        <w:t>Consultorías especializadas</w:t>
      </w:r>
    </w:p>
    <w:p w:rsidR="00FE4D49" w:rsidRPr="00E75CA9" w:rsidRDefault="00FE4D49" w:rsidP="00FE4D49">
      <w:pPr>
        <w:spacing w:line="240" w:lineRule="auto"/>
        <w:jc w:val="both"/>
        <w:rPr>
          <w:rFonts w:asciiTheme="minorHAnsi" w:hAnsiTheme="minorHAnsi"/>
        </w:rPr>
      </w:pPr>
    </w:p>
    <w:p w:rsidR="00FE4D49" w:rsidRPr="00E75CA9" w:rsidRDefault="00FE4D49" w:rsidP="00FE4D49">
      <w:pPr>
        <w:pStyle w:val="Prrafodelista"/>
        <w:numPr>
          <w:ilvl w:val="0"/>
          <w:numId w:val="7"/>
        </w:numPr>
        <w:spacing w:after="0" w:line="240" w:lineRule="auto"/>
        <w:jc w:val="both"/>
        <w:rPr>
          <w:rFonts w:asciiTheme="minorHAnsi" w:hAnsiTheme="minorHAnsi"/>
        </w:rPr>
      </w:pPr>
      <w:r w:rsidRPr="00E75CA9">
        <w:rPr>
          <w:rFonts w:asciiTheme="minorHAnsi" w:hAnsiTheme="minorHAnsi"/>
          <w:b/>
        </w:rPr>
        <w:t xml:space="preserve">Estadísticas de resultados anuales y por sector, desde su creación, del programa Exportar Paso a Paso. Ejemplo: El sector bebidas y alimentos aumento sus exportaciones en “x” cantidad después de haberse impartido el programa.  </w:t>
      </w:r>
    </w:p>
    <w:p w:rsidR="00FE4D49" w:rsidRPr="00E75CA9" w:rsidRDefault="00FE4D49" w:rsidP="00FE4D49">
      <w:pPr>
        <w:spacing w:line="240" w:lineRule="auto"/>
        <w:jc w:val="both"/>
        <w:rPr>
          <w:rFonts w:asciiTheme="minorHAnsi" w:hAnsiTheme="minorHAnsi"/>
          <w:sz w:val="20"/>
          <w:szCs w:val="20"/>
        </w:rPr>
      </w:pPr>
    </w:p>
    <w:tbl>
      <w:tblPr>
        <w:tblW w:w="0" w:type="auto"/>
        <w:tblLook w:val="04A0" w:firstRow="1" w:lastRow="0" w:firstColumn="1" w:lastColumn="0" w:noHBand="0" w:noVBand="1"/>
      </w:tblPr>
      <w:tblGrid>
        <w:gridCol w:w="1696"/>
        <w:gridCol w:w="1843"/>
        <w:gridCol w:w="1701"/>
        <w:gridCol w:w="1559"/>
        <w:gridCol w:w="1843"/>
      </w:tblGrid>
      <w:tr w:rsidR="00FE4D49" w:rsidRPr="00E75CA9" w:rsidTr="00F654B1">
        <w:trPr>
          <w:trHeight w:val="300"/>
        </w:trPr>
        <w:tc>
          <w:tcPr>
            <w:tcW w:w="1696" w:type="dxa"/>
            <w:noWrap/>
            <w:hideMark/>
          </w:tcPr>
          <w:p w:rsidR="00FE4D49" w:rsidRPr="00E75CA9" w:rsidRDefault="00FE4D49" w:rsidP="00F654B1">
            <w:pPr>
              <w:jc w:val="both"/>
              <w:rPr>
                <w:rFonts w:asciiTheme="minorHAnsi" w:hAnsiTheme="minorHAnsi"/>
                <w:sz w:val="20"/>
                <w:szCs w:val="20"/>
              </w:rPr>
            </w:pPr>
            <w:r w:rsidRPr="00E75CA9">
              <w:rPr>
                <w:rFonts w:asciiTheme="minorHAnsi" w:hAnsiTheme="minorHAnsi"/>
                <w:sz w:val="20"/>
                <w:szCs w:val="20"/>
              </w:rPr>
              <w:t>Misión Comercial</w:t>
            </w:r>
          </w:p>
        </w:tc>
        <w:tc>
          <w:tcPr>
            <w:tcW w:w="5103" w:type="dxa"/>
            <w:gridSpan w:val="3"/>
            <w:noWrap/>
            <w:hideMark/>
          </w:tcPr>
          <w:p w:rsidR="00FE4D49" w:rsidRPr="00E75CA9" w:rsidRDefault="00FE4D49" w:rsidP="00F654B1">
            <w:pPr>
              <w:jc w:val="center"/>
              <w:rPr>
                <w:rFonts w:asciiTheme="minorHAnsi" w:hAnsiTheme="minorHAnsi"/>
                <w:sz w:val="20"/>
                <w:szCs w:val="20"/>
              </w:rPr>
            </w:pPr>
            <w:r w:rsidRPr="00E75CA9">
              <w:rPr>
                <w:rFonts w:asciiTheme="minorHAnsi" w:hAnsiTheme="minorHAnsi"/>
                <w:sz w:val="20"/>
                <w:szCs w:val="20"/>
              </w:rPr>
              <w:t>Montos negociados por sector</w:t>
            </w:r>
          </w:p>
        </w:tc>
        <w:tc>
          <w:tcPr>
            <w:tcW w:w="1843" w:type="dxa"/>
            <w:noWrap/>
            <w:hideMark/>
          </w:tcPr>
          <w:p w:rsidR="00FE4D49" w:rsidRPr="00E75CA9" w:rsidRDefault="00FE4D49" w:rsidP="00F654B1">
            <w:pPr>
              <w:jc w:val="center"/>
              <w:rPr>
                <w:rFonts w:asciiTheme="minorHAnsi" w:hAnsiTheme="minorHAnsi"/>
                <w:sz w:val="20"/>
                <w:szCs w:val="20"/>
              </w:rPr>
            </w:pPr>
            <w:r w:rsidRPr="00E75CA9">
              <w:rPr>
                <w:rFonts w:asciiTheme="minorHAnsi" w:hAnsiTheme="minorHAnsi"/>
                <w:sz w:val="20"/>
                <w:szCs w:val="20"/>
              </w:rPr>
              <w:t>Total</w:t>
            </w:r>
          </w:p>
        </w:tc>
      </w:tr>
      <w:tr w:rsidR="00FE4D49" w:rsidRPr="00E75CA9" w:rsidTr="00F654B1">
        <w:trPr>
          <w:trHeight w:val="300"/>
        </w:trPr>
        <w:tc>
          <w:tcPr>
            <w:tcW w:w="1696" w:type="dxa"/>
            <w:noWrap/>
            <w:hideMark/>
          </w:tcPr>
          <w:p w:rsidR="00FE4D49" w:rsidRPr="00E75CA9" w:rsidRDefault="00FE4D49" w:rsidP="00F654B1">
            <w:pPr>
              <w:jc w:val="both"/>
              <w:rPr>
                <w:rFonts w:asciiTheme="minorHAnsi" w:hAnsiTheme="minorHAnsi"/>
                <w:sz w:val="20"/>
                <w:szCs w:val="20"/>
              </w:rPr>
            </w:pPr>
            <w:r w:rsidRPr="00E75CA9">
              <w:rPr>
                <w:rFonts w:asciiTheme="minorHAnsi" w:hAnsiTheme="minorHAnsi"/>
                <w:sz w:val="20"/>
                <w:szCs w:val="20"/>
              </w:rPr>
              <w:t>Año</w:t>
            </w:r>
          </w:p>
        </w:tc>
        <w:tc>
          <w:tcPr>
            <w:tcW w:w="1843" w:type="dxa"/>
            <w:noWrap/>
            <w:hideMark/>
          </w:tcPr>
          <w:p w:rsidR="00FE4D49" w:rsidRPr="00E75CA9" w:rsidRDefault="00FE4D49" w:rsidP="00F654B1">
            <w:pPr>
              <w:jc w:val="center"/>
              <w:rPr>
                <w:rFonts w:asciiTheme="minorHAnsi" w:hAnsiTheme="minorHAnsi"/>
                <w:b/>
                <w:sz w:val="20"/>
                <w:szCs w:val="20"/>
              </w:rPr>
            </w:pPr>
            <w:r w:rsidRPr="00E75CA9">
              <w:rPr>
                <w:rFonts w:asciiTheme="minorHAnsi" w:hAnsiTheme="minorHAnsi"/>
                <w:b/>
                <w:sz w:val="20"/>
                <w:szCs w:val="20"/>
              </w:rPr>
              <w:t>Manufacturas</w:t>
            </w:r>
          </w:p>
        </w:tc>
        <w:tc>
          <w:tcPr>
            <w:tcW w:w="1701" w:type="dxa"/>
            <w:noWrap/>
            <w:hideMark/>
          </w:tcPr>
          <w:p w:rsidR="00FE4D49" w:rsidRPr="00E75CA9" w:rsidRDefault="00FE4D49" w:rsidP="00F654B1">
            <w:pPr>
              <w:jc w:val="center"/>
              <w:rPr>
                <w:rFonts w:asciiTheme="minorHAnsi" w:hAnsiTheme="minorHAnsi"/>
                <w:b/>
                <w:sz w:val="20"/>
                <w:szCs w:val="20"/>
              </w:rPr>
            </w:pPr>
            <w:r w:rsidRPr="00E75CA9">
              <w:rPr>
                <w:rFonts w:asciiTheme="minorHAnsi" w:hAnsiTheme="minorHAnsi"/>
                <w:b/>
                <w:sz w:val="20"/>
                <w:szCs w:val="20"/>
              </w:rPr>
              <w:t>Agro alimentos</w:t>
            </w:r>
          </w:p>
        </w:tc>
        <w:tc>
          <w:tcPr>
            <w:tcW w:w="1559" w:type="dxa"/>
            <w:noWrap/>
            <w:hideMark/>
          </w:tcPr>
          <w:p w:rsidR="00FE4D49" w:rsidRPr="00E75CA9" w:rsidRDefault="00FE4D49" w:rsidP="00F654B1">
            <w:pPr>
              <w:jc w:val="center"/>
              <w:rPr>
                <w:rFonts w:asciiTheme="minorHAnsi" w:hAnsiTheme="minorHAnsi"/>
                <w:b/>
                <w:sz w:val="20"/>
                <w:szCs w:val="20"/>
              </w:rPr>
            </w:pPr>
            <w:r w:rsidRPr="00E75CA9">
              <w:rPr>
                <w:rFonts w:asciiTheme="minorHAnsi" w:hAnsiTheme="minorHAnsi"/>
                <w:b/>
                <w:sz w:val="20"/>
                <w:szCs w:val="20"/>
              </w:rPr>
              <w:t>Servicios</w:t>
            </w:r>
          </w:p>
        </w:tc>
        <w:tc>
          <w:tcPr>
            <w:tcW w:w="1843" w:type="dxa"/>
            <w:noWrap/>
            <w:hideMark/>
          </w:tcPr>
          <w:p w:rsidR="00FE4D49" w:rsidRPr="00E75CA9" w:rsidRDefault="00FE4D49" w:rsidP="00F654B1">
            <w:pPr>
              <w:jc w:val="both"/>
              <w:rPr>
                <w:rFonts w:asciiTheme="minorHAnsi" w:hAnsiTheme="minorHAnsi"/>
                <w:sz w:val="20"/>
                <w:szCs w:val="20"/>
              </w:rPr>
            </w:pPr>
          </w:p>
        </w:tc>
      </w:tr>
      <w:tr w:rsidR="00FE4D49" w:rsidRPr="00E75CA9" w:rsidTr="00F654B1">
        <w:trPr>
          <w:trHeight w:val="300"/>
        </w:trPr>
        <w:tc>
          <w:tcPr>
            <w:tcW w:w="1696" w:type="dxa"/>
            <w:noWrap/>
            <w:hideMark/>
          </w:tcPr>
          <w:p w:rsidR="00FE4D49" w:rsidRPr="00E75CA9" w:rsidRDefault="00FE4D49" w:rsidP="00F654B1">
            <w:pPr>
              <w:jc w:val="both"/>
              <w:rPr>
                <w:rFonts w:asciiTheme="minorHAnsi" w:hAnsiTheme="minorHAnsi"/>
                <w:sz w:val="20"/>
                <w:szCs w:val="20"/>
              </w:rPr>
            </w:pPr>
            <w:r w:rsidRPr="00E75CA9">
              <w:rPr>
                <w:rFonts w:asciiTheme="minorHAnsi" w:hAnsiTheme="minorHAnsi"/>
                <w:sz w:val="20"/>
                <w:szCs w:val="20"/>
              </w:rPr>
              <w:t>2011</w:t>
            </w:r>
          </w:p>
        </w:tc>
        <w:tc>
          <w:tcPr>
            <w:tcW w:w="1843" w:type="dxa"/>
            <w:noWrap/>
            <w:hideMark/>
          </w:tcPr>
          <w:p w:rsidR="00FE4D49" w:rsidRPr="00E75CA9" w:rsidRDefault="00FE4D49" w:rsidP="00F654B1">
            <w:pPr>
              <w:jc w:val="both"/>
              <w:rPr>
                <w:rFonts w:asciiTheme="minorHAnsi" w:hAnsiTheme="minorHAnsi"/>
                <w:sz w:val="20"/>
                <w:szCs w:val="20"/>
              </w:rPr>
            </w:pPr>
            <w:r w:rsidRPr="00E75CA9">
              <w:rPr>
                <w:rFonts w:asciiTheme="minorHAnsi" w:hAnsiTheme="minorHAnsi"/>
                <w:sz w:val="20"/>
                <w:szCs w:val="20"/>
              </w:rPr>
              <w:t xml:space="preserve"> $    481,666.67 </w:t>
            </w:r>
          </w:p>
        </w:tc>
        <w:tc>
          <w:tcPr>
            <w:tcW w:w="1701" w:type="dxa"/>
            <w:noWrap/>
            <w:hideMark/>
          </w:tcPr>
          <w:p w:rsidR="00FE4D49" w:rsidRPr="00E75CA9" w:rsidRDefault="00FE4D49" w:rsidP="00F654B1">
            <w:pPr>
              <w:jc w:val="both"/>
              <w:rPr>
                <w:rFonts w:asciiTheme="minorHAnsi" w:hAnsiTheme="minorHAnsi"/>
                <w:sz w:val="20"/>
                <w:szCs w:val="20"/>
              </w:rPr>
            </w:pPr>
            <w:r w:rsidRPr="00E75CA9">
              <w:rPr>
                <w:rFonts w:asciiTheme="minorHAnsi" w:hAnsiTheme="minorHAnsi"/>
                <w:sz w:val="20"/>
                <w:szCs w:val="20"/>
              </w:rPr>
              <w:t xml:space="preserve"> $        52,666.67 </w:t>
            </w:r>
          </w:p>
        </w:tc>
        <w:tc>
          <w:tcPr>
            <w:tcW w:w="1559" w:type="dxa"/>
            <w:noWrap/>
            <w:hideMark/>
          </w:tcPr>
          <w:p w:rsidR="00FE4D49" w:rsidRPr="00E75CA9" w:rsidRDefault="00FE4D49" w:rsidP="00F654B1">
            <w:pPr>
              <w:jc w:val="both"/>
              <w:rPr>
                <w:rFonts w:asciiTheme="minorHAnsi" w:hAnsiTheme="minorHAnsi"/>
                <w:sz w:val="20"/>
                <w:szCs w:val="20"/>
              </w:rPr>
            </w:pPr>
            <w:r w:rsidRPr="00E75CA9">
              <w:rPr>
                <w:rFonts w:asciiTheme="minorHAnsi" w:hAnsiTheme="minorHAnsi"/>
                <w:sz w:val="20"/>
                <w:szCs w:val="20"/>
              </w:rPr>
              <w:t xml:space="preserve"> $    716,666.67 </w:t>
            </w:r>
          </w:p>
        </w:tc>
        <w:tc>
          <w:tcPr>
            <w:tcW w:w="1843" w:type="dxa"/>
            <w:noWrap/>
            <w:hideMark/>
          </w:tcPr>
          <w:p w:rsidR="00FE4D49" w:rsidRPr="00E75CA9" w:rsidRDefault="00FE4D49" w:rsidP="00F654B1">
            <w:pPr>
              <w:jc w:val="both"/>
              <w:rPr>
                <w:rFonts w:asciiTheme="minorHAnsi" w:hAnsiTheme="minorHAnsi"/>
                <w:sz w:val="20"/>
                <w:szCs w:val="20"/>
              </w:rPr>
            </w:pPr>
            <w:r w:rsidRPr="00E75CA9">
              <w:rPr>
                <w:rFonts w:asciiTheme="minorHAnsi" w:hAnsiTheme="minorHAnsi"/>
                <w:sz w:val="20"/>
                <w:szCs w:val="20"/>
              </w:rPr>
              <w:t xml:space="preserve"> $        1251,000.00 </w:t>
            </w:r>
          </w:p>
        </w:tc>
      </w:tr>
      <w:tr w:rsidR="00FE4D49" w:rsidRPr="00E75CA9" w:rsidTr="00F654B1">
        <w:trPr>
          <w:trHeight w:val="300"/>
        </w:trPr>
        <w:tc>
          <w:tcPr>
            <w:tcW w:w="1696" w:type="dxa"/>
            <w:noWrap/>
            <w:hideMark/>
          </w:tcPr>
          <w:p w:rsidR="00FE4D49" w:rsidRPr="00E75CA9" w:rsidRDefault="00FE4D49" w:rsidP="00F654B1">
            <w:pPr>
              <w:jc w:val="both"/>
              <w:rPr>
                <w:rFonts w:asciiTheme="minorHAnsi" w:hAnsiTheme="minorHAnsi"/>
                <w:sz w:val="20"/>
                <w:szCs w:val="20"/>
              </w:rPr>
            </w:pPr>
            <w:r w:rsidRPr="00E75CA9">
              <w:rPr>
                <w:rFonts w:asciiTheme="minorHAnsi" w:hAnsiTheme="minorHAnsi"/>
                <w:sz w:val="20"/>
                <w:szCs w:val="20"/>
              </w:rPr>
              <w:t>2012</w:t>
            </w:r>
          </w:p>
        </w:tc>
        <w:tc>
          <w:tcPr>
            <w:tcW w:w="1843" w:type="dxa"/>
            <w:noWrap/>
            <w:hideMark/>
          </w:tcPr>
          <w:p w:rsidR="00FE4D49" w:rsidRPr="00E75CA9" w:rsidRDefault="00FE4D49" w:rsidP="00F654B1">
            <w:pPr>
              <w:jc w:val="both"/>
              <w:rPr>
                <w:rFonts w:asciiTheme="minorHAnsi" w:hAnsiTheme="minorHAnsi"/>
                <w:sz w:val="20"/>
                <w:szCs w:val="20"/>
              </w:rPr>
            </w:pPr>
            <w:r w:rsidRPr="00E75CA9">
              <w:rPr>
                <w:rFonts w:asciiTheme="minorHAnsi" w:hAnsiTheme="minorHAnsi"/>
                <w:sz w:val="20"/>
                <w:szCs w:val="20"/>
              </w:rPr>
              <w:t xml:space="preserve"> $  1301,000.00 </w:t>
            </w:r>
          </w:p>
        </w:tc>
        <w:tc>
          <w:tcPr>
            <w:tcW w:w="1701" w:type="dxa"/>
            <w:noWrap/>
            <w:hideMark/>
          </w:tcPr>
          <w:p w:rsidR="00FE4D49" w:rsidRPr="00E75CA9" w:rsidRDefault="00FE4D49" w:rsidP="00F654B1">
            <w:pPr>
              <w:jc w:val="both"/>
              <w:rPr>
                <w:rFonts w:asciiTheme="minorHAnsi" w:hAnsiTheme="minorHAnsi"/>
                <w:sz w:val="20"/>
                <w:szCs w:val="20"/>
              </w:rPr>
            </w:pPr>
            <w:r w:rsidRPr="00E75CA9">
              <w:rPr>
                <w:rFonts w:asciiTheme="minorHAnsi" w:hAnsiTheme="minorHAnsi"/>
                <w:sz w:val="20"/>
                <w:szCs w:val="20"/>
              </w:rPr>
              <w:t xml:space="preserve"> $      720,524.00 </w:t>
            </w:r>
          </w:p>
        </w:tc>
        <w:tc>
          <w:tcPr>
            <w:tcW w:w="1559" w:type="dxa"/>
            <w:noWrap/>
            <w:hideMark/>
          </w:tcPr>
          <w:p w:rsidR="00FE4D49" w:rsidRPr="00E75CA9" w:rsidRDefault="00FE4D49" w:rsidP="00F654B1">
            <w:pPr>
              <w:jc w:val="both"/>
              <w:rPr>
                <w:rFonts w:asciiTheme="minorHAnsi" w:hAnsiTheme="minorHAnsi"/>
                <w:sz w:val="20"/>
                <w:szCs w:val="20"/>
              </w:rPr>
            </w:pPr>
            <w:r w:rsidRPr="00E75CA9">
              <w:rPr>
                <w:rFonts w:asciiTheme="minorHAnsi" w:hAnsiTheme="minorHAnsi"/>
                <w:sz w:val="20"/>
                <w:szCs w:val="20"/>
              </w:rPr>
              <w:t xml:space="preserve"> $  3051,000.00 </w:t>
            </w:r>
          </w:p>
        </w:tc>
        <w:tc>
          <w:tcPr>
            <w:tcW w:w="1843" w:type="dxa"/>
            <w:noWrap/>
            <w:hideMark/>
          </w:tcPr>
          <w:p w:rsidR="00FE4D49" w:rsidRPr="00E75CA9" w:rsidRDefault="00FE4D49" w:rsidP="00F654B1">
            <w:pPr>
              <w:jc w:val="both"/>
              <w:rPr>
                <w:rFonts w:asciiTheme="minorHAnsi" w:hAnsiTheme="minorHAnsi"/>
                <w:sz w:val="20"/>
                <w:szCs w:val="20"/>
              </w:rPr>
            </w:pPr>
            <w:r w:rsidRPr="00E75CA9">
              <w:rPr>
                <w:rFonts w:asciiTheme="minorHAnsi" w:hAnsiTheme="minorHAnsi"/>
                <w:sz w:val="20"/>
                <w:szCs w:val="20"/>
              </w:rPr>
              <w:t xml:space="preserve"> $        5072,524.00 </w:t>
            </w:r>
          </w:p>
        </w:tc>
      </w:tr>
      <w:tr w:rsidR="00FE4D49" w:rsidRPr="00E75CA9" w:rsidTr="00F654B1">
        <w:trPr>
          <w:trHeight w:val="300"/>
        </w:trPr>
        <w:tc>
          <w:tcPr>
            <w:tcW w:w="1696" w:type="dxa"/>
            <w:noWrap/>
            <w:hideMark/>
          </w:tcPr>
          <w:p w:rsidR="00FE4D49" w:rsidRPr="00E75CA9" w:rsidRDefault="00FE4D49" w:rsidP="00F654B1">
            <w:pPr>
              <w:jc w:val="both"/>
              <w:rPr>
                <w:rFonts w:asciiTheme="minorHAnsi" w:hAnsiTheme="minorHAnsi"/>
                <w:sz w:val="20"/>
                <w:szCs w:val="20"/>
              </w:rPr>
            </w:pPr>
            <w:r w:rsidRPr="00E75CA9">
              <w:rPr>
                <w:rFonts w:asciiTheme="minorHAnsi" w:hAnsiTheme="minorHAnsi"/>
                <w:sz w:val="20"/>
                <w:szCs w:val="20"/>
              </w:rPr>
              <w:t>2013</w:t>
            </w:r>
          </w:p>
        </w:tc>
        <w:tc>
          <w:tcPr>
            <w:tcW w:w="1843" w:type="dxa"/>
            <w:noWrap/>
            <w:hideMark/>
          </w:tcPr>
          <w:p w:rsidR="00FE4D49" w:rsidRPr="00E75CA9" w:rsidRDefault="00FE4D49" w:rsidP="00F654B1">
            <w:pPr>
              <w:jc w:val="both"/>
              <w:rPr>
                <w:rFonts w:asciiTheme="minorHAnsi" w:hAnsiTheme="minorHAnsi"/>
                <w:sz w:val="20"/>
                <w:szCs w:val="20"/>
              </w:rPr>
            </w:pPr>
            <w:r w:rsidRPr="00E75CA9">
              <w:rPr>
                <w:rFonts w:asciiTheme="minorHAnsi" w:hAnsiTheme="minorHAnsi"/>
                <w:sz w:val="20"/>
                <w:szCs w:val="20"/>
              </w:rPr>
              <w:t xml:space="preserve"> $    535,700.00 </w:t>
            </w:r>
          </w:p>
        </w:tc>
        <w:tc>
          <w:tcPr>
            <w:tcW w:w="1701" w:type="dxa"/>
            <w:noWrap/>
            <w:hideMark/>
          </w:tcPr>
          <w:p w:rsidR="00FE4D49" w:rsidRPr="00E75CA9" w:rsidRDefault="00FE4D49" w:rsidP="00F654B1">
            <w:pPr>
              <w:jc w:val="both"/>
              <w:rPr>
                <w:rFonts w:asciiTheme="minorHAnsi" w:hAnsiTheme="minorHAnsi"/>
                <w:sz w:val="20"/>
                <w:szCs w:val="20"/>
              </w:rPr>
            </w:pPr>
            <w:r w:rsidRPr="00E75CA9">
              <w:rPr>
                <w:rFonts w:asciiTheme="minorHAnsi" w:hAnsiTheme="minorHAnsi"/>
                <w:sz w:val="20"/>
                <w:szCs w:val="20"/>
              </w:rPr>
              <w:t xml:space="preserve"> $      558,000.00 </w:t>
            </w:r>
          </w:p>
        </w:tc>
        <w:tc>
          <w:tcPr>
            <w:tcW w:w="1559" w:type="dxa"/>
            <w:noWrap/>
            <w:hideMark/>
          </w:tcPr>
          <w:p w:rsidR="00FE4D49" w:rsidRPr="00E75CA9" w:rsidRDefault="00FE4D49" w:rsidP="00F654B1">
            <w:pPr>
              <w:jc w:val="both"/>
              <w:rPr>
                <w:rFonts w:asciiTheme="minorHAnsi" w:hAnsiTheme="minorHAnsi"/>
                <w:sz w:val="20"/>
                <w:szCs w:val="20"/>
              </w:rPr>
            </w:pPr>
            <w:r w:rsidRPr="00E75CA9">
              <w:rPr>
                <w:rFonts w:asciiTheme="minorHAnsi" w:hAnsiTheme="minorHAnsi"/>
                <w:sz w:val="20"/>
                <w:szCs w:val="20"/>
              </w:rPr>
              <w:t xml:space="preserve"> $  3828,000.00 </w:t>
            </w:r>
          </w:p>
        </w:tc>
        <w:tc>
          <w:tcPr>
            <w:tcW w:w="1843" w:type="dxa"/>
            <w:noWrap/>
            <w:hideMark/>
          </w:tcPr>
          <w:p w:rsidR="00FE4D49" w:rsidRPr="00E75CA9" w:rsidRDefault="00FE4D49" w:rsidP="00F654B1">
            <w:pPr>
              <w:jc w:val="both"/>
              <w:rPr>
                <w:rFonts w:asciiTheme="minorHAnsi" w:hAnsiTheme="minorHAnsi"/>
                <w:sz w:val="20"/>
                <w:szCs w:val="20"/>
              </w:rPr>
            </w:pPr>
            <w:r w:rsidRPr="00E75CA9">
              <w:rPr>
                <w:rFonts w:asciiTheme="minorHAnsi" w:hAnsiTheme="minorHAnsi"/>
                <w:sz w:val="20"/>
                <w:szCs w:val="20"/>
              </w:rPr>
              <w:t xml:space="preserve"> $        4921,700.00 </w:t>
            </w:r>
          </w:p>
        </w:tc>
      </w:tr>
      <w:tr w:rsidR="00FE4D49" w:rsidRPr="00E75CA9" w:rsidTr="00F654B1">
        <w:trPr>
          <w:trHeight w:val="300"/>
        </w:trPr>
        <w:tc>
          <w:tcPr>
            <w:tcW w:w="1696" w:type="dxa"/>
            <w:noWrap/>
            <w:hideMark/>
          </w:tcPr>
          <w:p w:rsidR="00FE4D49" w:rsidRPr="00E75CA9" w:rsidRDefault="00FE4D49" w:rsidP="00F654B1">
            <w:pPr>
              <w:jc w:val="both"/>
              <w:rPr>
                <w:rFonts w:asciiTheme="minorHAnsi" w:hAnsiTheme="minorHAnsi"/>
                <w:sz w:val="20"/>
                <w:szCs w:val="20"/>
              </w:rPr>
            </w:pPr>
            <w:r w:rsidRPr="00E75CA9">
              <w:rPr>
                <w:rFonts w:asciiTheme="minorHAnsi" w:hAnsiTheme="minorHAnsi"/>
                <w:sz w:val="20"/>
                <w:szCs w:val="20"/>
              </w:rPr>
              <w:t>2014</w:t>
            </w:r>
          </w:p>
        </w:tc>
        <w:tc>
          <w:tcPr>
            <w:tcW w:w="1843" w:type="dxa"/>
            <w:noWrap/>
            <w:hideMark/>
          </w:tcPr>
          <w:p w:rsidR="00FE4D49" w:rsidRPr="00E75CA9" w:rsidRDefault="00FE4D49" w:rsidP="00F654B1">
            <w:pPr>
              <w:jc w:val="both"/>
              <w:rPr>
                <w:rFonts w:asciiTheme="minorHAnsi" w:hAnsiTheme="minorHAnsi"/>
                <w:sz w:val="20"/>
                <w:szCs w:val="20"/>
              </w:rPr>
            </w:pPr>
            <w:r w:rsidRPr="00E75CA9">
              <w:rPr>
                <w:rFonts w:asciiTheme="minorHAnsi" w:hAnsiTheme="minorHAnsi"/>
                <w:sz w:val="20"/>
                <w:szCs w:val="20"/>
              </w:rPr>
              <w:t xml:space="preserve"> $    357,000.00 </w:t>
            </w:r>
          </w:p>
        </w:tc>
        <w:tc>
          <w:tcPr>
            <w:tcW w:w="1701" w:type="dxa"/>
            <w:noWrap/>
            <w:hideMark/>
          </w:tcPr>
          <w:p w:rsidR="00FE4D49" w:rsidRPr="00E75CA9" w:rsidRDefault="00FE4D49" w:rsidP="00F654B1">
            <w:pPr>
              <w:jc w:val="both"/>
              <w:rPr>
                <w:rFonts w:asciiTheme="minorHAnsi" w:hAnsiTheme="minorHAnsi"/>
                <w:sz w:val="20"/>
                <w:szCs w:val="20"/>
              </w:rPr>
            </w:pPr>
            <w:r w:rsidRPr="00E75CA9">
              <w:rPr>
                <w:rFonts w:asciiTheme="minorHAnsi" w:hAnsiTheme="minorHAnsi"/>
                <w:sz w:val="20"/>
                <w:szCs w:val="20"/>
              </w:rPr>
              <w:t xml:space="preserve"> $   5105,400.00 </w:t>
            </w:r>
          </w:p>
        </w:tc>
        <w:tc>
          <w:tcPr>
            <w:tcW w:w="1559" w:type="dxa"/>
            <w:noWrap/>
            <w:hideMark/>
          </w:tcPr>
          <w:p w:rsidR="00FE4D49" w:rsidRPr="00E75CA9" w:rsidRDefault="00FE4D49" w:rsidP="00F654B1">
            <w:pPr>
              <w:jc w:val="both"/>
              <w:rPr>
                <w:rFonts w:asciiTheme="minorHAnsi" w:hAnsiTheme="minorHAnsi"/>
                <w:sz w:val="20"/>
                <w:szCs w:val="20"/>
              </w:rPr>
            </w:pPr>
            <w:r w:rsidRPr="00E75CA9">
              <w:rPr>
                <w:rFonts w:asciiTheme="minorHAnsi" w:hAnsiTheme="minorHAnsi"/>
                <w:sz w:val="20"/>
                <w:szCs w:val="20"/>
              </w:rPr>
              <w:t xml:space="preserve"> $  1077,400.00 </w:t>
            </w:r>
          </w:p>
        </w:tc>
        <w:tc>
          <w:tcPr>
            <w:tcW w:w="1843" w:type="dxa"/>
            <w:noWrap/>
            <w:hideMark/>
          </w:tcPr>
          <w:p w:rsidR="00FE4D49" w:rsidRPr="00E75CA9" w:rsidRDefault="00FE4D49" w:rsidP="00F654B1">
            <w:pPr>
              <w:jc w:val="both"/>
              <w:rPr>
                <w:rFonts w:asciiTheme="minorHAnsi" w:hAnsiTheme="minorHAnsi"/>
                <w:sz w:val="20"/>
                <w:szCs w:val="20"/>
              </w:rPr>
            </w:pPr>
            <w:r w:rsidRPr="00E75CA9">
              <w:rPr>
                <w:rFonts w:asciiTheme="minorHAnsi" w:hAnsiTheme="minorHAnsi"/>
                <w:sz w:val="20"/>
                <w:szCs w:val="20"/>
              </w:rPr>
              <w:t xml:space="preserve"> $        6539,800.00 </w:t>
            </w:r>
          </w:p>
        </w:tc>
      </w:tr>
      <w:tr w:rsidR="00FE4D49" w:rsidRPr="00E75CA9" w:rsidTr="00F654B1">
        <w:trPr>
          <w:trHeight w:val="300"/>
        </w:trPr>
        <w:tc>
          <w:tcPr>
            <w:tcW w:w="1696" w:type="dxa"/>
            <w:noWrap/>
          </w:tcPr>
          <w:p w:rsidR="00FE4D49" w:rsidRPr="00E75CA9" w:rsidRDefault="00FE4D49" w:rsidP="00F654B1">
            <w:pPr>
              <w:jc w:val="both"/>
              <w:rPr>
                <w:rFonts w:asciiTheme="minorHAnsi" w:hAnsiTheme="minorHAnsi"/>
                <w:sz w:val="20"/>
                <w:szCs w:val="20"/>
              </w:rPr>
            </w:pPr>
            <w:r w:rsidRPr="00E75CA9">
              <w:rPr>
                <w:rFonts w:asciiTheme="minorHAnsi" w:hAnsiTheme="minorHAnsi"/>
                <w:sz w:val="20"/>
                <w:szCs w:val="20"/>
              </w:rPr>
              <w:t>TOTAL</w:t>
            </w:r>
          </w:p>
        </w:tc>
        <w:tc>
          <w:tcPr>
            <w:tcW w:w="1843" w:type="dxa"/>
            <w:noWrap/>
          </w:tcPr>
          <w:p w:rsidR="00FE4D49" w:rsidRPr="00E75CA9" w:rsidRDefault="00FE4D49" w:rsidP="00F654B1">
            <w:pPr>
              <w:jc w:val="both"/>
              <w:rPr>
                <w:rFonts w:asciiTheme="minorHAnsi" w:hAnsiTheme="minorHAnsi"/>
                <w:b/>
                <w:sz w:val="20"/>
                <w:szCs w:val="20"/>
              </w:rPr>
            </w:pPr>
            <w:r w:rsidRPr="00E75CA9">
              <w:rPr>
                <w:rFonts w:asciiTheme="minorHAnsi" w:hAnsiTheme="minorHAnsi"/>
                <w:b/>
                <w:sz w:val="20"/>
                <w:szCs w:val="20"/>
              </w:rPr>
              <w:t>$  2675,366.67</w:t>
            </w:r>
          </w:p>
        </w:tc>
        <w:tc>
          <w:tcPr>
            <w:tcW w:w="1701" w:type="dxa"/>
            <w:noWrap/>
          </w:tcPr>
          <w:p w:rsidR="00FE4D49" w:rsidRPr="00E75CA9" w:rsidRDefault="00FE4D49" w:rsidP="00F654B1">
            <w:pPr>
              <w:jc w:val="both"/>
              <w:rPr>
                <w:rFonts w:asciiTheme="minorHAnsi" w:hAnsiTheme="minorHAnsi"/>
                <w:b/>
                <w:sz w:val="20"/>
                <w:szCs w:val="20"/>
              </w:rPr>
            </w:pPr>
            <w:r w:rsidRPr="00E75CA9">
              <w:rPr>
                <w:rFonts w:asciiTheme="minorHAnsi" w:hAnsiTheme="minorHAnsi"/>
                <w:b/>
                <w:sz w:val="20"/>
                <w:szCs w:val="20"/>
              </w:rPr>
              <w:t>$   6436,590.67</w:t>
            </w:r>
          </w:p>
        </w:tc>
        <w:tc>
          <w:tcPr>
            <w:tcW w:w="1559" w:type="dxa"/>
            <w:noWrap/>
          </w:tcPr>
          <w:p w:rsidR="00FE4D49" w:rsidRPr="00E75CA9" w:rsidRDefault="00FE4D49" w:rsidP="00F654B1">
            <w:pPr>
              <w:jc w:val="both"/>
              <w:rPr>
                <w:rFonts w:asciiTheme="minorHAnsi" w:hAnsiTheme="minorHAnsi"/>
                <w:b/>
                <w:sz w:val="20"/>
                <w:szCs w:val="20"/>
              </w:rPr>
            </w:pPr>
            <w:r w:rsidRPr="00E75CA9">
              <w:rPr>
                <w:rFonts w:asciiTheme="minorHAnsi" w:hAnsiTheme="minorHAnsi"/>
                <w:b/>
                <w:sz w:val="20"/>
                <w:szCs w:val="20"/>
              </w:rPr>
              <w:t>$  8673,066.67</w:t>
            </w:r>
          </w:p>
        </w:tc>
        <w:tc>
          <w:tcPr>
            <w:tcW w:w="1843" w:type="dxa"/>
            <w:noWrap/>
          </w:tcPr>
          <w:p w:rsidR="00FE4D49" w:rsidRPr="00E75CA9" w:rsidRDefault="00FE4D49" w:rsidP="00F654B1">
            <w:pPr>
              <w:jc w:val="both"/>
              <w:rPr>
                <w:rFonts w:asciiTheme="minorHAnsi" w:hAnsiTheme="minorHAnsi"/>
                <w:b/>
                <w:sz w:val="20"/>
                <w:szCs w:val="20"/>
              </w:rPr>
            </w:pPr>
            <w:r w:rsidRPr="00E75CA9">
              <w:rPr>
                <w:rFonts w:asciiTheme="minorHAnsi" w:hAnsiTheme="minorHAnsi"/>
                <w:b/>
                <w:sz w:val="20"/>
                <w:szCs w:val="20"/>
              </w:rPr>
              <w:t>$     17785,024.00</w:t>
            </w:r>
          </w:p>
        </w:tc>
      </w:tr>
    </w:tbl>
    <w:p w:rsidR="00FE4D49" w:rsidRDefault="00FE4D49" w:rsidP="00FE4D49">
      <w:pPr>
        <w:spacing w:line="240" w:lineRule="auto"/>
        <w:jc w:val="both"/>
        <w:rPr>
          <w:rFonts w:asciiTheme="minorHAnsi" w:hAnsiTheme="minorHAnsi"/>
        </w:rPr>
      </w:pPr>
    </w:p>
    <w:p w:rsidR="00FE4D49" w:rsidRPr="00E75CA9" w:rsidRDefault="00FE4D49" w:rsidP="00FE4D49">
      <w:pPr>
        <w:spacing w:line="240" w:lineRule="auto"/>
        <w:jc w:val="both"/>
        <w:rPr>
          <w:rFonts w:asciiTheme="minorHAnsi" w:hAnsiTheme="minorHAnsi"/>
        </w:rPr>
      </w:pPr>
      <w:r w:rsidRPr="00E75CA9">
        <w:rPr>
          <w:rFonts w:asciiTheme="minorHAnsi" w:hAnsiTheme="minorHAnsi"/>
        </w:rPr>
        <w:t>Las exportaciones realizadas por las empresas participantes del Programa no es información que es generado por PROESA para lograr determinar el aumento en las exportaciones; Art. 73 LAIP.</w:t>
      </w:r>
    </w:p>
    <w:p w:rsidR="00FE4D49" w:rsidRPr="00E75CA9" w:rsidRDefault="00FE4D49" w:rsidP="00FE4D49">
      <w:pPr>
        <w:pStyle w:val="Prrafodelista"/>
        <w:numPr>
          <w:ilvl w:val="0"/>
          <w:numId w:val="7"/>
        </w:numPr>
        <w:spacing w:after="0" w:line="240" w:lineRule="auto"/>
        <w:jc w:val="both"/>
        <w:rPr>
          <w:rFonts w:asciiTheme="minorHAnsi" w:hAnsiTheme="minorHAnsi"/>
        </w:rPr>
      </w:pPr>
      <w:r w:rsidRPr="00E75CA9">
        <w:rPr>
          <w:rFonts w:asciiTheme="minorHAnsi" w:hAnsiTheme="minorHAnsi"/>
          <w:b/>
        </w:rPr>
        <w:t xml:space="preserve"> ¿Cuál es el sector participante del programa Exportar Paso a Paso con mayor crecimiento desde la creación e impartición del programa</w:t>
      </w:r>
      <w:r w:rsidRPr="00E75CA9">
        <w:rPr>
          <w:rFonts w:asciiTheme="minorHAnsi" w:hAnsiTheme="minorHAnsi"/>
        </w:rPr>
        <w:t>?</w:t>
      </w:r>
    </w:p>
    <w:p w:rsidR="00FE4D49" w:rsidRPr="00E75CA9" w:rsidRDefault="00FE4D49" w:rsidP="00FE4D49">
      <w:pPr>
        <w:pStyle w:val="Prrafodelista"/>
        <w:spacing w:line="240" w:lineRule="auto"/>
        <w:ind w:left="360"/>
        <w:jc w:val="both"/>
        <w:rPr>
          <w:rFonts w:asciiTheme="minorHAnsi" w:hAnsiTheme="minorHAnsi"/>
        </w:rPr>
      </w:pPr>
    </w:p>
    <w:p w:rsidR="00FE4D49" w:rsidRPr="00E75CA9" w:rsidRDefault="00FE4D49" w:rsidP="00FE4D49">
      <w:pPr>
        <w:spacing w:line="240" w:lineRule="auto"/>
        <w:jc w:val="both"/>
        <w:rPr>
          <w:rFonts w:asciiTheme="minorHAnsi" w:hAnsiTheme="minorHAnsi"/>
        </w:rPr>
      </w:pPr>
      <w:r w:rsidRPr="00E75CA9">
        <w:rPr>
          <w:rFonts w:asciiTheme="minorHAnsi" w:hAnsiTheme="minorHAnsi"/>
        </w:rPr>
        <w:t>A lo largo de las ediciones del programa  Exportar Paso a Paso, el sector que ha obtenido mejores resultados ha sido el de servicios.</w:t>
      </w:r>
    </w:p>
    <w:p w:rsidR="00FE4D49" w:rsidRPr="00E75CA9" w:rsidRDefault="00FE4D49" w:rsidP="00FE4D49">
      <w:pPr>
        <w:pStyle w:val="Prrafodelista"/>
        <w:numPr>
          <w:ilvl w:val="0"/>
          <w:numId w:val="6"/>
        </w:numPr>
        <w:spacing w:after="0" w:line="240" w:lineRule="auto"/>
        <w:jc w:val="both"/>
        <w:rPr>
          <w:rFonts w:asciiTheme="minorHAnsi" w:hAnsiTheme="minorHAnsi"/>
          <w:b/>
          <w:bCs/>
        </w:rPr>
      </w:pPr>
      <w:r w:rsidRPr="00E75CA9">
        <w:rPr>
          <w:rFonts w:asciiTheme="minorHAnsi" w:hAnsiTheme="minorHAnsi"/>
          <w:b/>
          <w:bCs/>
        </w:rPr>
        <w:t>¿Cómo se constituye el programa Exportar Paso a Paso? Por ejemplo: Por módulos, explicando de que se trata cada uno de ellos, que metodología se aplica y si el programa se imparte igual para todos los sectores o es diferenciado</w:t>
      </w:r>
    </w:p>
    <w:p w:rsidR="00FE4D49" w:rsidRDefault="00FE4D49" w:rsidP="00FE4D49">
      <w:pPr>
        <w:spacing w:line="240" w:lineRule="auto"/>
        <w:jc w:val="both"/>
        <w:rPr>
          <w:rFonts w:asciiTheme="minorHAnsi" w:hAnsiTheme="minorHAnsi"/>
          <w:bCs/>
        </w:rPr>
      </w:pPr>
    </w:p>
    <w:p w:rsidR="00FE4D49" w:rsidRPr="00E75CA9" w:rsidRDefault="00FE4D49" w:rsidP="00FE4D49">
      <w:pPr>
        <w:spacing w:line="240" w:lineRule="auto"/>
        <w:jc w:val="both"/>
        <w:rPr>
          <w:rFonts w:asciiTheme="minorHAnsi" w:hAnsiTheme="minorHAnsi"/>
          <w:bCs/>
        </w:rPr>
      </w:pPr>
      <w:r w:rsidRPr="00E75CA9">
        <w:rPr>
          <w:rFonts w:asciiTheme="minorHAnsi" w:hAnsiTheme="minorHAnsi"/>
          <w:bCs/>
        </w:rPr>
        <w:t xml:space="preserve">El Programa se constituye de los siguientes componentes: </w:t>
      </w:r>
    </w:p>
    <w:p w:rsidR="00FE4D49" w:rsidRPr="00E75CA9" w:rsidRDefault="00FE4D49" w:rsidP="00FE4D49">
      <w:pPr>
        <w:pStyle w:val="Prrafodelista"/>
        <w:numPr>
          <w:ilvl w:val="0"/>
          <w:numId w:val="4"/>
        </w:numPr>
        <w:spacing w:after="0" w:line="240" w:lineRule="auto"/>
        <w:jc w:val="both"/>
        <w:rPr>
          <w:rFonts w:asciiTheme="minorHAnsi" w:hAnsiTheme="minorHAnsi"/>
        </w:rPr>
      </w:pPr>
      <w:r w:rsidRPr="00E75CA9">
        <w:rPr>
          <w:rFonts w:asciiTheme="minorHAnsi" w:hAnsiTheme="minorHAnsi"/>
        </w:rPr>
        <w:t>Información de mercados</w:t>
      </w:r>
    </w:p>
    <w:p w:rsidR="00FE4D49" w:rsidRPr="00E75CA9" w:rsidRDefault="00FE4D49" w:rsidP="00FE4D49">
      <w:pPr>
        <w:pStyle w:val="Prrafodelista"/>
        <w:numPr>
          <w:ilvl w:val="0"/>
          <w:numId w:val="4"/>
        </w:numPr>
        <w:spacing w:after="0" w:line="240" w:lineRule="auto"/>
        <w:jc w:val="both"/>
        <w:rPr>
          <w:rFonts w:asciiTheme="minorHAnsi" w:hAnsiTheme="minorHAnsi"/>
        </w:rPr>
      </w:pPr>
      <w:r w:rsidRPr="00E75CA9">
        <w:rPr>
          <w:rFonts w:asciiTheme="minorHAnsi" w:hAnsiTheme="minorHAnsi"/>
        </w:rPr>
        <w:t>Diagnóstico de empresas</w:t>
      </w:r>
    </w:p>
    <w:p w:rsidR="00FE4D49" w:rsidRPr="00E75CA9" w:rsidRDefault="00FE4D49" w:rsidP="00FE4D49">
      <w:pPr>
        <w:pStyle w:val="Prrafodelista"/>
        <w:numPr>
          <w:ilvl w:val="0"/>
          <w:numId w:val="4"/>
        </w:numPr>
        <w:spacing w:after="0" w:line="240" w:lineRule="auto"/>
        <w:jc w:val="both"/>
        <w:rPr>
          <w:rFonts w:asciiTheme="minorHAnsi" w:hAnsiTheme="minorHAnsi"/>
        </w:rPr>
      </w:pPr>
      <w:r w:rsidRPr="00E75CA9">
        <w:rPr>
          <w:rFonts w:asciiTheme="minorHAnsi" w:hAnsiTheme="minorHAnsi"/>
        </w:rPr>
        <w:t>Módulos de formación para empresas de bienes y servicios</w:t>
      </w:r>
    </w:p>
    <w:p w:rsidR="00FE4D49" w:rsidRPr="00E75CA9" w:rsidRDefault="00FE4D49" w:rsidP="00FE4D49">
      <w:pPr>
        <w:pStyle w:val="Prrafodelista"/>
        <w:numPr>
          <w:ilvl w:val="0"/>
          <w:numId w:val="4"/>
        </w:numPr>
        <w:spacing w:after="0" w:line="240" w:lineRule="auto"/>
        <w:jc w:val="both"/>
        <w:rPr>
          <w:rFonts w:asciiTheme="minorHAnsi" w:hAnsiTheme="minorHAnsi"/>
        </w:rPr>
      </w:pPr>
      <w:r w:rsidRPr="00E75CA9">
        <w:rPr>
          <w:rFonts w:asciiTheme="minorHAnsi" w:hAnsiTheme="minorHAnsi"/>
        </w:rPr>
        <w:t>Elaboración de planes de exportación</w:t>
      </w:r>
    </w:p>
    <w:p w:rsidR="00FE4D49" w:rsidRPr="00E75CA9" w:rsidRDefault="00FE4D49" w:rsidP="00FE4D49">
      <w:pPr>
        <w:pStyle w:val="Prrafodelista"/>
        <w:numPr>
          <w:ilvl w:val="0"/>
          <w:numId w:val="4"/>
        </w:numPr>
        <w:spacing w:after="0" w:line="240" w:lineRule="auto"/>
        <w:jc w:val="both"/>
        <w:rPr>
          <w:rFonts w:asciiTheme="minorHAnsi" w:hAnsiTheme="minorHAnsi"/>
        </w:rPr>
      </w:pPr>
      <w:r w:rsidRPr="00E75CA9">
        <w:rPr>
          <w:rFonts w:asciiTheme="minorHAnsi" w:hAnsiTheme="minorHAnsi"/>
        </w:rPr>
        <w:t>Visita a los mercados</w:t>
      </w:r>
    </w:p>
    <w:p w:rsidR="00FE4D49" w:rsidRDefault="00FE4D49" w:rsidP="00FE4D49">
      <w:pPr>
        <w:spacing w:line="240" w:lineRule="auto"/>
        <w:jc w:val="both"/>
        <w:rPr>
          <w:rFonts w:asciiTheme="minorHAnsi" w:hAnsiTheme="minorHAnsi"/>
          <w:bCs/>
        </w:rPr>
      </w:pPr>
    </w:p>
    <w:p w:rsidR="00FE4D49" w:rsidRPr="00E75CA9" w:rsidRDefault="00FE4D49" w:rsidP="00FE4D49">
      <w:pPr>
        <w:spacing w:line="240" w:lineRule="auto"/>
        <w:jc w:val="both"/>
        <w:rPr>
          <w:rFonts w:asciiTheme="minorHAnsi" w:hAnsiTheme="minorHAnsi"/>
          <w:bCs/>
        </w:rPr>
      </w:pPr>
      <w:r w:rsidRPr="00E75CA9">
        <w:rPr>
          <w:rFonts w:asciiTheme="minorHAnsi" w:hAnsiTheme="minorHAnsi"/>
          <w:bCs/>
        </w:rPr>
        <w:t>Los diferentes componentes en su conjunto se desarrollan en un período aproximado de 1 año.</w:t>
      </w:r>
    </w:p>
    <w:p w:rsidR="00FE4D49" w:rsidRPr="00E75CA9" w:rsidRDefault="00FE4D49" w:rsidP="00FE4D49">
      <w:pPr>
        <w:spacing w:line="240" w:lineRule="auto"/>
        <w:jc w:val="both"/>
        <w:rPr>
          <w:rFonts w:asciiTheme="minorHAnsi" w:hAnsiTheme="minorHAnsi"/>
          <w:bCs/>
        </w:rPr>
      </w:pPr>
      <w:r w:rsidRPr="00E75CA9">
        <w:rPr>
          <w:rFonts w:asciiTheme="minorHAnsi" w:hAnsiTheme="minorHAnsi"/>
          <w:bCs/>
        </w:rPr>
        <w:lastRenderedPageBreak/>
        <w:t>Uno de los componentes del Programa son los módulos de formación, los cuales tienen el propósito de preparar a las empresas participantes en su proceso de exportación a los mercados previamente identificados.</w:t>
      </w:r>
    </w:p>
    <w:p w:rsidR="00FE4D49" w:rsidRPr="00E75CA9" w:rsidRDefault="00FE4D49" w:rsidP="00FE4D49">
      <w:pPr>
        <w:spacing w:line="240" w:lineRule="auto"/>
        <w:jc w:val="both"/>
        <w:rPr>
          <w:rFonts w:asciiTheme="minorHAnsi" w:hAnsiTheme="minorHAnsi"/>
          <w:bCs/>
        </w:rPr>
      </w:pPr>
      <w:r w:rsidRPr="00E75CA9">
        <w:rPr>
          <w:rFonts w:asciiTheme="minorHAnsi" w:hAnsiTheme="minorHAnsi"/>
          <w:bCs/>
        </w:rPr>
        <w:t xml:space="preserve">Dichos módulos abordan de forma secuencial los aspectos básicos en el proceso de exportación, y es diferente para empresas de bienes y servicios, tomando en cuenta las particularidades importantes que tienen las empresas de ambos giros en su proceso de internacionalización. </w:t>
      </w:r>
    </w:p>
    <w:p w:rsidR="00FE4D49" w:rsidRPr="00E75CA9" w:rsidRDefault="00FE4D49" w:rsidP="00FE4D49">
      <w:pPr>
        <w:spacing w:line="240" w:lineRule="auto"/>
        <w:jc w:val="both"/>
        <w:rPr>
          <w:rFonts w:asciiTheme="minorHAnsi" w:hAnsiTheme="minorHAnsi"/>
          <w:bCs/>
        </w:rPr>
      </w:pPr>
      <w:r w:rsidRPr="00E75CA9">
        <w:rPr>
          <w:rFonts w:asciiTheme="minorHAnsi" w:hAnsiTheme="minorHAnsi"/>
          <w:bCs/>
        </w:rPr>
        <w:t xml:space="preserve">Los módulos de formación para bienes se desarrollan en nueve sesiones de 8 horas cada uno, los nombres de los módulos son: </w:t>
      </w:r>
    </w:p>
    <w:p w:rsidR="00FE4D49" w:rsidRPr="00E75CA9" w:rsidRDefault="00FE4D49" w:rsidP="00FE4D49">
      <w:pPr>
        <w:pStyle w:val="Prrafodelista"/>
        <w:numPr>
          <w:ilvl w:val="0"/>
          <w:numId w:val="2"/>
        </w:numPr>
        <w:spacing w:after="0" w:line="240" w:lineRule="auto"/>
        <w:jc w:val="both"/>
        <w:rPr>
          <w:rFonts w:asciiTheme="minorHAnsi" w:hAnsiTheme="minorHAnsi"/>
          <w:bCs/>
        </w:rPr>
      </w:pPr>
      <w:r w:rsidRPr="00E75CA9">
        <w:rPr>
          <w:rFonts w:asciiTheme="minorHAnsi" w:hAnsiTheme="minorHAnsi"/>
          <w:bCs/>
        </w:rPr>
        <w:t>La Empresa, los elementos básicos a considerar</w:t>
      </w:r>
    </w:p>
    <w:p w:rsidR="00FE4D49" w:rsidRPr="00E75CA9" w:rsidRDefault="00FE4D49" w:rsidP="00FE4D49">
      <w:pPr>
        <w:pStyle w:val="Prrafodelista"/>
        <w:numPr>
          <w:ilvl w:val="0"/>
          <w:numId w:val="2"/>
        </w:numPr>
        <w:spacing w:after="0" w:line="240" w:lineRule="auto"/>
        <w:jc w:val="both"/>
        <w:rPr>
          <w:rFonts w:asciiTheme="minorHAnsi" w:hAnsiTheme="minorHAnsi"/>
          <w:bCs/>
        </w:rPr>
      </w:pPr>
      <w:r w:rsidRPr="00E75CA9">
        <w:rPr>
          <w:rFonts w:asciiTheme="minorHAnsi" w:hAnsiTheme="minorHAnsi"/>
          <w:bCs/>
        </w:rPr>
        <w:t>Seleccionando el mercado de exportación</w:t>
      </w:r>
    </w:p>
    <w:p w:rsidR="00FE4D49" w:rsidRPr="00E75CA9" w:rsidRDefault="00FE4D49" w:rsidP="00FE4D49">
      <w:pPr>
        <w:pStyle w:val="Prrafodelista"/>
        <w:numPr>
          <w:ilvl w:val="0"/>
          <w:numId w:val="2"/>
        </w:numPr>
        <w:spacing w:after="0" w:line="240" w:lineRule="auto"/>
        <w:jc w:val="both"/>
        <w:rPr>
          <w:rFonts w:asciiTheme="minorHAnsi" w:hAnsiTheme="minorHAnsi"/>
          <w:bCs/>
        </w:rPr>
      </w:pPr>
      <w:r w:rsidRPr="00E75CA9">
        <w:rPr>
          <w:rFonts w:asciiTheme="minorHAnsi" w:hAnsiTheme="minorHAnsi"/>
          <w:bCs/>
        </w:rPr>
        <w:t>Adecuando el producto al mercado internacional</w:t>
      </w:r>
    </w:p>
    <w:p w:rsidR="00FE4D49" w:rsidRPr="00E75CA9" w:rsidRDefault="00FE4D49" w:rsidP="00FE4D49">
      <w:pPr>
        <w:pStyle w:val="Prrafodelista"/>
        <w:numPr>
          <w:ilvl w:val="0"/>
          <w:numId w:val="2"/>
        </w:numPr>
        <w:spacing w:after="0" w:line="240" w:lineRule="auto"/>
        <w:jc w:val="both"/>
        <w:rPr>
          <w:rFonts w:asciiTheme="minorHAnsi" w:hAnsiTheme="minorHAnsi"/>
          <w:bCs/>
        </w:rPr>
      </w:pPr>
      <w:r w:rsidRPr="00E75CA9">
        <w:rPr>
          <w:rFonts w:asciiTheme="minorHAnsi" w:hAnsiTheme="minorHAnsi"/>
          <w:bCs/>
        </w:rPr>
        <w:t>Logística de exportación y la distribución de los productos</w:t>
      </w:r>
    </w:p>
    <w:p w:rsidR="00FE4D49" w:rsidRPr="00E75CA9" w:rsidRDefault="00FE4D49" w:rsidP="00FE4D49">
      <w:pPr>
        <w:pStyle w:val="Prrafodelista"/>
        <w:numPr>
          <w:ilvl w:val="0"/>
          <w:numId w:val="2"/>
        </w:numPr>
        <w:spacing w:after="0" w:line="240" w:lineRule="auto"/>
        <w:jc w:val="both"/>
        <w:rPr>
          <w:rFonts w:asciiTheme="minorHAnsi" w:hAnsiTheme="minorHAnsi"/>
          <w:bCs/>
        </w:rPr>
      </w:pPr>
      <w:r w:rsidRPr="00E75CA9">
        <w:rPr>
          <w:rFonts w:asciiTheme="minorHAnsi" w:hAnsiTheme="minorHAnsi"/>
          <w:bCs/>
        </w:rPr>
        <w:t>Instituciones de apoyo en el proceso exportador</w:t>
      </w:r>
    </w:p>
    <w:p w:rsidR="00FE4D49" w:rsidRPr="00E75CA9" w:rsidRDefault="00FE4D49" w:rsidP="00FE4D49">
      <w:pPr>
        <w:spacing w:line="240" w:lineRule="auto"/>
        <w:jc w:val="both"/>
        <w:rPr>
          <w:rFonts w:asciiTheme="minorHAnsi" w:hAnsiTheme="minorHAnsi"/>
          <w:bCs/>
        </w:rPr>
      </w:pPr>
    </w:p>
    <w:p w:rsidR="00FE4D49" w:rsidRPr="00E75CA9" w:rsidRDefault="00FE4D49" w:rsidP="00FE4D49">
      <w:pPr>
        <w:spacing w:line="240" w:lineRule="auto"/>
        <w:jc w:val="both"/>
        <w:rPr>
          <w:rFonts w:asciiTheme="minorHAnsi" w:hAnsiTheme="minorHAnsi"/>
          <w:bCs/>
        </w:rPr>
      </w:pPr>
      <w:r w:rsidRPr="00E75CA9">
        <w:rPr>
          <w:rFonts w:asciiTheme="minorHAnsi" w:hAnsiTheme="minorHAnsi"/>
          <w:bCs/>
        </w:rPr>
        <w:t xml:space="preserve">Los módulos de formación para servicios se desarrollan en 5 sesiones de 4 horas cada uno, los nombres de los módulos son: </w:t>
      </w:r>
    </w:p>
    <w:p w:rsidR="00FE4D49" w:rsidRPr="00E75CA9" w:rsidRDefault="00FE4D49" w:rsidP="00FE4D49">
      <w:pPr>
        <w:pStyle w:val="Prrafodelista"/>
        <w:numPr>
          <w:ilvl w:val="0"/>
          <w:numId w:val="3"/>
        </w:numPr>
        <w:spacing w:after="0" w:line="240" w:lineRule="auto"/>
        <w:jc w:val="both"/>
        <w:rPr>
          <w:rFonts w:asciiTheme="minorHAnsi" w:hAnsiTheme="minorHAnsi"/>
          <w:bCs/>
        </w:rPr>
      </w:pPr>
      <w:r w:rsidRPr="00E75CA9">
        <w:rPr>
          <w:rFonts w:asciiTheme="minorHAnsi" w:hAnsiTheme="minorHAnsi"/>
          <w:bCs/>
        </w:rPr>
        <w:t>El éxito en la exportación de servicios</w:t>
      </w:r>
    </w:p>
    <w:p w:rsidR="00FE4D49" w:rsidRPr="00E75CA9" w:rsidRDefault="00FE4D49" w:rsidP="00FE4D49">
      <w:pPr>
        <w:pStyle w:val="Prrafodelista"/>
        <w:numPr>
          <w:ilvl w:val="0"/>
          <w:numId w:val="3"/>
        </w:numPr>
        <w:spacing w:after="0" w:line="240" w:lineRule="auto"/>
        <w:jc w:val="both"/>
        <w:rPr>
          <w:rFonts w:asciiTheme="minorHAnsi" w:hAnsiTheme="minorHAnsi"/>
          <w:bCs/>
        </w:rPr>
      </w:pPr>
      <w:r w:rsidRPr="00E75CA9">
        <w:rPr>
          <w:rFonts w:asciiTheme="minorHAnsi" w:hAnsiTheme="minorHAnsi"/>
          <w:bCs/>
        </w:rPr>
        <w:t>Desarrollando mercados de exportación</w:t>
      </w:r>
    </w:p>
    <w:p w:rsidR="00FE4D49" w:rsidRPr="00E75CA9" w:rsidRDefault="00FE4D49" w:rsidP="00FE4D49">
      <w:pPr>
        <w:pStyle w:val="Prrafodelista"/>
        <w:numPr>
          <w:ilvl w:val="0"/>
          <w:numId w:val="3"/>
        </w:numPr>
        <w:spacing w:after="0" w:line="240" w:lineRule="auto"/>
        <w:jc w:val="both"/>
        <w:rPr>
          <w:rFonts w:asciiTheme="minorHAnsi" w:hAnsiTheme="minorHAnsi"/>
          <w:bCs/>
        </w:rPr>
      </w:pPr>
      <w:r w:rsidRPr="00E75CA9">
        <w:rPr>
          <w:rFonts w:asciiTheme="minorHAnsi" w:hAnsiTheme="minorHAnsi"/>
          <w:bCs/>
        </w:rPr>
        <w:t>La mercadotecnia relacional</w:t>
      </w:r>
    </w:p>
    <w:p w:rsidR="00FE4D49" w:rsidRPr="00E75CA9" w:rsidRDefault="00FE4D49" w:rsidP="00FE4D49">
      <w:pPr>
        <w:pStyle w:val="Prrafodelista"/>
        <w:numPr>
          <w:ilvl w:val="0"/>
          <w:numId w:val="3"/>
        </w:numPr>
        <w:spacing w:after="0" w:line="240" w:lineRule="auto"/>
        <w:jc w:val="both"/>
        <w:rPr>
          <w:rFonts w:asciiTheme="minorHAnsi" w:hAnsiTheme="minorHAnsi"/>
          <w:bCs/>
        </w:rPr>
      </w:pPr>
      <w:r w:rsidRPr="00E75CA9">
        <w:rPr>
          <w:rFonts w:asciiTheme="minorHAnsi" w:hAnsiTheme="minorHAnsi"/>
          <w:bCs/>
        </w:rPr>
        <w:t>Estableciendo credibilidad</w:t>
      </w:r>
    </w:p>
    <w:p w:rsidR="00FE4D49" w:rsidRPr="00E75CA9" w:rsidRDefault="00FE4D49" w:rsidP="00FE4D49">
      <w:pPr>
        <w:pStyle w:val="Prrafodelista"/>
        <w:numPr>
          <w:ilvl w:val="0"/>
          <w:numId w:val="3"/>
        </w:numPr>
        <w:spacing w:after="0" w:line="240" w:lineRule="auto"/>
        <w:jc w:val="both"/>
        <w:rPr>
          <w:rFonts w:asciiTheme="minorHAnsi" w:hAnsiTheme="minorHAnsi"/>
          <w:bCs/>
        </w:rPr>
      </w:pPr>
      <w:r w:rsidRPr="00E75CA9">
        <w:rPr>
          <w:rFonts w:asciiTheme="minorHAnsi" w:hAnsiTheme="minorHAnsi"/>
          <w:bCs/>
        </w:rPr>
        <w:t>Desarrollando redes de contactos</w:t>
      </w:r>
    </w:p>
    <w:p w:rsidR="00FE4D49" w:rsidRPr="00E75CA9" w:rsidRDefault="00FE4D49" w:rsidP="00FE4D49">
      <w:pPr>
        <w:pStyle w:val="Prrafodelista"/>
        <w:numPr>
          <w:ilvl w:val="0"/>
          <w:numId w:val="3"/>
        </w:numPr>
        <w:spacing w:after="0" w:line="240" w:lineRule="auto"/>
        <w:jc w:val="both"/>
        <w:rPr>
          <w:rFonts w:asciiTheme="minorHAnsi" w:hAnsiTheme="minorHAnsi"/>
          <w:bCs/>
        </w:rPr>
      </w:pPr>
      <w:r w:rsidRPr="00E75CA9">
        <w:rPr>
          <w:rFonts w:asciiTheme="minorHAnsi" w:hAnsiTheme="minorHAnsi"/>
          <w:bCs/>
        </w:rPr>
        <w:t>Trabajo con aliados estratégicos</w:t>
      </w:r>
    </w:p>
    <w:p w:rsidR="00FE4D49" w:rsidRPr="00E75CA9" w:rsidRDefault="00FE4D49" w:rsidP="00FE4D49">
      <w:pPr>
        <w:pStyle w:val="Prrafodelista"/>
        <w:numPr>
          <w:ilvl w:val="0"/>
          <w:numId w:val="3"/>
        </w:numPr>
        <w:spacing w:after="0" w:line="240" w:lineRule="auto"/>
        <w:jc w:val="both"/>
        <w:rPr>
          <w:rFonts w:asciiTheme="minorHAnsi" w:hAnsiTheme="minorHAnsi"/>
          <w:bCs/>
        </w:rPr>
      </w:pPr>
      <w:r w:rsidRPr="00E75CA9">
        <w:rPr>
          <w:rFonts w:asciiTheme="minorHAnsi" w:hAnsiTheme="minorHAnsi"/>
          <w:bCs/>
        </w:rPr>
        <w:t xml:space="preserve">Sacando provecho al Internet </w:t>
      </w:r>
    </w:p>
    <w:p w:rsidR="00FE4D49" w:rsidRPr="00E75CA9" w:rsidRDefault="00FE4D49" w:rsidP="00FE4D49">
      <w:pPr>
        <w:pStyle w:val="Prrafodelista"/>
        <w:numPr>
          <w:ilvl w:val="0"/>
          <w:numId w:val="3"/>
        </w:numPr>
        <w:spacing w:after="0" w:line="240" w:lineRule="auto"/>
        <w:jc w:val="both"/>
        <w:rPr>
          <w:rFonts w:asciiTheme="minorHAnsi" w:hAnsiTheme="minorHAnsi"/>
          <w:bCs/>
        </w:rPr>
      </w:pPr>
      <w:r w:rsidRPr="00E75CA9">
        <w:rPr>
          <w:rFonts w:asciiTheme="minorHAnsi" w:hAnsiTheme="minorHAnsi"/>
          <w:bCs/>
        </w:rPr>
        <w:t>Innovando para el éxito en la exportación de servicios</w:t>
      </w:r>
    </w:p>
    <w:p w:rsidR="00FE4D49" w:rsidRPr="00E75CA9" w:rsidRDefault="00FE4D49" w:rsidP="00FE4D49">
      <w:pPr>
        <w:pStyle w:val="Prrafodelista"/>
        <w:numPr>
          <w:ilvl w:val="0"/>
          <w:numId w:val="3"/>
        </w:numPr>
        <w:spacing w:after="0" w:line="240" w:lineRule="auto"/>
        <w:jc w:val="both"/>
        <w:rPr>
          <w:rFonts w:asciiTheme="minorHAnsi" w:hAnsiTheme="minorHAnsi"/>
          <w:bCs/>
        </w:rPr>
      </w:pPr>
      <w:r w:rsidRPr="00E75CA9">
        <w:rPr>
          <w:rFonts w:asciiTheme="minorHAnsi" w:hAnsiTheme="minorHAnsi"/>
          <w:bCs/>
        </w:rPr>
        <w:t>Accediendo a nuevos mercados</w:t>
      </w:r>
    </w:p>
    <w:p w:rsidR="00FE4D49" w:rsidRPr="00E75CA9" w:rsidRDefault="00FE4D49" w:rsidP="00FE4D49">
      <w:pPr>
        <w:pStyle w:val="Prrafodelista"/>
        <w:numPr>
          <w:ilvl w:val="0"/>
          <w:numId w:val="3"/>
        </w:numPr>
        <w:spacing w:after="0" w:line="240" w:lineRule="auto"/>
        <w:jc w:val="both"/>
        <w:rPr>
          <w:rFonts w:asciiTheme="minorHAnsi" w:hAnsiTheme="minorHAnsi"/>
          <w:bCs/>
        </w:rPr>
      </w:pPr>
      <w:r w:rsidRPr="00E75CA9">
        <w:rPr>
          <w:rFonts w:asciiTheme="minorHAnsi" w:hAnsiTheme="minorHAnsi"/>
          <w:bCs/>
        </w:rPr>
        <w:t>Instituciones e instrumentos de apoyo para la exportación</w:t>
      </w:r>
    </w:p>
    <w:p w:rsidR="00FE4D49" w:rsidRPr="00E75CA9" w:rsidRDefault="00FE4D49" w:rsidP="00FE4D49">
      <w:pPr>
        <w:spacing w:line="240" w:lineRule="auto"/>
        <w:jc w:val="both"/>
        <w:rPr>
          <w:rFonts w:asciiTheme="minorHAnsi" w:hAnsiTheme="minorHAnsi"/>
          <w:bCs/>
        </w:rPr>
      </w:pPr>
    </w:p>
    <w:p w:rsidR="00FE4D49" w:rsidRPr="00E75CA9" w:rsidRDefault="00FE4D49" w:rsidP="00FE4D49">
      <w:pPr>
        <w:pStyle w:val="Prrafodelista"/>
        <w:numPr>
          <w:ilvl w:val="0"/>
          <w:numId w:val="6"/>
        </w:numPr>
        <w:spacing w:after="0" w:line="240" w:lineRule="auto"/>
        <w:jc w:val="both"/>
        <w:rPr>
          <w:rFonts w:asciiTheme="minorHAnsi" w:hAnsiTheme="minorHAnsi"/>
          <w:b/>
          <w:bCs/>
        </w:rPr>
      </w:pPr>
      <w:r w:rsidRPr="00E75CA9">
        <w:rPr>
          <w:rFonts w:asciiTheme="minorHAnsi" w:hAnsiTheme="minorHAnsi"/>
          <w:b/>
          <w:bCs/>
        </w:rPr>
        <w:t>¿En base a que se estableció la metodología a utilizar y el contenido de cada módulo?</w:t>
      </w:r>
      <w:r w:rsidRPr="00E75CA9">
        <w:rPr>
          <w:rFonts w:asciiTheme="minorHAnsi" w:hAnsiTheme="minorHAnsi"/>
          <w:b/>
          <w:bCs/>
          <w:color w:val="1F497D"/>
        </w:rPr>
        <w:t xml:space="preserve"> </w:t>
      </w:r>
    </w:p>
    <w:p w:rsidR="00FE4D49" w:rsidRPr="00E75CA9" w:rsidRDefault="00FE4D49" w:rsidP="00FE4D49">
      <w:pPr>
        <w:spacing w:line="240" w:lineRule="auto"/>
        <w:jc w:val="both"/>
        <w:rPr>
          <w:rFonts w:asciiTheme="minorHAnsi" w:hAnsiTheme="minorHAnsi"/>
        </w:rPr>
      </w:pPr>
      <w:r w:rsidRPr="00E75CA9">
        <w:rPr>
          <w:rFonts w:asciiTheme="minorHAnsi" w:hAnsiTheme="minorHAnsi"/>
        </w:rPr>
        <w:t xml:space="preserve">La metodología utilizada para el desarrollo de los diferentes componentes del Programa Exportar Paso a Paso fue diseñada al interior de PROESA y consideró no sólo las necesidades que usualmente presentan las empresas al momento de exportar, sino también, ordenó, sistematizó y agrupó al interior de PROESA los servicios ofrecidos a partir de la lógica del proceso exportador, de tal forma de aumentar las posibilidades de éxito en los mercados de las empresas que participaran del programa. </w:t>
      </w:r>
    </w:p>
    <w:p w:rsidR="00FE4D49" w:rsidRPr="00E75CA9" w:rsidRDefault="00FE4D49" w:rsidP="00FE4D49">
      <w:pPr>
        <w:pStyle w:val="Prrafodelista"/>
        <w:spacing w:line="240" w:lineRule="auto"/>
        <w:ind w:left="360"/>
        <w:jc w:val="both"/>
        <w:rPr>
          <w:rFonts w:asciiTheme="minorHAnsi" w:hAnsiTheme="minorHAnsi"/>
          <w:b/>
          <w:bCs/>
        </w:rPr>
      </w:pPr>
    </w:p>
    <w:p w:rsidR="00FE4D49" w:rsidRPr="00E75CA9" w:rsidRDefault="00FE4D49" w:rsidP="00FE4D49">
      <w:pPr>
        <w:pStyle w:val="Prrafodelista"/>
        <w:numPr>
          <w:ilvl w:val="0"/>
          <w:numId w:val="6"/>
        </w:numPr>
        <w:spacing w:after="0" w:line="240" w:lineRule="auto"/>
        <w:jc w:val="both"/>
        <w:rPr>
          <w:rFonts w:asciiTheme="minorHAnsi" w:hAnsiTheme="minorHAnsi"/>
          <w:b/>
          <w:bCs/>
        </w:rPr>
      </w:pPr>
      <w:r w:rsidRPr="00E75CA9">
        <w:rPr>
          <w:rFonts w:asciiTheme="minorHAnsi" w:hAnsiTheme="minorHAnsi"/>
          <w:b/>
          <w:bCs/>
        </w:rPr>
        <w:t>Nombre de empresas que hayan participado en el programa Exportar Paso a Paso y que sean exitosas por su participación en el mismo.”</w:t>
      </w:r>
    </w:p>
    <w:p w:rsidR="00FE4D49" w:rsidRPr="00E75CA9" w:rsidRDefault="00FE4D49" w:rsidP="00FE4D49">
      <w:pPr>
        <w:spacing w:line="240" w:lineRule="auto"/>
        <w:jc w:val="both"/>
        <w:rPr>
          <w:rFonts w:asciiTheme="minorHAnsi" w:hAnsiTheme="minorHAnsi"/>
        </w:rPr>
      </w:pPr>
    </w:p>
    <w:p w:rsidR="00FE4D49" w:rsidRPr="00E75CA9" w:rsidRDefault="00FE4D49" w:rsidP="00FE4D49">
      <w:pPr>
        <w:spacing w:line="240" w:lineRule="auto"/>
        <w:jc w:val="both"/>
        <w:rPr>
          <w:rFonts w:asciiTheme="minorHAnsi" w:hAnsiTheme="minorHAnsi"/>
        </w:rPr>
      </w:pPr>
      <w:r w:rsidRPr="00E75CA9">
        <w:rPr>
          <w:rFonts w:asciiTheme="minorHAnsi" w:hAnsiTheme="minorHAnsi"/>
        </w:rPr>
        <w:t>Adjuntamos testimoniales de algunas de las empresas que han participado del Programa:</w:t>
      </w:r>
    </w:p>
    <w:p w:rsidR="00FE4D49" w:rsidRPr="00E75CA9" w:rsidRDefault="00FE4D49" w:rsidP="00FE4D49">
      <w:pPr>
        <w:spacing w:line="240" w:lineRule="auto"/>
        <w:jc w:val="both"/>
        <w:rPr>
          <w:rFonts w:asciiTheme="minorHAnsi" w:hAnsiTheme="minorHAnsi"/>
          <w:b/>
          <w:u w:val="single"/>
        </w:rPr>
      </w:pPr>
      <w:r w:rsidRPr="00E75CA9">
        <w:rPr>
          <w:rFonts w:asciiTheme="minorHAnsi" w:hAnsiTheme="minorHAnsi"/>
          <w:b/>
          <w:u w:val="single"/>
        </w:rPr>
        <w:lastRenderedPageBreak/>
        <w:t>Laboratorios Fuente Clara</w:t>
      </w:r>
    </w:p>
    <w:p w:rsidR="00FE4D49" w:rsidRPr="00E75CA9" w:rsidRDefault="00FE4D49" w:rsidP="00FE4D49">
      <w:pPr>
        <w:spacing w:line="240" w:lineRule="auto"/>
        <w:jc w:val="both"/>
        <w:rPr>
          <w:rFonts w:asciiTheme="minorHAnsi" w:hAnsiTheme="minorHAnsi"/>
        </w:rPr>
      </w:pPr>
      <w:r w:rsidRPr="00E75CA9">
        <w:rPr>
          <w:rFonts w:asciiTheme="minorHAnsi" w:hAnsiTheme="minorHAnsi"/>
        </w:rPr>
        <w:t>“Somos una empresa con más de diez años de experiencia en brindar a nuestros clientes locales e internacionales, soluciones integrales de limpieza y desinfección efectiva en los sectores: industrial, institucional y cuidado del hogar. Queremos ser socios estratégicos de nuestros clientes, brindándoles productos y asesoramiento para solucionar sus problemas, reducir costos y garantizarles áreas seguras, asépticas y agradables.</w:t>
      </w:r>
    </w:p>
    <w:p w:rsidR="00FE4D49" w:rsidRPr="00E75CA9" w:rsidRDefault="00FE4D49" w:rsidP="00FE4D49">
      <w:pPr>
        <w:spacing w:line="240" w:lineRule="auto"/>
        <w:jc w:val="both"/>
        <w:rPr>
          <w:rFonts w:asciiTheme="minorHAnsi" w:hAnsiTheme="minorHAnsi"/>
        </w:rPr>
      </w:pPr>
      <w:r w:rsidRPr="00E75CA9">
        <w:rPr>
          <w:rFonts w:asciiTheme="minorHAnsi" w:hAnsiTheme="minorHAnsi"/>
        </w:rPr>
        <w:t xml:space="preserve"> El tema de la exportación, siempre fue una inquietud que nos planteamos desde el nacimiento de la empresa, pero lo veíamos como un reto, por lo que decidimos fortalecernos en el mercado local y no fue hasta hace un par de años que empezamos a investigar sobre la oportunidad de exportar a Centroamérica. Pero el negocio salió desde los E.U., allí vimos la necesidad de contactar a PROESA de El Salvador, para que nos ayudaran en los requisitos para exportar allá y fue un acompañamiento importante para dar ese paso. Al día de hoy, podemos decir que somos exportadores”.</w:t>
      </w:r>
    </w:p>
    <w:p w:rsidR="00FE4D49" w:rsidRPr="00E75CA9" w:rsidRDefault="00FE4D49" w:rsidP="00FE4D49">
      <w:pPr>
        <w:spacing w:after="0" w:line="240" w:lineRule="auto"/>
        <w:jc w:val="both"/>
        <w:rPr>
          <w:rFonts w:asciiTheme="minorHAnsi" w:hAnsiTheme="minorHAnsi"/>
        </w:rPr>
      </w:pPr>
      <w:r w:rsidRPr="00E75CA9">
        <w:rPr>
          <w:rFonts w:asciiTheme="minorHAnsi" w:hAnsiTheme="minorHAnsi"/>
        </w:rPr>
        <w:t xml:space="preserve">Lic. </w:t>
      </w:r>
      <w:proofErr w:type="spellStart"/>
      <w:r w:rsidRPr="00E75CA9">
        <w:rPr>
          <w:rFonts w:asciiTheme="minorHAnsi" w:hAnsiTheme="minorHAnsi"/>
        </w:rPr>
        <w:t>Rhina</w:t>
      </w:r>
      <w:proofErr w:type="spellEnd"/>
      <w:r w:rsidRPr="00E75CA9">
        <w:rPr>
          <w:rFonts w:asciiTheme="minorHAnsi" w:hAnsiTheme="minorHAnsi"/>
        </w:rPr>
        <w:t xml:space="preserve"> de Trigueros</w:t>
      </w:r>
    </w:p>
    <w:p w:rsidR="00FE4D49" w:rsidRPr="00E75CA9" w:rsidRDefault="00FE4D49" w:rsidP="00FE4D49">
      <w:pPr>
        <w:spacing w:after="0" w:line="240" w:lineRule="auto"/>
        <w:jc w:val="both"/>
        <w:rPr>
          <w:rFonts w:asciiTheme="minorHAnsi" w:hAnsiTheme="minorHAnsi"/>
        </w:rPr>
      </w:pPr>
      <w:r w:rsidRPr="00E75CA9">
        <w:rPr>
          <w:rFonts w:asciiTheme="minorHAnsi" w:hAnsiTheme="minorHAnsi"/>
        </w:rPr>
        <w:t>Gerente General Laboratorios Fuente Clara.</w:t>
      </w:r>
    </w:p>
    <w:p w:rsidR="00FE4D49" w:rsidRPr="00E75CA9" w:rsidRDefault="00FE4D49" w:rsidP="00FE4D49">
      <w:pPr>
        <w:spacing w:line="240" w:lineRule="auto"/>
        <w:jc w:val="both"/>
        <w:rPr>
          <w:rFonts w:asciiTheme="minorHAnsi" w:hAnsiTheme="minorHAnsi"/>
          <w:b/>
          <w:u w:val="single"/>
        </w:rPr>
      </w:pPr>
    </w:p>
    <w:p w:rsidR="00FE4D49" w:rsidRPr="00E75CA9" w:rsidRDefault="00FE4D49" w:rsidP="00FE4D49">
      <w:pPr>
        <w:spacing w:line="240" w:lineRule="auto"/>
        <w:jc w:val="both"/>
        <w:rPr>
          <w:rFonts w:asciiTheme="minorHAnsi" w:hAnsiTheme="minorHAnsi"/>
          <w:b/>
          <w:u w:val="single"/>
        </w:rPr>
      </w:pPr>
      <w:r w:rsidRPr="00E75CA9">
        <w:rPr>
          <w:rFonts w:asciiTheme="minorHAnsi" w:hAnsiTheme="minorHAnsi"/>
          <w:b/>
          <w:u w:val="single"/>
        </w:rPr>
        <w:t>SALVANONI S.A. DE C.V.</w:t>
      </w:r>
    </w:p>
    <w:p w:rsidR="00FE4D49" w:rsidRPr="00E75CA9" w:rsidRDefault="00FE4D49" w:rsidP="00FE4D49">
      <w:pPr>
        <w:spacing w:line="240" w:lineRule="auto"/>
        <w:jc w:val="both"/>
        <w:rPr>
          <w:rFonts w:asciiTheme="minorHAnsi" w:hAnsiTheme="minorHAnsi"/>
        </w:rPr>
      </w:pPr>
      <w:r w:rsidRPr="00E75CA9">
        <w:rPr>
          <w:rFonts w:asciiTheme="minorHAnsi" w:hAnsiTheme="minorHAnsi"/>
        </w:rPr>
        <w:t xml:space="preserve">“En Inversiones Innovadoras S.A. de C.V. (INVERNOVA) nos hemos especializado en el procesamiento, elaboración y comercialización de productos derivados del </w:t>
      </w:r>
      <w:proofErr w:type="spellStart"/>
      <w:r w:rsidRPr="00E75CA9">
        <w:rPr>
          <w:rFonts w:asciiTheme="minorHAnsi" w:hAnsiTheme="minorHAnsi"/>
        </w:rPr>
        <w:t>Noni</w:t>
      </w:r>
      <w:proofErr w:type="spellEnd"/>
      <w:r w:rsidRPr="00E75CA9">
        <w:rPr>
          <w:rFonts w:asciiTheme="minorHAnsi" w:hAnsiTheme="minorHAnsi"/>
        </w:rPr>
        <w:t xml:space="preserve">. Nuestros productos SALVANONI son 100% fruta de </w:t>
      </w:r>
      <w:proofErr w:type="spellStart"/>
      <w:r w:rsidRPr="00E75CA9">
        <w:rPr>
          <w:rFonts w:asciiTheme="minorHAnsi" w:hAnsiTheme="minorHAnsi"/>
        </w:rPr>
        <w:t>noni</w:t>
      </w:r>
      <w:proofErr w:type="spellEnd"/>
      <w:r w:rsidRPr="00E75CA9">
        <w:rPr>
          <w:rFonts w:asciiTheme="minorHAnsi" w:hAnsiTheme="minorHAnsi"/>
        </w:rPr>
        <w:t xml:space="preserve">, sin </w:t>
      </w:r>
      <w:proofErr w:type="spellStart"/>
      <w:r w:rsidRPr="00E75CA9">
        <w:rPr>
          <w:rFonts w:asciiTheme="minorHAnsi" w:hAnsiTheme="minorHAnsi"/>
        </w:rPr>
        <w:t>preservantes</w:t>
      </w:r>
      <w:proofErr w:type="spellEnd"/>
      <w:r w:rsidRPr="00E75CA9">
        <w:rPr>
          <w:rFonts w:asciiTheme="minorHAnsi" w:hAnsiTheme="minorHAnsi"/>
        </w:rPr>
        <w:t xml:space="preserve"> ni aditivos. La empresa se creó con miras a comercializar en un primer momento solamente en El Salvador, sin embargo, nunca dejamos de pensar en poder exportar algún día a Guatemala, México, Sur América, Europa y Asia. El día llegó a través de un comercializador para exportar a granel a Asia, pero queríamos ir más allá con nuestra marca, por lo que empezamos a darle forma con miras a los Estados Unidos.</w:t>
      </w:r>
    </w:p>
    <w:p w:rsidR="00FE4D49" w:rsidRPr="00E75CA9" w:rsidRDefault="00FE4D49" w:rsidP="00FE4D49">
      <w:pPr>
        <w:spacing w:line="240" w:lineRule="auto"/>
        <w:jc w:val="both"/>
        <w:rPr>
          <w:rFonts w:asciiTheme="minorHAnsi" w:hAnsiTheme="minorHAnsi"/>
        </w:rPr>
      </w:pPr>
      <w:r w:rsidRPr="00E75CA9">
        <w:rPr>
          <w:rFonts w:asciiTheme="minorHAnsi" w:hAnsiTheme="minorHAnsi"/>
        </w:rPr>
        <w:t>Hicimos con el apoyo de PROESA de El Salvador, una lista de todos los pasos a seguir para conseguir nuestro objetivo, y en ese camino logramos trabajar bajo los estándares americanos de calidad BPM (Buenas Prácticas de Manufactura) y HACCP (</w:t>
      </w:r>
      <w:proofErr w:type="spellStart"/>
      <w:r w:rsidRPr="00E75CA9">
        <w:rPr>
          <w:rFonts w:asciiTheme="minorHAnsi" w:hAnsiTheme="minorHAnsi"/>
        </w:rPr>
        <w:t>Hazard</w:t>
      </w:r>
      <w:proofErr w:type="spellEnd"/>
      <w:r w:rsidRPr="00E75CA9">
        <w:rPr>
          <w:rFonts w:asciiTheme="minorHAnsi" w:hAnsiTheme="minorHAnsi"/>
        </w:rPr>
        <w:t xml:space="preserve">, </w:t>
      </w:r>
      <w:proofErr w:type="spellStart"/>
      <w:r w:rsidRPr="00E75CA9">
        <w:rPr>
          <w:rFonts w:asciiTheme="minorHAnsi" w:hAnsiTheme="minorHAnsi"/>
        </w:rPr>
        <w:t>Analisis</w:t>
      </w:r>
      <w:proofErr w:type="spellEnd"/>
      <w:r w:rsidRPr="00E75CA9">
        <w:rPr>
          <w:rFonts w:asciiTheme="minorHAnsi" w:hAnsiTheme="minorHAnsi"/>
        </w:rPr>
        <w:t xml:space="preserve"> and </w:t>
      </w:r>
      <w:proofErr w:type="spellStart"/>
      <w:r w:rsidRPr="00E75CA9">
        <w:rPr>
          <w:rFonts w:asciiTheme="minorHAnsi" w:hAnsiTheme="minorHAnsi"/>
        </w:rPr>
        <w:t>Critial</w:t>
      </w:r>
      <w:proofErr w:type="spellEnd"/>
      <w:r w:rsidRPr="00E75CA9">
        <w:rPr>
          <w:rFonts w:asciiTheme="minorHAnsi" w:hAnsiTheme="minorHAnsi"/>
        </w:rPr>
        <w:t xml:space="preserve"> Control </w:t>
      </w:r>
      <w:proofErr w:type="spellStart"/>
      <w:r w:rsidRPr="00E75CA9">
        <w:rPr>
          <w:rFonts w:asciiTheme="minorHAnsi" w:hAnsiTheme="minorHAnsi"/>
        </w:rPr>
        <w:t>Points</w:t>
      </w:r>
      <w:proofErr w:type="spellEnd"/>
      <w:r w:rsidRPr="00E75CA9">
        <w:rPr>
          <w:rFonts w:asciiTheme="minorHAnsi" w:hAnsiTheme="minorHAnsi"/>
        </w:rPr>
        <w:t>- Análisis de Peligros y Puntos Críticos de Control).</w:t>
      </w:r>
    </w:p>
    <w:p w:rsidR="00FE4D49" w:rsidRPr="00E75CA9" w:rsidRDefault="00FE4D49" w:rsidP="00FE4D49">
      <w:pPr>
        <w:spacing w:line="240" w:lineRule="auto"/>
        <w:jc w:val="both"/>
        <w:rPr>
          <w:rFonts w:asciiTheme="minorHAnsi" w:hAnsiTheme="minorHAnsi"/>
        </w:rPr>
      </w:pPr>
      <w:r w:rsidRPr="00E75CA9">
        <w:rPr>
          <w:rFonts w:asciiTheme="minorHAnsi" w:hAnsiTheme="minorHAnsi"/>
        </w:rPr>
        <w:t xml:space="preserve">Esto nos ha dado la oportunidad de dejar atrás el temor a exportar. Ahora estamos presente con nuestro Jugo de </w:t>
      </w:r>
      <w:proofErr w:type="spellStart"/>
      <w:r w:rsidRPr="00E75CA9">
        <w:rPr>
          <w:rFonts w:asciiTheme="minorHAnsi" w:hAnsiTheme="minorHAnsi"/>
        </w:rPr>
        <w:t>Noni</w:t>
      </w:r>
      <w:proofErr w:type="spellEnd"/>
      <w:r w:rsidRPr="00E75CA9">
        <w:rPr>
          <w:rFonts w:asciiTheme="minorHAnsi" w:hAnsiTheme="minorHAnsi"/>
        </w:rPr>
        <w:t xml:space="preserve"> en Estados Unidos y Centroamérica, con la esperanza de ampliar aún más nuestros clientes en la región Centroamericana. Ese es nuestro reto ahora, seguros de contar con el apoyo de PROESA de El Salvador.”</w:t>
      </w:r>
    </w:p>
    <w:p w:rsidR="00FE4D49" w:rsidRPr="00E75CA9" w:rsidRDefault="00FE4D49" w:rsidP="00FE4D49">
      <w:pPr>
        <w:spacing w:after="0" w:line="240" w:lineRule="auto"/>
        <w:jc w:val="both"/>
        <w:rPr>
          <w:rFonts w:asciiTheme="minorHAnsi" w:hAnsiTheme="minorHAnsi"/>
        </w:rPr>
      </w:pPr>
      <w:r w:rsidRPr="00E75CA9">
        <w:rPr>
          <w:rFonts w:asciiTheme="minorHAnsi" w:hAnsiTheme="minorHAnsi"/>
        </w:rPr>
        <w:t xml:space="preserve">Anabel Meza Tinoco, </w:t>
      </w:r>
    </w:p>
    <w:p w:rsidR="00FE4D49" w:rsidRPr="00E75CA9" w:rsidRDefault="00FE4D49" w:rsidP="00FE4D49">
      <w:pPr>
        <w:spacing w:after="0" w:line="240" w:lineRule="auto"/>
        <w:jc w:val="both"/>
        <w:rPr>
          <w:rFonts w:asciiTheme="minorHAnsi" w:hAnsiTheme="minorHAnsi"/>
        </w:rPr>
      </w:pPr>
      <w:r w:rsidRPr="00E75CA9">
        <w:rPr>
          <w:rFonts w:asciiTheme="minorHAnsi" w:hAnsiTheme="minorHAnsi"/>
        </w:rPr>
        <w:t>Inversiones Directora Innovadoras S. A. (</w:t>
      </w:r>
      <w:proofErr w:type="spellStart"/>
      <w:r w:rsidRPr="00E75CA9">
        <w:rPr>
          <w:rFonts w:asciiTheme="minorHAnsi" w:hAnsiTheme="minorHAnsi"/>
        </w:rPr>
        <w:t>Invernova</w:t>
      </w:r>
      <w:proofErr w:type="spellEnd"/>
      <w:r w:rsidRPr="00E75CA9">
        <w:rPr>
          <w:rFonts w:asciiTheme="minorHAnsi" w:hAnsiTheme="minorHAnsi"/>
        </w:rPr>
        <w:t>).</w:t>
      </w:r>
    </w:p>
    <w:p w:rsidR="00FE4D49" w:rsidRPr="00E75CA9" w:rsidRDefault="00FE4D49" w:rsidP="00FE4D49">
      <w:pPr>
        <w:spacing w:after="0" w:line="240" w:lineRule="auto"/>
        <w:rPr>
          <w:rFonts w:asciiTheme="minorHAnsi" w:hAnsiTheme="minorHAnsi"/>
          <w:b/>
          <w:bCs/>
          <w:u w:val="single"/>
        </w:rPr>
      </w:pPr>
    </w:p>
    <w:p w:rsidR="00FE4D49" w:rsidRPr="00E75CA9" w:rsidRDefault="00FE4D49" w:rsidP="00FE4D49">
      <w:pPr>
        <w:spacing w:line="240" w:lineRule="auto"/>
        <w:rPr>
          <w:rFonts w:asciiTheme="minorHAnsi" w:hAnsiTheme="minorHAnsi"/>
          <w:b/>
          <w:bCs/>
          <w:u w:val="single"/>
        </w:rPr>
      </w:pPr>
      <w:r w:rsidRPr="00E75CA9">
        <w:rPr>
          <w:rFonts w:asciiTheme="minorHAnsi" w:hAnsiTheme="minorHAnsi"/>
          <w:b/>
          <w:bCs/>
          <w:u w:val="single"/>
        </w:rPr>
        <w:t>MOBILE SV</w:t>
      </w:r>
    </w:p>
    <w:p w:rsidR="00FE4D49" w:rsidRPr="00E75CA9" w:rsidRDefault="00FE4D49" w:rsidP="00FE4D49">
      <w:pPr>
        <w:spacing w:line="240" w:lineRule="auto"/>
        <w:jc w:val="both"/>
        <w:rPr>
          <w:rFonts w:asciiTheme="minorHAnsi" w:hAnsiTheme="minorHAnsi"/>
        </w:rPr>
      </w:pPr>
      <w:r w:rsidRPr="00E75CA9">
        <w:rPr>
          <w:rFonts w:asciiTheme="minorHAnsi" w:hAnsiTheme="minorHAnsi"/>
        </w:rPr>
        <w:t>“Somos una empresa que nació hace 9 años y nos dedicamos a proveer servicios de tecnología móvil y valor agregado. Participamos en el programa Exportar Paso a Paso, que ha sido de mucha ayuda y del cual nos dimos cuenta gracias a una publicación en el periódico.</w:t>
      </w:r>
    </w:p>
    <w:p w:rsidR="00FE4D49" w:rsidRPr="00E75CA9" w:rsidRDefault="00FE4D49" w:rsidP="00FE4D49">
      <w:pPr>
        <w:spacing w:line="240" w:lineRule="auto"/>
        <w:jc w:val="both"/>
        <w:rPr>
          <w:rFonts w:asciiTheme="minorHAnsi" w:hAnsiTheme="minorHAnsi"/>
        </w:rPr>
      </w:pPr>
      <w:r w:rsidRPr="00E75CA9">
        <w:rPr>
          <w:rFonts w:asciiTheme="minorHAnsi" w:hAnsiTheme="minorHAnsi"/>
        </w:rPr>
        <w:lastRenderedPageBreak/>
        <w:t>Nos contactamos con PROESA y nos invitaron a sus reuniones, a sus capacitaciones, donde pudimos aprender y vivenciar con otros empresarios sobre las diferentes técnicas y aquellos detalles que nos sirven para internacionalizar la empresa. Detalles como: definir precios, participar en ruedas de negocios y herramientas que nos sirven como pauta para continuar con el proceso de exportación.</w:t>
      </w:r>
    </w:p>
    <w:p w:rsidR="00FE4D49" w:rsidRPr="00E75CA9" w:rsidRDefault="00FE4D49" w:rsidP="00FE4D49">
      <w:pPr>
        <w:spacing w:line="240" w:lineRule="auto"/>
        <w:jc w:val="both"/>
        <w:rPr>
          <w:rFonts w:asciiTheme="minorHAnsi" w:hAnsiTheme="minorHAnsi"/>
        </w:rPr>
      </w:pPr>
      <w:r w:rsidRPr="00E75CA9">
        <w:rPr>
          <w:rFonts w:asciiTheme="minorHAnsi" w:hAnsiTheme="minorHAnsi"/>
        </w:rPr>
        <w:t>La logística del programa ha sido excelente, tuvimos un asesor personalizado que nos ha logrado enfocar en el rubro adecuado de clientes para nuestro servicio. PROESA nos ha ayudado en ser más competitivos al poder investigar precios de la competencia y la apertura a las reuniones de negocios, que nos ha abierto las puertas a nuevos clientes en la región centroamericana, principalmente Honduras y Nicaragua”.</w:t>
      </w:r>
    </w:p>
    <w:p w:rsidR="00FE4D49" w:rsidRPr="00E75CA9" w:rsidRDefault="00FE4D49" w:rsidP="00FE4D49">
      <w:pPr>
        <w:spacing w:after="0" w:line="240" w:lineRule="auto"/>
        <w:jc w:val="both"/>
        <w:rPr>
          <w:rFonts w:asciiTheme="minorHAnsi" w:hAnsiTheme="minorHAnsi"/>
          <w:lang w:val="en-US"/>
        </w:rPr>
      </w:pPr>
      <w:r w:rsidRPr="00E75CA9">
        <w:rPr>
          <w:rFonts w:asciiTheme="minorHAnsi" w:hAnsiTheme="minorHAnsi"/>
          <w:lang w:val="en-US"/>
        </w:rPr>
        <w:t xml:space="preserve">Erick </w:t>
      </w:r>
      <w:proofErr w:type="spellStart"/>
      <w:r w:rsidRPr="00E75CA9">
        <w:rPr>
          <w:rFonts w:asciiTheme="minorHAnsi" w:hAnsiTheme="minorHAnsi"/>
          <w:lang w:val="en-US"/>
        </w:rPr>
        <w:t>Ferrufino</w:t>
      </w:r>
      <w:proofErr w:type="spellEnd"/>
    </w:p>
    <w:p w:rsidR="00FE4D49" w:rsidRPr="00E75CA9" w:rsidRDefault="00FE4D49" w:rsidP="00FE4D49">
      <w:pPr>
        <w:spacing w:after="0" w:line="240" w:lineRule="auto"/>
        <w:jc w:val="both"/>
        <w:rPr>
          <w:rFonts w:asciiTheme="minorHAnsi" w:hAnsiTheme="minorHAnsi"/>
          <w:lang w:val="en-US"/>
        </w:rPr>
      </w:pPr>
      <w:r w:rsidRPr="00E75CA9">
        <w:rPr>
          <w:rFonts w:asciiTheme="minorHAnsi" w:hAnsiTheme="minorHAnsi"/>
          <w:lang w:val="en-US"/>
        </w:rPr>
        <w:t>Account Manager MOBILE SV</w:t>
      </w:r>
    </w:p>
    <w:p w:rsidR="00FE4D49" w:rsidRPr="00BF0608" w:rsidRDefault="00FE4D49" w:rsidP="00FE4D49">
      <w:pPr>
        <w:spacing w:after="0" w:line="240" w:lineRule="auto"/>
        <w:jc w:val="both"/>
        <w:rPr>
          <w:rFonts w:asciiTheme="minorHAnsi" w:hAnsiTheme="minorHAnsi"/>
          <w:lang w:val="en-US"/>
        </w:rPr>
      </w:pPr>
    </w:p>
    <w:p w:rsidR="00FE4D49" w:rsidRPr="00E75CA9" w:rsidRDefault="00FE4D49" w:rsidP="00FE4D49">
      <w:pPr>
        <w:spacing w:after="0" w:line="240" w:lineRule="auto"/>
        <w:jc w:val="both"/>
        <w:rPr>
          <w:rFonts w:asciiTheme="minorHAnsi" w:hAnsiTheme="minorHAnsi"/>
        </w:rPr>
      </w:pPr>
      <w:r w:rsidRPr="00E75CA9">
        <w:rPr>
          <w:rFonts w:asciiTheme="minorHAnsi" w:hAnsiTheme="minorHAnsi"/>
        </w:rPr>
        <w:t>Queda expedito el derecho de</w:t>
      </w:r>
      <w:r>
        <w:rPr>
          <w:rFonts w:asciiTheme="minorHAnsi" w:hAnsiTheme="minorHAnsi"/>
        </w:rPr>
        <w:t xml:space="preserve"> </w:t>
      </w:r>
      <w:r w:rsidRPr="00E75CA9">
        <w:rPr>
          <w:rFonts w:asciiTheme="minorHAnsi" w:hAnsiTheme="minorHAnsi"/>
        </w:rPr>
        <w:t>l</w:t>
      </w:r>
      <w:r>
        <w:rPr>
          <w:rFonts w:asciiTheme="minorHAnsi" w:hAnsiTheme="minorHAnsi"/>
        </w:rPr>
        <w:t>a</w:t>
      </w:r>
      <w:r w:rsidRPr="00E75CA9">
        <w:rPr>
          <w:rFonts w:asciiTheme="minorHAnsi" w:hAnsiTheme="minorHAnsi"/>
        </w:rPr>
        <w:t xml:space="preserve"> solicitante de proceder conforme lo establece el art. 82 LAIP.</w:t>
      </w:r>
    </w:p>
    <w:p w:rsidR="00FE4D49" w:rsidRPr="00E75CA9" w:rsidRDefault="00FE4D49" w:rsidP="00FE4D49">
      <w:pPr>
        <w:spacing w:after="0" w:line="240" w:lineRule="auto"/>
        <w:jc w:val="both"/>
        <w:rPr>
          <w:rFonts w:asciiTheme="minorHAnsi" w:hAnsiTheme="minorHAnsi"/>
        </w:rPr>
      </w:pPr>
      <w:r w:rsidRPr="00E75CA9">
        <w:rPr>
          <w:rFonts w:asciiTheme="minorHAnsi" w:hAnsiTheme="minorHAnsi"/>
        </w:rPr>
        <w:t>Sin otro particular.</w:t>
      </w:r>
    </w:p>
    <w:p w:rsidR="00FE4D49" w:rsidRPr="00E75CA9" w:rsidRDefault="00FE4D49" w:rsidP="00FE4D49">
      <w:pPr>
        <w:spacing w:after="0" w:line="240" w:lineRule="auto"/>
        <w:jc w:val="both"/>
        <w:rPr>
          <w:rFonts w:asciiTheme="minorHAnsi" w:hAnsiTheme="minorHAnsi"/>
        </w:rPr>
      </w:pPr>
    </w:p>
    <w:p w:rsidR="00FE4D49" w:rsidRPr="00E75CA9" w:rsidRDefault="00FE4D49" w:rsidP="00FE4D49">
      <w:pPr>
        <w:tabs>
          <w:tab w:val="left" w:pos="5166"/>
        </w:tabs>
        <w:spacing w:after="0" w:line="240" w:lineRule="auto"/>
        <w:ind w:firstLine="708"/>
        <w:jc w:val="both"/>
        <w:rPr>
          <w:rFonts w:asciiTheme="minorHAnsi" w:hAnsiTheme="minorHAnsi"/>
        </w:rPr>
      </w:pPr>
      <w:r w:rsidRPr="00E75CA9">
        <w:rPr>
          <w:rFonts w:asciiTheme="minorHAnsi" w:hAnsiTheme="minorHAnsi"/>
        </w:rPr>
        <w:t xml:space="preserve">San Salvador, a las doce horas del día cinco de marzo de dos mil </w:t>
      </w:r>
      <w:r w:rsidR="00F45D27">
        <w:rPr>
          <w:rFonts w:asciiTheme="minorHAnsi" w:hAnsiTheme="minorHAnsi"/>
        </w:rPr>
        <w:t>dieciséis.</w:t>
      </w:r>
    </w:p>
    <w:p w:rsidR="00FE4D49" w:rsidRPr="00E75CA9" w:rsidRDefault="00FE4D49" w:rsidP="00FE4D49">
      <w:pPr>
        <w:tabs>
          <w:tab w:val="left" w:pos="5166"/>
        </w:tabs>
        <w:spacing w:after="0" w:line="240" w:lineRule="auto"/>
        <w:rPr>
          <w:rFonts w:asciiTheme="minorHAnsi" w:hAnsiTheme="minorHAnsi"/>
        </w:rPr>
      </w:pPr>
    </w:p>
    <w:p w:rsidR="00FE4D49" w:rsidRPr="00E75CA9" w:rsidRDefault="00FE4D49" w:rsidP="00FE4D49">
      <w:pPr>
        <w:tabs>
          <w:tab w:val="left" w:pos="5166"/>
        </w:tabs>
        <w:spacing w:after="0" w:line="240" w:lineRule="auto"/>
        <w:rPr>
          <w:rFonts w:asciiTheme="minorHAnsi" w:hAnsiTheme="minorHAnsi"/>
          <w:b/>
        </w:rPr>
      </w:pPr>
      <w:r w:rsidRPr="00E75CA9">
        <w:rPr>
          <w:rFonts w:asciiTheme="minorHAnsi" w:hAnsiTheme="minorHAnsi"/>
          <w:b/>
        </w:rPr>
        <w:tab/>
      </w:r>
    </w:p>
    <w:p w:rsidR="00FE4D49" w:rsidRDefault="00FE4D49" w:rsidP="00FE4D49">
      <w:pPr>
        <w:tabs>
          <w:tab w:val="left" w:pos="5166"/>
        </w:tabs>
        <w:spacing w:after="0" w:line="240" w:lineRule="auto"/>
        <w:rPr>
          <w:rFonts w:asciiTheme="minorHAnsi" w:hAnsiTheme="minorHAnsi"/>
          <w:b/>
        </w:rPr>
      </w:pPr>
    </w:p>
    <w:p w:rsidR="00FE4D49" w:rsidRPr="00E75CA9" w:rsidRDefault="00FE4D49" w:rsidP="00FE4D49">
      <w:pPr>
        <w:tabs>
          <w:tab w:val="left" w:pos="5166"/>
        </w:tabs>
        <w:spacing w:after="0" w:line="240" w:lineRule="auto"/>
        <w:rPr>
          <w:rFonts w:asciiTheme="minorHAnsi" w:hAnsiTheme="minorHAnsi"/>
          <w:b/>
        </w:rPr>
      </w:pPr>
    </w:p>
    <w:p w:rsidR="00FE4D49" w:rsidRPr="00E75CA9" w:rsidRDefault="00FE4D49" w:rsidP="00FE4D49">
      <w:pPr>
        <w:tabs>
          <w:tab w:val="left" w:pos="5166"/>
        </w:tabs>
        <w:spacing w:after="0" w:line="240" w:lineRule="auto"/>
        <w:rPr>
          <w:rFonts w:asciiTheme="minorHAnsi" w:hAnsiTheme="minorHAnsi"/>
          <w:b/>
        </w:rPr>
      </w:pPr>
      <w:r w:rsidRPr="00E75CA9">
        <w:rPr>
          <w:rFonts w:asciiTheme="minorHAnsi" w:hAnsiTheme="minorHAnsi"/>
          <w:b/>
        </w:rPr>
        <w:tab/>
        <w:t>Karlen Judith Moreno</w:t>
      </w:r>
    </w:p>
    <w:p w:rsidR="00FE4D49" w:rsidRPr="00E75CA9" w:rsidRDefault="00FE4D49" w:rsidP="00FE4D49">
      <w:pPr>
        <w:tabs>
          <w:tab w:val="left" w:pos="5166"/>
        </w:tabs>
        <w:spacing w:after="0" w:line="240" w:lineRule="auto"/>
        <w:jc w:val="both"/>
        <w:rPr>
          <w:rFonts w:asciiTheme="minorHAnsi" w:hAnsiTheme="minorHAnsi"/>
          <w:b/>
        </w:rPr>
      </w:pPr>
      <w:r w:rsidRPr="00E75CA9">
        <w:rPr>
          <w:rFonts w:asciiTheme="minorHAnsi" w:hAnsiTheme="minorHAnsi"/>
          <w:b/>
        </w:rPr>
        <w:tab/>
        <w:t>Oficial de Información</w:t>
      </w:r>
    </w:p>
    <w:p w:rsidR="00FE4D49" w:rsidRDefault="00FE4D49" w:rsidP="00FE4D49">
      <w:pPr>
        <w:jc w:val="right"/>
        <w:rPr>
          <w:rFonts w:asciiTheme="minorHAnsi" w:hAnsiTheme="minorHAnsi"/>
          <w:sz w:val="14"/>
          <w:szCs w:val="14"/>
        </w:rPr>
      </w:pPr>
    </w:p>
    <w:p w:rsidR="00FE4D49" w:rsidRPr="000151C1" w:rsidRDefault="00FE4D49" w:rsidP="00FE4D49">
      <w:pPr>
        <w:rPr>
          <w:rFonts w:asciiTheme="minorHAnsi" w:hAnsiTheme="minorHAnsi"/>
          <w:lang w:val="en-US"/>
        </w:rPr>
      </w:pPr>
    </w:p>
    <w:p w:rsidR="00FE4D49" w:rsidRPr="000151C1" w:rsidRDefault="00FE4D49" w:rsidP="00FE4D49">
      <w:pPr>
        <w:overflowPunct w:val="0"/>
        <w:autoSpaceDE w:val="0"/>
        <w:autoSpaceDN w:val="0"/>
        <w:spacing w:after="0" w:line="240" w:lineRule="auto"/>
        <w:jc w:val="center"/>
        <w:rPr>
          <w:rFonts w:asciiTheme="minorHAnsi" w:hAnsiTheme="minorHAnsi" w:cs="Arial"/>
          <w:b/>
          <w:bCs/>
          <w:lang w:val="en-US" w:eastAsia="es-SV"/>
        </w:rPr>
      </w:pPr>
    </w:p>
    <w:p w:rsidR="00FE4D49" w:rsidRPr="000151C1" w:rsidRDefault="00FE4D49" w:rsidP="00FE4D49">
      <w:pPr>
        <w:overflowPunct w:val="0"/>
        <w:autoSpaceDE w:val="0"/>
        <w:autoSpaceDN w:val="0"/>
        <w:spacing w:after="0" w:line="240" w:lineRule="auto"/>
        <w:jc w:val="center"/>
        <w:rPr>
          <w:rFonts w:asciiTheme="minorHAnsi" w:hAnsiTheme="minorHAnsi" w:cs="Arial"/>
          <w:b/>
          <w:bCs/>
          <w:lang w:val="en-US" w:eastAsia="es-SV"/>
        </w:rPr>
      </w:pPr>
    </w:p>
    <w:p w:rsidR="00BF6383" w:rsidRDefault="00BF6383"/>
    <w:sectPr w:rsidR="00BF6383">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3B24" w:rsidRDefault="007F3B24" w:rsidP="00B85F67">
      <w:pPr>
        <w:spacing w:after="0" w:line="240" w:lineRule="auto"/>
      </w:pPr>
      <w:r>
        <w:separator/>
      </w:r>
    </w:p>
  </w:endnote>
  <w:endnote w:type="continuationSeparator" w:id="0">
    <w:p w:rsidR="007F3B24" w:rsidRDefault="007F3B24" w:rsidP="00B85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00002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Myriad Pro">
    <w:altName w:val="Corbel"/>
    <w:panose1 w:val="00000000000000000000"/>
    <w:charset w:val="00"/>
    <w:family w:val="swiss"/>
    <w:notTrueType/>
    <w:pitch w:val="variable"/>
    <w:sig w:usb0="00000001" w:usb1="5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F67" w:rsidRDefault="00B85F67" w:rsidP="00B85F67">
    <w:pPr>
      <w:pStyle w:val="Piedepgina"/>
      <w:jc w:val="center"/>
      <w:rPr>
        <w:rFonts w:ascii="Tahoma" w:hAnsi="Tahoma" w:cs="Tahoma"/>
        <w:color w:val="3366FF"/>
        <w:sz w:val="18"/>
      </w:rPr>
    </w:pPr>
    <w:r>
      <w:rPr>
        <w:rFonts w:ascii="Tahoma" w:hAnsi="Tahoma" w:cs="Tahoma"/>
        <w:color w:val="3366FF"/>
        <w:sz w:val="18"/>
      </w:rPr>
      <w:t>_________________________________________________________________________________________</w:t>
    </w:r>
  </w:p>
  <w:p w:rsidR="00B85F67" w:rsidRDefault="00B85F67" w:rsidP="00B85F67">
    <w:pPr>
      <w:pStyle w:val="Piedepgina"/>
      <w:jc w:val="center"/>
      <w:rPr>
        <w:rFonts w:ascii="Tahoma" w:hAnsi="Tahoma" w:cs="Tahoma"/>
        <w:sz w:val="18"/>
      </w:rPr>
    </w:pPr>
    <w:r>
      <w:rPr>
        <w:rFonts w:ascii="Tahoma" w:hAnsi="Tahoma" w:cs="Tahoma"/>
        <w:sz w:val="18"/>
      </w:rPr>
      <w:t>Calle y Colonia La Mascota, número 316-B, San Salvador, El Salvador, C.A.</w:t>
    </w:r>
  </w:p>
  <w:p w:rsidR="00B85F67" w:rsidRPr="004B4586" w:rsidRDefault="00B85F67" w:rsidP="00B85F67">
    <w:pPr>
      <w:pStyle w:val="Piedepgina"/>
      <w:jc w:val="center"/>
      <w:rPr>
        <w:rFonts w:ascii="Arial Black" w:hAnsi="Arial Black"/>
        <w:sz w:val="16"/>
      </w:rPr>
    </w:pPr>
    <w:r>
      <w:rPr>
        <w:rFonts w:ascii="Tahoma" w:hAnsi="Tahoma" w:cs="Tahoma"/>
        <w:sz w:val="18"/>
      </w:rPr>
      <w:t>Tel (503) 2592-00</w:t>
    </w:r>
    <w:r w:rsidRPr="004B4586">
      <w:rPr>
        <w:rFonts w:ascii="Tahoma" w:hAnsi="Tahoma" w:cs="Tahoma"/>
        <w:sz w:val="18"/>
      </w:rPr>
      <w:t>00</w:t>
    </w:r>
    <w:r>
      <w:rPr>
        <w:rFonts w:ascii="Tahoma" w:hAnsi="Tahoma" w:cs="Tahoma"/>
        <w:sz w:val="18"/>
      </w:rPr>
      <w:t xml:space="preserve"> </w:t>
    </w:r>
    <w:hyperlink r:id="rId1" w:history="1">
      <w:r w:rsidRPr="0099019C">
        <w:rPr>
          <w:rStyle w:val="Hipervnculo"/>
          <w:rFonts w:ascii="Tahoma" w:hAnsi="Tahoma" w:cs="Tahoma"/>
          <w:sz w:val="18"/>
        </w:rPr>
        <w:t>www.proesa.com.sv</w:t>
      </w:r>
    </w:hyperlink>
  </w:p>
  <w:p w:rsidR="00B85F67" w:rsidRDefault="00B85F67" w:rsidP="00B85F67">
    <w:pPr>
      <w:pStyle w:val="Piedepgina"/>
      <w:tabs>
        <w:tab w:val="clear" w:pos="4419"/>
        <w:tab w:val="clear" w:pos="8838"/>
        <w:tab w:val="left" w:pos="2767"/>
      </w:tabs>
      <w:jc w:val="center"/>
    </w:pPr>
  </w:p>
  <w:p w:rsidR="00B85F67" w:rsidRDefault="00B85F6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3B24" w:rsidRDefault="007F3B24" w:rsidP="00B85F67">
      <w:pPr>
        <w:spacing w:after="0" w:line="240" w:lineRule="auto"/>
      </w:pPr>
      <w:r>
        <w:separator/>
      </w:r>
    </w:p>
  </w:footnote>
  <w:footnote w:type="continuationSeparator" w:id="0">
    <w:p w:rsidR="007F3B24" w:rsidRDefault="007F3B24" w:rsidP="00B85F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F67" w:rsidRPr="007F1B2A" w:rsidRDefault="00B85F67" w:rsidP="00B85F67">
    <w:pPr>
      <w:pStyle w:val="Encabezado"/>
      <w:jc w:val="center"/>
      <w:rPr>
        <w:rFonts w:ascii="Myriad Pro" w:hAnsi="Myriad Pro"/>
        <w:color w:val="365F91"/>
      </w:rPr>
    </w:pPr>
    <w:r>
      <w:rPr>
        <w:noProof/>
        <w:lang w:eastAsia="es-SV"/>
      </w:rPr>
      <w:drawing>
        <wp:anchor distT="0" distB="0" distL="114300" distR="114300" simplePos="0" relativeHeight="251660288" behindDoc="0" locked="0" layoutInCell="1" allowOverlap="1" wp14:anchorId="6C3F10DF" wp14:editId="4A773465">
          <wp:simplePos x="0" y="0"/>
          <wp:positionH relativeFrom="column">
            <wp:posOffset>4549140</wp:posOffset>
          </wp:positionH>
          <wp:positionV relativeFrom="paragraph">
            <wp:posOffset>-361950</wp:posOffset>
          </wp:positionV>
          <wp:extent cx="1521460" cy="612775"/>
          <wp:effectExtent l="0" t="0" r="2540" b="0"/>
          <wp:wrapThrough wrapText="bothSides">
            <wp:wrapPolygon edited="0">
              <wp:start x="2434" y="0"/>
              <wp:lineTo x="2164" y="12087"/>
              <wp:lineTo x="0" y="16116"/>
              <wp:lineTo x="541" y="18802"/>
              <wp:lineTo x="12982" y="20817"/>
              <wp:lineTo x="17579" y="20817"/>
              <wp:lineTo x="21366" y="19474"/>
              <wp:lineTo x="21366" y="14773"/>
              <wp:lineTo x="19472" y="12087"/>
              <wp:lineTo x="20013" y="5372"/>
              <wp:lineTo x="18391" y="3358"/>
              <wp:lineTo x="10548" y="0"/>
              <wp:lineTo x="2434"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sljorellana:Users:usuariousuario:Documents:JOSE RICARDO:2014:GOB-2014-2019:LOGO GOBIERNO DE EL SALVADOR 2014.ai"/>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21460" cy="612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yriad Pro" w:hAnsi="Myriad Pro"/>
        <w:noProof/>
        <w:color w:val="365F91"/>
        <w:lang w:eastAsia="es-SV"/>
      </w:rPr>
      <w:drawing>
        <wp:anchor distT="0" distB="0" distL="114300" distR="114300" simplePos="0" relativeHeight="251661312" behindDoc="1" locked="0" layoutInCell="1" allowOverlap="1" wp14:anchorId="5A21EA6B" wp14:editId="622B0201">
          <wp:simplePos x="0" y="0"/>
          <wp:positionH relativeFrom="column">
            <wp:posOffset>-158750</wp:posOffset>
          </wp:positionH>
          <wp:positionV relativeFrom="paragraph">
            <wp:posOffset>-299739</wp:posOffset>
          </wp:positionV>
          <wp:extent cx="1316405" cy="567977"/>
          <wp:effectExtent l="0" t="0" r="0" b="3810"/>
          <wp:wrapNone/>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0NUEVO%20PROESA_esp%202015-2019.jpg"/>
                  <pic:cNvPicPr/>
                </pic:nvPicPr>
                <pic:blipFill>
                  <a:blip r:embed="rId2">
                    <a:extLst>
                      <a:ext uri="{28A0092B-C50C-407E-A947-70E740481C1C}">
                        <a14:useLocalDpi xmlns:a14="http://schemas.microsoft.com/office/drawing/2010/main" val="0"/>
                      </a:ext>
                    </a:extLst>
                  </a:blip>
                  <a:stretch>
                    <a:fillRect/>
                  </a:stretch>
                </pic:blipFill>
                <pic:spPr>
                  <a:xfrm>
                    <a:off x="0" y="0"/>
                    <a:ext cx="1316405" cy="567977"/>
                  </a:xfrm>
                  <a:prstGeom prst="rect">
                    <a:avLst/>
                  </a:prstGeom>
                </pic:spPr>
              </pic:pic>
            </a:graphicData>
          </a:graphic>
          <wp14:sizeRelH relativeFrom="page">
            <wp14:pctWidth>0</wp14:pctWidth>
          </wp14:sizeRelH>
          <wp14:sizeRelV relativeFrom="page">
            <wp14:pctHeight>0</wp14:pctHeight>
          </wp14:sizeRelV>
        </wp:anchor>
      </w:drawing>
    </w:r>
  </w:p>
  <w:p w:rsidR="00B85F67" w:rsidRDefault="00B85F67" w:rsidP="00B85F67">
    <w:pPr>
      <w:pStyle w:val="Encabezado"/>
      <w:rPr>
        <w:rFonts w:ascii="Myriad Pro" w:hAnsi="Myriad Pro"/>
        <w:color w:val="365F91"/>
      </w:rPr>
    </w:pPr>
  </w:p>
  <w:p w:rsidR="00B85F67" w:rsidRDefault="00B85F67">
    <w:pPr>
      <w:pStyle w:val="Encabezado"/>
    </w:pPr>
    <w:r>
      <w:rPr>
        <w:noProof/>
        <w:lang w:eastAsia="es-SV"/>
      </w:rPr>
      <mc:AlternateContent>
        <mc:Choice Requires="wps">
          <w:drawing>
            <wp:anchor distT="0" distB="0" distL="114300" distR="114300" simplePos="0" relativeHeight="251659264" behindDoc="0" locked="0" layoutInCell="1" allowOverlap="1" wp14:anchorId="26F8D939" wp14:editId="33B23906">
              <wp:simplePos x="0" y="0"/>
              <wp:positionH relativeFrom="column">
                <wp:posOffset>-799465</wp:posOffset>
              </wp:positionH>
              <wp:positionV relativeFrom="paragraph">
                <wp:posOffset>10160</wp:posOffset>
              </wp:positionV>
              <wp:extent cx="7200900" cy="36195"/>
              <wp:effectExtent l="1270" t="3810" r="0" b="0"/>
              <wp:wrapNone/>
              <wp:docPr id="16"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36195"/>
                      </a:xfrm>
                      <a:prstGeom prst="rect">
                        <a:avLst/>
                      </a:prstGeom>
                      <a:gradFill rotWithShape="1">
                        <a:gsLst>
                          <a:gs pos="0">
                            <a:srgbClr val="FFFFFF"/>
                          </a:gs>
                          <a:gs pos="50000">
                            <a:srgbClr val="1F497D"/>
                          </a:gs>
                          <a:gs pos="100000">
                            <a:srgbClr val="FFFFFF"/>
                          </a:gs>
                        </a:gsLst>
                        <a:lin ang="0" scaled="1"/>
                      </a:gra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3B2F14" id="Rectángulo 2" o:spid="_x0000_s1026" style="position:absolute;margin-left:-62.95pt;margin-top:.8pt;width:567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" stroked="f" strokecolor="#4a7ebb">
              <v:fill color2="#1f497d" rotate="t" angle="90" focus="50%" type="gradient"/>
              <v:shadow color="black" opacity="22936f" origin=",.5" offset="0,.63889mm"/>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05311C"/>
    <w:multiLevelType w:val="hybridMultilevel"/>
    <w:tmpl w:val="7696C436"/>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0E5A38A9"/>
    <w:multiLevelType w:val="hybridMultilevel"/>
    <w:tmpl w:val="D6CAC13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19DF2FCB"/>
    <w:multiLevelType w:val="hybridMultilevel"/>
    <w:tmpl w:val="6C5A1D20"/>
    <w:lvl w:ilvl="0" w:tplc="440A0013">
      <w:start w:val="1"/>
      <w:numFmt w:val="upperRoman"/>
      <w:lvlText w:val="%1."/>
      <w:lvlJc w:val="right"/>
      <w:pPr>
        <w:ind w:left="1068" w:hanging="360"/>
      </w:p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3">
    <w:nsid w:val="2CA8641E"/>
    <w:multiLevelType w:val="hybridMultilevel"/>
    <w:tmpl w:val="EE28FE4A"/>
    <w:lvl w:ilvl="0" w:tplc="FA7ADAAE">
      <w:start w:val="8"/>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
    <w:nsid w:val="45201EE0"/>
    <w:multiLevelType w:val="hybridMultilevel"/>
    <w:tmpl w:val="571C32C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57E07C0C"/>
    <w:multiLevelType w:val="hybridMultilevel"/>
    <w:tmpl w:val="5F20C45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696C1AA1"/>
    <w:multiLevelType w:val="hybridMultilevel"/>
    <w:tmpl w:val="A0E4EC32"/>
    <w:lvl w:ilvl="0" w:tplc="440A0019">
      <w:start w:val="1"/>
      <w:numFmt w:val="lowerLetter"/>
      <w:lvlText w:val="%1."/>
      <w:lvlJc w:val="left"/>
      <w:pPr>
        <w:ind w:left="720" w:hanging="360"/>
      </w:pPr>
      <w:rPr>
        <w:rFont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6A340E84"/>
    <w:multiLevelType w:val="hybridMultilevel"/>
    <w:tmpl w:val="15F00F90"/>
    <w:lvl w:ilvl="0" w:tplc="440A0013">
      <w:start w:val="1"/>
      <w:numFmt w:val="upperRoman"/>
      <w:lvlText w:val="%1."/>
      <w:lvlJc w:val="right"/>
      <w:pPr>
        <w:ind w:left="1068" w:hanging="360"/>
      </w:p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8">
    <w:nsid w:val="6CED1191"/>
    <w:multiLevelType w:val="hybridMultilevel"/>
    <w:tmpl w:val="98F8DE6A"/>
    <w:lvl w:ilvl="0" w:tplc="1C287E5C">
      <w:start w:val="1"/>
      <w:numFmt w:val="decimal"/>
      <w:lvlText w:val="%1."/>
      <w:lvlJc w:val="left"/>
      <w:pPr>
        <w:ind w:left="360" w:hanging="360"/>
      </w:pPr>
      <w:rPr>
        <w:rFonts w:hint="default"/>
        <w:b/>
        <w:sz w:val="21"/>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num w:numId="1">
    <w:abstractNumId w:val="0"/>
  </w:num>
  <w:num w:numId="2">
    <w:abstractNumId w:val="2"/>
  </w:num>
  <w:num w:numId="3">
    <w:abstractNumId w:val="7"/>
  </w:num>
  <w:num w:numId="4">
    <w:abstractNumId w:val="6"/>
  </w:num>
  <w:num w:numId="5">
    <w:abstractNumId w:val="4"/>
  </w:num>
  <w:num w:numId="6">
    <w:abstractNumId w:val="3"/>
  </w:num>
  <w:num w:numId="7">
    <w:abstractNumId w:val="8"/>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D49"/>
    <w:rsid w:val="007F3B24"/>
    <w:rsid w:val="00B85F67"/>
    <w:rsid w:val="00BF6383"/>
    <w:rsid w:val="00F45D27"/>
    <w:rsid w:val="00FE4D4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F653F5-36F6-4466-85E2-2E43F3712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4D49"/>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E4D49"/>
    <w:pPr>
      <w:ind w:left="720"/>
      <w:contextualSpacing/>
    </w:pPr>
  </w:style>
  <w:style w:type="paragraph" w:styleId="Textosinformato">
    <w:name w:val="Plain Text"/>
    <w:basedOn w:val="Normal"/>
    <w:link w:val="TextosinformatoCar"/>
    <w:uiPriority w:val="99"/>
    <w:unhideWhenUsed/>
    <w:rsid w:val="00FE4D49"/>
    <w:pPr>
      <w:spacing w:after="0" w:line="240" w:lineRule="auto"/>
    </w:pPr>
    <w:rPr>
      <w:rFonts w:eastAsiaTheme="minorHAnsi"/>
    </w:rPr>
  </w:style>
  <w:style w:type="character" w:customStyle="1" w:styleId="TextosinformatoCar">
    <w:name w:val="Texto sin formato Car"/>
    <w:basedOn w:val="Fuentedeprrafopredeter"/>
    <w:link w:val="Textosinformato"/>
    <w:uiPriority w:val="99"/>
    <w:rsid w:val="00FE4D49"/>
    <w:rPr>
      <w:rFonts w:ascii="Calibri" w:hAnsi="Calibri" w:cs="Times New Roman"/>
    </w:rPr>
  </w:style>
  <w:style w:type="paragraph" w:styleId="Encabezado">
    <w:name w:val="header"/>
    <w:basedOn w:val="Normal"/>
    <w:link w:val="EncabezadoCar"/>
    <w:unhideWhenUsed/>
    <w:rsid w:val="00B85F6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85F67"/>
    <w:rPr>
      <w:rFonts w:ascii="Calibri" w:eastAsia="Calibri" w:hAnsi="Calibri" w:cs="Times New Roman"/>
    </w:rPr>
  </w:style>
  <w:style w:type="paragraph" w:styleId="Piedepgina">
    <w:name w:val="footer"/>
    <w:basedOn w:val="Normal"/>
    <w:link w:val="PiedepginaCar"/>
    <w:unhideWhenUsed/>
    <w:rsid w:val="00B85F67"/>
    <w:pPr>
      <w:tabs>
        <w:tab w:val="center" w:pos="4419"/>
        <w:tab w:val="right" w:pos="8838"/>
      </w:tabs>
      <w:spacing w:after="0" w:line="240" w:lineRule="auto"/>
    </w:pPr>
  </w:style>
  <w:style w:type="character" w:customStyle="1" w:styleId="PiedepginaCar">
    <w:name w:val="Pie de página Car"/>
    <w:basedOn w:val="Fuentedeprrafopredeter"/>
    <w:link w:val="Piedepgina"/>
    <w:rsid w:val="00B85F67"/>
    <w:rPr>
      <w:rFonts w:ascii="Calibri" w:eastAsia="Calibri" w:hAnsi="Calibri" w:cs="Times New Roman"/>
    </w:rPr>
  </w:style>
  <w:style w:type="character" w:styleId="Hipervnculo">
    <w:name w:val="Hyperlink"/>
    <w:basedOn w:val="Fuentedeprrafopredeter"/>
    <w:uiPriority w:val="99"/>
    <w:unhideWhenUsed/>
    <w:rsid w:val="00B85F6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proesa.com.sv"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2018</Words>
  <Characters>11101</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13093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Karlen</dc:creator>
  <cp:keywords/>
  <dc:description/>
  <cp:lastModifiedBy>Karlen</cp:lastModifiedBy>
  <cp:revision>3</cp:revision>
  <dcterms:created xsi:type="dcterms:W3CDTF">2017-09-11T03:48:00Z</dcterms:created>
  <dcterms:modified xsi:type="dcterms:W3CDTF">2017-09-11T03:56:00Z</dcterms:modified>
</cp:coreProperties>
</file>