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0D" w:rsidRDefault="0035680D" w:rsidP="0035680D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UAIP-025-2021</w:t>
      </w:r>
    </w:p>
    <w:p w:rsidR="0035680D" w:rsidRDefault="0035680D" w:rsidP="0035680D">
      <w:pPr>
        <w:jc w:val="right"/>
        <w:rPr>
          <w:rFonts w:ascii="Ebrima" w:hAnsi="Ebrima" w:cs="Kartika"/>
          <w:u w:val="single"/>
          <w:lang w:val="es-US"/>
        </w:rPr>
      </w:pPr>
    </w:p>
    <w:p w:rsidR="0035680D" w:rsidRDefault="0035680D" w:rsidP="0035680D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trece con treinta y siete minutos del tres de junio 2021</w:t>
      </w:r>
    </w:p>
    <w:p w:rsidR="0035680D" w:rsidRDefault="0035680D" w:rsidP="0035680D">
      <w:pPr>
        <w:jc w:val="both"/>
        <w:rPr>
          <w:rFonts w:ascii="Ebrima" w:hAnsi="Ebrima" w:cs="Kartika"/>
          <w:lang w:val="es-US"/>
        </w:rPr>
      </w:pPr>
    </w:p>
    <w:p w:rsidR="0035680D" w:rsidRDefault="0035680D" w:rsidP="0035680D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35680D" w:rsidRPr="0035680D" w:rsidRDefault="0035680D" w:rsidP="0035680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35680D">
        <w:rPr>
          <w:rFonts w:ascii="Ebrima" w:hAnsi="Ebrima" w:cs="Kartika"/>
          <w:sz w:val="22"/>
          <w:szCs w:val="22"/>
          <w:lang w:val="es-US"/>
        </w:rPr>
        <w:t>En fecha   veintiséis de  marzo de  dos mil veintiuno , se recibió solicitud de información a nombre de</w:t>
      </w:r>
      <w:r w:rsidRPr="0035680D">
        <w:rPr>
          <w:rFonts w:ascii="Ebrima" w:hAnsi="Ebrima" w:cs="Kartika"/>
          <w:b/>
          <w:lang w:val="es-US"/>
        </w:rPr>
        <w:t xml:space="preserve"> </w:t>
      </w:r>
      <w:proofErr w:type="spellStart"/>
      <w:r w:rsidRPr="0035680D">
        <w:rPr>
          <w:rFonts w:ascii="Ebrima" w:hAnsi="Ebrima" w:cs="Kartika"/>
          <w:b/>
          <w:lang w:val="es-US"/>
        </w:rPr>
        <w:t>xxxxxxxxxxx</w:t>
      </w:r>
      <w:proofErr w:type="spellEnd"/>
      <w:r w:rsidRPr="0035680D">
        <w:rPr>
          <w:rFonts w:ascii="Ebrima" w:hAnsi="Ebrima" w:cs="Kartika"/>
          <w:b/>
          <w:lang w:val="es-US"/>
        </w:rPr>
        <w:t xml:space="preserve"> </w:t>
      </w:r>
      <w:r w:rsidRPr="0035680D">
        <w:rPr>
          <w:rFonts w:ascii="Ebrima" w:hAnsi="Ebrima" w:cs="Kartika"/>
          <w:lang w:val="es-US"/>
        </w:rPr>
        <w:t xml:space="preserve">quien se identifico </w:t>
      </w:r>
      <w:r w:rsidRPr="0035680D">
        <w:rPr>
          <w:rFonts w:ascii="Ebrima" w:hAnsi="Ebrima" w:cs="Kartika"/>
          <w:b/>
          <w:lang w:val="es-US"/>
        </w:rPr>
        <w:t xml:space="preserve"> </w:t>
      </w:r>
      <w:r w:rsidRPr="0035680D"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</w:t>
      </w:r>
      <w:proofErr w:type="spellEnd"/>
    </w:p>
    <w:p w:rsidR="0035680D" w:rsidRPr="0035680D" w:rsidRDefault="0035680D" w:rsidP="0035680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35680D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catastro y medio ambiente de esta </w:t>
      </w:r>
      <w:proofErr w:type="gramStart"/>
      <w:r w:rsidRPr="0035680D">
        <w:rPr>
          <w:rFonts w:ascii="Ebrima" w:hAnsi="Ebrima" w:cs="Kartika"/>
          <w:sz w:val="22"/>
          <w:szCs w:val="22"/>
          <w:lang w:val="es-US"/>
        </w:rPr>
        <w:t>Municipalidad .</w:t>
      </w:r>
      <w:proofErr w:type="gramEnd"/>
    </w:p>
    <w:p w:rsidR="0035680D" w:rsidRDefault="0035680D" w:rsidP="0035680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35680D" w:rsidRDefault="0035680D" w:rsidP="0035680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35680D" w:rsidRDefault="0035680D" w:rsidP="0035680D">
      <w:pPr>
        <w:pStyle w:val="Prrafodelista"/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Según nota  con fecha 03 de junio entregada por escrito por  unidad de medio ambiente </w:t>
      </w:r>
      <w:proofErr w:type="gramStart"/>
      <w:r>
        <w:rPr>
          <w:rFonts w:ascii="Ebrima" w:hAnsi="Ebrima" w:cs="Kartika"/>
          <w:sz w:val="22"/>
          <w:szCs w:val="22"/>
          <w:lang w:val="es-US"/>
        </w:rPr>
        <w:t>dice :</w:t>
      </w:r>
      <w:proofErr w:type="gramEnd"/>
      <w:r>
        <w:rPr>
          <w:rFonts w:ascii="Ebrima" w:hAnsi="Ebrima" w:cs="Kartika"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b/>
          <w:sz w:val="22"/>
          <w:szCs w:val="22"/>
          <w:lang w:val="es-US"/>
        </w:rPr>
        <w:t>NO REALIZA NINGUN COBRO POR TALA O PODA DE ARBOLES</w:t>
      </w:r>
    </w:p>
    <w:p w:rsidR="0035680D" w:rsidRDefault="0035680D" w:rsidP="0035680D">
      <w:pPr>
        <w:pStyle w:val="Prrafodelista"/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Según nota  con fecha 31 de mayo entregada por escrito por unidad de catastro  de esta municipalidad textualmente dice : </w:t>
      </w:r>
      <w:r>
        <w:rPr>
          <w:rFonts w:ascii="Ebrima" w:hAnsi="Ebrima" w:cs="Kartika"/>
          <w:b/>
          <w:sz w:val="22"/>
          <w:szCs w:val="22"/>
          <w:lang w:val="es-US"/>
        </w:rPr>
        <w:t>LA DISTRIBUIDORA DE ENERGIA ELÉCTRICA DEL SUR , TIENE INSTALADOS 96 POSTES EN LA JURIDICCIÓN DEL MUNICIPIO Y CANCELA A LA MUNICIPALIDAD UNA TASA DE $ 1.50 POR CADA POSTE</w:t>
      </w:r>
      <w:r>
        <w:rPr>
          <w:rFonts w:ascii="Ebrima" w:hAnsi="Ebrima" w:cs="Kartika"/>
          <w:sz w:val="22"/>
          <w:szCs w:val="22"/>
          <w:lang w:val="es-US"/>
        </w:rPr>
        <w:t xml:space="preserve"> </w:t>
      </w:r>
    </w:p>
    <w:p w:rsidR="0035680D" w:rsidRDefault="0035680D" w:rsidP="0035680D">
      <w:pPr>
        <w:pStyle w:val="Prrafodelista"/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Ordenanza de tasas por servicios publicada en el diario oficial número </w:t>
      </w:r>
      <w:proofErr w:type="gramStart"/>
      <w:r>
        <w:rPr>
          <w:rFonts w:ascii="Ebrima" w:hAnsi="Ebrima" w:cs="Kartika"/>
          <w:sz w:val="22"/>
          <w:szCs w:val="22"/>
          <w:lang w:val="es-US"/>
        </w:rPr>
        <w:t>220 ,</w:t>
      </w:r>
      <w:proofErr w:type="gramEnd"/>
      <w:r>
        <w:rPr>
          <w:rFonts w:ascii="Ebrima" w:hAnsi="Ebrima" w:cs="Kartika"/>
          <w:sz w:val="22"/>
          <w:szCs w:val="22"/>
          <w:lang w:val="es-US"/>
        </w:rPr>
        <w:t xml:space="preserve"> tomo 425 de fecha 21 de noviembre  de 2019</w:t>
      </w:r>
    </w:p>
    <w:p w:rsidR="0035680D" w:rsidRDefault="0035680D" w:rsidP="0035680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35680D" w:rsidRDefault="0035680D" w:rsidP="0035680D">
      <w:pPr>
        <w:rPr>
          <w:rFonts w:ascii="Ebrima" w:hAnsi="Ebrima" w:cs="Kartika"/>
          <w:b/>
          <w:lang w:val="es-US"/>
        </w:rPr>
      </w:pPr>
    </w:p>
    <w:p w:rsidR="0035680D" w:rsidRDefault="0035680D" w:rsidP="0035680D">
      <w:pPr>
        <w:rPr>
          <w:rFonts w:ascii="Ebrima" w:hAnsi="Ebrima" w:cs="Kartika"/>
          <w:lang w:val="es-US"/>
        </w:rPr>
      </w:pPr>
    </w:p>
    <w:p w:rsidR="0035680D" w:rsidRDefault="0035680D" w:rsidP="0035680D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35680D" w:rsidRDefault="0035680D" w:rsidP="0035680D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35680D" w:rsidRPr="00FF5B19" w:rsidRDefault="0035680D" w:rsidP="0035680D">
      <w:pPr>
        <w:rPr>
          <w:b/>
          <w:lang w:val="es-US"/>
        </w:rPr>
      </w:pPr>
      <w:r w:rsidRPr="00FF5B19">
        <w:rPr>
          <w:b/>
          <w:lang w:val="es-US"/>
        </w:rPr>
        <w:t>Nota: esta resolución esta en versión pública ya que sean suprimido datos confidenciales según art. 30</w:t>
      </w:r>
      <w:r w:rsidR="00BA447E" w:rsidRPr="00FF5B19">
        <w:rPr>
          <w:b/>
          <w:lang w:val="es-US"/>
        </w:rPr>
        <w:t xml:space="preserve"> de la LAIP </w:t>
      </w:r>
    </w:p>
    <w:p w:rsidR="009C4CC7" w:rsidRPr="00FF5B19" w:rsidRDefault="009C4CC7">
      <w:pPr>
        <w:rPr>
          <w:b/>
        </w:rPr>
      </w:pPr>
    </w:p>
    <w:sectPr w:rsidR="009C4CC7" w:rsidRPr="00FF5B19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80D"/>
    <w:rsid w:val="00106EB0"/>
    <w:rsid w:val="00145E47"/>
    <w:rsid w:val="002211B2"/>
    <w:rsid w:val="002C5311"/>
    <w:rsid w:val="0035680D"/>
    <w:rsid w:val="00366079"/>
    <w:rsid w:val="004364E6"/>
    <w:rsid w:val="00496233"/>
    <w:rsid w:val="005F3A60"/>
    <w:rsid w:val="009A1B42"/>
    <w:rsid w:val="009C4CC7"/>
    <w:rsid w:val="00A444FB"/>
    <w:rsid w:val="00A67D56"/>
    <w:rsid w:val="00BA447E"/>
    <w:rsid w:val="00FF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80D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8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2021-10-01T19:45:00Z</dcterms:created>
  <dcterms:modified xsi:type="dcterms:W3CDTF">2021-10-15T21:18:00Z</dcterms:modified>
</cp:coreProperties>
</file>