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4B9" w:rsidRPr="001464B9" w:rsidRDefault="001464B9" w:rsidP="001464B9">
      <w:pPr>
        <w:spacing w:after="0" w:line="276" w:lineRule="auto"/>
        <w:jc w:val="center"/>
        <w:rPr>
          <w:rFonts w:ascii="Calibri" w:eastAsia="Times New Roman" w:hAnsi="Calibri" w:cs="Calibri"/>
          <w:b/>
          <w:bCs/>
          <w:spacing w:val="-1"/>
          <w:sz w:val="20"/>
          <w:szCs w:val="20"/>
          <w:lang w:eastAsia="es-SV"/>
        </w:rPr>
      </w:pPr>
      <w:r w:rsidRPr="001464B9">
        <w:rPr>
          <w:rFonts w:ascii="Calibri" w:eastAsia="Times New Roman" w:hAnsi="Calibri" w:cs="Calibri"/>
          <w:b/>
          <w:bCs/>
          <w:spacing w:val="-1"/>
          <w:sz w:val="20"/>
          <w:szCs w:val="20"/>
          <w:lang w:eastAsia="es-SV"/>
        </w:rPr>
        <w:t xml:space="preserve">RESOLUCIÓN A SOLICITUD DE INFORMACIÓN </w:t>
      </w:r>
    </w:p>
    <w:p w:rsidR="001464B9" w:rsidRDefault="001464B9" w:rsidP="00215878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:rsidR="00215878" w:rsidRPr="003B59FC" w:rsidRDefault="00215878" w:rsidP="006958F2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3B59FC">
        <w:rPr>
          <w:rFonts w:ascii="Century Gothic" w:hAnsi="Century Gothic" w:cs="Arial"/>
          <w:sz w:val="20"/>
          <w:szCs w:val="20"/>
        </w:rPr>
        <w:t xml:space="preserve">Oficina de Planificación del Área Metropolitana de San Salvador, a las </w:t>
      </w:r>
      <w:r w:rsidR="00561146">
        <w:rPr>
          <w:rFonts w:ascii="Century Gothic" w:hAnsi="Century Gothic" w:cs="Arial"/>
          <w:sz w:val="20"/>
          <w:szCs w:val="20"/>
        </w:rPr>
        <w:t>ocho</w:t>
      </w:r>
      <w:r w:rsidR="0098175E" w:rsidRPr="003B59FC">
        <w:rPr>
          <w:rFonts w:ascii="Century Gothic" w:hAnsi="Century Gothic" w:cs="Arial"/>
          <w:sz w:val="20"/>
          <w:szCs w:val="20"/>
        </w:rPr>
        <w:t xml:space="preserve"> horas </w:t>
      </w:r>
      <w:r w:rsidR="00DE194C" w:rsidRPr="003B59FC">
        <w:rPr>
          <w:rFonts w:ascii="Century Gothic" w:hAnsi="Century Gothic" w:cs="Arial"/>
          <w:sz w:val="20"/>
          <w:szCs w:val="20"/>
        </w:rPr>
        <w:t>con</w:t>
      </w:r>
      <w:r w:rsidR="0098175E" w:rsidRPr="003B59FC">
        <w:rPr>
          <w:rFonts w:ascii="Century Gothic" w:hAnsi="Century Gothic" w:cs="Arial"/>
          <w:sz w:val="20"/>
          <w:szCs w:val="20"/>
        </w:rPr>
        <w:t xml:space="preserve"> </w:t>
      </w:r>
      <w:r w:rsidR="00561146">
        <w:rPr>
          <w:rFonts w:ascii="Century Gothic" w:hAnsi="Century Gothic" w:cs="Arial"/>
          <w:sz w:val="20"/>
          <w:szCs w:val="20"/>
        </w:rPr>
        <w:t>cincuenta y nueve</w:t>
      </w:r>
      <w:r w:rsidR="00D972E7">
        <w:rPr>
          <w:rFonts w:ascii="Century Gothic" w:hAnsi="Century Gothic" w:cs="Arial"/>
          <w:sz w:val="20"/>
          <w:szCs w:val="20"/>
        </w:rPr>
        <w:t xml:space="preserve"> </w:t>
      </w:r>
      <w:r w:rsidR="00DE194C" w:rsidRPr="003B59FC">
        <w:rPr>
          <w:rFonts w:ascii="Century Gothic" w:hAnsi="Century Gothic" w:cs="Arial"/>
          <w:sz w:val="20"/>
          <w:szCs w:val="20"/>
        </w:rPr>
        <w:t>minutos</w:t>
      </w:r>
      <w:r w:rsidR="0098175E" w:rsidRPr="003B59FC">
        <w:rPr>
          <w:rFonts w:ascii="Century Gothic" w:hAnsi="Century Gothic" w:cs="Arial"/>
          <w:sz w:val="20"/>
          <w:szCs w:val="20"/>
        </w:rPr>
        <w:t xml:space="preserve"> </w:t>
      </w:r>
      <w:r w:rsidRPr="003B59FC">
        <w:rPr>
          <w:rFonts w:ascii="Century Gothic" w:hAnsi="Century Gothic" w:cs="Arial"/>
          <w:sz w:val="20"/>
          <w:szCs w:val="20"/>
        </w:rPr>
        <w:t>de</w:t>
      </w:r>
      <w:r w:rsidR="00DE194C" w:rsidRPr="003B59FC">
        <w:rPr>
          <w:rFonts w:ascii="Century Gothic" w:hAnsi="Century Gothic" w:cs="Arial"/>
          <w:sz w:val="20"/>
          <w:szCs w:val="20"/>
        </w:rPr>
        <w:t>l</w:t>
      </w:r>
      <w:r w:rsidRPr="003B59FC">
        <w:rPr>
          <w:rFonts w:ascii="Century Gothic" w:hAnsi="Century Gothic" w:cs="Arial"/>
          <w:sz w:val="20"/>
          <w:szCs w:val="20"/>
        </w:rPr>
        <w:t xml:space="preserve"> </w:t>
      </w:r>
      <w:r w:rsidR="00561146">
        <w:rPr>
          <w:rFonts w:ascii="Century Gothic" w:hAnsi="Century Gothic" w:cs="Arial"/>
          <w:sz w:val="20"/>
          <w:szCs w:val="20"/>
        </w:rPr>
        <w:t>nueve</w:t>
      </w:r>
      <w:r w:rsidR="00DE194C" w:rsidRPr="003B59FC">
        <w:rPr>
          <w:rFonts w:ascii="Century Gothic" w:hAnsi="Century Gothic" w:cs="Arial"/>
          <w:sz w:val="20"/>
          <w:szCs w:val="20"/>
        </w:rPr>
        <w:t xml:space="preserve"> de </w:t>
      </w:r>
      <w:r w:rsidR="0023055D">
        <w:rPr>
          <w:rFonts w:ascii="Century Gothic" w:hAnsi="Century Gothic" w:cs="Arial"/>
          <w:sz w:val="20"/>
          <w:szCs w:val="20"/>
        </w:rPr>
        <w:t>noviembre</w:t>
      </w:r>
      <w:r w:rsidRPr="003B59FC">
        <w:rPr>
          <w:rFonts w:ascii="Century Gothic" w:hAnsi="Century Gothic" w:cs="Arial"/>
          <w:sz w:val="20"/>
          <w:szCs w:val="20"/>
        </w:rPr>
        <w:t xml:space="preserve"> dos mil dieciocho.</w:t>
      </w:r>
    </w:p>
    <w:p w:rsidR="00215878" w:rsidRPr="003B59FC" w:rsidRDefault="00215878" w:rsidP="006958F2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:rsidR="002721FA" w:rsidRPr="004E5091" w:rsidRDefault="002A0DD6" w:rsidP="004E5091">
      <w:pPr>
        <w:pStyle w:val="Prrafodelista"/>
        <w:widowControl w:val="0"/>
        <w:numPr>
          <w:ilvl w:val="0"/>
          <w:numId w:val="12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76" w:lineRule="auto"/>
        <w:ind w:right="62"/>
        <w:jc w:val="both"/>
        <w:rPr>
          <w:rFonts w:ascii="Century Gothic" w:hAnsi="Century Gothic" w:cs="Arial"/>
          <w:b/>
          <w:sz w:val="20"/>
          <w:szCs w:val="20"/>
          <w:lang w:val="es-ES"/>
        </w:rPr>
      </w:pPr>
      <w:r>
        <w:rPr>
          <w:rFonts w:ascii="Century Gothic" w:hAnsi="Century Gothic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4091132</wp:posOffset>
                </wp:positionH>
                <wp:positionV relativeFrom="paragraph">
                  <wp:posOffset>577215</wp:posOffset>
                </wp:positionV>
                <wp:extent cx="681643" cy="94211"/>
                <wp:effectExtent l="0" t="0" r="23495" b="2032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643" cy="9421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03CB75" id="Rectángulo 8" o:spid="_x0000_s1026" style="position:absolute;margin-left:322.15pt;margin-top:45.45pt;width:53.65pt;height:7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" fillcolor="black [3200]" strokecolor="black [1600]" strokeweight="1pt"/>
            </w:pict>
          </mc:Fallback>
        </mc:AlternateContent>
      </w:r>
      <w:r>
        <w:rPr>
          <w:rFonts w:ascii="Century Gothic" w:hAnsi="Century Gothic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3319780</wp:posOffset>
                </wp:positionH>
                <wp:positionV relativeFrom="paragraph">
                  <wp:posOffset>373842</wp:posOffset>
                </wp:positionV>
                <wp:extent cx="2322022" cy="99752"/>
                <wp:effectExtent l="0" t="0" r="21590" b="1460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2022" cy="9975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6EC85C" id="Rectángulo 7" o:spid="_x0000_s1026" style="position:absolute;margin-left:261.4pt;margin-top:29.45pt;width:182.85pt;height:7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" fillcolor="black [3200]" strokecolor="black [1600]" strokeweight="1pt"/>
            </w:pict>
          </mc:Fallback>
        </mc:AlternateContent>
      </w:r>
      <w:r w:rsidR="00B6581E" w:rsidRPr="00D972E7">
        <w:rPr>
          <w:rFonts w:ascii="Century Gothic" w:hAnsi="Century Gothic" w:cs="Arial"/>
          <w:sz w:val="20"/>
          <w:szCs w:val="20"/>
        </w:rPr>
        <w:t xml:space="preserve">Que con fecha </w:t>
      </w:r>
      <w:r w:rsidR="00D972E7" w:rsidRPr="00D972E7">
        <w:rPr>
          <w:rFonts w:ascii="Century Gothic" w:hAnsi="Century Gothic" w:cs="Arial"/>
          <w:sz w:val="20"/>
          <w:szCs w:val="20"/>
        </w:rPr>
        <w:t>diecisiete</w:t>
      </w:r>
      <w:r w:rsidR="009A443E" w:rsidRPr="00D972E7">
        <w:rPr>
          <w:rFonts w:ascii="Century Gothic" w:hAnsi="Century Gothic" w:cs="Arial"/>
          <w:sz w:val="20"/>
          <w:szCs w:val="20"/>
        </w:rPr>
        <w:t xml:space="preserve"> de octubre </w:t>
      </w:r>
      <w:r w:rsidR="00215878" w:rsidRPr="00D972E7">
        <w:rPr>
          <w:rFonts w:ascii="Century Gothic" w:hAnsi="Century Gothic" w:cs="Arial"/>
          <w:sz w:val="20"/>
          <w:szCs w:val="20"/>
        </w:rPr>
        <w:t>del dos mil dieciocho, se recibió y admitió solicitud de infor</w:t>
      </w:r>
      <w:r w:rsidR="004363D1" w:rsidRPr="00D972E7">
        <w:rPr>
          <w:rFonts w:ascii="Century Gothic" w:hAnsi="Century Gothic" w:cs="Arial"/>
          <w:sz w:val="20"/>
          <w:szCs w:val="20"/>
        </w:rPr>
        <w:t>mación recibida de forma presencial</w:t>
      </w:r>
      <w:r w:rsidR="00215878" w:rsidRPr="00D972E7">
        <w:rPr>
          <w:rFonts w:ascii="Century Gothic" w:hAnsi="Century Gothic" w:cs="Arial"/>
          <w:sz w:val="20"/>
          <w:szCs w:val="20"/>
        </w:rPr>
        <w:t xml:space="preserve">, registrada bajo el número </w:t>
      </w:r>
      <w:r w:rsidR="00346BDB" w:rsidRPr="00D972E7">
        <w:rPr>
          <w:rFonts w:ascii="Century Gothic" w:hAnsi="Century Gothic" w:cs="Arial"/>
          <w:b/>
          <w:sz w:val="20"/>
          <w:szCs w:val="20"/>
        </w:rPr>
        <w:t xml:space="preserve">UAIPT N° </w:t>
      </w:r>
      <w:r w:rsidR="0098175E" w:rsidRPr="00D972E7">
        <w:rPr>
          <w:rFonts w:ascii="Century Gothic" w:hAnsi="Century Gothic" w:cs="Arial"/>
          <w:b/>
          <w:sz w:val="20"/>
          <w:szCs w:val="20"/>
        </w:rPr>
        <w:t>00</w:t>
      </w:r>
      <w:r w:rsidR="00F37C56">
        <w:rPr>
          <w:rFonts w:ascii="Century Gothic" w:hAnsi="Century Gothic" w:cs="Arial"/>
          <w:b/>
          <w:sz w:val="20"/>
          <w:szCs w:val="20"/>
        </w:rPr>
        <w:t>82</w:t>
      </w:r>
      <w:r w:rsidR="00215878" w:rsidRPr="00D972E7">
        <w:rPr>
          <w:rFonts w:ascii="Century Gothic" w:hAnsi="Century Gothic" w:cs="Arial"/>
          <w:b/>
          <w:sz w:val="20"/>
          <w:szCs w:val="20"/>
        </w:rPr>
        <w:t>-2018</w:t>
      </w:r>
      <w:r w:rsidR="00215878" w:rsidRPr="00D972E7">
        <w:rPr>
          <w:rFonts w:ascii="Century Gothic" w:hAnsi="Century Gothic" w:cs="Arial"/>
          <w:sz w:val="20"/>
          <w:szCs w:val="20"/>
        </w:rPr>
        <w:t xml:space="preserve"> ante esta unidad, de parte de</w:t>
      </w:r>
      <w:r w:rsidR="00DE194C" w:rsidRPr="00D972E7"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b/>
          <w:sz w:val="20"/>
          <w:szCs w:val="20"/>
        </w:rPr>
        <w:t xml:space="preserve">                                                          </w:t>
      </w:r>
      <w:r w:rsidR="00DE194C" w:rsidRPr="00D972E7">
        <w:rPr>
          <w:rFonts w:ascii="Century Gothic" w:hAnsi="Century Gothic" w:cs="Arial"/>
          <w:sz w:val="20"/>
          <w:szCs w:val="20"/>
        </w:rPr>
        <w:t xml:space="preserve">, </w:t>
      </w:r>
      <w:bookmarkStart w:id="0" w:name="_GoBack"/>
      <w:bookmarkEnd w:id="0"/>
      <w:r w:rsidR="00DE194C" w:rsidRPr="00D972E7">
        <w:rPr>
          <w:rFonts w:ascii="Century Gothic" w:hAnsi="Century Gothic" w:cs="Arial"/>
          <w:sz w:val="20"/>
          <w:szCs w:val="20"/>
        </w:rPr>
        <w:t>identificado</w:t>
      </w:r>
      <w:r w:rsidR="00215878" w:rsidRPr="00D972E7">
        <w:rPr>
          <w:rFonts w:ascii="Century Gothic" w:hAnsi="Century Gothic" w:cs="Arial"/>
          <w:sz w:val="20"/>
          <w:szCs w:val="20"/>
        </w:rPr>
        <w:t xml:space="preserve"> con Documento Único de Identidad número </w:t>
      </w:r>
      <w:r>
        <w:rPr>
          <w:rFonts w:ascii="Century Gothic" w:hAnsi="Century Gothic" w:cs="Arial"/>
          <w:b/>
          <w:sz w:val="20"/>
          <w:szCs w:val="20"/>
        </w:rPr>
        <w:t xml:space="preserve">                    </w:t>
      </w:r>
      <w:r w:rsidR="00DC5F45" w:rsidRPr="00D972E7">
        <w:rPr>
          <w:rFonts w:ascii="Century Gothic" w:hAnsi="Century Gothic" w:cs="Arial"/>
          <w:b/>
          <w:sz w:val="20"/>
          <w:szCs w:val="20"/>
        </w:rPr>
        <w:t xml:space="preserve">, </w:t>
      </w:r>
      <w:r w:rsidR="00215878" w:rsidRPr="00D972E7">
        <w:rPr>
          <w:rFonts w:ascii="Century Gothic" w:hAnsi="Century Gothic" w:cs="Arial"/>
          <w:sz w:val="20"/>
          <w:szCs w:val="20"/>
        </w:rPr>
        <w:t xml:space="preserve">por medio de la cual requiere </w:t>
      </w:r>
      <w:bookmarkStart w:id="1" w:name="_Hlk496184085"/>
      <w:r w:rsidR="00215878" w:rsidRPr="00D972E7">
        <w:rPr>
          <w:rFonts w:ascii="Century Gothic" w:hAnsi="Century Gothic" w:cs="Arial"/>
          <w:sz w:val="20"/>
          <w:szCs w:val="20"/>
        </w:rPr>
        <w:t>la información siguiente</w:t>
      </w:r>
      <w:bookmarkEnd w:id="1"/>
      <w:r w:rsidR="00215878" w:rsidRPr="00D972E7">
        <w:rPr>
          <w:rFonts w:ascii="Century Gothic" w:hAnsi="Century Gothic" w:cs="Arial"/>
          <w:sz w:val="20"/>
          <w:szCs w:val="20"/>
        </w:rPr>
        <w:t>:</w:t>
      </w:r>
      <w:r w:rsidR="00855E96" w:rsidRPr="00D972E7">
        <w:rPr>
          <w:rFonts w:ascii="Century Gothic" w:hAnsi="Century Gothic" w:cs="Arial"/>
          <w:sz w:val="20"/>
          <w:szCs w:val="20"/>
        </w:rPr>
        <w:t xml:space="preserve"> </w:t>
      </w:r>
      <w:r w:rsidR="004E5091" w:rsidRPr="004E5091">
        <w:rPr>
          <w:rFonts w:ascii="Century Gothic" w:hAnsi="Century Gothic" w:cs="Arial"/>
          <w:b/>
          <w:sz w:val="20"/>
          <w:szCs w:val="20"/>
          <w:lang w:val="es-ES"/>
        </w:rPr>
        <w:t xml:space="preserve">Fotocopia del permiso de construcción extendido por la OPAMSS a la empresa </w:t>
      </w:r>
      <w:proofErr w:type="spellStart"/>
      <w:r w:rsidR="004E5091" w:rsidRPr="004E5091">
        <w:rPr>
          <w:rFonts w:ascii="Century Gothic" w:hAnsi="Century Gothic" w:cs="Arial"/>
          <w:b/>
          <w:sz w:val="20"/>
          <w:szCs w:val="20"/>
          <w:lang w:val="es-ES"/>
        </w:rPr>
        <w:t>Albacrome</w:t>
      </w:r>
      <w:proofErr w:type="spellEnd"/>
      <w:r w:rsidR="004E5091" w:rsidRPr="004E5091">
        <w:rPr>
          <w:rFonts w:ascii="Century Gothic" w:hAnsi="Century Gothic" w:cs="Arial"/>
          <w:b/>
          <w:sz w:val="20"/>
          <w:szCs w:val="20"/>
          <w:lang w:val="es-ES"/>
        </w:rPr>
        <w:t xml:space="preserve"> Sociedad Anónima de Capital Variable ubicada en Colonia San Luis, km 13  ½ autopista a Comalapa, contiguo a </w:t>
      </w:r>
      <w:proofErr w:type="spellStart"/>
      <w:r w:rsidR="004E5091" w:rsidRPr="004E5091">
        <w:rPr>
          <w:rFonts w:ascii="Century Gothic" w:hAnsi="Century Gothic" w:cs="Arial"/>
          <w:b/>
          <w:sz w:val="20"/>
          <w:szCs w:val="20"/>
          <w:lang w:val="es-ES"/>
        </w:rPr>
        <w:t>Quality</w:t>
      </w:r>
      <w:proofErr w:type="spellEnd"/>
      <w:r w:rsidR="004E5091" w:rsidRPr="004E5091">
        <w:rPr>
          <w:rFonts w:ascii="Century Gothic" w:hAnsi="Century Gothic" w:cs="Arial"/>
          <w:b/>
          <w:sz w:val="20"/>
          <w:szCs w:val="20"/>
          <w:lang w:val="es-ES"/>
        </w:rPr>
        <w:t xml:space="preserve"> </w:t>
      </w:r>
      <w:proofErr w:type="spellStart"/>
      <w:r w:rsidR="004E5091" w:rsidRPr="004E5091">
        <w:rPr>
          <w:rFonts w:ascii="Century Gothic" w:hAnsi="Century Gothic" w:cs="Arial"/>
          <w:b/>
          <w:sz w:val="20"/>
          <w:szCs w:val="20"/>
          <w:lang w:val="es-ES"/>
        </w:rPr>
        <w:t>Grains</w:t>
      </w:r>
      <w:proofErr w:type="spellEnd"/>
      <w:r w:rsidR="004E5091" w:rsidRPr="004E5091">
        <w:rPr>
          <w:rFonts w:ascii="Century Gothic" w:hAnsi="Century Gothic" w:cs="Arial"/>
          <w:b/>
          <w:sz w:val="20"/>
          <w:szCs w:val="20"/>
          <w:lang w:val="es-ES"/>
        </w:rPr>
        <w:t>, San Marcos. San Salvador. NIT: 0614-100804-102-9</w:t>
      </w:r>
      <w:r w:rsidR="004E5091">
        <w:rPr>
          <w:rFonts w:ascii="Century Gothic" w:hAnsi="Century Gothic" w:cs="Arial"/>
          <w:b/>
          <w:sz w:val="20"/>
          <w:szCs w:val="20"/>
          <w:lang w:val="es-ES"/>
        </w:rPr>
        <w:t>.</w:t>
      </w:r>
    </w:p>
    <w:p w:rsidR="00872016" w:rsidRPr="002721FA" w:rsidRDefault="00872016" w:rsidP="002721FA">
      <w:pPr>
        <w:pStyle w:val="Prrafodelista"/>
        <w:widowControl w:val="0"/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76" w:lineRule="auto"/>
        <w:ind w:right="62"/>
        <w:jc w:val="both"/>
        <w:rPr>
          <w:rFonts w:ascii="Century Gothic" w:hAnsi="Century Gothic" w:cs="Arial"/>
          <w:b/>
          <w:sz w:val="20"/>
          <w:szCs w:val="20"/>
          <w:lang w:val="es-ES"/>
        </w:rPr>
      </w:pPr>
    </w:p>
    <w:p w:rsidR="00215878" w:rsidRPr="00921D59" w:rsidRDefault="007C0371" w:rsidP="006958F2">
      <w:pPr>
        <w:pStyle w:val="Prrafodelista"/>
        <w:widowControl w:val="0"/>
        <w:numPr>
          <w:ilvl w:val="0"/>
          <w:numId w:val="12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76" w:lineRule="auto"/>
        <w:ind w:right="62"/>
        <w:jc w:val="both"/>
        <w:rPr>
          <w:rFonts w:ascii="Century Gothic" w:hAnsi="Century Gothic"/>
          <w:sz w:val="20"/>
          <w:szCs w:val="20"/>
        </w:rPr>
      </w:pPr>
      <w:r w:rsidRPr="00921D59">
        <w:rPr>
          <w:rFonts w:ascii="Century Gothic" w:hAnsi="Century Gothic" w:cs="Arial"/>
          <w:sz w:val="20"/>
          <w:szCs w:val="20"/>
        </w:rPr>
        <w:t>Que en su fecha esta Unidad realizó consulta a</w:t>
      </w:r>
      <w:r w:rsidR="00646477">
        <w:rPr>
          <w:rFonts w:ascii="Century Gothic" w:hAnsi="Century Gothic" w:cs="Arial"/>
          <w:sz w:val="20"/>
          <w:szCs w:val="20"/>
        </w:rPr>
        <w:t>l</w:t>
      </w:r>
      <w:r w:rsidR="00DE194C" w:rsidRPr="00921D59">
        <w:rPr>
          <w:rFonts w:ascii="Century Gothic" w:hAnsi="Century Gothic" w:cs="Arial"/>
          <w:sz w:val="20"/>
          <w:szCs w:val="20"/>
        </w:rPr>
        <w:t xml:space="preserve"> </w:t>
      </w:r>
      <w:r w:rsidR="004E5091">
        <w:rPr>
          <w:rFonts w:ascii="Century Gothic" w:hAnsi="Century Gothic" w:cs="Arial"/>
          <w:sz w:val="20"/>
          <w:szCs w:val="20"/>
        </w:rPr>
        <w:t>Departamento de Urbanización y Construcción,</w:t>
      </w:r>
      <w:r w:rsidR="00B22C27">
        <w:rPr>
          <w:rFonts w:ascii="Century Gothic" w:hAnsi="Century Gothic" w:cs="Arial"/>
          <w:sz w:val="20"/>
          <w:szCs w:val="20"/>
          <w:lang w:val="es-MX"/>
        </w:rPr>
        <w:t xml:space="preserve"> </w:t>
      </w:r>
      <w:r w:rsidR="008A4909" w:rsidRPr="00921D59">
        <w:rPr>
          <w:rFonts w:ascii="Century Gothic" w:hAnsi="Century Gothic" w:cs="Arial"/>
          <w:sz w:val="20"/>
          <w:szCs w:val="20"/>
        </w:rPr>
        <w:t>a fin de que se pronunciaran</w:t>
      </w:r>
      <w:r w:rsidRPr="00921D59">
        <w:rPr>
          <w:rFonts w:ascii="Century Gothic" w:hAnsi="Century Gothic" w:cs="Arial"/>
          <w:sz w:val="20"/>
          <w:szCs w:val="20"/>
        </w:rPr>
        <w:t xml:space="preserve"> sobre lo </w:t>
      </w:r>
      <w:r w:rsidR="00145122" w:rsidRPr="00921D59">
        <w:rPr>
          <w:rFonts w:ascii="Century Gothic" w:hAnsi="Century Gothic" w:cs="Arial"/>
          <w:sz w:val="20"/>
          <w:szCs w:val="20"/>
        </w:rPr>
        <w:t>solicitado; al respecto informa</w:t>
      </w:r>
      <w:r w:rsidR="00176DF3" w:rsidRPr="00921D59">
        <w:rPr>
          <w:rFonts w:ascii="Century Gothic" w:hAnsi="Century Gothic" w:cs="Arial"/>
          <w:sz w:val="20"/>
          <w:szCs w:val="20"/>
        </w:rPr>
        <w:t xml:space="preserve"> </w:t>
      </w:r>
      <w:r w:rsidR="00D63AB6" w:rsidRPr="00921D59">
        <w:rPr>
          <w:rFonts w:ascii="Century Gothic" w:hAnsi="Century Gothic" w:cs="Arial"/>
          <w:sz w:val="20"/>
          <w:szCs w:val="20"/>
        </w:rPr>
        <w:t xml:space="preserve">que </w:t>
      </w:r>
      <w:r w:rsidR="0045468D">
        <w:rPr>
          <w:rFonts w:ascii="Century Gothic" w:hAnsi="Century Gothic" w:cs="Arial"/>
          <w:sz w:val="20"/>
          <w:szCs w:val="20"/>
        </w:rPr>
        <w:t>No existen Permisos de Construcción extendidos a nombre de ALBACROME S. A. DE C.V.</w:t>
      </w:r>
      <w:r w:rsidR="00561146">
        <w:rPr>
          <w:rFonts w:ascii="Century Gothic" w:hAnsi="Century Gothic" w:cs="Arial"/>
          <w:sz w:val="20"/>
          <w:szCs w:val="20"/>
        </w:rPr>
        <w:t>; sin embargo el inmueble ubicado en la dirección indicada cuenta con Permiso de Construcción Números 0359-2004 y 0812-2001extendidos a nombre de INVERSIONES ALTAMIRA S. A. DE C.V., de existir  interés en consultar dichos permisos, deberá hacer una nueva solicitud.</w:t>
      </w:r>
    </w:p>
    <w:p w:rsidR="00921D59" w:rsidRPr="00921D59" w:rsidRDefault="00921D59" w:rsidP="00921D59">
      <w:pPr>
        <w:widowControl w:val="0"/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76" w:lineRule="auto"/>
        <w:ind w:right="62"/>
        <w:jc w:val="both"/>
        <w:rPr>
          <w:rFonts w:ascii="Century Gothic" w:hAnsi="Century Gothic"/>
          <w:sz w:val="20"/>
          <w:szCs w:val="20"/>
          <w:highlight w:val="yellow"/>
        </w:rPr>
      </w:pPr>
    </w:p>
    <w:p w:rsidR="00215878" w:rsidRPr="003B59FC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ind w:right="72"/>
        <w:jc w:val="both"/>
        <w:rPr>
          <w:rFonts w:ascii="Century Gothic" w:hAnsi="Century Gothic" w:cs="Arial"/>
          <w:sz w:val="20"/>
          <w:szCs w:val="20"/>
        </w:rPr>
      </w:pPr>
      <w:r w:rsidRPr="003B59FC">
        <w:rPr>
          <w:rFonts w:ascii="Century Gothic" w:hAnsi="Century Gothic" w:cs="Arial"/>
          <w:b/>
          <w:sz w:val="20"/>
          <w:szCs w:val="20"/>
        </w:rPr>
        <w:t>POR TANTO</w:t>
      </w:r>
      <w:r w:rsidRPr="003B59FC">
        <w:rPr>
          <w:rFonts w:ascii="Century Gothic" w:hAnsi="Century Gothic" w:cs="Arial"/>
          <w:sz w:val="20"/>
          <w:szCs w:val="20"/>
        </w:rPr>
        <w:t>, de conformidad a lo</w:t>
      </w:r>
      <w:r w:rsidR="00E4473E" w:rsidRPr="003B59FC">
        <w:rPr>
          <w:rFonts w:ascii="Century Gothic" w:hAnsi="Century Gothic" w:cs="Arial"/>
          <w:sz w:val="20"/>
          <w:szCs w:val="20"/>
        </w:rPr>
        <w:t>s artículos</w:t>
      </w:r>
      <w:r w:rsidR="00CF5958" w:rsidRPr="003B59FC">
        <w:rPr>
          <w:rFonts w:ascii="Century Gothic" w:hAnsi="Century Gothic" w:cs="Arial"/>
          <w:sz w:val="20"/>
          <w:szCs w:val="20"/>
        </w:rPr>
        <w:t xml:space="preserve"> </w:t>
      </w:r>
      <w:r w:rsidR="00503D23" w:rsidRPr="003B59FC">
        <w:rPr>
          <w:rFonts w:ascii="Century Gothic" w:hAnsi="Century Gothic" w:cs="Arial"/>
          <w:sz w:val="20"/>
          <w:szCs w:val="20"/>
        </w:rPr>
        <w:t xml:space="preserve">62, </w:t>
      </w:r>
      <w:r w:rsidR="008A4909">
        <w:rPr>
          <w:rFonts w:ascii="Century Gothic" w:hAnsi="Century Gothic" w:cs="Arial"/>
          <w:sz w:val="20"/>
          <w:szCs w:val="20"/>
        </w:rPr>
        <w:t xml:space="preserve">63 65, 66, 69, 70, 71 y </w:t>
      </w:r>
      <w:r w:rsidR="00E4473E" w:rsidRPr="003B59FC">
        <w:rPr>
          <w:rFonts w:ascii="Century Gothic" w:hAnsi="Century Gothic" w:cs="Arial"/>
          <w:sz w:val="20"/>
          <w:szCs w:val="20"/>
        </w:rPr>
        <w:t>72</w:t>
      </w:r>
      <w:r w:rsidR="0023055D">
        <w:rPr>
          <w:rFonts w:ascii="Century Gothic" w:hAnsi="Century Gothic" w:cs="Arial"/>
          <w:sz w:val="20"/>
          <w:szCs w:val="20"/>
        </w:rPr>
        <w:t xml:space="preserve"> </w:t>
      </w:r>
      <w:r w:rsidRPr="003B59FC">
        <w:rPr>
          <w:rFonts w:ascii="Century Gothic" w:hAnsi="Century Gothic" w:cs="Arial"/>
          <w:sz w:val="20"/>
          <w:szCs w:val="20"/>
        </w:rPr>
        <w:t>de la Ley de A</w:t>
      </w:r>
      <w:r w:rsidR="003067C9" w:rsidRPr="003B59FC">
        <w:rPr>
          <w:rFonts w:ascii="Century Gothic" w:hAnsi="Century Gothic" w:cs="Arial"/>
          <w:sz w:val="20"/>
          <w:szCs w:val="20"/>
        </w:rPr>
        <w:t xml:space="preserve">cceso a la Información Pública; </w:t>
      </w:r>
      <w:r w:rsidR="00DB44A8" w:rsidRPr="003B59FC">
        <w:rPr>
          <w:rFonts w:ascii="Century Gothic" w:hAnsi="Century Gothic" w:cs="Arial"/>
          <w:sz w:val="20"/>
          <w:szCs w:val="20"/>
        </w:rPr>
        <w:t>la</w:t>
      </w:r>
      <w:r w:rsidRPr="003B59FC">
        <w:rPr>
          <w:rFonts w:ascii="Century Gothic" w:hAnsi="Century Gothic" w:cs="Arial"/>
          <w:sz w:val="20"/>
          <w:szCs w:val="20"/>
        </w:rPr>
        <w:t xml:space="preserve"> suscrito Oficial de Información </w:t>
      </w:r>
      <w:r w:rsidRPr="003B59FC">
        <w:rPr>
          <w:rFonts w:ascii="Century Gothic" w:hAnsi="Century Gothic" w:cs="Arial"/>
          <w:b/>
          <w:sz w:val="20"/>
          <w:szCs w:val="20"/>
        </w:rPr>
        <w:t>RESUELVE</w:t>
      </w:r>
      <w:r w:rsidRPr="003B59FC">
        <w:rPr>
          <w:rFonts w:ascii="Century Gothic" w:hAnsi="Century Gothic" w:cs="Arial"/>
          <w:sz w:val="20"/>
          <w:szCs w:val="20"/>
        </w:rPr>
        <w:t>:</w:t>
      </w:r>
    </w:p>
    <w:p w:rsidR="00215878" w:rsidRPr="003B59FC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ind w:right="72"/>
        <w:jc w:val="both"/>
        <w:rPr>
          <w:rFonts w:ascii="Century Gothic" w:hAnsi="Century Gothic" w:cs="Arial"/>
          <w:sz w:val="20"/>
          <w:szCs w:val="20"/>
        </w:rPr>
      </w:pPr>
    </w:p>
    <w:p w:rsidR="00561146" w:rsidRDefault="00501A5F" w:rsidP="00DC3B62">
      <w:pPr>
        <w:pStyle w:val="Prrafodelista"/>
        <w:numPr>
          <w:ilvl w:val="0"/>
          <w:numId w:val="11"/>
        </w:numPr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 xml:space="preserve">Declarar </w:t>
      </w:r>
      <w:r w:rsidR="00DC3B62" w:rsidRPr="00DC3B62">
        <w:rPr>
          <w:rFonts w:ascii="Century Gothic" w:hAnsi="Century Gothic" w:cs="Arial"/>
          <w:sz w:val="20"/>
          <w:szCs w:val="20"/>
        </w:rPr>
        <w:t xml:space="preserve">la </w:t>
      </w:r>
      <w:r>
        <w:rPr>
          <w:rFonts w:ascii="Century Gothic" w:hAnsi="Century Gothic" w:cs="Arial"/>
          <w:sz w:val="20"/>
          <w:szCs w:val="20"/>
        </w:rPr>
        <w:t xml:space="preserve">inexistencia de la </w:t>
      </w:r>
      <w:r w:rsidR="00DC3B62" w:rsidRPr="00DC3B62">
        <w:rPr>
          <w:rFonts w:ascii="Century Gothic" w:hAnsi="Century Gothic" w:cs="Arial"/>
          <w:sz w:val="20"/>
          <w:szCs w:val="20"/>
        </w:rPr>
        <w:t>información</w:t>
      </w:r>
      <w:r w:rsidR="00561146">
        <w:rPr>
          <w:rFonts w:ascii="Century Gothic" w:hAnsi="Century Gothic" w:cs="Arial"/>
          <w:sz w:val="20"/>
          <w:szCs w:val="20"/>
        </w:rPr>
        <w:t xml:space="preserve"> indicada en los términos de la solicitud</w:t>
      </w:r>
      <w:r w:rsidR="00EE27E8" w:rsidRPr="00DC3B62">
        <w:rPr>
          <w:rFonts w:ascii="Century Gothic" w:hAnsi="Century Gothic" w:cs="Arial"/>
          <w:b/>
          <w:sz w:val="20"/>
          <w:szCs w:val="20"/>
        </w:rPr>
        <w:t>.</w:t>
      </w:r>
    </w:p>
    <w:p w:rsidR="00561146" w:rsidRDefault="00561146" w:rsidP="00561146">
      <w:pPr>
        <w:pStyle w:val="Prrafodelista"/>
        <w:jc w:val="both"/>
        <w:rPr>
          <w:rFonts w:ascii="Century Gothic" w:hAnsi="Century Gothic" w:cs="Arial"/>
          <w:b/>
          <w:sz w:val="20"/>
          <w:szCs w:val="20"/>
        </w:rPr>
      </w:pPr>
    </w:p>
    <w:p w:rsidR="00215878" w:rsidRPr="00561146" w:rsidRDefault="00EE27E8" w:rsidP="00DC3B62">
      <w:pPr>
        <w:pStyle w:val="Prrafodelista"/>
        <w:numPr>
          <w:ilvl w:val="0"/>
          <w:numId w:val="11"/>
        </w:numPr>
        <w:jc w:val="both"/>
        <w:rPr>
          <w:rFonts w:ascii="Century Gothic" w:hAnsi="Century Gothic" w:cs="Arial"/>
          <w:b/>
          <w:sz w:val="20"/>
          <w:szCs w:val="20"/>
        </w:rPr>
      </w:pPr>
      <w:r w:rsidRPr="00561146">
        <w:rPr>
          <w:rFonts w:ascii="Century Gothic" w:hAnsi="Century Gothic" w:cs="Arial"/>
          <w:b/>
          <w:sz w:val="20"/>
          <w:szCs w:val="20"/>
        </w:rPr>
        <w:t xml:space="preserve"> </w:t>
      </w:r>
      <w:r w:rsidR="00561146" w:rsidRPr="00561146">
        <w:rPr>
          <w:rFonts w:ascii="Century Gothic" w:hAnsi="Century Gothic" w:cs="Arial"/>
          <w:b/>
          <w:sz w:val="20"/>
          <w:szCs w:val="20"/>
        </w:rPr>
        <w:t xml:space="preserve">Se le informa </w:t>
      </w:r>
      <w:r w:rsidR="00561146" w:rsidRPr="00561146">
        <w:rPr>
          <w:rFonts w:ascii="Century Gothic" w:hAnsi="Century Gothic" w:cs="Arial"/>
          <w:sz w:val="20"/>
          <w:szCs w:val="20"/>
        </w:rPr>
        <w:t xml:space="preserve">que en caso de existir interés en consultar </w:t>
      </w:r>
      <w:r w:rsidR="00561146">
        <w:rPr>
          <w:rFonts w:ascii="Century Gothic" w:hAnsi="Century Gothic" w:cs="Arial"/>
          <w:sz w:val="20"/>
          <w:szCs w:val="20"/>
        </w:rPr>
        <w:t>los</w:t>
      </w:r>
      <w:r w:rsidR="00561146" w:rsidRPr="00561146">
        <w:rPr>
          <w:rFonts w:ascii="Century Gothic" w:hAnsi="Century Gothic" w:cs="Arial"/>
          <w:sz w:val="20"/>
          <w:szCs w:val="20"/>
        </w:rPr>
        <w:t xml:space="preserve"> permisos</w:t>
      </w:r>
      <w:r w:rsidR="00561146">
        <w:rPr>
          <w:rFonts w:ascii="Century Gothic" w:hAnsi="Century Gothic" w:cs="Arial"/>
          <w:sz w:val="20"/>
          <w:szCs w:val="20"/>
        </w:rPr>
        <w:t xml:space="preserve"> de construcción a nombre de la persona jurídica diferente de la solicitada</w:t>
      </w:r>
      <w:r w:rsidR="00561146" w:rsidRPr="00561146">
        <w:rPr>
          <w:rFonts w:ascii="Century Gothic" w:hAnsi="Century Gothic" w:cs="Arial"/>
          <w:sz w:val="20"/>
          <w:szCs w:val="20"/>
        </w:rPr>
        <w:t xml:space="preserve">, deberá hacer </w:t>
      </w:r>
      <w:r w:rsidR="00561146">
        <w:rPr>
          <w:rFonts w:ascii="Century Gothic" w:hAnsi="Century Gothic" w:cs="Arial"/>
          <w:sz w:val="20"/>
          <w:szCs w:val="20"/>
        </w:rPr>
        <w:t>un nuevo requerimiento de información</w:t>
      </w:r>
      <w:r w:rsidR="00561146" w:rsidRPr="00561146">
        <w:rPr>
          <w:rFonts w:ascii="Century Gothic" w:hAnsi="Century Gothic" w:cs="Arial"/>
          <w:b/>
          <w:sz w:val="20"/>
          <w:szCs w:val="20"/>
        </w:rPr>
        <w:t>.</w:t>
      </w:r>
      <w:r w:rsidR="00561146">
        <w:rPr>
          <w:rFonts w:ascii="Century Gothic" w:hAnsi="Century Gothic" w:cs="Arial"/>
          <w:b/>
          <w:sz w:val="20"/>
          <w:szCs w:val="20"/>
        </w:rPr>
        <w:t xml:space="preserve"> </w:t>
      </w:r>
      <w:r w:rsidRPr="00561146">
        <w:rPr>
          <w:rFonts w:ascii="Century Gothic" w:hAnsi="Century Gothic" w:cs="Arial"/>
          <w:b/>
          <w:sz w:val="20"/>
          <w:szCs w:val="20"/>
        </w:rPr>
        <w:t>Notifíquese</w:t>
      </w:r>
      <w:r w:rsidR="003E782D" w:rsidRPr="00561146">
        <w:rPr>
          <w:rFonts w:ascii="Century Gothic" w:hAnsi="Century Gothic" w:cs="Arial"/>
          <w:b/>
          <w:sz w:val="20"/>
          <w:szCs w:val="20"/>
        </w:rPr>
        <w:t xml:space="preserve">. </w:t>
      </w:r>
    </w:p>
    <w:p w:rsidR="006958F2" w:rsidRPr="003B59FC" w:rsidRDefault="006958F2" w:rsidP="00FE10DD">
      <w:pPr>
        <w:widowControl w:val="0"/>
        <w:autoSpaceDE w:val="0"/>
        <w:autoSpaceDN w:val="0"/>
        <w:adjustRightInd w:val="0"/>
        <w:spacing w:after="0" w:line="276" w:lineRule="auto"/>
        <w:ind w:left="360"/>
        <w:rPr>
          <w:rFonts w:ascii="Century Gothic" w:hAnsi="Century Gothic"/>
          <w:sz w:val="20"/>
          <w:szCs w:val="20"/>
        </w:rPr>
      </w:pPr>
    </w:p>
    <w:p w:rsidR="00893DE4" w:rsidRPr="003B59FC" w:rsidRDefault="00893DE4" w:rsidP="003B59FC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/>
          <w:sz w:val="20"/>
          <w:szCs w:val="20"/>
        </w:rPr>
      </w:pPr>
    </w:p>
    <w:p w:rsidR="00215878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/>
          <w:sz w:val="20"/>
          <w:szCs w:val="20"/>
        </w:rPr>
      </w:pPr>
    </w:p>
    <w:p w:rsidR="00AB32C1" w:rsidRPr="003B59FC" w:rsidRDefault="00AB32C1" w:rsidP="006958F2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/>
          <w:sz w:val="20"/>
          <w:szCs w:val="20"/>
        </w:rPr>
      </w:pPr>
    </w:p>
    <w:p w:rsidR="00215878" w:rsidRPr="003B59FC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/>
          <w:sz w:val="20"/>
          <w:szCs w:val="20"/>
        </w:rPr>
      </w:pPr>
      <w:r w:rsidRPr="003B59FC">
        <w:rPr>
          <w:rFonts w:ascii="Century Gothic" w:hAnsi="Century Gothic"/>
          <w:sz w:val="20"/>
          <w:szCs w:val="20"/>
        </w:rPr>
        <w:t>Marlene Solano</w:t>
      </w:r>
    </w:p>
    <w:p w:rsidR="00C73252" w:rsidRPr="003B59FC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/>
          <w:sz w:val="20"/>
          <w:szCs w:val="20"/>
        </w:rPr>
      </w:pPr>
      <w:r w:rsidRPr="003B59FC">
        <w:rPr>
          <w:rFonts w:ascii="Century Gothic" w:hAnsi="Century Gothic"/>
          <w:sz w:val="20"/>
          <w:szCs w:val="20"/>
        </w:rPr>
        <w:t>Oficial de Información</w:t>
      </w:r>
    </w:p>
    <w:sectPr w:rsidR="00C73252" w:rsidRPr="003B59FC" w:rsidSect="00873A8E">
      <w:headerReference w:type="default" r:id="rId7"/>
      <w:footerReference w:type="default" r:id="rId8"/>
      <w:pgSz w:w="12240" w:h="15840" w:code="1"/>
      <w:pgMar w:top="1871" w:right="1701" w:bottom="1276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4CD" w:rsidRDefault="005144CD" w:rsidP="007F451F">
      <w:pPr>
        <w:spacing w:after="0" w:line="240" w:lineRule="auto"/>
      </w:pPr>
      <w:r>
        <w:separator/>
      </w:r>
    </w:p>
  </w:endnote>
  <w:endnote w:type="continuationSeparator" w:id="0">
    <w:p w:rsidR="005144CD" w:rsidRDefault="005144CD" w:rsidP="007F4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50497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F451F" w:rsidRDefault="007F451F" w:rsidP="007F451F">
            <w:pPr>
              <w:pStyle w:val="Piedepgina"/>
              <w:jc w:val="right"/>
            </w:pPr>
            <w:r w:rsidRPr="00BC7FDF">
              <w:rPr>
                <w:noProof/>
                <w:sz w:val="20"/>
                <w:szCs w:val="20"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C3BBDCB" wp14:editId="3AECC4C7">
                      <wp:simplePos x="0" y="0"/>
                      <wp:positionH relativeFrom="column">
                        <wp:posOffset>968127</wp:posOffset>
                      </wp:positionH>
                      <wp:positionV relativeFrom="paragraph">
                        <wp:posOffset>-500490</wp:posOffset>
                      </wp:positionV>
                      <wp:extent cx="3912041" cy="564542"/>
                      <wp:effectExtent l="0" t="0" r="12700" b="26035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2041" cy="5645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451F" w:rsidRPr="004E66E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4E66E2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Unidad de Acceso a la Información Pública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Oficina de Planificación del Área Metropolitana de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Diagonal San Carlos, entre 15 Av. Norte y 25 C. Poniente, Col. Layco,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Teléfono 22 34 06 00 – Email: informacion@opamss.org.sv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3BBD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9" type="#_x0000_t202" style="position:absolute;left:0;text-align:left;margin-left:76.25pt;margin-top:-39.4pt;width:308.05pt;height:44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">
                      <v:textbox>
                        <w:txbxContent>
                          <w:p w:rsidR="007F451F" w:rsidRPr="004E66E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4E66E2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  <w:t>Unidad de Acceso a la Información Pública</w:t>
                            </w:r>
                          </w:p>
                          <w:p w:rsidR="007F451F" w:rsidRPr="006958F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Oficina de Planificación del Área Metropolitana de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Diagonal San Carlos, entre 15 Av. Norte y 25 C. Poniente, Col. Layco,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Teléfono 22 34 06 00 – Email: informacion@opamss.org.sv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  <w:r>
              <w:tab/>
            </w:r>
            <w:r w:rsidRPr="00D356DB">
              <w:rPr>
                <w:sz w:val="16"/>
                <w:szCs w:val="16"/>
                <w:lang w:val="es-ES"/>
              </w:rPr>
              <w:t xml:space="preserve">Página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PAGE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873A8E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  <w:r w:rsidRPr="00D356DB">
              <w:rPr>
                <w:sz w:val="16"/>
                <w:szCs w:val="16"/>
                <w:lang w:val="es-ES"/>
              </w:rPr>
              <w:t xml:space="preserve"> de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NUMPAGES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873A8E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F451F" w:rsidRDefault="007F45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4CD" w:rsidRDefault="005144CD" w:rsidP="007F451F">
      <w:pPr>
        <w:spacing w:after="0" w:line="240" w:lineRule="auto"/>
      </w:pPr>
      <w:r>
        <w:separator/>
      </w:r>
    </w:p>
  </w:footnote>
  <w:footnote w:type="continuationSeparator" w:id="0">
    <w:p w:rsidR="005144CD" w:rsidRDefault="005144CD" w:rsidP="007F4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51F" w:rsidRDefault="007F451F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65977FE" wp14:editId="715D18BF">
              <wp:simplePos x="0" y="0"/>
              <wp:positionH relativeFrom="column">
                <wp:posOffset>3315180</wp:posOffset>
              </wp:positionH>
              <wp:positionV relativeFrom="paragraph">
                <wp:posOffset>232997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351EFD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PT-RES. N° 00</w:t>
                          </w:r>
                          <w:r w:rsidR="00F37C56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82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-2018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5977FE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margin-left:261.05pt;margin-top:18.35pt;width:167.85pt;height:26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" strokecolor="#323e4f [2415]">
              <v:textbox>
                <w:txbxContent>
                  <w:p w:rsidR="007F451F" w:rsidRPr="009F49DE" w:rsidRDefault="007F451F" w:rsidP="007F451F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UAI</w:t>
                    </w:r>
                    <w:r w:rsidR="00351EFD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PT-RES. N° 00</w:t>
                    </w:r>
                    <w:r w:rsidR="00F37C56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82</w:t>
                    </w:r>
                    <w:r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-2018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B8B508C" wp14:editId="4A9DD9C2">
              <wp:simplePos x="0" y="0"/>
              <wp:positionH relativeFrom="column">
                <wp:posOffset>-177667</wp:posOffset>
              </wp:positionH>
              <wp:positionV relativeFrom="paragraph">
                <wp:posOffset>602439</wp:posOffset>
              </wp:positionV>
              <wp:extent cx="2423160" cy="0"/>
              <wp:effectExtent l="12065" t="8255" r="12700" b="10795"/>
              <wp:wrapNone/>
              <wp:docPr id="3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23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EA35C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14pt;margin-top:47.45pt;width:190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" strokecolor="#323e4f [2415]"/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4B7CB95" wp14:editId="3A09E061">
              <wp:simplePos x="0" y="0"/>
              <wp:positionH relativeFrom="column">
                <wp:posOffset>-270654</wp:posOffset>
              </wp:positionH>
              <wp:positionV relativeFrom="paragraph">
                <wp:posOffset>398085</wp:posOffset>
              </wp:positionV>
              <wp:extent cx="3061970" cy="219075"/>
              <wp:effectExtent l="0" t="1905" r="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B7CB95" id="Text Box 25" o:spid="_x0000_s1027" type="#_x0000_t202" style="position:absolute;margin-left:-21.3pt;margin-top:31.35pt;width:241.1pt;height:1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" stroked="f">
              <v:textbox>
                <w:txbxContent>
                  <w:p w:rsidR="007F451F" w:rsidRPr="009F49DE" w:rsidRDefault="007F451F" w:rsidP="007F451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Pública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27F1CD7E" wp14:editId="026535F7">
              <wp:simplePos x="0" y="0"/>
              <wp:positionH relativeFrom="page">
                <wp:posOffset>3127902</wp:posOffset>
              </wp:positionH>
              <wp:positionV relativeFrom="page">
                <wp:posOffset>167640</wp:posOffset>
              </wp:positionV>
              <wp:extent cx="4234180" cy="501015"/>
              <wp:effectExtent l="0" t="0" r="13970" b="13335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323E4F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323E4F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F1CD7E" id="Text Box 24" o:spid="_x0000_s1028" type="#_x0000_t202" style="position:absolute;margin-left:246.3pt;margin-top:13.2pt;width:333.4pt;height:39.4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" o:allowincell="f" filled="f" stroked="f">
              <v:textbox inset="0,0,0,0">
                <w:txbxContent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323E4F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323E4F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w:drawing>
        <wp:anchor distT="0" distB="0" distL="114300" distR="114300" simplePos="0" relativeHeight="251654656" behindDoc="0" locked="0" layoutInCell="1" allowOverlap="1" wp14:anchorId="7FD3FA60" wp14:editId="0239372F">
          <wp:simplePos x="0" y="0"/>
          <wp:positionH relativeFrom="margin">
            <wp:posOffset>0</wp:posOffset>
          </wp:positionH>
          <wp:positionV relativeFrom="paragraph">
            <wp:posOffset>-226168</wp:posOffset>
          </wp:positionV>
          <wp:extent cx="1766570" cy="590550"/>
          <wp:effectExtent l="0" t="0" r="508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833A3"/>
    <w:multiLevelType w:val="hybridMultilevel"/>
    <w:tmpl w:val="4986F6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B4999"/>
    <w:multiLevelType w:val="hybridMultilevel"/>
    <w:tmpl w:val="75886F98"/>
    <w:lvl w:ilvl="0" w:tplc="440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90E7C"/>
    <w:multiLevelType w:val="hybridMultilevel"/>
    <w:tmpl w:val="0EE24F5A"/>
    <w:lvl w:ilvl="0" w:tplc="9A56554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22C21"/>
    <w:multiLevelType w:val="hybridMultilevel"/>
    <w:tmpl w:val="3E3E2A02"/>
    <w:lvl w:ilvl="0" w:tplc="E77C19E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C53DD"/>
    <w:multiLevelType w:val="hybridMultilevel"/>
    <w:tmpl w:val="2A72B0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61F9B"/>
    <w:multiLevelType w:val="hybridMultilevel"/>
    <w:tmpl w:val="A59CF4EC"/>
    <w:lvl w:ilvl="0" w:tplc="BBF8A64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1F4E7C"/>
    <w:multiLevelType w:val="hybridMultilevel"/>
    <w:tmpl w:val="849AA62A"/>
    <w:lvl w:ilvl="0" w:tplc="499A30B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F2A5A"/>
    <w:multiLevelType w:val="hybridMultilevel"/>
    <w:tmpl w:val="EB64E0E4"/>
    <w:lvl w:ilvl="0" w:tplc="440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CB7BEF"/>
    <w:multiLevelType w:val="hybridMultilevel"/>
    <w:tmpl w:val="822429C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DC7D23"/>
    <w:multiLevelType w:val="hybridMultilevel"/>
    <w:tmpl w:val="C09CA86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472136"/>
    <w:multiLevelType w:val="hybridMultilevel"/>
    <w:tmpl w:val="A59CF4EC"/>
    <w:lvl w:ilvl="0" w:tplc="BBF8A64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200B01"/>
    <w:multiLevelType w:val="hybridMultilevel"/>
    <w:tmpl w:val="0D6C22C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8"/>
  </w:num>
  <w:num w:numId="9">
    <w:abstractNumId w:val="4"/>
  </w:num>
  <w:num w:numId="10">
    <w:abstractNumId w:val="9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51F"/>
    <w:rsid w:val="0000667C"/>
    <w:rsid w:val="00006FEC"/>
    <w:rsid w:val="000B1F74"/>
    <w:rsid w:val="000C7E3B"/>
    <w:rsid w:val="0011490D"/>
    <w:rsid w:val="00145122"/>
    <w:rsid w:val="001464B9"/>
    <w:rsid w:val="00152A0C"/>
    <w:rsid w:val="001547BD"/>
    <w:rsid w:val="00176DF3"/>
    <w:rsid w:val="001848BD"/>
    <w:rsid w:val="001A6CDB"/>
    <w:rsid w:val="001C0E4A"/>
    <w:rsid w:val="001D2310"/>
    <w:rsid w:val="001E5EAE"/>
    <w:rsid w:val="00215878"/>
    <w:rsid w:val="002161D8"/>
    <w:rsid w:val="00221F46"/>
    <w:rsid w:val="002267CC"/>
    <w:rsid w:val="0023055D"/>
    <w:rsid w:val="00232A33"/>
    <w:rsid w:val="00235BF0"/>
    <w:rsid w:val="002378DE"/>
    <w:rsid w:val="00253B0F"/>
    <w:rsid w:val="002721FA"/>
    <w:rsid w:val="002848C1"/>
    <w:rsid w:val="00286C98"/>
    <w:rsid w:val="00293B52"/>
    <w:rsid w:val="002A0DD6"/>
    <w:rsid w:val="002A1405"/>
    <w:rsid w:val="002B5AC1"/>
    <w:rsid w:val="002C5206"/>
    <w:rsid w:val="002D309D"/>
    <w:rsid w:val="002E27A6"/>
    <w:rsid w:val="003067C9"/>
    <w:rsid w:val="00320038"/>
    <w:rsid w:val="00337124"/>
    <w:rsid w:val="00344FBC"/>
    <w:rsid w:val="00346BDB"/>
    <w:rsid w:val="00351EFD"/>
    <w:rsid w:val="003643E1"/>
    <w:rsid w:val="00374E13"/>
    <w:rsid w:val="0039525E"/>
    <w:rsid w:val="003B59FC"/>
    <w:rsid w:val="003D7537"/>
    <w:rsid w:val="003E2C1B"/>
    <w:rsid w:val="003E782D"/>
    <w:rsid w:val="004033E5"/>
    <w:rsid w:val="004363D1"/>
    <w:rsid w:val="004408F4"/>
    <w:rsid w:val="0045468D"/>
    <w:rsid w:val="00457731"/>
    <w:rsid w:val="00473648"/>
    <w:rsid w:val="004D50A7"/>
    <w:rsid w:val="004D7B26"/>
    <w:rsid w:val="004E5091"/>
    <w:rsid w:val="004F1F03"/>
    <w:rsid w:val="004F4996"/>
    <w:rsid w:val="00501A5F"/>
    <w:rsid w:val="00503D23"/>
    <w:rsid w:val="005144CD"/>
    <w:rsid w:val="00523532"/>
    <w:rsid w:val="00561146"/>
    <w:rsid w:val="00571429"/>
    <w:rsid w:val="005C55B5"/>
    <w:rsid w:val="005D005A"/>
    <w:rsid w:val="00630CA2"/>
    <w:rsid w:val="00646477"/>
    <w:rsid w:val="006772BF"/>
    <w:rsid w:val="006958F2"/>
    <w:rsid w:val="006C62CD"/>
    <w:rsid w:val="006D1076"/>
    <w:rsid w:val="006D7762"/>
    <w:rsid w:val="0073636F"/>
    <w:rsid w:val="007C0371"/>
    <w:rsid w:val="007F267E"/>
    <w:rsid w:val="007F451F"/>
    <w:rsid w:val="007F6A15"/>
    <w:rsid w:val="00823939"/>
    <w:rsid w:val="00842CA5"/>
    <w:rsid w:val="00847EBC"/>
    <w:rsid w:val="00855921"/>
    <w:rsid w:val="00855E96"/>
    <w:rsid w:val="00857BEB"/>
    <w:rsid w:val="008710CE"/>
    <w:rsid w:val="00872016"/>
    <w:rsid w:val="00873A8E"/>
    <w:rsid w:val="008908EA"/>
    <w:rsid w:val="00893DE4"/>
    <w:rsid w:val="008A4909"/>
    <w:rsid w:val="008C2C8D"/>
    <w:rsid w:val="00910455"/>
    <w:rsid w:val="00921D59"/>
    <w:rsid w:val="009451A4"/>
    <w:rsid w:val="00947E2B"/>
    <w:rsid w:val="00953279"/>
    <w:rsid w:val="00956DB2"/>
    <w:rsid w:val="0098175E"/>
    <w:rsid w:val="00992A32"/>
    <w:rsid w:val="009937F0"/>
    <w:rsid w:val="009A443E"/>
    <w:rsid w:val="009B1AA1"/>
    <w:rsid w:val="009B4C3E"/>
    <w:rsid w:val="009B75BC"/>
    <w:rsid w:val="00A02C78"/>
    <w:rsid w:val="00A247EA"/>
    <w:rsid w:val="00A547E9"/>
    <w:rsid w:val="00A55D3B"/>
    <w:rsid w:val="00A66789"/>
    <w:rsid w:val="00A7223B"/>
    <w:rsid w:val="00A964D5"/>
    <w:rsid w:val="00A9711A"/>
    <w:rsid w:val="00AB32C1"/>
    <w:rsid w:val="00AD42DD"/>
    <w:rsid w:val="00AD57C4"/>
    <w:rsid w:val="00B17D3E"/>
    <w:rsid w:val="00B20EC6"/>
    <w:rsid w:val="00B22C27"/>
    <w:rsid w:val="00B6581E"/>
    <w:rsid w:val="00B749EF"/>
    <w:rsid w:val="00B96A94"/>
    <w:rsid w:val="00BD0EE5"/>
    <w:rsid w:val="00BE1586"/>
    <w:rsid w:val="00C10BEB"/>
    <w:rsid w:val="00C11F24"/>
    <w:rsid w:val="00C73252"/>
    <w:rsid w:val="00C90E6E"/>
    <w:rsid w:val="00C92CE8"/>
    <w:rsid w:val="00CF5958"/>
    <w:rsid w:val="00D03221"/>
    <w:rsid w:val="00D12399"/>
    <w:rsid w:val="00D356DB"/>
    <w:rsid w:val="00D6102E"/>
    <w:rsid w:val="00D63AB6"/>
    <w:rsid w:val="00D65683"/>
    <w:rsid w:val="00D741CF"/>
    <w:rsid w:val="00D9061E"/>
    <w:rsid w:val="00D972E7"/>
    <w:rsid w:val="00DB1879"/>
    <w:rsid w:val="00DB44A8"/>
    <w:rsid w:val="00DB7DCB"/>
    <w:rsid w:val="00DC3B62"/>
    <w:rsid w:val="00DC5F45"/>
    <w:rsid w:val="00DC776E"/>
    <w:rsid w:val="00DD6F42"/>
    <w:rsid w:val="00DE194C"/>
    <w:rsid w:val="00DF1088"/>
    <w:rsid w:val="00E42F52"/>
    <w:rsid w:val="00E4473E"/>
    <w:rsid w:val="00E54039"/>
    <w:rsid w:val="00E570F2"/>
    <w:rsid w:val="00E6236B"/>
    <w:rsid w:val="00EE27E8"/>
    <w:rsid w:val="00F14356"/>
    <w:rsid w:val="00F37C56"/>
    <w:rsid w:val="00F618ED"/>
    <w:rsid w:val="00F66994"/>
    <w:rsid w:val="00F74E11"/>
    <w:rsid w:val="00FE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;"/>
  <w14:docId w14:val="03C84886"/>
  <w15:docId w15:val="{FF8BAF63-C7B7-46DB-85F9-28CFAA0A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451F"/>
  </w:style>
  <w:style w:type="paragraph" w:styleId="Piedepgina">
    <w:name w:val="footer"/>
    <w:basedOn w:val="Normal"/>
    <w:link w:val="Piedepgina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51F"/>
  </w:style>
  <w:style w:type="paragraph" w:customStyle="1" w:styleId="Default">
    <w:name w:val="Default"/>
    <w:rsid w:val="002158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1587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06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6F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289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castillo</dc:creator>
  <cp:lastModifiedBy>Fernando Edmundo Aguilar Majano</cp:lastModifiedBy>
  <cp:revision>8</cp:revision>
  <cp:lastPrinted>2018-11-09T15:21:00Z</cp:lastPrinted>
  <dcterms:created xsi:type="dcterms:W3CDTF">2018-11-07T21:47:00Z</dcterms:created>
  <dcterms:modified xsi:type="dcterms:W3CDTF">2019-10-07T14:57:00Z</dcterms:modified>
</cp:coreProperties>
</file>