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ED2"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sidR="00756ED2">
        <w:rPr>
          <w:rFonts w:ascii="Century Gothic" w:hAnsi="Century Gothic"/>
          <w:b/>
        </w:rPr>
        <w:t xml:space="preserve">DE ORIENTACION </w:t>
      </w:r>
    </w:p>
    <w:p w:rsidR="000A6003" w:rsidRPr="00D1671D" w:rsidRDefault="000A6003" w:rsidP="00B43315">
      <w:pPr>
        <w:spacing w:after="0" w:line="240" w:lineRule="auto"/>
        <w:jc w:val="center"/>
        <w:rPr>
          <w:rFonts w:ascii="Century Gothic" w:hAnsi="Century Gothic"/>
          <w:b/>
        </w:rPr>
      </w:pPr>
      <w:r>
        <w:rPr>
          <w:rFonts w:ascii="Century Gothic" w:hAnsi="Century Gothic"/>
          <w:b/>
        </w:rPr>
        <w:t>A SOLICITUD</w:t>
      </w:r>
      <w:r w:rsidRPr="00D1671D">
        <w:rPr>
          <w:rFonts w:ascii="Century Gothic" w:hAnsi="Century Gothic"/>
          <w:b/>
        </w:rPr>
        <w:t xml:space="preserve"> DE INFORMACIÓN</w:t>
      </w:r>
    </w:p>
    <w:p w:rsidR="000A6003" w:rsidRDefault="000A6003" w:rsidP="004F16B2">
      <w:pPr>
        <w:spacing w:after="0" w:line="240" w:lineRule="auto"/>
        <w:jc w:val="both"/>
        <w:rPr>
          <w:rFonts w:ascii="Century Gothic" w:hAnsi="Century Gothic"/>
          <w:sz w:val="16"/>
        </w:rPr>
      </w:pPr>
    </w:p>
    <w:p w:rsidR="00D818B3" w:rsidRPr="00524400" w:rsidRDefault="00D818B3" w:rsidP="004F16B2">
      <w:pPr>
        <w:spacing w:after="0" w:line="240" w:lineRule="auto"/>
        <w:jc w:val="both"/>
        <w:rPr>
          <w:rFonts w:ascii="Century Gothic" w:hAnsi="Century Gothic"/>
          <w:sz w:val="16"/>
        </w:rPr>
      </w:pPr>
    </w:p>
    <w:p w:rsidR="001B0439" w:rsidRDefault="00245F1B" w:rsidP="005926FA">
      <w:pPr>
        <w:widowControl w:val="0"/>
        <w:tabs>
          <w:tab w:val="left" w:pos="1920"/>
          <w:tab w:val="left" w:pos="6340"/>
          <w:tab w:val="left" w:pos="6920"/>
        </w:tabs>
        <w:autoSpaceDE w:val="0"/>
        <w:autoSpaceDN w:val="0"/>
        <w:adjustRightInd w:val="0"/>
        <w:spacing w:after="0" w:line="240" w:lineRule="auto"/>
        <w:ind w:right="62"/>
        <w:jc w:val="both"/>
        <w:rPr>
          <w:rFonts w:ascii="Century Gothic" w:hAnsi="Century Gothic" w:cs="Arial"/>
        </w:rPr>
      </w:pPr>
      <w:r w:rsidRPr="00245F1B">
        <w:rPr>
          <w:rFonts w:ascii="Century Gothic" w:hAnsi="Century Gothic" w:cs="Arial"/>
          <w:szCs w:val="20"/>
          <w:lang w:val="es-ES"/>
        </w:rPr>
        <w:t xml:space="preserve">San Salvador, a las </w:t>
      </w:r>
      <w:r w:rsidR="008342AA">
        <w:rPr>
          <w:rFonts w:ascii="Century Gothic" w:hAnsi="Century Gothic" w:cs="Arial"/>
          <w:szCs w:val="20"/>
          <w:lang w:val="es-ES"/>
        </w:rPr>
        <w:t>quince</w:t>
      </w:r>
      <w:r w:rsidRPr="00245F1B">
        <w:rPr>
          <w:rFonts w:ascii="Century Gothic" w:hAnsi="Century Gothic" w:cs="Arial"/>
          <w:szCs w:val="20"/>
          <w:lang w:val="es-ES"/>
        </w:rPr>
        <w:t xml:space="preserve"> horas </w:t>
      </w:r>
      <w:r w:rsidR="00E60FD1">
        <w:rPr>
          <w:rFonts w:ascii="Century Gothic" w:hAnsi="Century Gothic" w:cs="Arial"/>
          <w:szCs w:val="20"/>
          <w:lang w:val="es-ES"/>
        </w:rPr>
        <w:t xml:space="preserve">con </w:t>
      </w:r>
      <w:r w:rsidR="008342AA">
        <w:rPr>
          <w:rFonts w:ascii="Century Gothic" w:hAnsi="Century Gothic" w:cs="Arial"/>
          <w:szCs w:val="20"/>
          <w:lang w:val="es-ES"/>
        </w:rPr>
        <w:t>diez</w:t>
      </w:r>
      <w:r w:rsidR="00E60FD1">
        <w:rPr>
          <w:rFonts w:ascii="Century Gothic" w:hAnsi="Century Gothic" w:cs="Arial"/>
          <w:szCs w:val="20"/>
          <w:lang w:val="es-ES"/>
        </w:rPr>
        <w:t xml:space="preserve"> minutos </w:t>
      </w:r>
      <w:r w:rsidRPr="00245F1B">
        <w:rPr>
          <w:rFonts w:ascii="Century Gothic" w:hAnsi="Century Gothic" w:cs="Arial"/>
          <w:szCs w:val="20"/>
          <w:lang w:val="es-ES"/>
        </w:rPr>
        <w:t xml:space="preserve">del </w:t>
      </w:r>
      <w:r w:rsidR="00E60FD1">
        <w:rPr>
          <w:rFonts w:ascii="Century Gothic" w:hAnsi="Century Gothic" w:cs="Arial"/>
          <w:szCs w:val="20"/>
          <w:lang w:val="es-ES"/>
        </w:rPr>
        <w:t xml:space="preserve">día </w:t>
      </w:r>
      <w:r w:rsidR="001B0439">
        <w:rPr>
          <w:rFonts w:ascii="Century Gothic" w:hAnsi="Century Gothic" w:cs="Arial"/>
          <w:szCs w:val="20"/>
          <w:lang w:val="es-ES"/>
        </w:rPr>
        <w:t>seis</w:t>
      </w:r>
      <w:r w:rsidR="00E60FD1">
        <w:rPr>
          <w:rFonts w:ascii="Century Gothic" w:hAnsi="Century Gothic" w:cs="Arial"/>
          <w:szCs w:val="20"/>
          <w:lang w:val="es-ES"/>
        </w:rPr>
        <w:t xml:space="preserve"> </w:t>
      </w:r>
      <w:r w:rsidRPr="00245F1B">
        <w:rPr>
          <w:rFonts w:ascii="Century Gothic" w:hAnsi="Century Gothic" w:cs="Arial"/>
          <w:szCs w:val="20"/>
          <w:lang w:val="es-ES"/>
        </w:rPr>
        <w:t xml:space="preserve">de </w:t>
      </w:r>
      <w:r w:rsidR="001B0439">
        <w:rPr>
          <w:rFonts w:ascii="Century Gothic" w:hAnsi="Century Gothic" w:cs="Arial"/>
          <w:szCs w:val="20"/>
          <w:lang w:val="es-ES"/>
        </w:rPr>
        <w:t>dic</w:t>
      </w:r>
      <w:r w:rsidR="00E60FD1">
        <w:rPr>
          <w:rFonts w:ascii="Century Gothic" w:hAnsi="Century Gothic" w:cs="Arial"/>
          <w:szCs w:val="20"/>
          <w:lang w:val="es-ES"/>
        </w:rPr>
        <w:t>iem</w:t>
      </w:r>
      <w:r w:rsidR="001B0439">
        <w:rPr>
          <w:rFonts w:ascii="Century Gothic" w:hAnsi="Century Gothic" w:cs="Arial"/>
          <w:szCs w:val="20"/>
          <w:lang w:val="es-ES"/>
        </w:rPr>
        <w:t>bre de dos mil diecisiete</w:t>
      </w:r>
      <w:r w:rsidRPr="00245F1B">
        <w:rPr>
          <w:rFonts w:ascii="Century Gothic" w:hAnsi="Century Gothic" w:cs="Arial"/>
          <w:szCs w:val="20"/>
          <w:lang w:val="es-ES"/>
        </w:rPr>
        <w:t xml:space="preserve">, la Oficina de Planificación del Área Metropolitana de San Salvador, luego de haber recibido por correo electrónico de esta unidad la solicitud de información </w:t>
      </w:r>
      <w:r w:rsidRPr="00245F1B">
        <w:rPr>
          <w:rFonts w:ascii="Century Gothic" w:hAnsi="Century Gothic" w:cs="Arial"/>
          <w:b/>
          <w:szCs w:val="20"/>
          <w:lang w:val="es-ES"/>
        </w:rPr>
        <w:t>UAIPT No. 0</w:t>
      </w:r>
      <w:r w:rsidR="00E60FD1">
        <w:rPr>
          <w:rFonts w:ascii="Century Gothic" w:hAnsi="Century Gothic" w:cs="Arial"/>
          <w:b/>
          <w:szCs w:val="20"/>
          <w:lang w:val="es-ES"/>
        </w:rPr>
        <w:t>1</w:t>
      </w:r>
      <w:r w:rsidR="001B0439">
        <w:rPr>
          <w:rFonts w:ascii="Century Gothic" w:hAnsi="Century Gothic" w:cs="Arial"/>
          <w:b/>
          <w:szCs w:val="20"/>
          <w:lang w:val="es-ES"/>
        </w:rPr>
        <w:t>2</w:t>
      </w:r>
      <w:r>
        <w:rPr>
          <w:rFonts w:ascii="Century Gothic" w:hAnsi="Century Gothic" w:cs="Arial"/>
          <w:b/>
          <w:szCs w:val="20"/>
          <w:lang w:val="es-ES"/>
        </w:rPr>
        <w:t>2</w:t>
      </w:r>
      <w:r w:rsidRPr="00245F1B">
        <w:rPr>
          <w:rFonts w:ascii="Century Gothic" w:hAnsi="Century Gothic" w:cs="Arial"/>
          <w:b/>
          <w:szCs w:val="20"/>
          <w:lang w:val="es-ES"/>
        </w:rPr>
        <w:t>-201</w:t>
      </w:r>
      <w:r w:rsidR="009F23DB">
        <w:rPr>
          <w:rFonts w:ascii="Century Gothic" w:hAnsi="Century Gothic" w:cs="Arial"/>
          <w:b/>
          <w:szCs w:val="20"/>
          <w:lang w:val="es-ES"/>
        </w:rPr>
        <w:t>7</w:t>
      </w:r>
      <w:r w:rsidRPr="00245F1B">
        <w:rPr>
          <w:rFonts w:ascii="Century Gothic" w:hAnsi="Century Gothic" w:cs="Arial"/>
          <w:szCs w:val="20"/>
          <w:lang w:val="es-ES"/>
        </w:rPr>
        <w:t xml:space="preserve"> el pasado </w:t>
      </w:r>
      <w:r w:rsidR="001B0439">
        <w:rPr>
          <w:rFonts w:ascii="Century Gothic" w:hAnsi="Century Gothic" w:cs="Arial"/>
          <w:szCs w:val="20"/>
          <w:lang w:val="es-ES"/>
        </w:rPr>
        <w:t>5</w:t>
      </w:r>
      <w:r w:rsidR="00E60FD1">
        <w:rPr>
          <w:rFonts w:ascii="Century Gothic" w:hAnsi="Century Gothic" w:cs="Arial"/>
          <w:szCs w:val="20"/>
          <w:lang w:val="es-ES"/>
        </w:rPr>
        <w:t xml:space="preserve"> </w:t>
      </w:r>
      <w:r w:rsidRPr="00245F1B">
        <w:rPr>
          <w:rFonts w:ascii="Century Gothic" w:hAnsi="Century Gothic" w:cs="Arial"/>
          <w:szCs w:val="20"/>
          <w:lang w:val="es-ES"/>
        </w:rPr>
        <w:t xml:space="preserve">de </w:t>
      </w:r>
      <w:r w:rsidR="001B0439">
        <w:rPr>
          <w:rFonts w:ascii="Century Gothic" w:hAnsi="Century Gothic" w:cs="Arial"/>
          <w:szCs w:val="20"/>
          <w:lang w:val="es-ES"/>
        </w:rPr>
        <w:t>dici</w:t>
      </w:r>
      <w:r w:rsidR="00E60FD1">
        <w:rPr>
          <w:rFonts w:ascii="Century Gothic" w:hAnsi="Century Gothic" w:cs="Arial"/>
          <w:szCs w:val="20"/>
          <w:lang w:val="es-ES"/>
        </w:rPr>
        <w:t>embre, por parte de</w:t>
      </w:r>
      <w:r w:rsidRPr="00245F1B">
        <w:rPr>
          <w:rFonts w:ascii="Century Gothic" w:hAnsi="Century Gothic" w:cs="Arial"/>
          <w:szCs w:val="20"/>
          <w:lang w:val="es-ES"/>
        </w:rPr>
        <w:t>l</w:t>
      </w:r>
      <w:r w:rsidR="00E60FD1">
        <w:rPr>
          <w:rFonts w:ascii="Century Gothic" w:hAnsi="Century Gothic" w:cs="Arial"/>
          <w:szCs w:val="20"/>
          <w:lang w:val="es-ES"/>
        </w:rPr>
        <w:t xml:space="preserve"> </w:t>
      </w:r>
      <w:r w:rsidR="00171066" w:rsidRPr="00171066">
        <w:rPr>
          <w:rFonts w:ascii="Century Gothic" w:hAnsi="Century Gothic" w:cs="Arial"/>
          <w:b/>
          <w:szCs w:val="20"/>
          <w:highlight w:val="black"/>
        </w:rPr>
        <w:t>xxxxxxxxxxxxxxxxxxxxxxxxxxxxxxxxx</w:t>
      </w:r>
      <w:r w:rsidRPr="00245F1B">
        <w:rPr>
          <w:rFonts w:ascii="Century Gothic" w:hAnsi="Century Gothic" w:cs="Arial"/>
          <w:szCs w:val="20"/>
          <w:lang w:val="es-ES"/>
        </w:rPr>
        <w:t xml:space="preserve">, </w:t>
      </w:r>
      <w:r w:rsidR="0004014B">
        <w:rPr>
          <w:rFonts w:ascii="Century Gothic" w:hAnsi="Century Gothic" w:cs="Arial"/>
          <w:szCs w:val="20"/>
          <w:lang w:val="es-ES"/>
        </w:rPr>
        <w:t xml:space="preserve">en la que textualmente requiere: </w:t>
      </w:r>
      <w:r w:rsidR="001B0439" w:rsidRPr="00955851">
        <w:rPr>
          <w:rFonts w:ascii="Century Gothic" w:hAnsi="Century Gothic" w:cs="Arial"/>
        </w:rPr>
        <w:t xml:space="preserve">“Se aclare la posición de espacio de una parada de buses equipada con asientos. Actualmente su ubicación al frente del lote en una forma desproporcional, ocupando todo el frente. Solicitaré los permisos correspondientes de construcción de cochera con rampa según los criterios del VMVDU a la Alcaldía Municipal de Antiguo Cuscatlán. La dirección particular del propietario del inmueble, con nombre </w:t>
      </w:r>
      <w:r w:rsidR="00171066" w:rsidRPr="00171066">
        <w:rPr>
          <w:rFonts w:ascii="Century Gothic" w:hAnsi="Century Gothic" w:cs="Arial"/>
          <w:highlight w:val="black"/>
        </w:rPr>
        <w:t>xxxxxxxxxxxxxxxxxxxxxxxxxx</w:t>
      </w:r>
      <w:r w:rsidR="001B0439" w:rsidRPr="00955851">
        <w:rPr>
          <w:rFonts w:ascii="Century Gothic" w:hAnsi="Century Gothic" w:cs="Arial"/>
        </w:rPr>
        <w:t>, es "Urbanización Jardines de la Hacienda, Calle El Pedregal, Casa No 26" referencia en "Parada de autobuses Chivo de Oro" o frente al restaurante Pollo Real. Aproximadamente a 110 m al oriente del Redondel El Platillo. La parada de buses se encuentra en el arriate de la calle. Favor se aclare los mecanismos legales para quitar la parada de buses. Así mismo de no ser posible la extracción ¿Cuáles son los artículos legales que impiden este proceso, o bajo que se fundan legalmente para determinar la posición fija de los asientos? ¿De no tener jurisdicción OPAMSS quién es el ente encargado para tramitar dicha solicitud de eliminación?</w:t>
      </w:r>
    </w:p>
    <w:p w:rsidR="00BD09FE" w:rsidRDefault="00BD09FE" w:rsidP="005926FA">
      <w:pPr>
        <w:widowControl w:val="0"/>
        <w:tabs>
          <w:tab w:val="left" w:pos="1920"/>
          <w:tab w:val="left" w:pos="6340"/>
          <w:tab w:val="left" w:pos="6920"/>
        </w:tabs>
        <w:autoSpaceDE w:val="0"/>
        <w:autoSpaceDN w:val="0"/>
        <w:adjustRightInd w:val="0"/>
        <w:spacing w:after="0" w:line="240" w:lineRule="auto"/>
        <w:ind w:right="62"/>
        <w:jc w:val="both"/>
        <w:rPr>
          <w:rFonts w:ascii="Century Gothic" w:hAnsi="Century Gothic" w:cs="Arial"/>
        </w:rPr>
      </w:pPr>
    </w:p>
    <w:p w:rsidR="00245F1B" w:rsidRDefault="0004014B" w:rsidP="005926FA">
      <w:pPr>
        <w:widowControl w:val="0"/>
        <w:tabs>
          <w:tab w:val="left" w:pos="1920"/>
          <w:tab w:val="left" w:pos="6340"/>
          <w:tab w:val="left" w:pos="6920"/>
        </w:tabs>
        <w:autoSpaceDE w:val="0"/>
        <w:autoSpaceDN w:val="0"/>
        <w:adjustRightInd w:val="0"/>
        <w:spacing w:after="0" w:line="240" w:lineRule="auto"/>
        <w:ind w:right="62"/>
        <w:jc w:val="both"/>
        <w:rPr>
          <w:rFonts w:ascii="Century Gothic" w:hAnsi="Century Gothic" w:cs="Arial"/>
          <w:b/>
        </w:rPr>
      </w:pPr>
      <w:r w:rsidRPr="00B0411B">
        <w:rPr>
          <w:rFonts w:ascii="Century Gothic" w:hAnsi="Century Gothic" w:cs="Arial"/>
        </w:rPr>
        <w:t>Al respecto, l</w:t>
      </w:r>
      <w:r w:rsidR="00245F1B" w:rsidRPr="00B0411B">
        <w:rPr>
          <w:rFonts w:ascii="Century Gothic" w:hAnsi="Century Gothic" w:cs="Arial"/>
        </w:rPr>
        <w:t>a infrascrita Oficial de Información</w:t>
      </w:r>
      <w:r w:rsidR="00245F1B" w:rsidRPr="00EA01F8">
        <w:rPr>
          <w:rFonts w:ascii="Century Gothic" w:hAnsi="Century Gothic" w:cs="Arial"/>
          <w:b/>
        </w:rPr>
        <w:t xml:space="preserve"> </w:t>
      </w:r>
      <w:r w:rsidRPr="00EA01F8">
        <w:rPr>
          <w:rFonts w:ascii="Century Gothic" w:hAnsi="Century Gothic" w:cs="Arial"/>
          <w:b/>
        </w:rPr>
        <w:t xml:space="preserve">ADVIERTE: </w:t>
      </w:r>
    </w:p>
    <w:p w:rsidR="00A441D0" w:rsidRPr="00EA01F8" w:rsidRDefault="00E913F2" w:rsidP="005926FA">
      <w:pPr>
        <w:widowControl w:val="0"/>
        <w:autoSpaceDE w:val="0"/>
        <w:autoSpaceDN w:val="0"/>
        <w:adjustRightInd w:val="0"/>
        <w:spacing w:after="0" w:line="240" w:lineRule="auto"/>
        <w:jc w:val="both"/>
        <w:rPr>
          <w:rFonts w:ascii="Century Gothic" w:hAnsi="Century Gothic"/>
        </w:rPr>
      </w:pPr>
      <w:r>
        <w:rPr>
          <w:rFonts w:ascii="Century Gothic" w:hAnsi="Century Gothic"/>
        </w:rPr>
        <w:t>Que lo requerido no es</w:t>
      </w:r>
      <w:r w:rsidRPr="00E913F2">
        <w:rPr>
          <w:rFonts w:ascii="Century Gothic" w:hAnsi="Century Gothic"/>
        </w:rPr>
        <w:t xml:space="preserve"> de nuestra </w:t>
      </w:r>
      <w:r w:rsidR="00ED02CB">
        <w:rPr>
          <w:rFonts w:ascii="Century Gothic" w:hAnsi="Century Gothic"/>
        </w:rPr>
        <w:t>competencia</w:t>
      </w:r>
      <w:r>
        <w:rPr>
          <w:rFonts w:ascii="Century Gothic" w:hAnsi="Century Gothic"/>
        </w:rPr>
        <w:t xml:space="preserve">, </w:t>
      </w:r>
      <w:r w:rsidR="00ED02CB">
        <w:rPr>
          <w:rFonts w:ascii="Century Gothic" w:hAnsi="Century Gothic"/>
        </w:rPr>
        <w:t>debiendo dirigirse</w:t>
      </w:r>
      <w:r>
        <w:rPr>
          <w:rFonts w:ascii="Century Gothic" w:hAnsi="Century Gothic"/>
        </w:rPr>
        <w:t xml:space="preserve"> al Viceministerio de Transporte</w:t>
      </w:r>
      <w:r w:rsidR="005926FA">
        <w:rPr>
          <w:rFonts w:ascii="Century Gothic" w:hAnsi="Century Gothic"/>
        </w:rPr>
        <w:t xml:space="preserve"> dependencia del MOP, quienes </w:t>
      </w:r>
      <w:r w:rsidR="00ED02CB">
        <w:rPr>
          <w:rFonts w:ascii="Century Gothic" w:hAnsi="Century Gothic"/>
        </w:rPr>
        <w:t xml:space="preserve">son </w:t>
      </w:r>
      <w:r>
        <w:rPr>
          <w:rFonts w:ascii="Century Gothic" w:hAnsi="Century Gothic"/>
        </w:rPr>
        <w:t xml:space="preserve">la autoridad competente para desarrollar </w:t>
      </w:r>
      <w:r w:rsidR="00ED02CB">
        <w:rPr>
          <w:rFonts w:ascii="Century Gothic" w:hAnsi="Century Gothic"/>
        </w:rPr>
        <w:t xml:space="preserve">y autorizar </w:t>
      </w:r>
      <w:r>
        <w:rPr>
          <w:rFonts w:ascii="Century Gothic" w:hAnsi="Century Gothic"/>
        </w:rPr>
        <w:t xml:space="preserve">las actividades que menciona en </w:t>
      </w:r>
      <w:r w:rsidR="00ED02CB">
        <w:rPr>
          <w:rFonts w:ascii="Century Gothic" w:hAnsi="Century Gothic"/>
        </w:rPr>
        <w:t>la</w:t>
      </w:r>
      <w:r>
        <w:rPr>
          <w:rFonts w:ascii="Century Gothic" w:hAnsi="Century Gothic"/>
        </w:rPr>
        <w:t xml:space="preserve"> consulta.</w:t>
      </w:r>
    </w:p>
    <w:p w:rsidR="00857CF5" w:rsidRPr="00EA01F8" w:rsidRDefault="00857CF5" w:rsidP="005926FA">
      <w:pPr>
        <w:spacing w:after="0" w:line="240" w:lineRule="auto"/>
        <w:jc w:val="both"/>
        <w:rPr>
          <w:rFonts w:ascii="Century Gothic" w:hAnsi="Century Gothic" w:cs="Arial"/>
          <w:lang w:val="es-ES"/>
        </w:rPr>
      </w:pPr>
    </w:p>
    <w:p w:rsidR="00857CF5" w:rsidRPr="00EA01F8" w:rsidRDefault="00857CF5" w:rsidP="005926FA">
      <w:pPr>
        <w:widowControl w:val="0"/>
        <w:autoSpaceDE w:val="0"/>
        <w:autoSpaceDN w:val="0"/>
        <w:adjustRightInd w:val="0"/>
        <w:spacing w:after="0" w:line="240" w:lineRule="auto"/>
        <w:ind w:right="72"/>
        <w:jc w:val="both"/>
        <w:rPr>
          <w:rFonts w:ascii="Century Gothic" w:hAnsi="Century Gothic" w:cs="Arial"/>
        </w:rPr>
      </w:pPr>
      <w:r w:rsidRPr="00EA01F8">
        <w:rPr>
          <w:rFonts w:ascii="Century Gothic" w:hAnsi="Century Gothic" w:cs="Arial"/>
          <w:b/>
        </w:rPr>
        <w:t>POR TANTO</w:t>
      </w:r>
      <w:r w:rsidRPr="00EA01F8">
        <w:rPr>
          <w:rFonts w:ascii="Century Gothic" w:hAnsi="Century Gothic" w:cs="Arial"/>
        </w:rPr>
        <w:t xml:space="preserve">, de conformidad a los artículos 62, 65, 66, </w:t>
      </w:r>
      <w:r w:rsidR="00EA01F8">
        <w:rPr>
          <w:rFonts w:ascii="Century Gothic" w:hAnsi="Century Gothic" w:cs="Arial"/>
        </w:rPr>
        <w:t xml:space="preserve">68, </w:t>
      </w:r>
      <w:r w:rsidRPr="00EA01F8">
        <w:rPr>
          <w:rFonts w:ascii="Century Gothic" w:hAnsi="Century Gothic" w:cs="Arial"/>
        </w:rPr>
        <w:t>71</w:t>
      </w:r>
      <w:r w:rsidR="00341FED">
        <w:rPr>
          <w:rFonts w:ascii="Century Gothic" w:hAnsi="Century Gothic" w:cs="Arial"/>
        </w:rPr>
        <w:t>,</w:t>
      </w:r>
      <w:r w:rsidR="00BD09FE">
        <w:rPr>
          <w:rFonts w:ascii="Century Gothic" w:hAnsi="Century Gothic" w:cs="Arial"/>
        </w:rPr>
        <w:t xml:space="preserve"> y 7</w:t>
      </w:r>
      <w:r w:rsidR="00341FED">
        <w:rPr>
          <w:rFonts w:ascii="Century Gothic" w:hAnsi="Century Gothic" w:cs="Arial"/>
        </w:rPr>
        <w:t>2</w:t>
      </w:r>
      <w:r w:rsidRPr="00EA01F8">
        <w:rPr>
          <w:rFonts w:ascii="Century Gothic" w:hAnsi="Century Gothic" w:cs="Arial"/>
        </w:rPr>
        <w:t xml:space="preserve">, </w:t>
      </w:r>
      <w:r w:rsidR="003D4ABC">
        <w:rPr>
          <w:rFonts w:ascii="Century Gothic" w:hAnsi="Century Gothic" w:cs="Arial"/>
        </w:rPr>
        <w:t xml:space="preserve">de </w:t>
      </w:r>
      <w:r w:rsidR="00EA01F8">
        <w:rPr>
          <w:rFonts w:ascii="Century Gothic" w:hAnsi="Century Gothic" w:cs="Arial"/>
        </w:rPr>
        <w:t xml:space="preserve">la Ley </w:t>
      </w:r>
      <w:r w:rsidR="00EA01F8" w:rsidRPr="00EA01F8">
        <w:rPr>
          <w:rFonts w:ascii="Century Gothic" w:hAnsi="Century Gothic" w:cs="Arial"/>
        </w:rPr>
        <w:t>de</w:t>
      </w:r>
      <w:r w:rsidRPr="00EA01F8">
        <w:rPr>
          <w:rFonts w:ascii="Century Gothic" w:hAnsi="Century Gothic" w:cs="Arial"/>
        </w:rPr>
        <w:t xml:space="preserve"> Acceso a la Información Pública,</w:t>
      </w:r>
      <w:r w:rsidR="00EA01F8">
        <w:rPr>
          <w:rFonts w:ascii="Century Gothic" w:hAnsi="Century Gothic" w:cs="Arial"/>
        </w:rPr>
        <w:t xml:space="preserve"> </w:t>
      </w:r>
      <w:r w:rsidR="003D4ABC" w:rsidRPr="00826DCF">
        <w:rPr>
          <w:rFonts w:ascii="Century Gothic" w:hAnsi="Century Gothic" w:cs="Arial"/>
          <w:i/>
        </w:rPr>
        <w:t>y Art. 49 del Reglamento correspondiente</w:t>
      </w:r>
      <w:r w:rsidR="003D4ABC">
        <w:rPr>
          <w:rFonts w:ascii="Century Gothic" w:hAnsi="Century Gothic" w:cs="Arial"/>
        </w:rPr>
        <w:t xml:space="preserve">, </w:t>
      </w:r>
      <w:r w:rsidRPr="00EA01F8">
        <w:rPr>
          <w:rFonts w:ascii="Century Gothic" w:hAnsi="Century Gothic" w:cs="Arial"/>
        </w:rPr>
        <w:t xml:space="preserve">la suscrita Oficial de Información </w:t>
      </w:r>
      <w:r w:rsidRPr="00EA01F8">
        <w:rPr>
          <w:rFonts w:ascii="Century Gothic" w:hAnsi="Century Gothic" w:cs="Arial"/>
          <w:b/>
        </w:rPr>
        <w:t>RESUELVE</w:t>
      </w:r>
      <w:r w:rsidRPr="00EA01F8">
        <w:rPr>
          <w:rFonts w:ascii="Century Gothic" w:hAnsi="Century Gothic" w:cs="Arial"/>
        </w:rPr>
        <w:t>:</w:t>
      </w:r>
    </w:p>
    <w:p w:rsidR="00857CF5" w:rsidRPr="00932413" w:rsidRDefault="00857CF5" w:rsidP="005926FA">
      <w:pPr>
        <w:widowControl w:val="0"/>
        <w:autoSpaceDE w:val="0"/>
        <w:autoSpaceDN w:val="0"/>
        <w:adjustRightInd w:val="0"/>
        <w:spacing w:after="0" w:line="240" w:lineRule="auto"/>
        <w:ind w:right="72"/>
        <w:jc w:val="both"/>
        <w:rPr>
          <w:rFonts w:ascii="Century Gothic" w:hAnsi="Century Gothic" w:cs="Arial"/>
          <w:sz w:val="18"/>
          <w:szCs w:val="18"/>
        </w:rPr>
      </w:pPr>
    </w:p>
    <w:p w:rsidR="00341FED" w:rsidRPr="00BF44CD" w:rsidRDefault="00857CF5" w:rsidP="005926FA">
      <w:pPr>
        <w:spacing w:after="0" w:line="240" w:lineRule="auto"/>
        <w:jc w:val="both"/>
      </w:pPr>
      <w:r w:rsidRPr="003D4ABC">
        <w:rPr>
          <w:rFonts w:ascii="Century Gothic" w:hAnsi="Century Gothic" w:cs="Arial"/>
          <w:b/>
        </w:rPr>
        <w:t xml:space="preserve">ORIENTAR </w:t>
      </w:r>
      <w:r w:rsidR="00C740C2">
        <w:rPr>
          <w:rFonts w:ascii="Century Gothic" w:hAnsi="Century Gothic" w:cs="Arial"/>
          <w:szCs w:val="20"/>
        </w:rPr>
        <w:t>a</w:t>
      </w:r>
      <w:r w:rsidRPr="00EA01F8">
        <w:rPr>
          <w:rFonts w:ascii="Century Gothic" w:hAnsi="Century Gothic" w:cs="Arial"/>
          <w:szCs w:val="20"/>
        </w:rPr>
        <w:t xml:space="preserve">l </w:t>
      </w:r>
      <w:r w:rsidR="00171066" w:rsidRPr="00171066">
        <w:rPr>
          <w:rFonts w:ascii="Century Gothic" w:hAnsi="Century Gothic" w:cs="Arial"/>
          <w:szCs w:val="20"/>
          <w:highlight w:val="black"/>
        </w:rPr>
        <w:t>xxxxxxxxxxxxxxxxxxxx</w:t>
      </w:r>
      <w:r w:rsidRPr="00EA01F8">
        <w:rPr>
          <w:rFonts w:ascii="Century Gothic" w:hAnsi="Century Gothic" w:cs="Arial"/>
          <w:szCs w:val="20"/>
        </w:rPr>
        <w:t xml:space="preserve">, a que haga su </w:t>
      </w:r>
      <w:r w:rsidR="00E913F2">
        <w:rPr>
          <w:rFonts w:ascii="Century Gothic" w:hAnsi="Century Gothic" w:cs="Arial"/>
          <w:szCs w:val="20"/>
        </w:rPr>
        <w:t xml:space="preserve">requerimiento </w:t>
      </w:r>
      <w:r w:rsidR="00341FED">
        <w:rPr>
          <w:rFonts w:ascii="Century Gothic" w:hAnsi="Century Gothic" w:cs="Arial"/>
          <w:szCs w:val="20"/>
        </w:rPr>
        <w:t xml:space="preserve">dirigido </w:t>
      </w:r>
      <w:r w:rsidR="00341FED" w:rsidRPr="00341FED">
        <w:rPr>
          <w:rFonts w:ascii="Century Gothic" w:hAnsi="Century Gothic" w:cs="Arial"/>
          <w:szCs w:val="20"/>
        </w:rPr>
        <w:t xml:space="preserve">a la Oficina de Información y Respuesta del Ministerio de Obras Públicas MOP-VMT, ubicada en Alameda Manuel Enrique Araujo Km. 5½, Carretera a Santa Tecla, Plantel MOP, San Salvador. Puede contactar a la Oficial de Información Licda. Liz Aguirre, al teléfono </w:t>
      </w:r>
      <w:r w:rsidR="00341FED" w:rsidRPr="00ED02CB">
        <w:rPr>
          <w:rFonts w:ascii="Century Gothic" w:hAnsi="Century Gothic" w:cs="Arial"/>
          <w:szCs w:val="20"/>
        </w:rPr>
        <w:t>2528-3218</w:t>
      </w:r>
      <w:r w:rsidR="00341FED" w:rsidRPr="00341FED">
        <w:rPr>
          <w:rFonts w:ascii="Century Gothic" w:hAnsi="Century Gothic" w:cs="Arial"/>
          <w:szCs w:val="20"/>
        </w:rPr>
        <w:t xml:space="preserve">, o al mail </w:t>
      </w:r>
      <w:hyperlink r:id="rId8" w:history="1">
        <w:r w:rsidR="00341FED" w:rsidRPr="00341FED">
          <w:rPr>
            <w:rFonts w:ascii="Century Gothic" w:hAnsi="Century Gothic" w:cs="Arial"/>
            <w:szCs w:val="20"/>
          </w:rPr>
          <w:t>oir@mop.gob.sv</w:t>
        </w:r>
      </w:hyperlink>
    </w:p>
    <w:p w:rsidR="00857CF5" w:rsidRPr="00EA01F8" w:rsidRDefault="00857CF5" w:rsidP="00EA01F8">
      <w:pPr>
        <w:pStyle w:val="Textosinformato"/>
        <w:jc w:val="both"/>
        <w:rPr>
          <w:rFonts w:ascii="Century Gothic" w:eastAsia="Times New Roman" w:hAnsi="Century Gothic" w:cs="Arial"/>
          <w:szCs w:val="20"/>
          <w:lang w:eastAsia="es-SV"/>
        </w:rPr>
      </w:pPr>
    </w:p>
    <w:p w:rsidR="00857CF5" w:rsidRPr="00EA01F8" w:rsidRDefault="00857CF5" w:rsidP="00EA01F8">
      <w:pPr>
        <w:pStyle w:val="Textosinformato"/>
        <w:jc w:val="both"/>
        <w:rPr>
          <w:rFonts w:ascii="Century Gothic" w:eastAsia="Times New Roman" w:hAnsi="Century Gothic" w:cs="Arial"/>
          <w:szCs w:val="20"/>
          <w:lang w:eastAsia="es-SV"/>
        </w:rPr>
      </w:pPr>
      <w:r w:rsidRPr="00EA01F8">
        <w:rPr>
          <w:rFonts w:ascii="Century Gothic" w:eastAsia="Times New Roman" w:hAnsi="Century Gothic" w:cs="Arial"/>
          <w:szCs w:val="20"/>
          <w:lang w:eastAsia="es-SV"/>
        </w:rPr>
        <w:t>Notifíquese al interesado en el medio y forma señalada para tales efectos.</w:t>
      </w:r>
    </w:p>
    <w:p w:rsidR="000A6003" w:rsidRDefault="00857CF5" w:rsidP="004F16B2">
      <w:pPr>
        <w:widowControl w:val="0"/>
        <w:autoSpaceDE w:val="0"/>
        <w:autoSpaceDN w:val="0"/>
        <w:adjustRightInd w:val="0"/>
        <w:spacing w:after="0" w:line="240" w:lineRule="auto"/>
        <w:rPr>
          <w:rFonts w:ascii="Century Gothic" w:hAnsi="Century Gothic"/>
        </w:rPr>
      </w:pPr>
      <w:r>
        <w:rPr>
          <w:rFonts w:ascii="Century Gothic" w:hAnsi="Century Gothic"/>
        </w:rPr>
        <w:t xml:space="preserve"> </w:t>
      </w:r>
    </w:p>
    <w:p w:rsidR="000A6003" w:rsidRDefault="000A6003" w:rsidP="000A6003">
      <w:pPr>
        <w:widowControl w:val="0"/>
        <w:autoSpaceDE w:val="0"/>
        <w:autoSpaceDN w:val="0"/>
        <w:adjustRightInd w:val="0"/>
        <w:spacing w:after="0" w:line="240" w:lineRule="auto"/>
        <w:rPr>
          <w:rFonts w:ascii="Century Gothic" w:hAnsi="Century Gothic"/>
        </w:rPr>
      </w:pPr>
    </w:p>
    <w:p w:rsidR="00BC04D8" w:rsidRDefault="00BC04D8" w:rsidP="001814F2">
      <w:pPr>
        <w:widowControl w:val="0"/>
        <w:autoSpaceDE w:val="0"/>
        <w:autoSpaceDN w:val="0"/>
        <w:adjustRightInd w:val="0"/>
        <w:spacing w:after="0" w:line="240" w:lineRule="auto"/>
        <w:rPr>
          <w:rFonts w:ascii="Century Gothic" w:hAnsi="Century Gothic"/>
        </w:rPr>
      </w:pPr>
    </w:p>
    <w:p w:rsidR="004F16B2" w:rsidRDefault="004F16B2" w:rsidP="001814F2">
      <w:pPr>
        <w:widowControl w:val="0"/>
        <w:autoSpaceDE w:val="0"/>
        <w:autoSpaceDN w:val="0"/>
        <w:adjustRightInd w:val="0"/>
        <w:spacing w:after="0" w:line="240" w:lineRule="auto"/>
        <w:rPr>
          <w:rFonts w:ascii="Century Gothic" w:hAnsi="Century Gothic"/>
        </w:rPr>
      </w:pPr>
    </w:p>
    <w:p w:rsidR="004F16B2" w:rsidRDefault="004F16B2" w:rsidP="001814F2">
      <w:pPr>
        <w:widowControl w:val="0"/>
        <w:autoSpaceDE w:val="0"/>
        <w:autoSpaceDN w:val="0"/>
        <w:adjustRightInd w:val="0"/>
        <w:spacing w:after="0" w:line="240" w:lineRule="auto"/>
        <w:rPr>
          <w:rFonts w:ascii="Century Gothic" w:hAnsi="Century Gothic"/>
        </w:rPr>
      </w:pPr>
    </w:p>
    <w:p w:rsidR="00AA4325" w:rsidRDefault="00AA4325"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F84729">
      <w:headerReference w:type="even" r:id="rId9"/>
      <w:headerReference w:type="default" r:id="rId10"/>
      <w:footerReference w:type="even" r:id="rId11"/>
      <w:footerReference w:type="default" r:id="rId12"/>
      <w:headerReference w:type="first" r:id="rId13"/>
      <w:footerReference w:type="first" r:id="rId14"/>
      <w:pgSz w:w="12240" w:h="15840" w:code="1"/>
      <w:pgMar w:top="1800" w:right="758" w:bottom="709" w:left="1701" w:header="142" w:footer="10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710" w:rsidRDefault="00DA07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710" w:rsidRDefault="00DA07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D9" w:rsidRDefault="00DA0710">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710" w:rsidRDefault="00DA07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710" w:rsidRDefault="00DA071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D9" w:rsidRDefault="00DA0710"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sidR="00E60FD1">
                  <w:rPr>
                    <w:rFonts w:ascii="Century Gothic" w:hAnsi="Century Gothic"/>
                    <w:b/>
                    <w:color w:val="17365D" w:themeColor="text2" w:themeShade="BF"/>
                    <w:sz w:val="18"/>
                    <w:lang w:val="es-MX"/>
                  </w:rPr>
                  <w:t>-RES. N° 01</w:t>
                </w:r>
                <w:r w:rsidR="001B0439">
                  <w:rPr>
                    <w:rFonts w:ascii="Century Gothic" w:hAnsi="Century Gothic"/>
                    <w:b/>
                    <w:color w:val="17365D" w:themeColor="text2" w:themeShade="BF"/>
                    <w:sz w:val="18"/>
                    <w:lang w:val="es-MX"/>
                  </w:rPr>
                  <w:t>2</w:t>
                </w:r>
                <w:r w:rsidR="00E60FD1">
                  <w:rPr>
                    <w:rFonts w:ascii="Century Gothic" w:hAnsi="Century Gothic"/>
                    <w:b/>
                    <w:color w:val="17365D" w:themeColor="text2" w:themeShade="BF"/>
                    <w:sz w:val="18"/>
                    <w:lang w:val="es-MX"/>
                  </w:rPr>
                  <w:t>2</w:t>
                </w:r>
                <w:r>
                  <w:rPr>
                    <w:rFonts w:ascii="Century Gothic" w:hAnsi="Century Gothic"/>
                    <w:b/>
                    <w:color w:val="17365D" w:themeColor="text2" w:themeShade="BF"/>
                    <w:sz w:val="18"/>
                    <w:lang w:val="es-MX"/>
                  </w:rPr>
                  <w:t>-201</w:t>
                </w:r>
                <w:r w:rsidR="009F23DB">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5FA65FF"/>
    <w:multiLevelType w:val="hybridMultilevel"/>
    <w:tmpl w:val="588ECEA4"/>
    <w:lvl w:ilvl="0" w:tplc="C1D8F03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CE90824"/>
    <w:multiLevelType w:val="hybridMultilevel"/>
    <w:tmpl w:val="EBA4BA3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5"/>
  </w:num>
  <w:num w:numId="6">
    <w:abstractNumId w:val="1"/>
  </w:num>
  <w:num w:numId="7">
    <w:abstractNumId w:val="6"/>
  </w:num>
  <w:num w:numId="8">
    <w:abstractNumId w:val="11"/>
  </w:num>
  <w:num w:numId="9">
    <w:abstractNumId w:val="4"/>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755F"/>
    <w:rsid w:val="0001310F"/>
    <w:rsid w:val="000132C1"/>
    <w:rsid w:val="00013B87"/>
    <w:rsid w:val="000250C5"/>
    <w:rsid w:val="00035E25"/>
    <w:rsid w:val="0004014B"/>
    <w:rsid w:val="00042DC7"/>
    <w:rsid w:val="00056286"/>
    <w:rsid w:val="00083695"/>
    <w:rsid w:val="00085EB5"/>
    <w:rsid w:val="0008686D"/>
    <w:rsid w:val="00090643"/>
    <w:rsid w:val="00096D49"/>
    <w:rsid w:val="000A4CBF"/>
    <w:rsid w:val="000A6003"/>
    <w:rsid w:val="000C2AB4"/>
    <w:rsid w:val="000D1D25"/>
    <w:rsid w:val="000D5A5B"/>
    <w:rsid w:val="000D7FB0"/>
    <w:rsid w:val="000E04D6"/>
    <w:rsid w:val="000F04BA"/>
    <w:rsid w:val="000F12FA"/>
    <w:rsid w:val="000F3730"/>
    <w:rsid w:val="00105838"/>
    <w:rsid w:val="00106028"/>
    <w:rsid w:val="001108AF"/>
    <w:rsid w:val="0011428F"/>
    <w:rsid w:val="00115811"/>
    <w:rsid w:val="00121EB1"/>
    <w:rsid w:val="00123CF2"/>
    <w:rsid w:val="00143CD4"/>
    <w:rsid w:val="0014681A"/>
    <w:rsid w:val="001507F7"/>
    <w:rsid w:val="00156741"/>
    <w:rsid w:val="0016481B"/>
    <w:rsid w:val="00166F18"/>
    <w:rsid w:val="00171066"/>
    <w:rsid w:val="0017771D"/>
    <w:rsid w:val="001800A5"/>
    <w:rsid w:val="001814F2"/>
    <w:rsid w:val="00181949"/>
    <w:rsid w:val="00186064"/>
    <w:rsid w:val="00190DA4"/>
    <w:rsid w:val="00197879"/>
    <w:rsid w:val="001A556E"/>
    <w:rsid w:val="001B0439"/>
    <w:rsid w:val="001C384D"/>
    <w:rsid w:val="001D541E"/>
    <w:rsid w:val="001E44D9"/>
    <w:rsid w:val="001F060A"/>
    <w:rsid w:val="001F7205"/>
    <w:rsid w:val="002027A5"/>
    <w:rsid w:val="00202E0E"/>
    <w:rsid w:val="0020407D"/>
    <w:rsid w:val="00215F09"/>
    <w:rsid w:val="002172C1"/>
    <w:rsid w:val="00232550"/>
    <w:rsid w:val="00236A41"/>
    <w:rsid w:val="00236CCC"/>
    <w:rsid w:val="00242C8C"/>
    <w:rsid w:val="002449E6"/>
    <w:rsid w:val="00244EA7"/>
    <w:rsid w:val="00245F1B"/>
    <w:rsid w:val="0024724E"/>
    <w:rsid w:val="002479FD"/>
    <w:rsid w:val="0025135A"/>
    <w:rsid w:val="0025172F"/>
    <w:rsid w:val="002559B4"/>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1FED"/>
    <w:rsid w:val="00345410"/>
    <w:rsid w:val="00347FF4"/>
    <w:rsid w:val="00360EC4"/>
    <w:rsid w:val="00362B83"/>
    <w:rsid w:val="003708E0"/>
    <w:rsid w:val="00377B06"/>
    <w:rsid w:val="00390FE1"/>
    <w:rsid w:val="003978BD"/>
    <w:rsid w:val="003B6DDB"/>
    <w:rsid w:val="003C1BDC"/>
    <w:rsid w:val="003D4ABC"/>
    <w:rsid w:val="003E7751"/>
    <w:rsid w:val="00412755"/>
    <w:rsid w:val="0041769E"/>
    <w:rsid w:val="0043382F"/>
    <w:rsid w:val="00453E40"/>
    <w:rsid w:val="004601DD"/>
    <w:rsid w:val="00470F8D"/>
    <w:rsid w:val="004915C9"/>
    <w:rsid w:val="00491AFD"/>
    <w:rsid w:val="00496ACB"/>
    <w:rsid w:val="004B3528"/>
    <w:rsid w:val="004B6715"/>
    <w:rsid w:val="004C5272"/>
    <w:rsid w:val="004C6458"/>
    <w:rsid w:val="004D120E"/>
    <w:rsid w:val="004D5215"/>
    <w:rsid w:val="004D59ED"/>
    <w:rsid w:val="004E51EE"/>
    <w:rsid w:val="004F16B2"/>
    <w:rsid w:val="004F333D"/>
    <w:rsid w:val="00505879"/>
    <w:rsid w:val="00521EF8"/>
    <w:rsid w:val="00542B73"/>
    <w:rsid w:val="005534AF"/>
    <w:rsid w:val="00556C07"/>
    <w:rsid w:val="0056662B"/>
    <w:rsid w:val="00566CBB"/>
    <w:rsid w:val="00570E9A"/>
    <w:rsid w:val="00585CC8"/>
    <w:rsid w:val="00587E7C"/>
    <w:rsid w:val="005926FA"/>
    <w:rsid w:val="005A5A38"/>
    <w:rsid w:val="005B0347"/>
    <w:rsid w:val="005C0B7E"/>
    <w:rsid w:val="005E0F1D"/>
    <w:rsid w:val="005E67D1"/>
    <w:rsid w:val="005E7EA5"/>
    <w:rsid w:val="005F47C3"/>
    <w:rsid w:val="005F68C9"/>
    <w:rsid w:val="005F77E1"/>
    <w:rsid w:val="00602008"/>
    <w:rsid w:val="00605F34"/>
    <w:rsid w:val="00612D9D"/>
    <w:rsid w:val="006135A9"/>
    <w:rsid w:val="0061549B"/>
    <w:rsid w:val="006239AF"/>
    <w:rsid w:val="00626DE0"/>
    <w:rsid w:val="00633561"/>
    <w:rsid w:val="00643EA3"/>
    <w:rsid w:val="006445BB"/>
    <w:rsid w:val="00651DAC"/>
    <w:rsid w:val="0065317D"/>
    <w:rsid w:val="00655DEF"/>
    <w:rsid w:val="00662F69"/>
    <w:rsid w:val="00663837"/>
    <w:rsid w:val="006773A7"/>
    <w:rsid w:val="00685D0A"/>
    <w:rsid w:val="00686D91"/>
    <w:rsid w:val="006918D9"/>
    <w:rsid w:val="006938FD"/>
    <w:rsid w:val="006A2464"/>
    <w:rsid w:val="006C0284"/>
    <w:rsid w:val="006C5B88"/>
    <w:rsid w:val="006D6B5E"/>
    <w:rsid w:val="006D7093"/>
    <w:rsid w:val="006E22B3"/>
    <w:rsid w:val="006E3D05"/>
    <w:rsid w:val="006E759D"/>
    <w:rsid w:val="00706E6A"/>
    <w:rsid w:val="00717193"/>
    <w:rsid w:val="00737D3B"/>
    <w:rsid w:val="00751C65"/>
    <w:rsid w:val="00753CA8"/>
    <w:rsid w:val="007563B1"/>
    <w:rsid w:val="00756ED2"/>
    <w:rsid w:val="00765591"/>
    <w:rsid w:val="0077557E"/>
    <w:rsid w:val="00786452"/>
    <w:rsid w:val="007873A0"/>
    <w:rsid w:val="007943F4"/>
    <w:rsid w:val="00795DB4"/>
    <w:rsid w:val="007B361B"/>
    <w:rsid w:val="007B55DC"/>
    <w:rsid w:val="007C135B"/>
    <w:rsid w:val="007C7301"/>
    <w:rsid w:val="007E194F"/>
    <w:rsid w:val="007E7078"/>
    <w:rsid w:val="00803492"/>
    <w:rsid w:val="00805C31"/>
    <w:rsid w:val="00812151"/>
    <w:rsid w:val="00815987"/>
    <w:rsid w:val="0082470A"/>
    <w:rsid w:val="008267A1"/>
    <w:rsid w:val="00826DCF"/>
    <w:rsid w:val="008342AA"/>
    <w:rsid w:val="00840553"/>
    <w:rsid w:val="008462CB"/>
    <w:rsid w:val="00850A81"/>
    <w:rsid w:val="008536FF"/>
    <w:rsid w:val="00857CF5"/>
    <w:rsid w:val="00860976"/>
    <w:rsid w:val="008721CF"/>
    <w:rsid w:val="008728D4"/>
    <w:rsid w:val="00873930"/>
    <w:rsid w:val="00883E33"/>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60E3"/>
    <w:rsid w:val="009E17F8"/>
    <w:rsid w:val="009E3458"/>
    <w:rsid w:val="009E3A50"/>
    <w:rsid w:val="009F1FDF"/>
    <w:rsid w:val="009F23DB"/>
    <w:rsid w:val="009F49DE"/>
    <w:rsid w:val="009F5801"/>
    <w:rsid w:val="00A00034"/>
    <w:rsid w:val="00A06389"/>
    <w:rsid w:val="00A16D0C"/>
    <w:rsid w:val="00A27605"/>
    <w:rsid w:val="00A3099F"/>
    <w:rsid w:val="00A41B1A"/>
    <w:rsid w:val="00A43540"/>
    <w:rsid w:val="00A441D0"/>
    <w:rsid w:val="00A44BB2"/>
    <w:rsid w:val="00A5272F"/>
    <w:rsid w:val="00A52E16"/>
    <w:rsid w:val="00A543E3"/>
    <w:rsid w:val="00A65755"/>
    <w:rsid w:val="00A707DA"/>
    <w:rsid w:val="00A72911"/>
    <w:rsid w:val="00A93967"/>
    <w:rsid w:val="00A9435B"/>
    <w:rsid w:val="00AA3D55"/>
    <w:rsid w:val="00AA4325"/>
    <w:rsid w:val="00AA63C4"/>
    <w:rsid w:val="00AD0CE0"/>
    <w:rsid w:val="00AD1622"/>
    <w:rsid w:val="00AD2B44"/>
    <w:rsid w:val="00AD3E68"/>
    <w:rsid w:val="00AE0632"/>
    <w:rsid w:val="00AE7141"/>
    <w:rsid w:val="00AF11A6"/>
    <w:rsid w:val="00B0411B"/>
    <w:rsid w:val="00B13F66"/>
    <w:rsid w:val="00B16A32"/>
    <w:rsid w:val="00B1723A"/>
    <w:rsid w:val="00B43315"/>
    <w:rsid w:val="00B4347D"/>
    <w:rsid w:val="00B50AAF"/>
    <w:rsid w:val="00B54648"/>
    <w:rsid w:val="00B57502"/>
    <w:rsid w:val="00B641A2"/>
    <w:rsid w:val="00B668BC"/>
    <w:rsid w:val="00B7018C"/>
    <w:rsid w:val="00B72CF8"/>
    <w:rsid w:val="00B77686"/>
    <w:rsid w:val="00B95018"/>
    <w:rsid w:val="00BA3516"/>
    <w:rsid w:val="00BA57C4"/>
    <w:rsid w:val="00BA6739"/>
    <w:rsid w:val="00BC04D8"/>
    <w:rsid w:val="00BC128E"/>
    <w:rsid w:val="00BD09FE"/>
    <w:rsid w:val="00BD3282"/>
    <w:rsid w:val="00BD5989"/>
    <w:rsid w:val="00BD6665"/>
    <w:rsid w:val="00BF1670"/>
    <w:rsid w:val="00BF3D00"/>
    <w:rsid w:val="00BF44CD"/>
    <w:rsid w:val="00C12112"/>
    <w:rsid w:val="00C15452"/>
    <w:rsid w:val="00C267D8"/>
    <w:rsid w:val="00C335F0"/>
    <w:rsid w:val="00C4546B"/>
    <w:rsid w:val="00C50060"/>
    <w:rsid w:val="00C5006B"/>
    <w:rsid w:val="00C56129"/>
    <w:rsid w:val="00C6264E"/>
    <w:rsid w:val="00C653EB"/>
    <w:rsid w:val="00C67029"/>
    <w:rsid w:val="00C740C2"/>
    <w:rsid w:val="00C9464B"/>
    <w:rsid w:val="00C95523"/>
    <w:rsid w:val="00CA34A6"/>
    <w:rsid w:val="00CD1516"/>
    <w:rsid w:val="00CD454A"/>
    <w:rsid w:val="00CE1626"/>
    <w:rsid w:val="00CE51F8"/>
    <w:rsid w:val="00D024FD"/>
    <w:rsid w:val="00D07EF3"/>
    <w:rsid w:val="00D16B5D"/>
    <w:rsid w:val="00D22BC8"/>
    <w:rsid w:val="00D30CAE"/>
    <w:rsid w:val="00D31946"/>
    <w:rsid w:val="00D36494"/>
    <w:rsid w:val="00D40658"/>
    <w:rsid w:val="00D45087"/>
    <w:rsid w:val="00D47880"/>
    <w:rsid w:val="00D53570"/>
    <w:rsid w:val="00D66603"/>
    <w:rsid w:val="00D66727"/>
    <w:rsid w:val="00D818B3"/>
    <w:rsid w:val="00D85A12"/>
    <w:rsid w:val="00D91DB8"/>
    <w:rsid w:val="00D95AF5"/>
    <w:rsid w:val="00DA0710"/>
    <w:rsid w:val="00DC0732"/>
    <w:rsid w:val="00DC4C0A"/>
    <w:rsid w:val="00DD6D27"/>
    <w:rsid w:val="00DD7EE6"/>
    <w:rsid w:val="00DE0E3B"/>
    <w:rsid w:val="00DF045C"/>
    <w:rsid w:val="00DF0F89"/>
    <w:rsid w:val="00E102A3"/>
    <w:rsid w:val="00E17416"/>
    <w:rsid w:val="00E4295F"/>
    <w:rsid w:val="00E530A8"/>
    <w:rsid w:val="00E60FD1"/>
    <w:rsid w:val="00E665D4"/>
    <w:rsid w:val="00E66F48"/>
    <w:rsid w:val="00E76DD0"/>
    <w:rsid w:val="00E913F2"/>
    <w:rsid w:val="00EA01F8"/>
    <w:rsid w:val="00EA4443"/>
    <w:rsid w:val="00EB245C"/>
    <w:rsid w:val="00EB5825"/>
    <w:rsid w:val="00EC6605"/>
    <w:rsid w:val="00ED02CB"/>
    <w:rsid w:val="00EF4BA6"/>
    <w:rsid w:val="00EF6D03"/>
    <w:rsid w:val="00F04001"/>
    <w:rsid w:val="00F05857"/>
    <w:rsid w:val="00F06115"/>
    <w:rsid w:val="00F10552"/>
    <w:rsid w:val="00F108EB"/>
    <w:rsid w:val="00F11398"/>
    <w:rsid w:val="00F31705"/>
    <w:rsid w:val="00F31AAC"/>
    <w:rsid w:val="00F34BBE"/>
    <w:rsid w:val="00F40F1B"/>
    <w:rsid w:val="00F425A5"/>
    <w:rsid w:val="00F607FF"/>
    <w:rsid w:val="00F713A7"/>
    <w:rsid w:val="00F84729"/>
    <w:rsid w:val="00F914B9"/>
    <w:rsid w:val="00F955CD"/>
    <w:rsid w:val="00FA020F"/>
    <w:rsid w:val="00FA0B50"/>
    <w:rsid w:val="00FA58B9"/>
    <w:rsid w:val="00FA695B"/>
    <w:rsid w:val="00FB498B"/>
    <w:rsid w:val="00FB4EC8"/>
    <w:rsid w:val="00FB64A7"/>
    <w:rsid w:val="00FB6C9A"/>
    <w:rsid w:val="00FC4309"/>
    <w:rsid w:val="00FC4628"/>
    <w:rsid w:val="00FD1E80"/>
    <w:rsid w:val="00FE4A8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5:docId w15:val="{72C6E199-26DC-4F61-86BC-ED1C33FC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semiHidden/>
    <w:unhideWhenUsed/>
    <w:rsid w:val="0004014B"/>
    <w:pPr>
      <w:spacing w:after="0" w:line="240" w:lineRule="auto"/>
    </w:pPr>
    <w:rPr>
      <w:rFonts w:eastAsiaTheme="minorHAnsi" w:cstheme="minorBidi"/>
      <w:szCs w:val="21"/>
      <w:lang w:val="es-ES" w:eastAsia="en-US"/>
    </w:rPr>
  </w:style>
  <w:style w:type="character" w:customStyle="1" w:styleId="TextosinformatoCar">
    <w:name w:val="Texto sin formato Car"/>
    <w:basedOn w:val="Fuentedeprrafopredeter"/>
    <w:link w:val="Textosinformato"/>
    <w:uiPriority w:val="99"/>
    <w:semiHidden/>
    <w:rsid w:val="0004014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570430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mop.gob.s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157AA-FCFF-4005-9692-C0A86546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1</Pages>
  <Words>393</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105</cp:revision>
  <cp:lastPrinted>2017-12-06T21:10:00Z</cp:lastPrinted>
  <dcterms:created xsi:type="dcterms:W3CDTF">2013-08-09T20:16:00Z</dcterms:created>
  <dcterms:modified xsi:type="dcterms:W3CDTF">2018-09-07T16:37:00Z</dcterms:modified>
</cp:coreProperties>
</file>