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426EA7" w:rsidRPr="0032329C" w:rsidRDefault="00C741E0" w:rsidP="00EF6B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2329C">
        <w:rPr>
          <w:rFonts w:ascii="Century Gothic" w:hAnsi="Century Gothic" w:cs="Arial"/>
          <w:sz w:val="20"/>
          <w:szCs w:val="20"/>
        </w:rPr>
        <w:t>San Salvador, a las</w:t>
      </w:r>
      <w:r w:rsidR="00A94D62" w:rsidRPr="0032329C">
        <w:rPr>
          <w:rFonts w:ascii="Century Gothic" w:hAnsi="Century Gothic" w:cs="Arial"/>
          <w:sz w:val="20"/>
          <w:szCs w:val="20"/>
        </w:rPr>
        <w:t xml:space="preserve"> </w:t>
      </w:r>
      <w:r w:rsidR="00CA2561" w:rsidRPr="0032329C">
        <w:rPr>
          <w:rFonts w:ascii="Century Gothic" w:hAnsi="Century Gothic" w:cs="Arial"/>
          <w:sz w:val="20"/>
          <w:szCs w:val="20"/>
        </w:rPr>
        <w:t>ocho</w:t>
      </w:r>
      <w:r w:rsidR="00B77B5F" w:rsidRPr="0032329C">
        <w:rPr>
          <w:rFonts w:ascii="Century Gothic" w:hAnsi="Century Gothic" w:cs="Arial"/>
          <w:sz w:val="20"/>
          <w:szCs w:val="20"/>
        </w:rPr>
        <w:t xml:space="preserve"> </w:t>
      </w:r>
      <w:r w:rsidR="00424F0F" w:rsidRPr="0032329C">
        <w:rPr>
          <w:rFonts w:ascii="Century Gothic" w:hAnsi="Century Gothic" w:cs="Arial"/>
          <w:sz w:val="20"/>
          <w:szCs w:val="20"/>
        </w:rPr>
        <w:t>horas</w:t>
      </w:r>
      <w:r w:rsidR="00EF6B78" w:rsidRPr="0032329C">
        <w:rPr>
          <w:rFonts w:ascii="Century Gothic" w:hAnsi="Century Gothic" w:cs="Arial"/>
          <w:sz w:val="20"/>
          <w:szCs w:val="20"/>
        </w:rPr>
        <w:t xml:space="preserve"> con </w:t>
      </w:r>
      <w:r w:rsidR="00CA2561" w:rsidRPr="0032329C">
        <w:rPr>
          <w:rFonts w:ascii="Century Gothic" w:hAnsi="Century Gothic" w:cs="Arial"/>
          <w:sz w:val="20"/>
          <w:szCs w:val="20"/>
        </w:rPr>
        <w:t>veinticuatro</w:t>
      </w:r>
      <w:r w:rsidR="0003167F" w:rsidRPr="0032329C">
        <w:rPr>
          <w:rFonts w:ascii="Century Gothic" w:hAnsi="Century Gothic" w:cs="Arial"/>
          <w:sz w:val="20"/>
          <w:szCs w:val="20"/>
        </w:rPr>
        <w:t xml:space="preserve"> minutos</w:t>
      </w:r>
      <w:r w:rsidR="00E13DF9" w:rsidRPr="0032329C">
        <w:rPr>
          <w:rFonts w:ascii="Century Gothic" w:hAnsi="Century Gothic" w:cs="Arial"/>
          <w:sz w:val="20"/>
          <w:szCs w:val="20"/>
        </w:rPr>
        <w:t xml:space="preserve"> </w:t>
      </w:r>
      <w:r w:rsidR="003534C3" w:rsidRPr="0032329C">
        <w:rPr>
          <w:rFonts w:ascii="Century Gothic" w:hAnsi="Century Gothic" w:cs="Arial"/>
          <w:sz w:val="20"/>
          <w:szCs w:val="20"/>
        </w:rPr>
        <w:t xml:space="preserve">del día </w:t>
      </w:r>
      <w:r w:rsidR="00CA2561" w:rsidRPr="0032329C">
        <w:rPr>
          <w:rFonts w:ascii="Century Gothic" w:hAnsi="Century Gothic" w:cs="Arial"/>
          <w:sz w:val="20"/>
          <w:szCs w:val="20"/>
        </w:rPr>
        <w:t>seis</w:t>
      </w:r>
      <w:r w:rsidR="008C54D0" w:rsidRPr="0032329C">
        <w:rPr>
          <w:rFonts w:ascii="Century Gothic" w:hAnsi="Century Gothic" w:cs="Arial"/>
          <w:sz w:val="20"/>
          <w:szCs w:val="20"/>
        </w:rPr>
        <w:t xml:space="preserve"> de </w:t>
      </w:r>
      <w:r w:rsidR="00EF6B78" w:rsidRPr="0032329C">
        <w:rPr>
          <w:rFonts w:ascii="Century Gothic" w:hAnsi="Century Gothic" w:cs="Arial"/>
          <w:sz w:val="20"/>
          <w:szCs w:val="20"/>
        </w:rPr>
        <w:t>noviem</w:t>
      </w:r>
      <w:r w:rsidR="008C54D0" w:rsidRPr="0032329C">
        <w:rPr>
          <w:rFonts w:ascii="Century Gothic" w:hAnsi="Century Gothic" w:cs="Arial"/>
          <w:sz w:val="20"/>
          <w:szCs w:val="20"/>
        </w:rPr>
        <w:t>bre</w:t>
      </w:r>
      <w:r w:rsidR="00A26E15" w:rsidRPr="0032329C">
        <w:rPr>
          <w:rFonts w:ascii="Century Gothic" w:hAnsi="Century Gothic" w:cs="Arial"/>
          <w:sz w:val="20"/>
          <w:szCs w:val="20"/>
        </w:rPr>
        <w:t xml:space="preserve"> </w:t>
      </w:r>
      <w:r w:rsidRPr="0032329C">
        <w:rPr>
          <w:rFonts w:ascii="Century Gothic" w:hAnsi="Century Gothic" w:cs="Arial"/>
          <w:sz w:val="20"/>
          <w:szCs w:val="20"/>
        </w:rPr>
        <w:t>de dos mil diecisi</w:t>
      </w:r>
      <w:r w:rsidR="006E4031" w:rsidRPr="0032329C">
        <w:rPr>
          <w:rFonts w:ascii="Century Gothic" w:hAnsi="Century Gothic" w:cs="Arial"/>
          <w:sz w:val="20"/>
          <w:szCs w:val="20"/>
        </w:rPr>
        <w:t>ete</w:t>
      </w:r>
      <w:r w:rsidRPr="0032329C">
        <w:rPr>
          <w:rFonts w:ascii="Century Gothic" w:hAnsi="Century Gothic" w:cs="Arial"/>
          <w:sz w:val="20"/>
          <w:szCs w:val="20"/>
        </w:rPr>
        <w:t>, la Oficina de Planificación del Área Metropolitana de San Salvador, luego de haber recibido y admitido la solicitud de información UAIPT No. 0</w:t>
      </w:r>
      <w:r w:rsidR="00EF6B78" w:rsidRPr="0032329C">
        <w:rPr>
          <w:rFonts w:ascii="Century Gothic" w:hAnsi="Century Gothic" w:cs="Arial"/>
          <w:sz w:val="20"/>
          <w:szCs w:val="20"/>
        </w:rPr>
        <w:t>103</w:t>
      </w:r>
      <w:r w:rsidRPr="0032329C">
        <w:rPr>
          <w:rFonts w:ascii="Century Gothic" w:hAnsi="Century Gothic" w:cs="Arial"/>
          <w:sz w:val="20"/>
          <w:szCs w:val="20"/>
        </w:rPr>
        <w:t>-201</w:t>
      </w:r>
      <w:r w:rsidR="004F5DF2" w:rsidRPr="0032329C">
        <w:rPr>
          <w:rFonts w:ascii="Century Gothic" w:hAnsi="Century Gothic" w:cs="Arial"/>
          <w:sz w:val="20"/>
          <w:szCs w:val="20"/>
        </w:rPr>
        <w:t>7</w:t>
      </w:r>
      <w:r w:rsidRPr="0032329C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32329C">
        <w:rPr>
          <w:rFonts w:ascii="Century Gothic" w:hAnsi="Century Gothic" w:cs="Arial"/>
          <w:sz w:val="20"/>
          <w:szCs w:val="20"/>
        </w:rPr>
        <w:t>presencialmente ante</w:t>
      </w:r>
      <w:r w:rsidR="004F5DF2" w:rsidRPr="0032329C">
        <w:rPr>
          <w:rFonts w:ascii="Century Gothic" w:hAnsi="Century Gothic" w:cs="Arial"/>
          <w:sz w:val="20"/>
          <w:szCs w:val="20"/>
        </w:rPr>
        <w:t xml:space="preserve"> esta unidad</w:t>
      </w:r>
      <w:r w:rsidRPr="0032329C">
        <w:rPr>
          <w:rFonts w:ascii="Century Gothic" w:hAnsi="Century Gothic" w:cs="Arial"/>
          <w:sz w:val="20"/>
          <w:szCs w:val="20"/>
        </w:rPr>
        <w:t>,</w:t>
      </w:r>
      <w:r w:rsidR="00DD3A34">
        <w:rPr>
          <w:rFonts w:ascii="Century Gothic" w:hAnsi="Century Gothic" w:cs="Arial"/>
          <w:sz w:val="20"/>
          <w:szCs w:val="20"/>
        </w:rPr>
        <w:t xml:space="preserve"> por parte </w:t>
      </w:r>
      <w:proofErr w:type="spellStart"/>
      <w:r w:rsidR="003171EE" w:rsidRPr="003171EE">
        <w:rPr>
          <w:rFonts w:ascii="Century Gothic" w:hAnsi="Century Gothic" w:cs="Arial"/>
          <w:b/>
          <w:sz w:val="20"/>
          <w:szCs w:val="20"/>
          <w:highlight w:val="black"/>
        </w:rPr>
        <w:t>xx</w:t>
      </w:r>
      <w:r w:rsidR="00DD3A34">
        <w:rPr>
          <w:rFonts w:ascii="Century Gothic" w:hAnsi="Century Gothic" w:cs="Arial"/>
          <w:b/>
          <w:sz w:val="20"/>
          <w:szCs w:val="20"/>
          <w:highlight w:val="black"/>
        </w:rPr>
        <w:t>xxxx</w:t>
      </w:r>
      <w:r w:rsidR="003171EE" w:rsidRPr="003171EE">
        <w:rPr>
          <w:rFonts w:ascii="Century Gothic" w:hAnsi="Century Gothic" w:cs="Arial"/>
          <w:b/>
          <w:sz w:val="20"/>
          <w:szCs w:val="20"/>
          <w:highlight w:val="black"/>
        </w:rPr>
        <w:t>xxxxxxxxxxxxxxxxxxxxxxxxx</w:t>
      </w:r>
      <w:proofErr w:type="spellEnd"/>
      <w:r w:rsidR="00A1497D" w:rsidRPr="0032329C">
        <w:rPr>
          <w:rFonts w:ascii="Century Gothic" w:hAnsi="Century Gothic" w:cs="Arial"/>
          <w:sz w:val="20"/>
          <w:szCs w:val="20"/>
        </w:rPr>
        <w:t>,</w:t>
      </w:r>
      <w:r w:rsidR="00081C62" w:rsidRPr="0032329C">
        <w:rPr>
          <w:rFonts w:ascii="Century Gothic" w:hAnsi="Century Gothic" w:cs="Arial"/>
          <w:sz w:val="20"/>
          <w:szCs w:val="20"/>
        </w:rPr>
        <w:t xml:space="preserve"> </w:t>
      </w:r>
      <w:r w:rsidR="004F5DF2" w:rsidRPr="0032329C">
        <w:rPr>
          <w:rFonts w:ascii="Century Gothic" w:hAnsi="Century Gothic" w:cs="Arial"/>
          <w:sz w:val="20"/>
          <w:szCs w:val="20"/>
        </w:rPr>
        <w:t xml:space="preserve">el pasado </w:t>
      </w:r>
      <w:r w:rsidR="00EF6B78" w:rsidRPr="0032329C">
        <w:rPr>
          <w:rFonts w:ascii="Century Gothic" w:hAnsi="Century Gothic" w:cs="Arial"/>
          <w:sz w:val="20"/>
          <w:szCs w:val="20"/>
        </w:rPr>
        <w:t>20</w:t>
      </w:r>
      <w:r w:rsidR="004F5DF2" w:rsidRPr="0032329C">
        <w:rPr>
          <w:rFonts w:ascii="Century Gothic" w:hAnsi="Century Gothic" w:cs="Arial"/>
          <w:sz w:val="20"/>
          <w:szCs w:val="20"/>
        </w:rPr>
        <w:t xml:space="preserve"> de</w:t>
      </w:r>
      <w:r w:rsidR="00165976" w:rsidRPr="0032329C">
        <w:rPr>
          <w:rFonts w:ascii="Century Gothic" w:hAnsi="Century Gothic" w:cs="Arial"/>
          <w:sz w:val="20"/>
          <w:szCs w:val="20"/>
        </w:rPr>
        <w:t xml:space="preserve"> </w:t>
      </w:r>
      <w:r w:rsidR="00426EA7" w:rsidRPr="0032329C">
        <w:rPr>
          <w:rFonts w:ascii="Century Gothic" w:hAnsi="Century Gothic" w:cs="Arial"/>
          <w:sz w:val="20"/>
          <w:szCs w:val="20"/>
        </w:rPr>
        <w:t>octu</w:t>
      </w:r>
      <w:r w:rsidR="00165976" w:rsidRPr="0032329C">
        <w:rPr>
          <w:rFonts w:ascii="Century Gothic" w:hAnsi="Century Gothic" w:cs="Arial"/>
          <w:sz w:val="20"/>
          <w:szCs w:val="20"/>
        </w:rPr>
        <w:t>bre</w:t>
      </w:r>
      <w:r w:rsidR="00921A6A" w:rsidRPr="0032329C">
        <w:rPr>
          <w:rFonts w:ascii="Century Gothic" w:hAnsi="Century Gothic" w:cs="Arial"/>
          <w:sz w:val="20"/>
          <w:szCs w:val="20"/>
        </w:rPr>
        <w:t>,</w:t>
      </w:r>
      <w:r w:rsidR="004F5DF2" w:rsidRPr="0032329C">
        <w:rPr>
          <w:rFonts w:ascii="Century Gothic" w:hAnsi="Century Gothic" w:cs="Arial"/>
          <w:sz w:val="20"/>
          <w:szCs w:val="20"/>
        </w:rPr>
        <w:t xml:space="preserve"> </w:t>
      </w:r>
      <w:r w:rsidRPr="0032329C">
        <w:rPr>
          <w:rFonts w:ascii="Century Gothic" w:hAnsi="Century Gothic" w:cs="Arial"/>
          <w:sz w:val="20"/>
          <w:szCs w:val="20"/>
        </w:rPr>
        <w:t xml:space="preserve">en la </w:t>
      </w:r>
      <w:r w:rsidR="00426EA7" w:rsidRPr="0032329C">
        <w:rPr>
          <w:rFonts w:ascii="Century Gothic" w:hAnsi="Century Gothic" w:cs="Arial"/>
          <w:sz w:val="20"/>
          <w:szCs w:val="20"/>
        </w:rPr>
        <w:t>cual solicita textualmente lo siguiente: “</w:t>
      </w:r>
      <w:bookmarkStart w:id="0" w:name="_Hlk496184085"/>
      <w:r w:rsidR="00EF6B78" w:rsidRPr="0032329C">
        <w:rPr>
          <w:rFonts w:ascii="Century Gothic" w:hAnsi="Century Gothic" w:cs="Arial"/>
          <w:sz w:val="20"/>
          <w:szCs w:val="20"/>
        </w:rPr>
        <w:t>Permisos de construcción de Colonia Jardines del boulevard también conocida como Residencial Jardines del boulevard ubicado en el municipio de Soyapango; también solicito el expediente completo de los permisos de construcción. Listado de todas las antenas telefónicas y acceso a los correspondientes permisos de cada antena</w:t>
      </w:r>
      <w:bookmarkEnd w:id="0"/>
      <w:r w:rsidR="00426EA7" w:rsidRPr="0032329C">
        <w:rPr>
          <w:rFonts w:ascii="Century Gothic" w:hAnsi="Century Gothic" w:cs="Arial"/>
          <w:sz w:val="20"/>
          <w:szCs w:val="20"/>
        </w:rPr>
        <w:t>”</w:t>
      </w:r>
      <w:r w:rsidR="00630ECF" w:rsidRPr="0032329C">
        <w:rPr>
          <w:rFonts w:ascii="Century Gothic" w:hAnsi="Century Gothic" w:cs="Arial"/>
          <w:sz w:val="20"/>
          <w:szCs w:val="20"/>
        </w:rPr>
        <w:t>.</w:t>
      </w:r>
    </w:p>
    <w:p w:rsidR="00E13DF9" w:rsidRPr="0032329C" w:rsidRDefault="00E13DF9" w:rsidP="00630E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32329C" w:rsidRDefault="005E5A24" w:rsidP="00E411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2329C">
        <w:rPr>
          <w:rFonts w:ascii="Century Gothic" w:hAnsi="Century Gothic" w:cs="Arial"/>
          <w:sz w:val="20"/>
          <w:szCs w:val="20"/>
        </w:rPr>
        <w:t>Sobre el particular, l</w:t>
      </w:r>
      <w:r w:rsidR="00C741E0" w:rsidRPr="0032329C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E411DF" w:rsidRPr="0032329C" w:rsidRDefault="00246C87" w:rsidP="00426EA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2329C">
        <w:rPr>
          <w:rFonts w:ascii="Century Gothic" w:hAnsi="Century Gothic" w:cs="Arial"/>
          <w:sz w:val="20"/>
          <w:szCs w:val="20"/>
        </w:rPr>
        <w:t>Fue gestionado</w:t>
      </w:r>
      <w:r w:rsidR="00560346" w:rsidRPr="0032329C">
        <w:rPr>
          <w:rFonts w:ascii="Century Gothic" w:hAnsi="Century Gothic" w:cs="Arial"/>
          <w:sz w:val="20"/>
          <w:szCs w:val="20"/>
        </w:rPr>
        <w:t xml:space="preserve"> </w:t>
      </w:r>
      <w:r w:rsidRPr="0032329C">
        <w:rPr>
          <w:rFonts w:ascii="Century Gothic" w:hAnsi="Century Gothic" w:cs="Arial"/>
          <w:sz w:val="20"/>
          <w:szCs w:val="20"/>
        </w:rPr>
        <w:t>e</w:t>
      </w:r>
      <w:r w:rsidR="00560346" w:rsidRPr="0032329C">
        <w:rPr>
          <w:rFonts w:ascii="Century Gothic" w:hAnsi="Century Gothic" w:cs="Arial"/>
          <w:sz w:val="20"/>
          <w:szCs w:val="20"/>
        </w:rPr>
        <w:t xml:space="preserve">l requerimiento al </w:t>
      </w:r>
      <w:r w:rsidR="00B5789C" w:rsidRPr="0032329C">
        <w:rPr>
          <w:rFonts w:ascii="Century Gothic" w:hAnsi="Century Gothic" w:cs="Arial"/>
          <w:sz w:val="20"/>
          <w:szCs w:val="20"/>
        </w:rPr>
        <w:t xml:space="preserve">departamento </w:t>
      </w:r>
      <w:r w:rsidR="0056711E" w:rsidRPr="0032329C">
        <w:rPr>
          <w:rFonts w:ascii="Century Gothic" w:hAnsi="Century Gothic" w:cs="Arial"/>
          <w:sz w:val="20"/>
          <w:szCs w:val="20"/>
        </w:rPr>
        <w:t>de</w:t>
      </w:r>
      <w:r w:rsidRPr="0032329C">
        <w:rPr>
          <w:rFonts w:ascii="Century Gothic" w:hAnsi="Century Gothic" w:cs="Arial"/>
          <w:sz w:val="20"/>
          <w:szCs w:val="20"/>
        </w:rPr>
        <w:t xml:space="preserve"> </w:t>
      </w:r>
      <w:r w:rsidR="00630ECF" w:rsidRPr="0032329C">
        <w:rPr>
          <w:rFonts w:ascii="Century Gothic" w:hAnsi="Century Gothic" w:cs="Arial"/>
          <w:sz w:val="20"/>
          <w:szCs w:val="20"/>
        </w:rPr>
        <w:t>Urbanización y Construcción</w:t>
      </w:r>
      <w:r w:rsidR="00E13DF9" w:rsidRPr="0032329C">
        <w:rPr>
          <w:rFonts w:ascii="Century Gothic" w:hAnsi="Century Gothic" w:cs="Arial"/>
          <w:sz w:val="20"/>
          <w:szCs w:val="20"/>
        </w:rPr>
        <w:t xml:space="preserve">, </w:t>
      </w:r>
      <w:r w:rsidR="00560346" w:rsidRPr="0032329C">
        <w:rPr>
          <w:rFonts w:ascii="Century Gothic" w:hAnsi="Century Gothic" w:cs="Arial"/>
          <w:sz w:val="20"/>
          <w:szCs w:val="20"/>
        </w:rPr>
        <w:t>el mismo día de presentarse la solicitud, recibiéndose respuesta por parte de</w:t>
      </w:r>
      <w:r w:rsidR="0069537F" w:rsidRPr="0032329C">
        <w:rPr>
          <w:rFonts w:ascii="Century Gothic" w:hAnsi="Century Gothic" w:cs="Arial"/>
          <w:sz w:val="20"/>
          <w:szCs w:val="20"/>
        </w:rPr>
        <w:t xml:space="preserve"> </w:t>
      </w:r>
      <w:r w:rsidR="00E13DF9" w:rsidRPr="0032329C">
        <w:rPr>
          <w:rFonts w:ascii="Century Gothic" w:hAnsi="Century Gothic" w:cs="Arial"/>
          <w:sz w:val="20"/>
          <w:szCs w:val="20"/>
        </w:rPr>
        <w:t>la jefatura informando que</w:t>
      </w:r>
      <w:r w:rsidR="0069537F" w:rsidRPr="0032329C">
        <w:rPr>
          <w:rFonts w:ascii="Century Gothic" w:hAnsi="Century Gothic" w:cs="Arial"/>
          <w:sz w:val="20"/>
          <w:szCs w:val="20"/>
        </w:rPr>
        <w:t xml:space="preserve">: </w:t>
      </w:r>
      <w:r w:rsidR="00426EA7" w:rsidRPr="0032329C">
        <w:rPr>
          <w:rFonts w:ascii="Century Gothic" w:hAnsi="Century Gothic" w:cs="Arial"/>
          <w:sz w:val="20"/>
          <w:szCs w:val="20"/>
        </w:rPr>
        <w:t xml:space="preserve">es factible </w:t>
      </w:r>
      <w:r w:rsidR="00B6759F" w:rsidRPr="0032329C">
        <w:rPr>
          <w:rFonts w:ascii="Century Gothic" w:hAnsi="Century Gothic" w:cs="Arial"/>
          <w:sz w:val="20"/>
          <w:szCs w:val="20"/>
        </w:rPr>
        <w:t xml:space="preserve">brindar una consulta directa a los planos de los Permisos de Construcción </w:t>
      </w:r>
      <w:r w:rsidR="00246005" w:rsidRPr="0032329C">
        <w:rPr>
          <w:rFonts w:ascii="Century Gothic" w:hAnsi="Century Gothic" w:cs="Arial"/>
          <w:sz w:val="20"/>
          <w:szCs w:val="20"/>
        </w:rPr>
        <w:t>de la Urbanización Jardines del Boulevard</w:t>
      </w:r>
      <w:r w:rsidR="00B6759F" w:rsidRPr="0032329C">
        <w:rPr>
          <w:rFonts w:ascii="Century Gothic" w:hAnsi="Century Gothic" w:cs="Arial"/>
          <w:sz w:val="20"/>
          <w:szCs w:val="20"/>
        </w:rPr>
        <w:t xml:space="preserve"> y de requerirse fotocopias</w:t>
      </w:r>
      <w:r w:rsidR="00246005" w:rsidRPr="0032329C">
        <w:rPr>
          <w:rFonts w:ascii="Century Gothic" w:hAnsi="Century Gothic" w:cs="Arial"/>
          <w:sz w:val="20"/>
          <w:szCs w:val="20"/>
        </w:rPr>
        <w:t xml:space="preserve"> certificadas</w:t>
      </w:r>
      <w:r w:rsidR="00B6759F" w:rsidRPr="0032329C">
        <w:rPr>
          <w:rFonts w:ascii="Century Gothic" w:hAnsi="Century Gothic" w:cs="Arial"/>
          <w:sz w:val="20"/>
          <w:szCs w:val="20"/>
        </w:rPr>
        <w:t>, también serán factibles previa cancelación de las tasas correspondientes</w:t>
      </w:r>
      <w:r w:rsidR="0003167F" w:rsidRPr="0032329C">
        <w:rPr>
          <w:rFonts w:ascii="Century Gothic" w:hAnsi="Century Gothic" w:cs="Arial"/>
          <w:sz w:val="20"/>
          <w:szCs w:val="20"/>
        </w:rPr>
        <w:t xml:space="preserve">, por lo que deberá </w:t>
      </w:r>
      <w:r w:rsidR="00426EA7" w:rsidRPr="0032329C">
        <w:rPr>
          <w:rFonts w:ascii="Century Gothic" w:hAnsi="Century Gothic" w:cs="Arial"/>
          <w:sz w:val="20"/>
          <w:szCs w:val="20"/>
        </w:rPr>
        <w:t>coordinarse con la Jefatura del Depto. de Revisión Preliminar, Receptoría y Archivo</w:t>
      </w:r>
      <w:r w:rsidR="00246005" w:rsidRPr="0032329C">
        <w:rPr>
          <w:rFonts w:ascii="Century Gothic" w:hAnsi="Century Gothic" w:cs="Arial"/>
          <w:sz w:val="20"/>
          <w:szCs w:val="20"/>
        </w:rPr>
        <w:t>; asimismo, se informa que en nuestra base no existen permisos de construcción para antenas ubicadas en residencial Jardines del Boulevard.</w:t>
      </w:r>
    </w:p>
    <w:p w:rsidR="00E13DF9" w:rsidRPr="0032329C" w:rsidRDefault="00E13DF9" w:rsidP="00E411DF">
      <w:pPr>
        <w:pStyle w:val="Textoindependiente3"/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:rsidR="00AB3AA7" w:rsidRPr="0032329C" w:rsidRDefault="00AB3AA7" w:rsidP="00E411D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2329C">
        <w:rPr>
          <w:rFonts w:ascii="Century Gothic" w:hAnsi="Century Gothic" w:cs="Arial"/>
          <w:b/>
          <w:sz w:val="20"/>
          <w:szCs w:val="20"/>
        </w:rPr>
        <w:t>POR TANTO</w:t>
      </w:r>
      <w:r w:rsidRPr="0032329C">
        <w:rPr>
          <w:rFonts w:ascii="Century Gothic" w:hAnsi="Century Gothic" w:cs="Arial"/>
          <w:sz w:val="20"/>
          <w:szCs w:val="20"/>
        </w:rPr>
        <w:t xml:space="preserve">, de </w:t>
      </w:r>
      <w:r w:rsidR="000C6297" w:rsidRPr="0032329C">
        <w:rPr>
          <w:rFonts w:ascii="Century Gothic" w:hAnsi="Century Gothic" w:cs="Arial"/>
          <w:sz w:val="20"/>
          <w:szCs w:val="20"/>
        </w:rPr>
        <w:t>conformidad a los artículos</w:t>
      </w:r>
      <w:r w:rsidR="00D33258" w:rsidRPr="0032329C">
        <w:rPr>
          <w:rFonts w:ascii="Century Gothic" w:hAnsi="Century Gothic" w:cs="Arial"/>
          <w:sz w:val="20"/>
          <w:szCs w:val="20"/>
        </w:rPr>
        <w:t xml:space="preserve"> </w:t>
      </w:r>
      <w:r w:rsidR="00B6759F" w:rsidRPr="0032329C">
        <w:rPr>
          <w:rFonts w:ascii="Century Gothic" w:hAnsi="Century Gothic" w:cs="Arial"/>
          <w:sz w:val="20"/>
          <w:szCs w:val="20"/>
        </w:rPr>
        <w:t xml:space="preserve">62, </w:t>
      </w:r>
      <w:r w:rsidR="00CA2561" w:rsidRPr="0032329C">
        <w:rPr>
          <w:rFonts w:ascii="Century Gothic" w:hAnsi="Century Gothic" w:cs="Arial"/>
          <w:sz w:val="20"/>
          <w:szCs w:val="20"/>
        </w:rPr>
        <w:t xml:space="preserve">63, </w:t>
      </w:r>
      <w:r w:rsidR="00B6759F" w:rsidRPr="0032329C">
        <w:rPr>
          <w:rFonts w:ascii="Century Gothic" w:hAnsi="Century Gothic" w:cs="Arial"/>
          <w:sz w:val="20"/>
          <w:szCs w:val="20"/>
        </w:rPr>
        <w:t xml:space="preserve">65, 66, 69, 70, </w:t>
      </w:r>
      <w:r w:rsidR="009148D4" w:rsidRPr="0032329C">
        <w:rPr>
          <w:rFonts w:ascii="Century Gothic" w:hAnsi="Century Gothic" w:cs="Arial"/>
          <w:sz w:val="20"/>
          <w:szCs w:val="20"/>
        </w:rPr>
        <w:t>71, 72</w:t>
      </w:r>
      <w:r w:rsidR="000C6297" w:rsidRPr="0032329C">
        <w:rPr>
          <w:rFonts w:ascii="Century Gothic" w:hAnsi="Century Gothic" w:cs="Arial"/>
          <w:sz w:val="20"/>
          <w:szCs w:val="20"/>
        </w:rPr>
        <w:t xml:space="preserve"> </w:t>
      </w:r>
      <w:r w:rsidR="00B6759F" w:rsidRPr="0032329C">
        <w:rPr>
          <w:rFonts w:ascii="Century Gothic" w:hAnsi="Century Gothic" w:cs="Arial"/>
          <w:sz w:val="20"/>
          <w:szCs w:val="20"/>
        </w:rPr>
        <w:t xml:space="preserve">y 73 </w:t>
      </w:r>
      <w:r w:rsidR="000C6297" w:rsidRPr="0032329C">
        <w:rPr>
          <w:rFonts w:ascii="Century Gothic" w:hAnsi="Century Gothic" w:cs="Arial"/>
          <w:sz w:val="20"/>
          <w:szCs w:val="20"/>
        </w:rPr>
        <w:t>d</w:t>
      </w:r>
      <w:r w:rsidRPr="0032329C">
        <w:rPr>
          <w:rFonts w:ascii="Century Gothic" w:hAnsi="Century Gothic" w:cs="Arial"/>
          <w:sz w:val="20"/>
          <w:szCs w:val="20"/>
        </w:rPr>
        <w:t xml:space="preserve">e la Ley de </w:t>
      </w:r>
      <w:r w:rsidR="00D33258" w:rsidRPr="0032329C">
        <w:rPr>
          <w:rFonts w:ascii="Century Gothic" w:hAnsi="Century Gothic" w:cs="Arial"/>
          <w:sz w:val="20"/>
          <w:szCs w:val="20"/>
        </w:rPr>
        <w:t>Acceso a la Información Pública y Art. 39 de su reglamento,</w:t>
      </w:r>
      <w:r w:rsidRPr="0032329C">
        <w:rPr>
          <w:rFonts w:ascii="Century Gothic" w:hAnsi="Century Gothic" w:cs="Arial"/>
          <w:sz w:val="20"/>
          <w:szCs w:val="20"/>
        </w:rPr>
        <w:t xml:space="preserve"> el suscrito Oficial de Información </w:t>
      </w:r>
      <w:r w:rsidRPr="0032329C">
        <w:rPr>
          <w:rFonts w:ascii="Century Gothic" w:hAnsi="Century Gothic" w:cs="Arial"/>
          <w:b/>
          <w:sz w:val="20"/>
          <w:szCs w:val="20"/>
        </w:rPr>
        <w:t>RESUELVE</w:t>
      </w:r>
      <w:r w:rsidRPr="0032329C">
        <w:rPr>
          <w:rFonts w:ascii="Century Gothic" w:hAnsi="Century Gothic" w:cs="Arial"/>
          <w:sz w:val="20"/>
          <w:szCs w:val="20"/>
        </w:rPr>
        <w:t>:</w:t>
      </w:r>
    </w:p>
    <w:p w:rsidR="00B43CB4" w:rsidRPr="0032329C" w:rsidRDefault="00B43CB4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9C3579" w:rsidRDefault="009C3579" w:rsidP="002034CE">
      <w:pPr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32329C">
        <w:rPr>
          <w:rFonts w:ascii="Century Gothic" w:hAnsi="Century Gothic" w:cs="Arial"/>
          <w:b/>
          <w:sz w:val="20"/>
          <w:szCs w:val="20"/>
        </w:rPr>
        <w:t>CONCEDER</w:t>
      </w:r>
      <w:r w:rsidR="003C0B87" w:rsidRPr="0032329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165976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</w:t>
      </w:r>
      <w:r w:rsidR="0010565D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 </w:t>
      </w:r>
      <w:r w:rsidR="00A94D62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>cons</w:t>
      </w:r>
      <w:r w:rsidR="00CA2561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ulta directa, y de requerirse </w:t>
      </w:r>
      <w:r w:rsidR="00D33258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>fotocopia</w:t>
      </w:r>
      <w:r w:rsidR="00246005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certificada</w:t>
      </w:r>
      <w:r w:rsidR="00A94D62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, </w:t>
      </w:r>
      <w:r w:rsidR="00CA2561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es factible </w:t>
      </w:r>
      <w:r w:rsidR="00A94D62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>previo al pago de las tasas correspondientes</w:t>
      </w:r>
      <w:r w:rsidR="00D33258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CA2561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sobre </w:t>
      </w:r>
      <w:r w:rsidR="009148D4" w:rsidRPr="0032329C">
        <w:rPr>
          <w:rFonts w:ascii="Century Gothic" w:eastAsia="Calibri" w:hAnsi="Century Gothic" w:cs="Arial"/>
          <w:sz w:val="20"/>
          <w:szCs w:val="20"/>
          <w:lang w:val="es-ES" w:eastAsia="en-US"/>
        </w:rPr>
        <w:t>los planos de los</w:t>
      </w:r>
      <w:r w:rsidR="009148D4" w:rsidRPr="0032329C">
        <w:rPr>
          <w:rFonts w:ascii="Century Gothic" w:hAnsi="Century Gothic" w:cs="Arial"/>
          <w:sz w:val="20"/>
          <w:szCs w:val="20"/>
        </w:rPr>
        <w:t xml:space="preserve"> Permisos de Construcción </w:t>
      </w:r>
      <w:r w:rsidR="00246005" w:rsidRPr="0032329C">
        <w:rPr>
          <w:rFonts w:ascii="Century Gothic" w:hAnsi="Century Gothic" w:cs="Arial"/>
          <w:sz w:val="20"/>
          <w:szCs w:val="20"/>
        </w:rPr>
        <w:t>de la Urbanización Jardines del Boulevard</w:t>
      </w:r>
      <w:r w:rsidR="002034CE" w:rsidRPr="0032329C">
        <w:rPr>
          <w:rFonts w:ascii="Century Gothic" w:hAnsi="Century Gothic" w:cs="Arial"/>
          <w:sz w:val="20"/>
          <w:szCs w:val="20"/>
        </w:rPr>
        <w:t xml:space="preserve">. </w:t>
      </w:r>
      <w:r w:rsidR="009148D4" w:rsidRPr="0032329C">
        <w:rPr>
          <w:rFonts w:ascii="Century Gothic" w:hAnsi="Century Gothic" w:cs="Arial"/>
          <w:sz w:val="20"/>
          <w:szCs w:val="20"/>
        </w:rPr>
        <w:t xml:space="preserve">Siendo las tasas establecidas en </w:t>
      </w:r>
      <w:r w:rsidR="0032329C" w:rsidRPr="0032329C">
        <w:rPr>
          <w:rFonts w:ascii="Century Gothic" w:hAnsi="Century Gothic" w:cs="Arial"/>
          <w:sz w:val="20"/>
          <w:szCs w:val="20"/>
        </w:rPr>
        <w:t>Decreto No. 1 “Reforma a la ordenanza de tazas por servicios prestados por la Oficina de Planificación de Área Metropolitana de San Salvador, OPAMSS al municipio de Soyapango”. Diario oficial 27 tomo 362 fecha</w:t>
      </w:r>
      <w:r w:rsidR="0032329C" w:rsidRPr="0076516E">
        <w:rPr>
          <w:rFonts w:ascii="Century Gothic" w:hAnsi="Century Gothic" w:cs="Arial"/>
          <w:sz w:val="20"/>
          <w:szCs w:val="20"/>
        </w:rPr>
        <w:t xml:space="preserve"> 10 de febrero 2004:</w:t>
      </w:r>
      <w:r w:rsidR="0032329C">
        <w:rPr>
          <w:rFonts w:ascii="Century Gothic" w:hAnsi="Century Gothic" w:cs="Arial"/>
          <w:sz w:val="20"/>
          <w:szCs w:val="20"/>
        </w:rPr>
        <w:t xml:space="preserve"> </w:t>
      </w:r>
      <w:r w:rsidR="0032329C" w:rsidRPr="000D1660">
        <w:rPr>
          <w:rFonts w:ascii="Century Gothic" w:hAnsi="Century Gothic" w:cs="Arial"/>
          <w:sz w:val="20"/>
          <w:szCs w:val="20"/>
        </w:rPr>
        <w:t>Fotocopia simple por hoja de resolución:US$10.00</w:t>
      </w:r>
      <w:r w:rsidR="0032329C">
        <w:rPr>
          <w:rFonts w:ascii="Century Gothic" w:hAnsi="Century Gothic" w:cs="Arial"/>
          <w:sz w:val="20"/>
          <w:szCs w:val="20"/>
        </w:rPr>
        <w:t xml:space="preserve">; </w:t>
      </w:r>
      <w:r w:rsidR="0032329C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32329C">
        <w:rPr>
          <w:rFonts w:ascii="Century Gothic" w:hAnsi="Century Gothic" w:cs="Arial"/>
          <w:sz w:val="20"/>
          <w:szCs w:val="20"/>
        </w:rPr>
        <w:t xml:space="preserve">; </w:t>
      </w:r>
      <w:r w:rsidR="0032329C" w:rsidRPr="000D1660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32329C">
        <w:rPr>
          <w:rFonts w:ascii="Century Gothic" w:hAnsi="Century Gothic" w:cs="Arial"/>
          <w:sz w:val="20"/>
          <w:szCs w:val="20"/>
        </w:rPr>
        <w:t xml:space="preserve">; </w:t>
      </w:r>
      <w:r w:rsidR="0032329C" w:rsidRPr="000D1660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32329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. </w:t>
      </w:r>
      <w:r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Se elaborará mandamiento de pago por el total de las copias.</w:t>
      </w:r>
    </w:p>
    <w:p w:rsidR="0032329C" w:rsidRPr="00E411DF" w:rsidRDefault="0032329C" w:rsidP="002034CE">
      <w:pPr>
        <w:jc w:val="both"/>
        <w:rPr>
          <w:rFonts w:ascii="Century Gothic" w:hAnsi="Century Gothic" w:cs="Arial"/>
          <w:sz w:val="20"/>
          <w:szCs w:val="20"/>
        </w:rPr>
      </w:pPr>
      <w:r w:rsidRPr="0032329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INFORMAR</w:t>
      </w:r>
      <w:r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que</w:t>
      </w:r>
      <w:r w:rsidRPr="0032329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Pr="0032329C">
        <w:rPr>
          <w:rFonts w:ascii="Century Gothic" w:hAnsi="Century Gothic" w:cs="Arial"/>
          <w:sz w:val="20"/>
          <w:szCs w:val="20"/>
        </w:rPr>
        <w:t>no existen permisos de construcción para antenas ubicadas en residencial Jardines del Boulevard.</w:t>
      </w:r>
    </w:p>
    <w:p w:rsidR="00E46111" w:rsidRPr="00E411DF" w:rsidRDefault="00DD3A34" w:rsidP="00E411DF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Tomar nota </w:t>
      </w:r>
      <w:proofErr w:type="spellStart"/>
      <w:r w:rsidR="003171EE" w:rsidRPr="003171EE">
        <w:rPr>
          <w:rFonts w:ascii="Century Gothic" w:hAnsi="Century Gothic" w:cs="Arial"/>
          <w:b/>
          <w:sz w:val="20"/>
          <w:szCs w:val="20"/>
          <w:highlight w:val="black"/>
        </w:rPr>
        <w:t>xxxx</w:t>
      </w:r>
      <w:r>
        <w:rPr>
          <w:rFonts w:ascii="Century Gothic" w:hAnsi="Century Gothic" w:cs="Arial"/>
          <w:b/>
          <w:sz w:val="20"/>
          <w:szCs w:val="20"/>
          <w:highlight w:val="black"/>
        </w:rPr>
        <w:t>xxx</w:t>
      </w:r>
      <w:bookmarkStart w:id="1" w:name="_GoBack"/>
      <w:bookmarkEnd w:id="1"/>
      <w:r w:rsidR="003171EE" w:rsidRPr="003171EE">
        <w:rPr>
          <w:rFonts w:ascii="Century Gothic" w:hAnsi="Century Gothic" w:cs="Arial"/>
          <w:b/>
          <w:sz w:val="20"/>
          <w:szCs w:val="20"/>
          <w:highlight w:val="black"/>
        </w:rPr>
        <w:t>xxxxxxxxxxxxxx</w:t>
      </w:r>
      <w:proofErr w:type="spellEnd"/>
      <w:r w:rsidR="009C3579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</w:p>
    <w:p w:rsidR="00B9717E" w:rsidRPr="00E411DF" w:rsidRDefault="00B9717E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E411DF" w:rsidRDefault="002E6346" w:rsidP="00E411D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A94D62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Pr="00E411DF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Marlene Solano</w:t>
      </w:r>
    </w:p>
    <w:p w:rsidR="00E4295F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E411DF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DD3A34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DD3A34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03167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10</w:t>
                </w:r>
                <w:r w:rsidR="00EF6B78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3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32"/>
  </w:num>
  <w:num w:numId="32">
    <w:abstractNumId w:val="9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167F"/>
    <w:rsid w:val="00035E25"/>
    <w:rsid w:val="00044670"/>
    <w:rsid w:val="00044BB8"/>
    <w:rsid w:val="00044CC2"/>
    <w:rsid w:val="00051675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1E5A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4DED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34C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005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171EE"/>
    <w:rsid w:val="00320671"/>
    <w:rsid w:val="0032329C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26EA7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1773"/>
    <w:rsid w:val="006239AF"/>
    <w:rsid w:val="00626BEA"/>
    <w:rsid w:val="00626DE0"/>
    <w:rsid w:val="00630ECF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0153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0E4E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8D4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94D62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275A1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6759F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0754"/>
    <w:rsid w:val="00CA2561"/>
    <w:rsid w:val="00CA2EA9"/>
    <w:rsid w:val="00CA34A6"/>
    <w:rsid w:val="00CA57EC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3258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3A34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3DF9"/>
    <w:rsid w:val="00E166BA"/>
    <w:rsid w:val="00E17416"/>
    <w:rsid w:val="00E2030D"/>
    <w:rsid w:val="00E21E0D"/>
    <w:rsid w:val="00E36F3E"/>
    <w:rsid w:val="00E411DF"/>
    <w:rsid w:val="00E4295F"/>
    <w:rsid w:val="00E46111"/>
    <w:rsid w:val="00E5092D"/>
    <w:rsid w:val="00E528A0"/>
    <w:rsid w:val="00E530A8"/>
    <w:rsid w:val="00E53E33"/>
    <w:rsid w:val="00E54EB8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B78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1728B00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98DC-22E9-46A2-83C5-D3614E6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4389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356</cp:revision>
  <cp:lastPrinted>2017-10-13T16:53:00Z</cp:lastPrinted>
  <dcterms:created xsi:type="dcterms:W3CDTF">2013-08-09T20:16:00Z</dcterms:created>
  <dcterms:modified xsi:type="dcterms:W3CDTF">2018-09-07T15:45:00Z</dcterms:modified>
</cp:coreProperties>
</file>