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50D08">
        <w:rPr>
          <w:rFonts w:cs="Calibri"/>
          <w:b/>
          <w:bCs/>
          <w:spacing w:val="-1"/>
          <w:sz w:val="28"/>
          <w:szCs w:val="24"/>
        </w:rPr>
        <w:t xml:space="preserve">RESOLUCIÓN </w:t>
      </w:r>
      <w:r w:rsidR="00585E91" w:rsidRPr="00B50D08">
        <w:rPr>
          <w:rFonts w:cs="Calibri"/>
          <w:b/>
          <w:bCs/>
          <w:spacing w:val="-1"/>
          <w:sz w:val="28"/>
          <w:szCs w:val="24"/>
        </w:rPr>
        <w:t xml:space="preserve">A </w:t>
      </w:r>
      <w:r w:rsidR="00E657ED" w:rsidRPr="00B50D08">
        <w:rPr>
          <w:rFonts w:cs="Calibri"/>
          <w:b/>
          <w:bCs/>
          <w:spacing w:val="-1"/>
          <w:sz w:val="28"/>
          <w:szCs w:val="24"/>
        </w:rPr>
        <w:t xml:space="preserve">SOLICITUD DE </w:t>
      </w:r>
      <w:r w:rsidR="00585E91" w:rsidRPr="00B50D08">
        <w:rPr>
          <w:rFonts w:cs="Calibri"/>
          <w:b/>
          <w:bCs/>
          <w:spacing w:val="-1"/>
          <w:sz w:val="28"/>
          <w:szCs w:val="24"/>
        </w:rPr>
        <w:t>INFORMACIÓN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69537F" w:rsidRPr="00B50D08" w:rsidRDefault="00C741E0" w:rsidP="006953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>San Salvador, a las</w:t>
      </w:r>
      <w:r w:rsidR="007C4082" w:rsidRPr="00B50D08">
        <w:rPr>
          <w:rFonts w:ascii="Century Gothic" w:hAnsi="Century Gothic" w:cs="Arial"/>
          <w:sz w:val="20"/>
          <w:szCs w:val="20"/>
        </w:rPr>
        <w:t xml:space="preserve"> </w:t>
      </w:r>
      <w:r w:rsidR="00F61840">
        <w:rPr>
          <w:rFonts w:ascii="Century Gothic" w:hAnsi="Century Gothic" w:cs="Arial"/>
          <w:sz w:val="20"/>
          <w:szCs w:val="20"/>
        </w:rPr>
        <w:t>quince</w:t>
      </w:r>
      <w:r w:rsidR="00B77B5F" w:rsidRPr="00B50D08">
        <w:rPr>
          <w:rFonts w:ascii="Century Gothic" w:hAnsi="Century Gothic" w:cs="Arial"/>
          <w:sz w:val="20"/>
          <w:szCs w:val="20"/>
        </w:rPr>
        <w:t xml:space="preserve"> </w:t>
      </w:r>
      <w:r w:rsidR="00424F0F" w:rsidRPr="00B50D08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B50D08">
        <w:rPr>
          <w:rFonts w:ascii="Century Gothic" w:hAnsi="Century Gothic" w:cs="Arial"/>
          <w:sz w:val="20"/>
          <w:szCs w:val="20"/>
        </w:rPr>
        <w:t xml:space="preserve">del día </w:t>
      </w:r>
      <w:r w:rsidR="00F61840">
        <w:rPr>
          <w:rFonts w:ascii="Century Gothic" w:hAnsi="Century Gothic" w:cs="Arial"/>
          <w:sz w:val="20"/>
          <w:szCs w:val="20"/>
        </w:rPr>
        <w:t>trece</w:t>
      </w:r>
      <w:r w:rsidR="008C54D0" w:rsidRPr="00B50D08">
        <w:rPr>
          <w:rFonts w:ascii="Century Gothic" w:hAnsi="Century Gothic" w:cs="Arial"/>
          <w:sz w:val="20"/>
          <w:szCs w:val="20"/>
        </w:rPr>
        <w:t xml:space="preserve"> de octubre</w:t>
      </w:r>
      <w:r w:rsidR="00A26E15" w:rsidRPr="00B50D08">
        <w:rPr>
          <w:rFonts w:ascii="Century Gothic" w:hAnsi="Century Gothic" w:cs="Arial"/>
          <w:sz w:val="20"/>
          <w:szCs w:val="20"/>
        </w:rPr>
        <w:t xml:space="preserve"> </w:t>
      </w:r>
      <w:r w:rsidRPr="00B50D08">
        <w:rPr>
          <w:rFonts w:ascii="Century Gothic" w:hAnsi="Century Gothic" w:cs="Arial"/>
          <w:sz w:val="20"/>
          <w:szCs w:val="20"/>
        </w:rPr>
        <w:t>de dos mil diecisi</w:t>
      </w:r>
      <w:r w:rsidR="006E4031" w:rsidRPr="00B50D08">
        <w:rPr>
          <w:rFonts w:ascii="Century Gothic" w:hAnsi="Century Gothic" w:cs="Arial"/>
          <w:sz w:val="20"/>
          <w:szCs w:val="20"/>
        </w:rPr>
        <w:t>ete</w:t>
      </w:r>
      <w:r w:rsidRPr="00B50D08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B50D08">
        <w:rPr>
          <w:rFonts w:ascii="Century Gothic" w:hAnsi="Century Gothic" w:cs="Arial"/>
          <w:b/>
          <w:sz w:val="20"/>
          <w:szCs w:val="20"/>
        </w:rPr>
        <w:t>UAIPT No. 00</w:t>
      </w:r>
      <w:r w:rsidR="00165976" w:rsidRPr="00B50D08">
        <w:rPr>
          <w:rFonts w:ascii="Century Gothic" w:hAnsi="Century Gothic" w:cs="Arial"/>
          <w:b/>
          <w:sz w:val="20"/>
          <w:szCs w:val="20"/>
        </w:rPr>
        <w:t>9</w:t>
      </w:r>
      <w:r w:rsidR="007A4260" w:rsidRPr="00B50D08">
        <w:rPr>
          <w:rFonts w:ascii="Century Gothic" w:hAnsi="Century Gothic" w:cs="Arial"/>
          <w:b/>
          <w:sz w:val="20"/>
          <w:szCs w:val="20"/>
        </w:rPr>
        <w:t>6</w:t>
      </w:r>
      <w:r w:rsidRPr="00B50D08">
        <w:rPr>
          <w:rFonts w:ascii="Century Gothic" w:hAnsi="Century Gothic" w:cs="Arial"/>
          <w:b/>
          <w:sz w:val="20"/>
          <w:szCs w:val="20"/>
        </w:rPr>
        <w:t>-201</w:t>
      </w:r>
      <w:r w:rsidR="004F5DF2" w:rsidRPr="00B50D08">
        <w:rPr>
          <w:rFonts w:ascii="Century Gothic" w:hAnsi="Century Gothic" w:cs="Arial"/>
          <w:b/>
          <w:sz w:val="20"/>
          <w:szCs w:val="20"/>
        </w:rPr>
        <w:t>7</w:t>
      </w:r>
      <w:r w:rsidRPr="00B50D08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B50D08">
        <w:rPr>
          <w:rFonts w:ascii="Century Gothic" w:hAnsi="Century Gothic" w:cs="Arial"/>
          <w:sz w:val="20"/>
          <w:szCs w:val="20"/>
        </w:rPr>
        <w:t>presencialmente ante</w:t>
      </w:r>
      <w:r w:rsidR="004F5DF2" w:rsidRPr="00B50D08">
        <w:rPr>
          <w:rFonts w:ascii="Century Gothic" w:hAnsi="Century Gothic" w:cs="Arial"/>
          <w:sz w:val="20"/>
          <w:szCs w:val="20"/>
        </w:rPr>
        <w:t xml:space="preserve"> esta unidad</w:t>
      </w:r>
      <w:r w:rsidRPr="00B50D08">
        <w:rPr>
          <w:rFonts w:ascii="Century Gothic" w:hAnsi="Century Gothic" w:cs="Arial"/>
          <w:sz w:val="20"/>
          <w:szCs w:val="20"/>
        </w:rPr>
        <w:t>,</w:t>
      </w:r>
      <w:r w:rsidR="00165976" w:rsidRPr="00B50D08">
        <w:rPr>
          <w:rFonts w:ascii="Century Gothic" w:hAnsi="Century Gothic" w:cs="Arial"/>
          <w:sz w:val="20"/>
          <w:szCs w:val="20"/>
        </w:rPr>
        <w:t xml:space="preserve"> por parte de</w:t>
      </w:r>
      <w:r w:rsidR="007A4260" w:rsidRPr="00B50D08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7F04FA" w:rsidRPr="007F04FA">
        <w:rPr>
          <w:rFonts w:ascii="Century Gothic" w:hAnsi="Century Gothic" w:cs="Arial"/>
          <w:b/>
          <w:sz w:val="20"/>
          <w:szCs w:val="20"/>
          <w:highlight w:val="black"/>
        </w:rPr>
        <w:t>x</w:t>
      </w:r>
      <w:r w:rsidR="00E663F0"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r w:rsidR="007F04FA" w:rsidRPr="007F04FA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xxxxxxxxxxxxxxxxxxxxxxxxxxxxxxxxxxxxxxx</w:t>
      </w:r>
      <w:proofErr w:type="spellEnd"/>
      <w:r w:rsidR="00A1497D" w:rsidRPr="00B50D08">
        <w:rPr>
          <w:rFonts w:ascii="Century Gothic" w:hAnsi="Century Gothic" w:cs="Arial"/>
          <w:b/>
          <w:sz w:val="20"/>
          <w:szCs w:val="20"/>
        </w:rPr>
        <w:t>,</w:t>
      </w:r>
      <w:r w:rsidR="00081C62" w:rsidRPr="00B50D08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B50D08">
        <w:rPr>
          <w:rFonts w:ascii="Century Gothic" w:hAnsi="Century Gothic" w:cs="Arial"/>
          <w:sz w:val="20"/>
          <w:szCs w:val="20"/>
        </w:rPr>
        <w:t xml:space="preserve">el pasado </w:t>
      </w:r>
      <w:r w:rsidR="00165976" w:rsidRPr="00B50D08">
        <w:rPr>
          <w:rFonts w:ascii="Century Gothic" w:hAnsi="Century Gothic" w:cs="Arial"/>
          <w:sz w:val="20"/>
          <w:szCs w:val="20"/>
        </w:rPr>
        <w:t>2</w:t>
      </w:r>
      <w:r w:rsidR="007A4260" w:rsidRPr="00B50D08">
        <w:rPr>
          <w:rFonts w:ascii="Century Gothic" w:hAnsi="Century Gothic" w:cs="Arial"/>
          <w:sz w:val="20"/>
          <w:szCs w:val="20"/>
        </w:rPr>
        <w:t>9</w:t>
      </w:r>
      <w:r w:rsidR="004F5DF2" w:rsidRPr="00B50D08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B50D08">
        <w:rPr>
          <w:rFonts w:ascii="Century Gothic" w:hAnsi="Century Gothic" w:cs="Arial"/>
          <w:sz w:val="20"/>
          <w:szCs w:val="20"/>
        </w:rPr>
        <w:t xml:space="preserve"> septiembre</w:t>
      </w:r>
      <w:r w:rsidR="00921A6A" w:rsidRPr="00B50D08">
        <w:rPr>
          <w:rFonts w:ascii="Century Gothic" w:hAnsi="Century Gothic" w:cs="Arial"/>
          <w:sz w:val="20"/>
          <w:szCs w:val="20"/>
        </w:rPr>
        <w:t>,</w:t>
      </w:r>
      <w:r w:rsidR="004F5DF2" w:rsidRPr="00B50D08">
        <w:rPr>
          <w:rFonts w:ascii="Century Gothic" w:hAnsi="Century Gothic" w:cs="Arial"/>
          <w:sz w:val="20"/>
          <w:szCs w:val="20"/>
        </w:rPr>
        <w:t xml:space="preserve"> </w:t>
      </w:r>
      <w:r w:rsidRPr="00B50D08">
        <w:rPr>
          <w:rFonts w:ascii="Century Gothic" w:hAnsi="Century Gothic" w:cs="Arial"/>
          <w:sz w:val="20"/>
          <w:szCs w:val="20"/>
        </w:rPr>
        <w:t>en la cual</w:t>
      </w:r>
      <w:r w:rsidR="001E7C3D" w:rsidRPr="00B50D08">
        <w:rPr>
          <w:rFonts w:ascii="Century Gothic" w:hAnsi="Century Gothic" w:cs="Arial"/>
          <w:sz w:val="20"/>
          <w:szCs w:val="20"/>
        </w:rPr>
        <w:t xml:space="preserve"> </w:t>
      </w:r>
      <w:r w:rsidR="0069537F" w:rsidRPr="00B50D08">
        <w:rPr>
          <w:rFonts w:ascii="Century Gothic" w:hAnsi="Century Gothic" w:cs="Arial"/>
          <w:sz w:val="20"/>
          <w:szCs w:val="20"/>
        </w:rPr>
        <w:t xml:space="preserve">requiere </w:t>
      </w:r>
      <w:r w:rsidR="00165976" w:rsidRPr="00B50D08">
        <w:rPr>
          <w:rFonts w:ascii="Century Gothic" w:hAnsi="Century Gothic" w:cs="Arial"/>
          <w:sz w:val="20"/>
          <w:szCs w:val="20"/>
        </w:rPr>
        <w:t>“</w:t>
      </w:r>
      <w:r w:rsidR="007A4260" w:rsidRPr="00B50D08">
        <w:rPr>
          <w:rFonts w:ascii="Century Gothic" w:hAnsi="Century Gothic" w:cs="Arial"/>
          <w:sz w:val="20"/>
          <w:szCs w:val="20"/>
        </w:rPr>
        <w:t>Línea de Construcción 0097-2013, Calificación de Lugar 0325-2013 Revisión Vial 0060-2015, Permiso de Construcción 0105-2016 Consulta directa y posible copia</w:t>
      </w:r>
      <w:r w:rsidR="00165976" w:rsidRPr="00B50D08">
        <w:rPr>
          <w:rFonts w:ascii="Century Gothic" w:hAnsi="Century Gothic" w:cs="Arial"/>
          <w:sz w:val="20"/>
          <w:szCs w:val="20"/>
        </w:rPr>
        <w:t>”.</w:t>
      </w:r>
    </w:p>
    <w:p w:rsidR="00226F8F" w:rsidRPr="00B50D08" w:rsidRDefault="00226F8F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B50D08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>Sobre el particular, l</w:t>
      </w:r>
      <w:r w:rsidR="00C741E0" w:rsidRPr="00B50D08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69537F" w:rsidRPr="00B50D08" w:rsidRDefault="00246C87" w:rsidP="00906B6E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>Fue gestionado</w:t>
      </w:r>
      <w:r w:rsidR="00560346" w:rsidRPr="00B50D08">
        <w:rPr>
          <w:rFonts w:ascii="Century Gothic" w:hAnsi="Century Gothic" w:cs="Arial"/>
          <w:sz w:val="20"/>
          <w:szCs w:val="20"/>
        </w:rPr>
        <w:t xml:space="preserve"> </w:t>
      </w:r>
      <w:r w:rsidRPr="00B50D08">
        <w:rPr>
          <w:rFonts w:ascii="Century Gothic" w:hAnsi="Century Gothic" w:cs="Arial"/>
          <w:sz w:val="20"/>
          <w:szCs w:val="20"/>
        </w:rPr>
        <w:t>e</w:t>
      </w:r>
      <w:r w:rsidR="00560346" w:rsidRPr="00B50D08">
        <w:rPr>
          <w:rFonts w:ascii="Century Gothic" w:hAnsi="Century Gothic" w:cs="Arial"/>
          <w:sz w:val="20"/>
          <w:szCs w:val="20"/>
        </w:rPr>
        <w:t>l requerimiento a</w:t>
      </w:r>
      <w:r w:rsidR="0069537F" w:rsidRPr="00B50D08">
        <w:rPr>
          <w:rFonts w:ascii="Century Gothic" w:hAnsi="Century Gothic" w:cs="Arial"/>
          <w:sz w:val="20"/>
          <w:szCs w:val="20"/>
        </w:rPr>
        <w:t xml:space="preserve"> </w:t>
      </w:r>
      <w:r w:rsidR="00560346" w:rsidRPr="00B50D08">
        <w:rPr>
          <w:rFonts w:ascii="Century Gothic" w:hAnsi="Century Gothic" w:cs="Arial"/>
          <w:sz w:val="20"/>
          <w:szCs w:val="20"/>
        </w:rPr>
        <w:t>l</w:t>
      </w:r>
      <w:r w:rsidR="0069537F" w:rsidRPr="00B50D08">
        <w:rPr>
          <w:rFonts w:ascii="Century Gothic" w:hAnsi="Century Gothic" w:cs="Arial"/>
          <w:sz w:val="20"/>
          <w:szCs w:val="20"/>
        </w:rPr>
        <w:t>os</w:t>
      </w:r>
      <w:r w:rsidR="00560346" w:rsidRPr="00B50D08">
        <w:rPr>
          <w:rFonts w:ascii="Century Gothic" w:hAnsi="Century Gothic" w:cs="Arial"/>
          <w:sz w:val="20"/>
          <w:szCs w:val="20"/>
        </w:rPr>
        <w:t xml:space="preserve"> </w:t>
      </w:r>
      <w:r w:rsidR="00B5789C" w:rsidRPr="00B50D08">
        <w:rPr>
          <w:rFonts w:ascii="Century Gothic" w:hAnsi="Century Gothic" w:cs="Arial"/>
          <w:sz w:val="20"/>
          <w:szCs w:val="20"/>
        </w:rPr>
        <w:t>departamento</w:t>
      </w:r>
      <w:r w:rsidR="0069537F" w:rsidRPr="00B50D08">
        <w:rPr>
          <w:rFonts w:ascii="Century Gothic" w:hAnsi="Century Gothic" w:cs="Arial"/>
          <w:sz w:val="20"/>
          <w:szCs w:val="20"/>
        </w:rPr>
        <w:t>s</w:t>
      </w:r>
      <w:r w:rsidR="00B5789C" w:rsidRPr="00B50D08">
        <w:rPr>
          <w:rFonts w:ascii="Century Gothic" w:hAnsi="Century Gothic" w:cs="Arial"/>
          <w:sz w:val="20"/>
          <w:szCs w:val="20"/>
        </w:rPr>
        <w:t xml:space="preserve"> </w:t>
      </w:r>
      <w:r w:rsidR="0056711E" w:rsidRPr="00B50D08">
        <w:rPr>
          <w:rFonts w:ascii="Century Gothic" w:hAnsi="Century Gothic" w:cs="Arial"/>
          <w:sz w:val="20"/>
          <w:szCs w:val="20"/>
        </w:rPr>
        <w:t>de</w:t>
      </w:r>
      <w:r w:rsidRPr="00B50D08">
        <w:rPr>
          <w:rFonts w:ascii="Century Gothic" w:hAnsi="Century Gothic" w:cs="Arial"/>
          <w:sz w:val="20"/>
          <w:szCs w:val="20"/>
        </w:rPr>
        <w:t xml:space="preserve"> </w:t>
      </w:r>
      <w:r w:rsidR="007A4260" w:rsidRPr="00B50D08">
        <w:rPr>
          <w:rFonts w:ascii="Century Gothic" w:hAnsi="Century Gothic" w:cs="Arial"/>
          <w:sz w:val="20"/>
          <w:szCs w:val="20"/>
        </w:rPr>
        <w:t xml:space="preserve">Línea de Construcción y Revisión Vial, Depto. de Uso de Suelo y Depto. de </w:t>
      </w:r>
      <w:r w:rsidR="00165976" w:rsidRPr="00B50D08">
        <w:rPr>
          <w:rFonts w:ascii="Century Gothic" w:hAnsi="Century Gothic" w:cs="Arial"/>
          <w:sz w:val="20"/>
          <w:szCs w:val="20"/>
        </w:rPr>
        <w:t>Construcción y Urbanización</w:t>
      </w:r>
      <w:r w:rsidRPr="00B50D08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B50D08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B50D08">
        <w:rPr>
          <w:rFonts w:ascii="Century Gothic" w:hAnsi="Century Gothic" w:cs="Arial"/>
          <w:sz w:val="20"/>
          <w:szCs w:val="20"/>
        </w:rPr>
        <w:t xml:space="preserve"> cada </w:t>
      </w:r>
      <w:r w:rsidR="009C3579" w:rsidRPr="00B50D08">
        <w:rPr>
          <w:rFonts w:ascii="Century Gothic" w:hAnsi="Century Gothic" w:cs="Arial"/>
          <w:sz w:val="20"/>
          <w:szCs w:val="20"/>
        </w:rPr>
        <w:t xml:space="preserve">jefatura, </w:t>
      </w:r>
      <w:r w:rsidR="0069537F" w:rsidRPr="00B50D08">
        <w:rPr>
          <w:rFonts w:ascii="Century Gothic" w:hAnsi="Century Gothic" w:cs="Arial"/>
          <w:sz w:val="20"/>
          <w:szCs w:val="20"/>
        </w:rPr>
        <w:t xml:space="preserve">correspondiente como se detalla: </w:t>
      </w:r>
    </w:p>
    <w:p w:rsidR="0069537F" w:rsidRPr="00B50D08" w:rsidRDefault="0069537F" w:rsidP="0069537F">
      <w:pPr>
        <w:pStyle w:val="Textoindependiente3"/>
        <w:numPr>
          <w:ilvl w:val="0"/>
          <w:numId w:val="27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 xml:space="preserve">Sobre </w:t>
      </w:r>
      <w:r w:rsidR="007A4260" w:rsidRPr="00B50D08">
        <w:rPr>
          <w:rFonts w:ascii="Century Gothic" w:hAnsi="Century Gothic" w:cs="Arial"/>
          <w:sz w:val="20"/>
          <w:szCs w:val="20"/>
        </w:rPr>
        <w:t>los</w:t>
      </w:r>
      <w:r w:rsidRPr="00B50D08">
        <w:rPr>
          <w:rFonts w:ascii="Century Gothic" w:hAnsi="Century Gothic" w:cs="Arial"/>
          <w:sz w:val="20"/>
          <w:szCs w:val="20"/>
        </w:rPr>
        <w:t xml:space="preserve"> trámite</w:t>
      </w:r>
      <w:r w:rsidR="007A4260" w:rsidRPr="00B50D08">
        <w:rPr>
          <w:rFonts w:ascii="Century Gothic" w:hAnsi="Century Gothic" w:cs="Arial"/>
          <w:sz w:val="20"/>
          <w:szCs w:val="20"/>
        </w:rPr>
        <w:t>s</w:t>
      </w:r>
      <w:r w:rsidRPr="00B50D08">
        <w:rPr>
          <w:rFonts w:ascii="Century Gothic" w:hAnsi="Century Gothic" w:cs="Arial"/>
          <w:sz w:val="20"/>
          <w:szCs w:val="20"/>
        </w:rPr>
        <w:t xml:space="preserve"> de </w:t>
      </w:r>
      <w:r w:rsidR="00165976" w:rsidRPr="00B50D08">
        <w:rPr>
          <w:rFonts w:ascii="Century Gothic" w:hAnsi="Century Gothic" w:cs="Arial"/>
          <w:b/>
          <w:sz w:val="20"/>
          <w:szCs w:val="20"/>
        </w:rPr>
        <w:t>Línea</w:t>
      </w:r>
      <w:r w:rsidRPr="00B50D08">
        <w:rPr>
          <w:rFonts w:ascii="Century Gothic" w:hAnsi="Century Gothic" w:cs="Arial"/>
          <w:b/>
          <w:sz w:val="20"/>
          <w:szCs w:val="20"/>
        </w:rPr>
        <w:t xml:space="preserve"> de Construcción </w:t>
      </w:r>
      <w:r w:rsidR="007A4260" w:rsidRPr="00B50D08">
        <w:rPr>
          <w:rFonts w:ascii="Century Gothic" w:hAnsi="Century Gothic" w:cs="Arial"/>
          <w:b/>
          <w:sz w:val="20"/>
          <w:szCs w:val="20"/>
        </w:rPr>
        <w:t>0097-2013 y Revisión Vial y Zonificación No. 0060-2015</w:t>
      </w:r>
      <w:r w:rsidRPr="00B50D08">
        <w:rPr>
          <w:rFonts w:ascii="Century Gothic" w:hAnsi="Century Gothic" w:cs="Arial"/>
          <w:sz w:val="20"/>
          <w:szCs w:val="20"/>
        </w:rPr>
        <w:t xml:space="preserve">, </w:t>
      </w:r>
      <w:r w:rsidR="007A4260" w:rsidRPr="00B50D08">
        <w:rPr>
          <w:rFonts w:ascii="Century Gothic" w:hAnsi="Century Gothic" w:cs="Arial"/>
          <w:sz w:val="20"/>
          <w:szCs w:val="20"/>
        </w:rPr>
        <w:t xml:space="preserve">correspondientes al proyecto Unidad Comunitaria de Salud Familiar Especializada de Soyapango, </w:t>
      </w:r>
      <w:r w:rsidRPr="00B50D08">
        <w:rPr>
          <w:rFonts w:ascii="Century Gothic" w:hAnsi="Century Gothic" w:cs="Arial"/>
          <w:sz w:val="20"/>
          <w:szCs w:val="20"/>
        </w:rPr>
        <w:t xml:space="preserve">es factible proporcionar </w:t>
      </w:r>
      <w:r w:rsidR="007A4260" w:rsidRPr="00B50D08">
        <w:rPr>
          <w:rFonts w:ascii="Century Gothic" w:hAnsi="Century Gothic" w:cs="Arial"/>
          <w:sz w:val="20"/>
          <w:szCs w:val="20"/>
        </w:rPr>
        <w:t>acceso a consulta directa con posibilidad de foto</w:t>
      </w:r>
      <w:r w:rsidRPr="00B50D08">
        <w:rPr>
          <w:rFonts w:ascii="Century Gothic" w:hAnsi="Century Gothic" w:cs="Arial"/>
          <w:sz w:val="20"/>
          <w:szCs w:val="20"/>
        </w:rPr>
        <w:t xml:space="preserve">copia simple de la resolución </w:t>
      </w:r>
      <w:r w:rsidR="00B351EC" w:rsidRPr="00B50D08">
        <w:rPr>
          <w:rFonts w:ascii="Century Gothic" w:hAnsi="Century Gothic" w:cs="Arial"/>
          <w:sz w:val="20"/>
          <w:szCs w:val="20"/>
        </w:rPr>
        <w:t xml:space="preserve">y plano </w:t>
      </w:r>
      <w:r w:rsidRPr="00B50D08">
        <w:rPr>
          <w:rFonts w:ascii="Century Gothic" w:hAnsi="Century Gothic" w:cs="Arial"/>
          <w:sz w:val="20"/>
          <w:szCs w:val="20"/>
        </w:rPr>
        <w:t>previo pago de las tasas respectivas;</w:t>
      </w:r>
    </w:p>
    <w:p w:rsidR="0069537F" w:rsidRPr="00B50D08" w:rsidRDefault="0069537F" w:rsidP="0069537F">
      <w:pPr>
        <w:pStyle w:val="Textoindependiente3"/>
        <w:numPr>
          <w:ilvl w:val="0"/>
          <w:numId w:val="27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 xml:space="preserve">Sobre el trámite de </w:t>
      </w:r>
      <w:r w:rsidR="00165976" w:rsidRPr="00B50D08">
        <w:rPr>
          <w:rFonts w:ascii="Century Gothic" w:hAnsi="Century Gothic" w:cs="Arial"/>
          <w:b/>
          <w:sz w:val="20"/>
          <w:szCs w:val="20"/>
        </w:rPr>
        <w:t>Calificación de Lugar</w:t>
      </w:r>
      <w:r w:rsidR="00B351EC" w:rsidRPr="00B50D08">
        <w:rPr>
          <w:rFonts w:ascii="Century Gothic" w:hAnsi="Century Gothic" w:cs="Arial"/>
          <w:b/>
          <w:sz w:val="20"/>
          <w:szCs w:val="20"/>
        </w:rPr>
        <w:t xml:space="preserve"> 0325-2013</w:t>
      </w:r>
      <w:r w:rsidRPr="00B50D08">
        <w:rPr>
          <w:rFonts w:ascii="Century Gothic" w:hAnsi="Century Gothic" w:cs="Arial"/>
          <w:sz w:val="20"/>
          <w:szCs w:val="20"/>
        </w:rPr>
        <w:t xml:space="preserve">, es factible proporcionar </w:t>
      </w:r>
      <w:r w:rsidR="00165976" w:rsidRPr="00B50D08">
        <w:rPr>
          <w:rFonts w:ascii="Century Gothic" w:hAnsi="Century Gothic" w:cs="Arial"/>
          <w:sz w:val="20"/>
          <w:szCs w:val="20"/>
        </w:rPr>
        <w:t>consulta directa con posibilidad de foto</w:t>
      </w:r>
      <w:r w:rsidRPr="00B50D08">
        <w:rPr>
          <w:rFonts w:ascii="Century Gothic" w:hAnsi="Century Gothic" w:cs="Arial"/>
          <w:sz w:val="20"/>
          <w:szCs w:val="20"/>
        </w:rPr>
        <w:t>copia simple de la resolución</w:t>
      </w:r>
      <w:r w:rsidR="00165976" w:rsidRPr="00B50D08">
        <w:rPr>
          <w:rFonts w:ascii="Century Gothic" w:hAnsi="Century Gothic" w:cs="Arial"/>
          <w:sz w:val="20"/>
          <w:szCs w:val="20"/>
        </w:rPr>
        <w:t xml:space="preserve"> y plano,</w:t>
      </w:r>
      <w:r w:rsidRPr="00B50D08">
        <w:rPr>
          <w:rFonts w:ascii="Century Gothic" w:hAnsi="Century Gothic" w:cs="Arial"/>
          <w:sz w:val="20"/>
          <w:szCs w:val="20"/>
        </w:rPr>
        <w:t xml:space="preserve"> previo pago de las tasas respectivas.</w:t>
      </w:r>
    </w:p>
    <w:p w:rsidR="00B351EC" w:rsidRPr="00F61840" w:rsidRDefault="007B76C1" w:rsidP="00270D05">
      <w:pPr>
        <w:pStyle w:val="Textoindependiente3"/>
        <w:numPr>
          <w:ilvl w:val="0"/>
          <w:numId w:val="27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F61840">
        <w:rPr>
          <w:rFonts w:ascii="Century Gothic" w:hAnsi="Century Gothic" w:cs="Arial"/>
          <w:sz w:val="20"/>
          <w:szCs w:val="20"/>
        </w:rPr>
        <w:t xml:space="preserve">Sobre el trámite de </w:t>
      </w:r>
      <w:r w:rsidR="00B351EC" w:rsidRPr="00F61840">
        <w:rPr>
          <w:rFonts w:ascii="Century Gothic" w:hAnsi="Century Gothic" w:cs="Arial"/>
          <w:b/>
          <w:sz w:val="20"/>
          <w:szCs w:val="20"/>
        </w:rPr>
        <w:t>Permiso de Construcción 0105-2016</w:t>
      </w:r>
      <w:r w:rsidRPr="00F61840">
        <w:rPr>
          <w:rFonts w:ascii="Century Gothic" w:hAnsi="Century Gothic" w:cs="Arial"/>
          <w:sz w:val="20"/>
          <w:szCs w:val="20"/>
        </w:rPr>
        <w:t>, es factible proporcionar</w:t>
      </w:r>
      <w:r w:rsidR="00F61840" w:rsidRPr="00F61840">
        <w:rPr>
          <w:rFonts w:ascii="Century Gothic" w:hAnsi="Century Gothic" w:cs="Arial"/>
          <w:sz w:val="20"/>
          <w:szCs w:val="20"/>
        </w:rPr>
        <w:t xml:space="preserve"> consulta directa con posibilidad de fotocopia simple de la resolución y plano, previo pago de las tasas respectivas.</w:t>
      </w:r>
    </w:p>
    <w:p w:rsidR="00B351EC" w:rsidRPr="00B50D08" w:rsidRDefault="00B351EC" w:rsidP="00B351E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AB3AA7" w:rsidRPr="00B50D08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b/>
          <w:sz w:val="20"/>
          <w:szCs w:val="20"/>
        </w:rPr>
        <w:t>POR TANTO</w:t>
      </w:r>
      <w:r w:rsidRPr="00B50D08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B50D08">
        <w:rPr>
          <w:rFonts w:ascii="Century Gothic" w:hAnsi="Century Gothic" w:cs="Arial"/>
          <w:sz w:val="20"/>
          <w:szCs w:val="20"/>
        </w:rPr>
        <w:t xml:space="preserve">conformidad a los artículos 62, </w:t>
      </w:r>
      <w:r w:rsidR="00165976" w:rsidRPr="00B50D08">
        <w:rPr>
          <w:rFonts w:ascii="Century Gothic" w:hAnsi="Century Gothic" w:cs="Arial"/>
          <w:sz w:val="20"/>
          <w:szCs w:val="20"/>
        </w:rPr>
        <w:t xml:space="preserve">63, </w:t>
      </w:r>
      <w:r w:rsidR="000C6297" w:rsidRPr="00B50D08">
        <w:rPr>
          <w:rFonts w:ascii="Century Gothic" w:hAnsi="Century Gothic" w:cs="Arial"/>
          <w:sz w:val="20"/>
          <w:szCs w:val="20"/>
        </w:rPr>
        <w:t>65, 66, 69, 70, 71 y</w:t>
      </w:r>
      <w:r w:rsidRPr="00B50D08">
        <w:rPr>
          <w:rFonts w:ascii="Century Gothic" w:hAnsi="Century Gothic" w:cs="Arial"/>
          <w:sz w:val="20"/>
          <w:szCs w:val="20"/>
        </w:rPr>
        <w:t xml:space="preserve"> 72</w:t>
      </w:r>
      <w:r w:rsidR="000C6297" w:rsidRPr="00B50D08">
        <w:rPr>
          <w:rFonts w:ascii="Century Gothic" w:hAnsi="Century Gothic" w:cs="Arial"/>
          <w:sz w:val="20"/>
          <w:szCs w:val="20"/>
        </w:rPr>
        <w:t xml:space="preserve"> d</w:t>
      </w:r>
      <w:r w:rsidRPr="00B50D08">
        <w:rPr>
          <w:rFonts w:ascii="Century Gothic" w:hAnsi="Century Gothic" w:cs="Arial"/>
          <w:sz w:val="20"/>
          <w:szCs w:val="20"/>
        </w:rPr>
        <w:t xml:space="preserve">e la Ley de Acceso a la Información Pública, el suscrito Oficial de Información </w:t>
      </w:r>
      <w:r w:rsidRPr="00B50D08">
        <w:rPr>
          <w:rFonts w:ascii="Century Gothic" w:hAnsi="Century Gothic" w:cs="Arial"/>
          <w:b/>
          <w:sz w:val="20"/>
          <w:szCs w:val="20"/>
        </w:rPr>
        <w:t>RESUELVE</w:t>
      </w:r>
      <w:r w:rsidRPr="00B50D08">
        <w:rPr>
          <w:rFonts w:ascii="Century Gothic" w:hAnsi="Century Gothic" w:cs="Arial"/>
          <w:sz w:val="20"/>
          <w:szCs w:val="20"/>
        </w:rPr>
        <w:t>:</w:t>
      </w:r>
    </w:p>
    <w:p w:rsidR="00B43CB4" w:rsidRPr="00B50D08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Pr="00B50D08" w:rsidRDefault="009C3579" w:rsidP="008C417C">
      <w:pPr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b/>
          <w:sz w:val="20"/>
          <w:szCs w:val="20"/>
        </w:rPr>
        <w:t>CONCEDER</w:t>
      </w:r>
      <w:r w:rsidR="003C0B87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165976" w:rsidRPr="00B50D0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10565D" w:rsidRPr="00B50D0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 la información </w:t>
      </w:r>
      <w:r w:rsidR="0010565D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>como se describe</w:t>
      </w:r>
      <w:r w:rsidR="00165976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en los numerales 1, 2</w:t>
      </w:r>
      <w:r w:rsidR="008C417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y 3</w:t>
      </w:r>
      <w:r w:rsidR="00165976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de la presente resolución</w:t>
      </w:r>
      <w:r w:rsidR="00165976" w:rsidRPr="00B50D0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, </w:t>
      </w:r>
      <w:r w:rsidR="00165976" w:rsidRPr="00B50D08">
        <w:rPr>
          <w:rFonts w:ascii="Century Gothic" w:hAnsi="Century Gothic" w:cs="Arial"/>
          <w:sz w:val="20"/>
          <w:szCs w:val="20"/>
        </w:rPr>
        <w:t>siendo</w:t>
      </w:r>
      <w:r w:rsidR="00165976" w:rsidRPr="00B50D08">
        <w:rPr>
          <w:rFonts w:ascii="Century Gothic" w:hAnsi="Century Gothic" w:cs="Arial"/>
          <w:b/>
          <w:sz w:val="20"/>
          <w:szCs w:val="20"/>
        </w:rPr>
        <w:t xml:space="preserve"> </w:t>
      </w:r>
      <w:r w:rsidR="00165976" w:rsidRPr="00B50D0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tasas establecidas </w:t>
      </w:r>
      <w:r w:rsidR="001D0AD2" w:rsidRPr="00B50D0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en </w:t>
      </w:r>
      <w:r w:rsidR="008C417C" w:rsidRPr="0076516E">
        <w:rPr>
          <w:rFonts w:ascii="Century Gothic" w:hAnsi="Century Gothic" w:cs="Arial"/>
          <w:sz w:val="20"/>
          <w:szCs w:val="20"/>
        </w:rPr>
        <w:t xml:space="preserve">Decreto No. 1 “Reforma a la ordenanza de tazas </w:t>
      </w:r>
      <w:r w:rsidR="008C417C">
        <w:rPr>
          <w:rFonts w:ascii="Century Gothic" w:hAnsi="Century Gothic" w:cs="Arial"/>
          <w:sz w:val="20"/>
          <w:szCs w:val="20"/>
        </w:rPr>
        <w:t>por servicios prestados por la Oficina de Planificación de Á</w:t>
      </w:r>
      <w:r w:rsidR="008C417C" w:rsidRPr="0076516E">
        <w:rPr>
          <w:rFonts w:ascii="Century Gothic" w:hAnsi="Century Gothic" w:cs="Arial"/>
          <w:sz w:val="20"/>
          <w:szCs w:val="20"/>
        </w:rPr>
        <w:t xml:space="preserve">rea </w:t>
      </w:r>
      <w:r w:rsidR="008C417C">
        <w:rPr>
          <w:rFonts w:ascii="Century Gothic" w:hAnsi="Century Gothic" w:cs="Arial"/>
          <w:sz w:val="20"/>
          <w:szCs w:val="20"/>
        </w:rPr>
        <w:t>M</w:t>
      </w:r>
      <w:r w:rsidR="008C417C" w:rsidRPr="0076516E">
        <w:rPr>
          <w:rFonts w:ascii="Century Gothic" w:hAnsi="Century Gothic" w:cs="Arial"/>
          <w:sz w:val="20"/>
          <w:szCs w:val="20"/>
        </w:rPr>
        <w:t>etropolitana de San Salvador, OPAMSS al municipio de Soyapango”. Diario oficial 27 tomo 362 fecha 10 de febrero 2004:</w:t>
      </w:r>
      <w:r w:rsidR="008C417C">
        <w:rPr>
          <w:rFonts w:ascii="Century Gothic" w:hAnsi="Century Gothic" w:cs="Arial"/>
          <w:sz w:val="20"/>
          <w:szCs w:val="20"/>
        </w:rPr>
        <w:t xml:space="preserve"> </w:t>
      </w:r>
      <w:r w:rsidR="008C417C" w:rsidRPr="000D1660">
        <w:rPr>
          <w:rFonts w:ascii="Century Gothic" w:hAnsi="Century Gothic" w:cs="Arial"/>
          <w:sz w:val="20"/>
          <w:szCs w:val="20"/>
        </w:rPr>
        <w:t>Fotocopia simple por hoja de resolución:US$10.00</w:t>
      </w:r>
      <w:r w:rsidR="008C417C">
        <w:rPr>
          <w:rFonts w:ascii="Century Gothic" w:hAnsi="Century Gothic" w:cs="Arial"/>
          <w:sz w:val="20"/>
          <w:szCs w:val="20"/>
        </w:rPr>
        <w:t xml:space="preserve">; </w:t>
      </w:r>
      <w:r w:rsidR="008C417C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8C417C">
        <w:rPr>
          <w:rFonts w:ascii="Century Gothic" w:hAnsi="Century Gothic" w:cs="Arial"/>
          <w:sz w:val="20"/>
          <w:szCs w:val="20"/>
        </w:rPr>
        <w:t xml:space="preserve">; </w:t>
      </w:r>
      <w:r w:rsidR="008C417C" w:rsidRPr="000D1660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8C417C">
        <w:rPr>
          <w:rFonts w:ascii="Century Gothic" w:hAnsi="Century Gothic" w:cs="Arial"/>
          <w:sz w:val="20"/>
          <w:szCs w:val="20"/>
        </w:rPr>
        <w:t xml:space="preserve">; </w:t>
      </w:r>
      <w:r w:rsidR="008C417C" w:rsidRPr="000D1660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5951E6" w:rsidRPr="00B50D08">
        <w:rPr>
          <w:rFonts w:ascii="Century Gothic" w:hAnsi="Century Gothic" w:cs="Arial"/>
          <w:sz w:val="20"/>
          <w:szCs w:val="20"/>
        </w:rPr>
        <w:t xml:space="preserve">. </w:t>
      </w:r>
      <w:r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>Se elaborará mandamiento de pago por el total de las copias.</w:t>
      </w:r>
    </w:p>
    <w:p w:rsidR="00E46111" w:rsidRPr="00B50D08" w:rsidRDefault="00E663F0" w:rsidP="009C3579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nota </w:t>
      </w:r>
      <w:proofErr w:type="spellStart"/>
      <w:r w:rsidR="002931FB" w:rsidRPr="002931FB">
        <w:rPr>
          <w:rFonts w:ascii="Century Gothic" w:hAnsi="Century Gothic" w:cs="Arial"/>
          <w:b/>
          <w:sz w:val="20"/>
          <w:szCs w:val="20"/>
          <w:highlight w:val="black"/>
        </w:rPr>
        <w:t>xx</w:t>
      </w:r>
      <w:r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bookmarkStart w:id="0" w:name="_GoBack"/>
      <w:bookmarkEnd w:id="0"/>
      <w:r w:rsidR="002931FB" w:rsidRPr="002931FB">
        <w:rPr>
          <w:rFonts w:ascii="Century Gothic" w:hAnsi="Century Gothic" w:cs="Arial"/>
          <w:b/>
          <w:sz w:val="20"/>
          <w:szCs w:val="20"/>
          <w:highlight w:val="black"/>
        </w:rPr>
        <w:t>xxxxxxxxxxxxxxxxxxxxxxx</w:t>
      </w:r>
      <w:proofErr w:type="spellEnd"/>
      <w:r w:rsidR="009C3579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B50D08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B50D08" w:rsidRDefault="00B9717E" w:rsidP="009C3579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B50D08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50D08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B50D08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B50D08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B50D08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B50D08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50D08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50D08">
        <w:rPr>
          <w:rFonts w:ascii="Century Gothic" w:hAnsi="Century Gothic"/>
          <w:sz w:val="20"/>
          <w:szCs w:val="20"/>
        </w:rPr>
        <w:t>Marlene Solano</w:t>
      </w:r>
    </w:p>
    <w:p w:rsidR="00E4295F" w:rsidRPr="00B50D08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50D08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B50D08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663F0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663F0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16597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 w:rsidR="007A426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5"/>
  </w:num>
  <w:num w:numId="5">
    <w:abstractNumId w:val="7"/>
  </w:num>
  <w:num w:numId="6">
    <w:abstractNumId w:val="4"/>
  </w:num>
  <w:num w:numId="7">
    <w:abstractNumId w:val="14"/>
  </w:num>
  <w:num w:numId="8">
    <w:abstractNumId w:val="28"/>
  </w:num>
  <w:num w:numId="9">
    <w:abstractNumId w:val="6"/>
  </w:num>
  <w:num w:numId="10">
    <w:abstractNumId w:val="3"/>
  </w:num>
  <w:num w:numId="11">
    <w:abstractNumId w:val="24"/>
  </w:num>
  <w:num w:numId="12">
    <w:abstractNumId w:val="0"/>
  </w:num>
  <w:num w:numId="13">
    <w:abstractNumId w:val="22"/>
  </w:num>
  <w:num w:numId="14">
    <w:abstractNumId w:val="18"/>
  </w:num>
  <w:num w:numId="15">
    <w:abstractNumId w:val="29"/>
  </w:num>
  <w:num w:numId="16">
    <w:abstractNumId w:val="19"/>
  </w:num>
  <w:num w:numId="17">
    <w:abstractNumId w:val="20"/>
  </w:num>
  <w:num w:numId="18">
    <w:abstractNumId w:val="31"/>
  </w:num>
  <w:num w:numId="19">
    <w:abstractNumId w:val="27"/>
  </w:num>
  <w:num w:numId="20">
    <w:abstractNumId w:val="10"/>
  </w:num>
  <w:num w:numId="21">
    <w:abstractNumId w:val="23"/>
  </w:num>
  <w:num w:numId="22">
    <w:abstractNumId w:val="2"/>
  </w:num>
  <w:num w:numId="23">
    <w:abstractNumId w:val="11"/>
  </w:num>
  <w:num w:numId="24">
    <w:abstractNumId w:val="16"/>
  </w:num>
  <w:num w:numId="25">
    <w:abstractNumId w:val="12"/>
  </w:num>
  <w:num w:numId="26">
    <w:abstractNumId w:val="26"/>
  </w:num>
  <w:num w:numId="27">
    <w:abstractNumId w:val="25"/>
  </w:num>
  <w:num w:numId="28">
    <w:abstractNumId w:val="9"/>
  </w:num>
  <w:num w:numId="29">
    <w:abstractNumId w:val="1"/>
  </w:num>
  <w:num w:numId="30">
    <w:abstractNumId w:val="13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1FB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4260"/>
    <w:rsid w:val="007A5CB9"/>
    <w:rsid w:val="007A76ED"/>
    <w:rsid w:val="007B0DD1"/>
    <w:rsid w:val="007B1132"/>
    <w:rsid w:val="007B361B"/>
    <w:rsid w:val="007B3B53"/>
    <w:rsid w:val="007B55DC"/>
    <w:rsid w:val="007B76C1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04FA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417C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4E0B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1EC"/>
    <w:rsid w:val="00B35470"/>
    <w:rsid w:val="00B36DEE"/>
    <w:rsid w:val="00B43315"/>
    <w:rsid w:val="00B4347D"/>
    <w:rsid w:val="00B43CB4"/>
    <w:rsid w:val="00B45268"/>
    <w:rsid w:val="00B50AAF"/>
    <w:rsid w:val="00B50D08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5D3"/>
    <w:rsid w:val="00E4295F"/>
    <w:rsid w:val="00E46111"/>
    <w:rsid w:val="00E5092D"/>
    <w:rsid w:val="00E528A0"/>
    <w:rsid w:val="00E530A8"/>
    <w:rsid w:val="00E53E33"/>
    <w:rsid w:val="00E657ED"/>
    <w:rsid w:val="00E663F0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1840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28800A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EAA6-8234-46D3-862E-87D5D062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4260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347</cp:revision>
  <cp:lastPrinted>2017-10-13T21:24:00Z</cp:lastPrinted>
  <dcterms:created xsi:type="dcterms:W3CDTF">2013-08-09T20:16:00Z</dcterms:created>
  <dcterms:modified xsi:type="dcterms:W3CDTF">2018-09-07T15:30:00Z</dcterms:modified>
</cp:coreProperties>
</file>