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46" w:rsidRPr="00536246" w:rsidRDefault="00536246" w:rsidP="00536246">
      <w:pPr>
        <w:jc w:val="center"/>
        <w:rPr>
          <w:b/>
          <w:sz w:val="24"/>
        </w:rPr>
      </w:pPr>
      <w:r w:rsidRPr="00536246">
        <w:rPr>
          <w:b/>
          <w:sz w:val="24"/>
        </w:rPr>
        <w:t>OPAMSS</w:t>
      </w:r>
      <w:r w:rsidR="004577C3">
        <w:rPr>
          <w:b/>
          <w:sz w:val="24"/>
        </w:rPr>
        <w:t xml:space="preserve"> 2018</w:t>
      </w:r>
      <w:bookmarkStart w:id="0" w:name="_GoBack"/>
      <w:bookmarkEnd w:id="0"/>
    </w:p>
    <w:p w:rsidR="00536246" w:rsidRDefault="00536246"/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871"/>
        <w:gridCol w:w="4800"/>
      </w:tblGrid>
      <w:tr w:rsidR="00536246" w:rsidRPr="00536246" w:rsidTr="00536246">
        <w:trPr>
          <w:trHeight w:val="30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Item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  <w:t>Unidad o Departamento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SV" w:eastAsia="es-SV"/>
              </w:rPr>
              <w:t>Nombre de Titular de cada unidad o departamento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Dirección Ejecutiva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Yolanda Isabel Bichara de Reyes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Subdirección de Control del Desarrollo Urbano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Celina del Carmen Cruz Martínez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Subdirección de Planificación e Investigación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Karla Patricia Miranda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Subdirección de Desarrollo Social y Económico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 xml:space="preserve">Jorge Manuel Henríquez </w:t>
            </w:r>
            <w:proofErr w:type="spellStart"/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Deras</w:t>
            </w:r>
            <w:proofErr w:type="spellEnd"/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Auditoría Interno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Raúl Alberto Hernández Bonilla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Asistencia Ejecutiva y Gestión Estratégica Metropolitana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Ana Yanci Ortiz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Jurídica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Nora Alicia González Ulloa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UFIA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José Miguel Platero Castillo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Línea Construcción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César Augusto Córdova Trujillo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Urbanización y Construcción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Rene Eduardo Ayala Castro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Revisión Preliminar, Receptoría y Archivo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Flor Celina Aquino Palomo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Monitoreo y Recepción de Obras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Julia Selma Ramírez Abarca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Factibilidad de Aguas Lluvias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Liduvina Hernández de Flores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Agilización de Trámites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 xml:space="preserve">Claudia Castellanos Rodríguez 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SIM / UAIPT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Marlene Solano de González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Observatorio Metropolitano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Tito Farid Arias Handal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Usos de Suelo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María Patricia Rivas de Quinteros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Ambiental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José Alexander Chávez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de Planificación e Investigación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Boris Ernesto Funes Ayala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Unidad Desarrollo Económico Local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Roxana Marlene Contreras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Manejo de Empresas Sociales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José Buenaventura Pérez Ibarra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Administración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Pedro Josué Cañenguez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UACI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Leda Patricia Roldan</w:t>
            </w:r>
          </w:p>
        </w:tc>
      </w:tr>
      <w:tr w:rsidR="00536246" w:rsidRPr="00536246" w:rsidTr="00536246">
        <w:trPr>
          <w:trHeight w:val="2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62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536246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36246"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RRHH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46" w:rsidRPr="00536246" w:rsidRDefault="008935BC" w:rsidP="0053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SV" w:eastAsia="es-SV"/>
              </w:rPr>
              <w:t>Jazmín Ayala</w:t>
            </w:r>
          </w:p>
        </w:tc>
      </w:tr>
    </w:tbl>
    <w:p w:rsidR="00C46C73" w:rsidRDefault="004577C3"/>
    <w:sectPr w:rsidR="00C46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46"/>
    <w:rsid w:val="004577C3"/>
    <w:rsid w:val="00536246"/>
    <w:rsid w:val="007418C0"/>
    <w:rsid w:val="008935BC"/>
    <w:rsid w:val="00995279"/>
    <w:rsid w:val="009A5681"/>
    <w:rsid w:val="00B6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A517B"/>
  <w15:chartTrackingRefBased/>
  <w15:docId w15:val="{36D439D8-35C3-4C5B-A6B7-CB6E9D9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Solano</dc:creator>
  <cp:keywords/>
  <dc:description/>
  <cp:lastModifiedBy>Marlene Solano</cp:lastModifiedBy>
  <cp:revision>3</cp:revision>
  <dcterms:created xsi:type="dcterms:W3CDTF">2018-01-12T22:32:00Z</dcterms:created>
  <dcterms:modified xsi:type="dcterms:W3CDTF">2018-08-27T21:02:00Z</dcterms:modified>
</cp:coreProperties>
</file>