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1E3C4A">
        <w:rPr>
          <w:rFonts w:ascii="Century Gothic" w:hAnsi="Century Gothic" w:cs="Arial"/>
          <w:sz w:val="20"/>
          <w:szCs w:val="20"/>
        </w:rPr>
        <w:t>catorce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862DAA">
        <w:rPr>
          <w:rFonts w:ascii="Century Gothic" w:hAnsi="Century Gothic" w:cs="Arial"/>
          <w:sz w:val="20"/>
          <w:szCs w:val="20"/>
        </w:rPr>
        <w:t xml:space="preserve">con </w:t>
      </w:r>
      <w:r w:rsidR="001E3C4A">
        <w:rPr>
          <w:rFonts w:ascii="Century Gothic" w:hAnsi="Century Gothic" w:cs="Arial"/>
          <w:sz w:val="20"/>
          <w:szCs w:val="20"/>
        </w:rPr>
        <w:t>veinte</w:t>
      </w:r>
      <w:r w:rsidR="00862DAA">
        <w:rPr>
          <w:rFonts w:ascii="Century Gothic" w:hAnsi="Century Gothic" w:cs="Arial"/>
          <w:sz w:val="20"/>
          <w:szCs w:val="20"/>
        </w:rPr>
        <w:t xml:space="preserve"> 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AD4900">
        <w:rPr>
          <w:rFonts w:ascii="Century Gothic" w:hAnsi="Century Gothic" w:cs="Arial"/>
          <w:sz w:val="20"/>
          <w:szCs w:val="20"/>
        </w:rPr>
        <w:t>trece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1E3C4A">
        <w:rPr>
          <w:rFonts w:ascii="Century Gothic" w:hAnsi="Century Gothic" w:cs="Arial"/>
          <w:sz w:val="20"/>
          <w:szCs w:val="20"/>
        </w:rPr>
        <w:t xml:space="preserve">junio </w:t>
      </w:r>
      <w:r w:rsidRPr="00024723">
        <w:rPr>
          <w:rFonts w:ascii="Century Gothic" w:hAnsi="Century Gothic" w:cs="Arial"/>
          <w:sz w:val="20"/>
          <w:szCs w:val="20"/>
        </w:rPr>
        <w:t>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42191E" w:rsidRPr="00AD4900" w:rsidRDefault="008116F0" w:rsidP="001E3C4A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AD4900">
        <w:rPr>
          <w:rFonts w:ascii="Century Gothic" w:hAnsi="Century Gothic" w:cs="Arial"/>
          <w:sz w:val="20"/>
          <w:szCs w:val="20"/>
        </w:rPr>
        <w:t xml:space="preserve">Que con </w:t>
      </w:r>
      <w:r w:rsidRPr="00AD4900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AD4900">
        <w:rPr>
          <w:rFonts w:ascii="Century Gothic" w:hAnsi="Century Gothic" w:cs="Arial"/>
          <w:sz w:val="20"/>
          <w:szCs w:val="20"/>
        </w:rPr>
        <w:t xml:space="preserve"> </w:t>
      </w:r>
      <w:r w:rsidR="001E3C4A">
        <w:rPr>
          <w:rFonts w:ascii="Century Gothic" w:hAnsi="Century Gothic" w:cs="Arial"/>
          <w:sz w:val="20"/>
          <w:szCs w:val="20"/>
        </w:rPr>
        <w:t>seis</w:t>
      </w:r>
      <w:r w:rsidR="00AD4900" w:rsidRPr="00AD4900">
        <w:rPr>
          <w:rFonts w:ascii="Century Gothic" w:hAnsi="Century Gothic" w:cs="Arial"/>
          <w:sz w:val="20"/>
          <w:szCs w:val="20"/>
        </w:rPr>
        <w:t xml:space="preserve"> </w:t>
      </w:r>
      <w:r w:rsidRPr="00AD4900">
        <w:rPr>
          <w:rFonts w:ascii="Century Gothic" w:hAnsi="Century Gothic" w:cs="Arial"/>
          <w:sz w:val="20"/>
          <w:szCs w:val="20"/>
        </w:rPr>
        <w:t xml:space="preserve">de </w:t>
      </w:r>
      <w:r w:rsidR="001E3C4A">
        <w:rPr>
          <w:rFonts w:ascii="Century Gothic" w:hAnsi="Century Gothic" w:cs="Arial"/>
          <w:sz w:val="20"/>
          <w:szCs w:val="20"/>
        </w:rPr>
        <w:t>junio</w:t>
      </w:r>
      <w:r w:rsidRPr="00AD4900">
        <w:rPr>
          <w:rFonts w:ascii="Century Gothic" w:hAnsi="Century Gothic" w:cs="Arial"/>
          <w:sz w:val="20"/>
          <w:szCs w:val="20"/>
        </w:rPr>
        <w:t xml:space="preserve"> del dos mil dieciocho, se recibió y admitió solicitud</w:t>
      </w:r>
      <w:r w:rsidR="00701451" w:rsidRPr="00AD4900">
        <w:rPr>
          <w:rFonts w:ascii="Century Gothic" w:hAnsi="Century Gothic" w:cs="Arial"/>
          <w:sz w:val="20"/>
          <w:szCs w:val="20"/>
        </w:rPr>
        <w:t xml:space="preserve"> de información</w:t>
      </w:r>
      <w:r w:rsidRPr="00AD4900">
        <w:rPr>
          <w:rFonts w:ascii="Century Gothic" w:hAnsi="Century Gothic" w:cs="Arial"/>
          <w:sz w:val="20"/>
          <w:szCs w:val="20"/>
        </w:rPr>
        <w:t xml:space="preserve"> </w:t>
      </w:r>
      <w:r w:rsidR="00701451" w:rsidRPr="00AD4900">
        <w:rPr>
          <w:rFonts w:ascii="Century Gothic" w:hAnsi="Century Gothic" w:cs="Arial"/>
          <w:sz w:val="20"/>
          <w:szCs w:val="20"/>
        </w:rPr>
        <w:t xml:space="preserve">recibida de forma </w:t>
      </w:r>
      <w:r w:rsidR="00B353B7" w:rsidRPr="00AD4900">
        <w:rPr>
          <w:rFonts w:ascii="Century Gothic" w:hAnsi="Century Gothic" w:cs="Arial"/>
          <w:sz w:val="20"/>
          <w:szCs w:val="20"/>
        </w:rPr>
        <w:t>digital</w:t>
      </w:r>
      <w:r w:rsidR="0049185B" w:rsidRPr="00AD4900">
        <w:rPr>
          <w:rFonts w:ascii="Century Gothic" w:hAnsi="Century Gothic" w:cs="Arial"/>
          <w:sz w:val="20"/>
          <w:szCs w:val="20"/>
        </w:rPr>
        <w:t>, registrada</w:t>
      </w:r>
      <w:r w:rsidRPr="00AD4900">
        <w:rPr>
          <w:rFonts w:ascii="Century Gothic" w:hAnsi="Century Gothic" w:cs="Arial"/>
          <w:sz w:val="20"/>
          <w:szCs w:val="20"/>
        </w:rPr>
        <w:t xml:space="preserve"> bajo el número </w:t>
      </w:r>
      <w:r w:rsidR="001E3C4A">
        <w:rPr>
          <w:rFonts w:ascii="Century Gothic" w:hAnsi="Century Gothic" w:cs="Arial"/>
          <w:b/>
          <w:sz w:val="20"/>
          <w:szCs w:val="20"/>
        </w:rPr>
        <w:t>UAIPT No. 0043</w:t>
      </w:r>
      <w:r w:rsidRPr="00AD4900">
        <w:rPr>
          <w:rFonts w:ascii="Century Gothic" w:hAnsi="Century Gothic" w:cs="Arial"/>
          <w:b/>
          <w:sz w:val="20"/>
          <w:szCs w:val="20"/>
        </w:rPr>
        <w:t>-2018</w:t>
      </w:r>
      <w:r w:rsidRPr="00AD4900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AD4900" w:rsidRPr="00AD4900">
        <w:rPr>
          <w:rFonts w:ascii="Century Gothic" w:hAnsi="Century Gothic" w:cs="Arial"/>
          <w:sz w:val="20"/>
          <w:szCs w:val="20"/>
        </w:rPr>
        <w:t xml:space="preserve"> </w:t>
      </w:r>
      <w:r w:rsidR="00836779" w:rsidRPr="00836779">
        <w:rPr>
          <w:rFonts w:ascii="Century Gothic" w:hAnsi="Century Gothic" w:cs="Arial"/>
          <w:b/>
          <w:sz w:val="20"/>
          <w:szCs w:val="20"/>
          <w:highlight w:val="black"/>
        </w:rPr>
        <w:t>XXXXXXXXXXXXXXXXXXXXXXXXX</w:t>
      </w:r>
      <w:r w:rsidR="00AD4900" w:rsidRPr="00AD4900">
        <w:rPr>
          <w:rFonts w:ascii="Century Gothic" w:hAnsi="Century Gothic" w:cs="Arial"/>
          <w:sz w:val="20"/>
          <w:szCs w:val="20"/>
        </w:rPr>
        <w:t xml:space="preserve">, identificado con Documento Único de Identidad número </w:t>
      </w:r>
      <w:r w:rsidR="00836779" w:rsidRPr="00836779">
        <w:rPr>
          <w:rFonts w:ascii="Century Gothic" w:hAnsi="Century Gothic" w:cs="Arial"/>
          <w:b/>
          <w:sz w:val="20"/>
          <w:szCs w:val="20"/>
          <w:highlight w:val="black"/>
        </w:rPr>
        <w:t>XXXXXXXXXXX</w:t>
      </w:r>
      <w:r w:rsidRPr="00AD4900">
        <w:rPr>
          <w:rFonts w:ascii="Century Gothic" w:hAnsi="Century Gothic" w:cs="Arial"/>
          <w:b/>
          <w:sz w:val="20"/>
          <w:szCs w:val="20"/>
        </w:rPr>
        <w:t xml:space="preserve">, </w:t>
      </w:r>
      <w:r w:rsidRPr="00AD4900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Pr="00AD4900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1F2390" w:rsidRPr="00AD4900">
        <w:rPr>
          <w:rFonts w:ascii="Century Gothic" w:hAnsi="Century Gothic" w:cs="Arial"/>
          <w:sz w:val="20"/>
          <w:szCs w:val="20"/>
        </w:rPr>
        <w:t xml:space="preserve">: </w:t>
      </w:r>
      <w:r w:rsidR="001E3C4A" w:rsidRPr="001E3C4A">
        <w:rPr>
          <w:rFonts w:ascii="Century Gothic" w:hAnsi="Century Gothic" w:cs="Arial"/>
          <w:b/>
          <w:sz w:val="20"/>
          <w:szCs w:val="20"/>
        </w:rPr>
        <w:t>Deseo saber si es permitido la colocación de cajas de visita de aguas lluvias frente a casas, sin poseer las aceras dentro de los pasajes peatonales, es decir las cajas esta frente a casas directamente sin poseer una tapadera adecuada para impedir los malos olores y salidas de animales propensos a enfermedades. Así mismo si existe un artículo que haga mención a estilo y diseño de las cajas a colocar y que regulan sus lugares de colocación dentro de los pasajes peatonales. Por último deseo saber si los planos aprobados de una urbanización son de acceso público y si es posible comprar dicho juego de planos aprobados. De ser así, que se necesita para adquirirlos o que paso se deben seguir.</w:t>
      </w:r>
      <w:r w:rsidR="001E3C4A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D4900" w:rsidRPr="00AD4900" w:rsidRDefault="00AD4900" w:rsidP="00AD4900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1C47D3" w:rsidRPr="001C47D3" w:rsidRDefault="00E726C4" w:rsidP="001E3C4A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726C4">
        <w:rPr>
          <w:rFonts w:ascii="Century Gothic" w:hAnsi="Century Gothic"/>
          <w:sz w:val="20"/>
          <w:szCs w:val="20"/>
        </w:rPr>
        <w:t xml:space="preserve">Que en su fecha esta Unidad realizó consulta al </w:t>
      </w:r>
      <w:r w:rsidR="008957A6">
        <w:rPr>
          <w:rFonts w:ascii="Century Gothic" w:hAnsi="Century Gothic"/>
          <w:sz w:val="20"/>
          <w:szCs w:val="20"/>
        </w:rPr>
        <w:t xml:space="preserve">Departamento </w:t>
      </w:r>
      <w:r w:rsidR="00AD4900">
        <w:rPr>
          <w:rFonts w:ascii="Century Gothic" w:hAnsi="Century Gothic"/>
          <w:sz w:val="20"/>
          <w:szCs w:val="20"/>
        </w:rPr>
        <w:t xml:space="preserve">de </w:t>
      </w:r>
      <w:r w:rsidR="001E3C4A" w:rsidRPr="001E3C4A">
        <w:rPr>
          <w:rFonts w:ascii="Century Gothic" w:hAnsi="Century Gothic"/>
          <w:sz w:val="20"/>
          <w:szCs w:val="20"/>
        </w:rPr>
        <w:t>Factibilidad de Aguas Lluvias</w:t>
      </w:r>
      <w:r w:rsidR="00032B4C">
        <w:rPr>
          <w:rFonts w:ascii="Century Gothic" w:hAnsi="Century Gothic"/>
          <w:sz w:val="20"/>
          <w:szCs w:val="20"/>
          <w:lang w:val="es-ES"/>
        </w:rPr>
        <w:t xml:space="preserve">, a fin de que </w:t>
      </w:r>
      <w:r w:rsidR="001E3C4A">
        <w:rPr>
          <w:rFonts w:ascii="Century Gothic" w:hAnsi="Century Gothic"/>
          <w:sz w:val="20"/>
          <w:szCs w:val="20"/>
          <w:lang w:val="es-ES"/>
        </w:rPr>
        <w:t>se pronuncie sobre lo solicitado</w:t>
      </w:r>
      <w:r w:rsidR="005B1A4E">
        <w:rPr>
          <w:rFonts w:ascii="Century Gothic" w:hAnsi="Century Gothic"/>
          <w:sz w:val="20"/>
          <w:szCs w:val="20"/>
          <w:lang w:val="es-ES"/>
        </w:rPr>
        <w:t>;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</w:t>
      </w:r>
      <w:r w:rsidR="00032B4C">
        <w:rPr>
          <w:rFonts w:ascii="Century Gothic" w:hAnsi="Century Gothic"/>
          <w:sz w:val="20"/>
          <w:szCs w:val="20"/>
          <w:lang w:val="es-ES"/>
        </w:rPr>
        <w:t xml:space="preserve">al respecto informa que </w:t>
      </w:r>
      <w:r w:rsidR="001E3C4A">
        <w:rPr>
          <w:rFonts w:ascii="Century Gothic" w:hAnsi="Century Gothic"/>
          <w:sz w:val="20"/>
          <w:szCs w:val="20"/>
          <w:lang w:val="es-ES"/>
        </w:rPr>
        <w:t>de conformidad a lo definido con el Reglamento a la Ley de Desarrollo y Ordenamiento Territorial del AMSS y de los Municipios Aledaños, en adelante RLDOTAMSS</w:t>
      </w:r>
      <w:r w:rsidR="001E3C4A">
        <w:rPr>
          <w:rFonts w:ascii="Century Gothic" w:hAnsi="Century Gothic"/>
          <w:sz w:val="20"/>
          <w:szCs w:val="20"/>
        </w:rPr>
        <w:t>, se permite la colocación de las cajas de visita de aguas lluvias en pasaje peatonales, atendiendo lo detallado en el anexo No 14 del RLDOTAMSS</w:t>
      </w:r>
      <w:r w:rsidR="001C47D3">
        <w:rPr>
          <w:rFonts w:ascii="Century Gothic" w:hAnsi="Century Gothic"/>
          <w:sz w:val="20"/>
          <w:szCs w:val="20"/>
        </w:rPr>
        <w:t xml:space="preserve"> </w:t>
      </w:r>
    </w:p>
    <w:p w:rsidR="001C47D3" w:rsidRDefault="001C47D3" w:rsidP="001C47D3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SV"/>
        </w:rPr>
        <w:drawing>
          <wp:anchor distT="0" distB="0" distL="114300" distR="114300" simplePos="0" relativeHeight="251658240" behindDoc="0" locked="0" layoutInCell="1" allowOverlap="1" wp14:anchorId="15772ADD" wp14:editId="17B4138A">
            <wp:simplePos x="0" y="0"/>
            <wp:positionH relativeFrom="column">
              <wp:posOffset>526028</wp:posOffset>
            </wp:positionH>
            <wp:positionV relativeFrom="paragraph">
              <wp:posOffset>70457</wp:posOffset>
            </wp:positionV>
            <wp:extent cx="5192202" cy="3029447"/>
            <wp:effectExtent l="0" t="0" r="889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8" t="8900" r="14686" b="4188"/>
                    <a:stretch/>
                  </pic:blipFill>
                  <pic:spPr bwMode="auto">
                    <a:xfrm>
                      <a:off x="0" y="0"/>
                      <a:ext cx="5192202" cy="30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7D3" w:rsidRDefault="001C47D3" w:rsidP="001C47D3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1C47D3" w:rsidRPr="001C47D3" w:rsidRDefault="001C47D3" w:rsidP="001C47D3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1C47D3" w:rsidRDefault="001E3C4A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1C47D3" w:rsidRDefault="001C47D3" w:rsidP="001C47D3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</w:rPr>
      </w:pPr>
    </w:p>
    <w:p w:rsidR="008116F0" w:rsidRPr="00024723" w:rsidRDefault="001E3C4A" w:rsidP="001C47D3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En relación a que si existe un artículo que haga mención a estilo y diseño de las cajas</w:t>
      </w:r>
      <w:r w:rsidR="005373CA">
        <w:rPr>
          <w:rFonts w:ascii="Century Gothic" w:hAnsi="Century Gothic"/>
          <w:sz w:val="20"/>
          <w:szCs w:val="20"/>
        </w:rPr>
        <w:t xml:space="preserve"> a colocar, hacemos</w:t>
      </w:r>
      <w:r>
        <w:rPr>
          <w:rFonts w:ascii="Century Gothic" w:hAnsi="Century Gothic"/>
          <w:sz w:val="20"/>
          <w:szCs w:val="20"/>
        </w:rPr>
        <w:t xml:space="preserve"> del conocimiento del peticionario que en el Art. V.64 “Tragantes del RLDOTAMSS, se detalla: En todas las Vías de Circulación Menor serán de ladrillo de barro. Las parrillas de eso serán de hierro fundido en las vías de circulación vehicular, pudiendo hacerse de concreto armado o de estructura metálica en los pasajes peatonales</w:t>
      </w:r>
      <w:r w:rsidR="00815C84">
        <w:rPr>
          <w:rFonts w:ascii="Century Gothic" w:hAnsi="Century Gothic"/>
          <w:sz w:val="20"/>
          <w:szCs w:val="20"/>
        </w:rPr>
        <w:t>. Pero no contamos con un tipo para las cajas tragantes en pasajes peatonales. También hacemos del conocimiento que el Reglamento citado se puede descargar de nuestro Portal de transparencia o adquirir el formato impreso en esta Oficina previo pago correspondiente.</w:t>
      </w:r>
    </w:p>
    <w:p w:rsidR="009C7500" w:rsidRPr="00024723" w:rsidRDefault="009C7500" w:rsidP="009C7500">
      <w:pPr>
        <w:pStyle w:val="Default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116F0" w:rsidRPr="00024723" w:rsidRDefault="008116F0" w:rsidP="00373705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>POR TANTO</w:t>
      </w:r>
      <w:r w:rsidRPr="00024723">
        <w:rPr>
          <w:rFonts w:ascii="Century Gothic" w:hAnsi="Century Gothic" w:cs="Arial"/>
          <w:sz w:val="20"/>
          <w:szCs w:val="20"/>
        </w:rPr>
        <w:t>,</w:t>
      </w:r>
      <w:r w:rsidR="00D93076">
        <w:rPr>
          <w:rFonts w:ascii="Century Gothic" w:hAnsi="Century Gothic" w:cs="Arial"/>
          <w:sz w:val="20"/>
          <w:szCs w:val="20"/>
        </w:rPr>
        <w:t xml:space="preserve"> de conformidad a los artículos</w:t>
      </w:r>
      <w:r w:rsidR="008505E4" w:rsidRPr="00024723">
        <w:rPr>
          <w:rFonts w:ascii="Century Gothic" w:hAnsi="Century Gothic" w:cs="Arial"/>
          <w:sz w:val="20"/>
          <w:szCs w:val="20"/>
        </w:rPr>
        <w:t xml:space="preserve"> </w:t>
      </w:r>
      <w:r w:rsidR="00BA7C85" w:rsidRPr="00024723">
        <w:rPr>
          <w:rFonts w:ascii="Century Gothic" w:hAnsi="Century Gothic" w:cs="Arial"/>
          <w:sz w:val="20"/>
          <w:szCs w:val="20"/>
        </w:rPr>
        <w:t xml:space="preserve">62, </w:t>
      </w:r>
      <w:r w:rsidR="00862DF5" w:rsidRPr="00024723">
        <w:rPr>
          <w:rFonts w:ascii="Century Gothic" w:hAnsi="Century Gothic" w:cs="Arial"/>
          <w:sz w:val="20"/>
          <w:szCs w:val="20"/>
        </w:rPr>
        <w:t xml:space="preserve">65, 66, 69, </w:t>
      </w:r>
      <w:r w:rsidR="009C7500" w:rsidRPr="00024723">
        <w:rPr>
          <w:rFonts w:ascii="Century Gothic" w:hAnsi="Century Gothic" w:cs="Arial"/>
          <w:sz w:val="20"/>
          <w:szCs w:val="20"/>
        </w:rPr>
        <w:t xml:space="preserve"> y</w:t>
      </w:r>
      <w:r w:rsidR="00FE00B1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>72</w:t>
      </w:r>
      <w:r w:rsidR="00900048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de la Ley de </w:t>
      </w:r>
      <w:r w:rsidR="004F51C3">
        <w:rPr>
          <w:rFonts w:ascii="Century Gothic" w:hAnsi="Century Gothic" w:cs="Arial"/>
          <w:sz w:val="20"/>
          <w:szCs w:val="20"/>
        </w:rPr>
        <w:t>Acceso a la Información Pública;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2E31EA">
        <w:rPr>
          <w:rFonts w:ascii="Century Gothic" w:hAnsi="Century Gothic" w:cs="Arial"/>
          <w:sz w:val="20"/>
          <w:szCs w:val="20"/>
        </w:rPr>
        <w:t>la suscrita</w:t>
      </w:r>
      <w:r w:rsidRPr="00024723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024723">
        <w:rPr>
          <w:rFonts w:ascii="Century Gothic" w:hAnsi="Century Gothic" w:cs="Arial"/>
          <w:b/>
          <w:sz w:val="20"/>
          <w:szCs w:val="20"/>
        </w:rPr>
        <w:t>RESUELVE</w:t>
      </w:r>
      <w:r w:rsidRPr="00024723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0742A" w:rsidRPr="005373CA" w:rsidRDefault="001C47D3" w:rsidP="00E639C3">
      <w:pPr>
        <w:pStyle w:val="Default"/>
        <w:numPr>
          <w:ilvl w:val="0"/>
          <w:numId w:val="37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C47D3">
        <w:rPr>
          <w:rFonts w:ascii="Century Gothic" w:hAnsi="Century Gothic"/>
          <w:b/>
          <w:sz w:val="20"/>
          <w:szCs w:val="20"/>
          <w:lang w:val="es-ES"/>
        </w:rPr>
        <w:t>INFORMAR</w:t>
      </w:r>
      <w:r w:rsidR="00E639C3">
        <w:rPr>
          <w:rFonts w:ascii="Century Gothic" w:hAnsi="Century Gothic"/>
          <w:sz w:val="20"/>
          <w:szCs w:val="20"/>
          <w:lang w:val="es-ES"/>
        </w:rPr>
        <w:t xml:space="preserve"> a</w:t>
      </w:r>
      <w:r w:rsidR="008957A6">
        <w:rPr>
          <w:rFonts w:ascii="Century Gothic" w:hAnsi="Century Gothic"/>
          <w:sz w:val="20"/>
          <w:szCs w:val="20"/>
          <w:lang w:val="es-ES"/>
        </w:rPr>
        <w:t xml:space="preserve"> </w:t>
      </w:r>
      <w:r w:rsidR="00836779" w:rsidRPr="00836779">
        <w:rPr>
          <w:rFonts w:ascii="Century Gothic" w:hAnsi="Century Gothic"/>
          <w:sz w:val="20"/>
          <w:szCs w:val="20"/>
          <w:highlight w:val="black"/>
          <w:lang w:val="es-ES"/>
        </w:rPr>
        <w:t>XXXXXXXXXXXXXXXXXXXXXX</w:t>
      </w:r>
      <w:r w:rsidR="00E639C3" w:rsidRPr="00E639C3">
        <w:rPr>
          <w:rFonts w:ascii="Century Gothic" w:hAnsi="Century Gothic"/>
          <w:sz w:val="20"/>
          <w:szCs w:val="20"/>
          <w:lang w:val="es-ES"/>
        </w:rPr>
        <w:t xml:space="preserve"> </w:t>
      </w:r>
      <w:r w:rsidRPr="001C47D3">
        <w:rPr>
          <w:rFonts w:ascii="Century Gothic" w:hAnsi="Century Gothic"/>
          <w:sz w:val="20"/>
          <w:szCs w:val="20"/>
          <w:lang w:val="es-ES"/>
        </w:rPr>
        <w:t xml:space="preserve">que </w:t>
      </w:r>
      <w:r w:rsidR="00AB13B0">
        <w:rPr>
          <w:rFonts w:ascii="Century Gothic" w:hAnsi="Century Gothic"/>
          <w:sz w:val="20"/>
          <w:szCs w:val="20"/>
          <w:lang w:val="es-ES"/>
        </w:rPr>
        <w:t>sus consultas quedan evacuadas en el romano II de la presente resolución</w:t>
      </w:r>
      <w:r w:rsidR="005373CA" w:rsidRPr="005373CA">
        <w:rPr>
          <w:rFonts w:ascii="Century Gothic" w:hAnsi="Century Gothic"/>
          <w:sz w:val="20"/>
          <w:szCs w:val="20"/>
          <w:lang w:val="es-ES"/>
        </w:rPr>
        <w:t>.</w:t>
      </w:r>
      <w:r w:rsidR="005373CA">
        <w:rPr>
          <w:rFonts w:ascii="Century Gothic" w:hAnsi="Century Gothic" w:cs="Arial"/>
          <w:sz w:val="20"/>
          <w:szCs w:val="20"/>
        </w:rPr>
        <w:t xml:space="preserve"> </w:t>
      </w:r>
      <w:r w:rsidR="00D45C26" w:rsidRPr="005373CA">
        <w:rPr>
          <w:rFonts w:ascii="Century Gothic" w:hAnsi="Century Gothic" w:cs="Arial"/>
          <w:b/>
          <w:sz w:val="20"/>
          <w:szCs w:val="20"/>
        </w:rPr>
        <w:t>Notifíquese.</w:t>
      </w: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  <w:bookmarkStart w:id="1" w:name="_GoBack"/>
      <w:bookmarkEnd w:id="1"/>
    </w:p>
    <w:p w:rsidR="00A0742A" w:rsidRPr="00B11270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B11270" w:rsidRDefault="008116F0" w:rsidP="00E726C4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sectPr w:rsidR="00B11270" w:rsidSect="003C1B64">
      <w:footerReference w:type="default" r:id="rId9"/>
      <w:headerReference w:type="first" r:id="rId10"/>
      <w:footerReference w:type="first" r:id="rId11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A1D" w:rsidRDefault="00112A1D">
    <w:pPr>
      <w:pStyle w:val="Piedepgina"/>
    </w:pPr>
    <w:r w:rsidRPr="00112A1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215BA2" wp14:editId="6BC4FAF0">
              <wp:simplePos x="0" y="0"/>
              <wp:positionH relativeFrom="column">
                <wp:posOffset>110311</wp:posOffset>
              </wp:positionH>
              <wp:positionV relativeFrom="paragraph">
                <wp:posOffset>199270</wp:posOffset>
              </wp:positionV>
              <wp:extent cx="5357004" cy="716915"/>
              <wp:effectExtent l="0" t="0" r="15240" b="260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7004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1D" w:rsidRPr="009917B7" w:rsidRDefault="00112A1D" w:rsidP="00112A1D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112A1D" w:rsidRPr="009F49DE" w:rsidRDefault="00112A1D" w:rsidP="00112A1D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112A1D" w:rsidRPr="009F49DE" w:rsidRDefault="00112A1D" w:rsidP="00112A1D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112A1D" w:rsidRPr="009F49DE" w:rsidRDefault="00112A1D" w:rsidP="00112A1D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15B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.7pt;margin-top:15.7pt;width:421.8pt;height:5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">
              <v:textbox>
                <w:txbxContent>
                  <w:p w:rsidR="00112A1D" w:rsidRPr="009917B7" w:rsidRDefault="00112A1D" w:rsidP="00112A1D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112A1D" w:rsidRPr="009F49DE" w:rsidRDefault="00112A1D" w:rsidP="00112A1D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112A1D" w:rsidRPr="009F49DE" w:rsidRDefault="00112A1D" w:rsidP="00112A1D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112A1D" w:rsidRPr="009F49DE" w:rsidRDefault="00112A1D" w:rsidP="00112A1D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Pr="00964401" w:rsidRDefault="000F5919">
    <w:pPr>
      <w:pStyle w:val="Piedepgina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D5086" wp14:editId="3C86D7B5">
              <wp:simplePos x="0" y="0"/>
              <wp:positionH relativeFrom="column">
                <wp:posOffset>6793</wp:posOffset>
              </wp:positionH>
              <wp:positionV relativeFrom="paragraph">
                <wp:posOffset>33787</wp:posOffset>
              </wp:positionV>
              <wp:extent cx="5417389" cy="785004"/>
              <wp:effectExtent l="0" t="0" r="1206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7389" cy="7850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D508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55pt;margin-top:2.65pt;width:426.55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  <w:r w:rsidR="00112A1D">
      <w:tab/>
    </w:r>
    <w:r w:rsidR="00964401">
      <w:tab/>
    </w:r>
    <w:r w:rsidR="0096440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E0D9ECB" wp14:editId="1B91BCAC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D9EC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RO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40FFCDC1" wp14:editId="30853297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F29DA8" wp14:editId="7696DE7D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1E3C4A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043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29DA8" id="Text Box 27" o:spid="_x0000_s1028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1E3C4A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043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E264EA" wp14:editId="4C461B7B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39C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99198C" wp14:editId="6475DDDC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198C" id="Text Box 25" o:spid="_x0000_s1029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DC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E2B3D"/>
    <w:multiLevelType w:val="hybridMultilevel"/>
    <w:tmpl w:val="8122679A"/>
    <w:lvl w:ilvl="0" w:tplc="FB4C1CAE">
      <w:start w:val="1"/>
      <w:numFmt w:val="lowerLetter"/>
      <w:lvlText w:val="%1."/>
      <w:lvlJc w:val="left"/>
      <w:pPr>
        <w:ind w:left="149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3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5"/>
  </w:num>
  <w:num w:numId="16">
    <w:abstractNumId w:val="23"/>
  </w:num>
  <w:num w:numId="17">
    <w:abstractNumId w:val="24"/>
  </w:num>
  <w:num w:numId="18">
    <w:abstractNumId w:val="36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4"/>
  </w:num>
  <w:num w:numId="35">
    <w:abstractNumId w:val="11"/>
  </w:num>
  <w:num w:numId="36">
    <w:abstractNumId w:val="1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2B4C"/>
    <w:rsid w:val="00035E25"/>
    <w:rsid w:val="00037FBD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2A1D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08CE"/>
    <w:rsid w:val="001A368B"/>
    <w:rsid w:val="001A4004"/>
    <w:rsid w:val="001A556E"/>
    <w:rsid w:val="001B0EA9"/>
    <w:rsid w:val="001C384D"/>
    <w:rsid w:val="001C3DA6"/>
    <w:rsid w:val="001C47D3"/>
    <w:rsid w:val="001C75F6"/>
    <w:rsid w:val="001D4E2A"/>
    <w:rsid w:val="001D541E"/>
    <w:rsid w:val="001E0997"/>
    <w:rsid w:val="001E3C4A"/>
    <w:rsid w:val="001E44D9"/>
    <w:rsid w:val="001E5D51"/>
    <w:rsid w:val="001E736A"/>
    <w:rsid w:val="001E7C3D"/>
    <w:rsid w:val="001F060A"/>
    <w:rsid w:val="001F2390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25F19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05D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1EA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4759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3705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4E7E"/>
    <w:rsid w:val="003A78A1"/>
    <w:rsid w:val="003B6DDB"/>
    <w:rsid w:val="003B7355"/>
    <w:rsid w:val="003C1B64"/>
    <w:rsid w:val="003D4659"/>
    <w:rsid w:val="003D7903"/>
    <w:rsid w:val="003E7751"/>
    <w:rsid w:val="003F16A2"/>
    <w:rsid w:val="003F2159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46BB6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373CA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B1A4E"/>
    <w:rsid w:val="005C0B7E"/>
    <w:rsid w:val="005C252C"/>
    <w:rsid w:val="005C43E3"/>
    <w:rsid w:val="005D2D32"/>
    <w:rsid w:val="005D5D3A"/>
    <w:rsid w:val="005E00D6"/>
    <w:rsid w:val="005E0F1D"/>
    <w:rsid w:val="005E1364"/>
    <w:rsid w:val="005E2E7F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197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27328"/>
    <w:rsid w:val="00730105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15C84"/>
    <w:rsid w:val="0082470A"/>
    <w:rsid w:val="008252C9"/>
    <w:rsid w:val="008267A1"/>
    <w:rsid w:val="00836779"/>
    <w:rsid w:val="008378F2"/>
    <w:rsid w:val="00840553"/>
    <w:rsid w:val="008462CB"/>
    <w:rsid w:val="00847A50"/>
    <w:rsid w:val="008505E4"/>
    <w:rsid w:val="00850A81"/>
    <w:rsid w:val="00851DA6"/>
    <w:rsid w:val="0085314B"/>
    <w:rsid w:val="008536FF"/>
    <w:rsid w:val="00860976"/>
    <w:rsid w:val="008618D7"/>
    <w:rsid w:val="00862DAA"/>
    <w:rsid w:val="00862DF5"/>
    <w:rsid w:val="00865185"/>
    <w:rsid w:val="00870A6F"/>
    <w:rsid w:val="008728D4"/>
    <w:rsid w:val="00883E33"/>
    <w:rsid w:val="008841C9"/>
    <w:rsid w:val="008844FA"/>
    <w:rsid w:val="008854B3"/>
    <w:rsid w:val="008957A6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19EC"/>
    <w:rsid w:val="00942D26"/>
    <w:rsid w:val="00945BF5"/>
    <w:rsid w:val="00946C40"/>
    <w:rsid w:val="009547B3"/>
    <w:rsid w:val="00954AB9"/>
    <w:rsid w:val="00955415"/>
    <w:rsid w:val="00960A54"/>
    <w:rsid w:val="00964401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0742A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0A2C"/>
    <w:rsid w:val="00AB13B0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D4900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077"/>
    <w:rsid w:val="00BF1670"/>
    <w:rsid w:val="00BF3D00"/>
    <w:rsid w:val="00BF44CD"/>
    <w:rsid w:val="00BF47BF"/>
    <w:rsid w:val="00C028FE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55FD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39C3"/>
    <w:rsid w:val="00E657ED"/>
    <w:rsid w:val="00E665D4"/>
    <w:rsid w:val="00E70E7A"/>
    <w:rsid w:val="00E70FE9"/>
    <w:rsid w:val="00E71581"/>
    <w:rsid w:val="00E72624"/>
    <w:rsid w:val="00E726C4"/>
    <w:rsid w:val="00E75E9E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381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5686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67314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."/>
  <w:listSeparator w:val=";"/>
  <w14:docId w14:val="5FF65EBC"/>
  <w15:docId w15:val="{0E89F3B4-314D-41CF-B279-9DC149E7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C45C-25BE-4EC5-9B39-4E719BA5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6</cp:revision>
  <cp:lastPrinted>2018-06-13T20:44:00Z</cp:lastPrinted>
  <dcterms:created xsi:type="dcterms:W3CDTF">2018-06-13T20:21:00Z</dcterms:created>
  <dcterms:modified xsi:type="dcterms:W3CDTF">2018-08-14T17:46:00Z</dcterms:modified>
</cp:coreProperties>
</file>