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215878" w:rsidRDefault="00215878" w:rsidP="006958F2">
      <w:pPr>
        <w:pStyle w:val="Default"/>
        <w:spacing w:line="276" w:lineRule="auto"/>
        <w:jc w:val="both"/>
        <w:rPr>
          <w:rFonts w:ascii="Century Gothic" w:hAnsi="Century Gothic" w:cs="Arial"/>
          <w:sz w:val="20"/>
          <w:szCs w:val="20"/>
        </w:rPr>
      </w:pPr>
      <w:r w:rsidRPr="00215878">
        <w:rPr>
          <w:rFonts w:ascii="Century Gothic" w:hAnsi="Century Gothic" w:cs="Arial"/>
          <w:sz w:val="20"/>
          <w:szCs w:val="20"/>
        </w:rPr>
        <w:t xml:space="preserve">Oficina de Planificación del Área Metropolitana de San Salvador, a las </w:t>
      </w:r>
      <w:r w:rsidR="00075A7D">
        <w:rPr>
          <w:rFonts w:ascii="Century Gothic" w:hAnsi="Century Gothic" w:cs="Arial"/>
          <w:sz w:val="20"/>
          <w:szCs w:val="20"/>
        </w:rPr>
        <w:t>nueve</w:t>
      </w:r>
      <w:r w:rsidRPr="00215878">
        <w:rPr>
          <w:rFonts w:ascii="Century Gothic" w:hAnsi="Century Gothic" w:cs="Arial"/>
          <w:sz w:val="20"/>
          <w:szCs w:val="20"/>
        </w:rPr>
        <w:t xml:space="preserve"> horas </w:t>
      </w:r>
      <w:r w:rsidR="00075A7D">
        <w:rPr>
          <w:rFonts w:ascii="Century Gothic" w:hAnsi="Century Gothic" w:cs="Arial"/>
          <w:sz w:val="20"/>
          <w:szCs w:val="20"/>
        </w:rPr>
        <w:t xml:space="preserve">con diecinueve minutos </w:t>
      </w:r>
      <w:r w:rsidRPr="00215878">
        <w:rPr>
          <w:rFonts w:ascii="Century Gothic" w:hAnsi="Century Gothic" w:cs="Arial"/>
          <w:sz w:val="20"/>
          <w:szCs w:val="20"/>
        </w:rPr>
        <w:t xml:space="preserve">del día </w:t>
      </w:r>
      <w:r w:rsidR="00075A7D">
        <w:rPr>
          <w:rFonts w:ascii="Century Gothic" w:hAnsi="Century Gothic" w:cs="Arial"/>
          <w:sz w:val="20"/>
          <w:szCs w:val="20"/>
        </w:rPr>
        <w:t>once</w:t>
      </w:r>
      <w:r w:rsidR="00176DF3">
        <w:rPr>
          <w:rFonts w:ascii="Century Gothic" w:hAnsi="Century Gothic" w:cs="Arial"/>
          <w:sz w:val="20"/>
          <w:szCs w:val="20"/>
        </w:rPr>
        <w:t xml:space="preserve"> </w:t>
      </w:r>
      <w:r w:rsidRPr="00215878">
        <w:rPr>
          <w:rFonts w:ascii="Century Gothic" w:hAnsi="Century Gothic" w:cs="Arial"/>
          <w:sz w:val="20"/>
          <w:szCs w:val="20"/>
        </w:rPr>
        <w:t xml:space="preserve">de </w:t>
      </w:r>
      <w:r w:rsidR="00075A7D">
        <w:rPr>
          <w:rFonts w:ascii="Century Gothic" w:hAnsi="Century Gothic" w:cs="Arial"/>
          <w:sz w:val="20"/>
          <w:szCs w:val="20"/>
        </w:rPr>
        <w:t>junio</w:t>
      </w:r>
      <w:r w:rsidRPr="00215878">
        <w:rPr>
          <w:rFonts w:ascii="Century Gothic" w:hAnsi="Century Gothic" w:cs="Arial"/>
          <w:sz w:val="20"/>
          <w:szCs w:val="20"/>
        </w:rPr>
        <w:t xml:space="preserve"> de</w:t>
      </w:r>
      <w:r w:rsidR="00075A7D">
        <w:rPr>
          <w:rFonts w:ascii="Century Gothic" w:hAnsi="Century Gothic" w:cs="Arial"/>
          <w:sz w:val="20"/>
          <w:szCs w:val="20"/>
        </w:rPr>
        <w:t>l</w:t>
      </w:r>
      <w:r w:rsidRPr="00215878">
        <w:rPr>
          <w:rFonts w:ascii="Century Gothic" w:hAnsi="Century Gothic" w:cs="Arial"/>
          <w:sz w:val="20"/>
          <w:szCs w:val="20"/>
        </w:rPr>
        <w:t xml:space="preserve"> dos mil dieciocho.</w:t>
      </w:r>
    </w:p>
    <w:p w:rsidR="00215878" w:rsidRPr="00215878" w:rsidRDefault="00215878" w:rsidP="006958F2">
      <w:pPr>
        <w:pStyle w:val="Default"/>
        <w:spacing w:line="276" w:lineRule="auto"/>
        <w:jc w:val="both"/>
        <w:rPr>
          <w:rFonts w:ascii="Century Gothic" w:hAnsi="Century Gothic" w:cs="Arial"/>
          <w:sz w:val="20"/>
          <w:szCs w:val="20"/>
        </w:rPr>
      </w:pPr>
    </w:p>
    <w:p w:rsidR="00855E96" w:rsidRPr="003C457E" w:rsidRDefault="00B6581E" w:rsidP="003C457E">
      <w:pPr>
        <w:pStyle w:val="Default"/>
        <w:widowControl w:val="0"/>
        <w:numPr>
          <w:ilvl w:val="0"/>
          <w:numId w:val="1"/>
        </w:numPr>
        <w:tabs>
          <w:tab w:val="left" w:pos="700"/>
          <w:tab w:val="left" w:pos="1820"/>
          <w:tab w:val="left" w:pos="2420"/>
          <w:tab w:val="left" w:pos="3160"/>
          <w:tab w:val="left" w:pos="4460"/>
          <w:tab w:val="left" w:pos="6080"/>
          <w:tab w:val="left" w:pos="6680"/>
          <w:tab w:val="left" w:pos="8660"/>
        </w:tabs>
        <w:spacing w:line="276" w:lineRule="auto"/>
        <w:jc w:val="both"/>
        <w:rPr>
          <w:rFonts w:ascii="Century Gothic" w:hAnsi="Century Gothic" w:cs="Arial"/>
          <w:sz w:val="20"/>
          <w:szCs w:val="20"/>
        </w:rPr>
      </w:pPr>
      <w:r w:rsidRPr="003C457E">
        <w:rPr>
          <w:rFonts w:ascii="Century Gothic" w:hAnsi="Century Gothic" w:cs="Arial"/>
          <w:sz w:val="20"/>
          <w:szCs w:val="20"/>
        </w:rPr>
        <w:t xml:space="preserve">Que con fecha </w:t>
      </w:r>
      <w:r w:rsidR="003C457E" w:rsidRPr="003C457E">
        <w:rPr>
          <w:rFonts w:ascii="Century Gothic" w:hAnsi="Century Gothic" w:cs="Arial"/>
          <w:sz w:val="20"/>
          <w:szCs w:val="20"/>
        </w:rPr>
        <w:t>veintinueve</w:t>
      </w:r>
      <w:r w:rsidR="00215878" w:rsidRPr="003C457E">
        <w:rPr>
          <w:rFonts w:ascii="Century Gothic" w:hAnsi="Century Gothic" w:cs="Arial"/>
          <w:sz w:val="20"/>
          <w:szCs w:val="20"/>
        </w:rPr>
        <w:t xml:space="preserve"> de mayo del dos mil dieciocho, se recibió y admitió solicitud de información recibida de forma digital, registrada bajo el número </w:t>
      </w:r>
      <w:r w:rsidR="00075A7D" w:rsidRPr="003C457E">
        <w:rPr>
          <w:rFonts w:ascii="Century Gothic" w:hAnsi="Century Gothic" w:cs="Arial"/>
          <w:b/>
          <w:sz w:val="20"/>
          <w:szCs w:val="20"/>
        </w:rPr>
        <w:t>UAIPT No. 0038</w:t>
      </w:r>
      <w:r w:rsidR="00215878" w:rsidRPr="003C457E">
        <w:rPr>
          <w:rFonts w:ascii="Century Gothic" w:hAnsi="Century Gothic" w:cs="Arial"/>
          <w:b/>
          <w:sz w:val="20"/>
          <w:szCs w:val="20"/>
        </w:rPr>
        <w:t>-2018</w:t>
      </w:r>
      <w:r w:rsidR="00215878" w:rsidRPr="003C457E">
        <w:rPr>
          <w:rFonts w:ascii="Century Gothic" w:hAnsi="Century Gothic" w:cs="Arial"/>
          <w:sz w:val="20"/>
          <w:szCs w:val="20"/>
        </w:rPr>
        <w:t xml:space="preserve"> ante esta unidad, de parte de </w:t>
      </w:r>
      <w:r w:rsidR="003C457E" w:rsidRPr="003C457E">
        <w:rPr>
          <w:rFonts w:ascii="Century Gothic" w:hAnsi="Century Gothic" w:cs="Arial"/>
          <w:sz w:val="20"/>
          <w:szCs w:val="20"/>
        </w:rPr>
        <w:t xml:space="preserve">Licenciado </w:t>
      </w:r>
      <w:r w:rsidR="0054730B" w:rsidRPr="0054730B">
        <w:rPr>
          <w:rFonts w:ascii="Century Gothic" w:hAnsi="Century Gothic" w:cs="Arial"/>
          <w:sz w:val="20"/>
          <w:szCs w:val="20"/>
          <w:highlight w:val="black"/>
        </w:rPr>
        <w:t>XXXXXXXXXXXXXXXXXXXXXXXXXXXX</w:t>
      </w:r>
      <w:r w:rsidR="00215878" w:rsidRPr="003C457E">
        <w:rPr>
          <w:rFonts w:ascii="Century Gothic" w:hAnsi="Century Gothic" w:cs="Arial"/>
          <w:sz w:val="20"/>
          <w:szCs w:val="20"/>
        </w:rPr>
        <w:t xml:space="preserve"> con Documento Único de Identidad número </w:t>
      </w:r>
      <w:r w:rsidR="0054730B" w:rsidRPr="0054730B">
        <w:rPr>
          <w:rFonts w:ascii="Century Gothic" w:hAnsi="Century Gothic" w:cs="Arial"/>
          <w:b/>
          <w:sz w:val="20"/>
          <w:szCs w:val="20"/>
          <w:highlight w:val="black"/>
        </w:rPr>
        <w:t>XXXXXXXXX</w:t>
      </w:r>
      <w:r w:rsidR="00215878" w:rsidRPr="003C457E">
        <w:rPr>
          <w:rFonts w:ascii="Century Gothic" w:hAnsi="Century Gothic" w:cs="Arial"/>
          <w:b/>
          <w:sz w:val="20"/>
          <w:szCs w:val="20"/>
        </w:rPr>
        <w:t xml:space="preserve">, </w:t>
      </w:r>
      <w:r w:rsidR="00215878" w:rsidRPr="003C457E">
        <w:rPr>
          <w:rFonts w:ascii="Century Gothic" w:hAnsi="Century Gothic" w:cs="Arial"/>
          <w:sz w:val="20"/>
          <w:szCs w:val="20"/>
        </w:rPr>
        <w:t xml:space="preserve">por medio de la cual requiere </w:t>
      </w:r>
      <w:bookmarkStart w:id="0" w:name="_Hlk496184085"/>
      <w:r w:rsidR="00215878" w:rsidRPr="003C457E">
        <w:rPr>
          <w:rFonts w:ascii="Century Gothic" w:hAnsi="Century Gothic" w:cs="Arial"/>
          <w:sz w:val="20"/>
          <w:szCs w:val="20"/>
        </w:rPr>
        <w:t>la información siguiente</w:t>
      </w:r>
      <w:bookmarkEnd w:id="0"/>
      <w:r w:rsidR="00215878" w:rsidRPr="003C457E">
        <w:rPr>
          <w:rFonts w:ascii="Century Gothic" w:hAnsi="Century Gothic" w:cs="Arial"/>
          <w:sz w:val="20"/>
          <w:szCs w:val="20"/>
        </w:rPr>
        <w:t>:</w:t>
      </w:r>
      <w:r w:rsidR="00855E96" w:rsidRPr="003C457E">
        <w:rPr>
          <w:rFonts w:ascii="Century Gothic" w:hAnsi="Century Gothic" w:cs="Arial"/>
          <w:sz w:val="20"/>
          <w:szCs w:val="20"/>
        </w:rPr>
        <w:t xml:space="preserve"> </w:t>
      </w:r>
      <w:r w:rsidR="003C457E" w:rsidRPr="003C457E">
        <w:rPr>
          <w:rFonts w:ascii="Century Gothic" w:hAnsi="Century Gothic"/>
          <w:b/>
          <w:sz w:val="20"/>
          <w:szCs w:val="20"/>
        </w:rPr>
        <w:t>solicitud original</w:t>
      </w:r>
      <w:r w:rsidR="00D36818" w:rsidRPr="003C457E">
        <w:rPr>
          <w:rFonts w:ascii="Century Gothic" w:hAnsi="Century Gothic"/>
          <w:b/>
          <w:sz w:val="20"/>
          <w:szCs w:val="20"/>
        </w:rPr>
        <w:t>: Copia</w:t>
      </w:r>
      <w:r w:rsidR="003C457E" w:rsidRPr="003C457E">
        <w:rPr>
          <w:rFonts w:ascii="Century Gothic" w:hAnsi="Century Gothic"/>
          <w:b/>
          <w:sz w:val="20"/>
          <w:szCs w:val="20"/>
        </w:rPr>
        <w:t xml:space="preserve"> Certificada del expediente de los trámites que la sociedad Sutrans Ltda. de C.V. siguió ante esa Alcaldía para la construcción de una nueva Terminal de Autobuses. Al subsanar la prevención se aclara que los trámites a que hace referencia son: Línea de Construcción, Calificación de Lugar, Revisión Vial y Zonificación, Factibilidad de Drenaje de Aguas Lluvias y Permiso de Construcción  para la Terminal de Autobuses de Oriente que en concreto es la nueva Terminal de Buses de Oriente que operará en Soyapango (Terminal Sutrans).</w:t>
      </w:r>
    </w:p>
    <w:p w:rsidR="003C457E" w:rsidRPr="003C457E" w:rsidRDefault="003C457E" w:rsidP="003C457E">
      <w:pPr>
        <w:pStyle w:val="Default"/>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Century Gothic" w:hAnsi="Century Gothic" w:cs="Arial"/>
          <w:sz w:val="20"/>
          <w:szCs w:val="20"/>
        </w:rPr>
      </w:pPr>
    </w:p>
    <w:p w:rsidR="00215878" w:rsidRPr="002F79D4" w:rsidRDefault="007C0371" w:rsidP="006958F2">
      <w:pPr>
        <w:pStyle w:val="Prrafodelista"/>
        <w:widowControl w:val="0"/>
        <w:numPr>
          <w:ilvl w:val="0"/>
          <w:numId w:val="1"/>
        </w:numPr>
        <w:autoSpaceDE w:val="0"/>
        <w:autoSpaceDN w:val="0"/>
        <w:adjustRightInd w:val="0"/>
        <w:spacing w:after="0" w:line="276" w:lineRule="auto"/>
        <w:jc w:val="both"/>
        <w:rPr>
          <w:rFonts w:ascii="Century Gothic" w:hAnsi="Century Gothic"/>
          <w:sz w:val="20"/>
          <w:szCs w:val="20"/>
          <w:lang w:val="es-MX"/>
        </w:rPr>
      </w:pPr>
      <w:r w:rsidRPr="002F79D4">
        <w:rPr>
          <w:rFonts w:ascii="Century Gothic" w:hAnsi="Century Gothic" w:cs="Arial"/>
          <w:sz w:val="20"/>
          <w:szCs w:val="20"/>
        </w:rPr>
        <w:t xml:space="preserve">Que en su fecha esta Unidad realizó consulta </w:t>
      </w:r>
      <w:r w:rsidR="0069223B" w:rsidRPr="002F79D4">
        <w:rPr>
          <w:rFonts w:ascii="Century Gothic" w:hAnsi="Century Gothic" w:cs="Arial"/>
          <w:sz w:val="20"/>
          <w:szCs w:val="20"/>
        </w:rPr>
        <w:t>a los</w:t>
      </w:r>
      <w:r w:rsidR="00D36818" w:rsidRPr="002F79D4">
        <w:rPr>
          <w:rFonts w:ascii="Century Gothic" w:hAnsi="Century Gothic" w:cs="Arial"/>
          <w:sz w:val="20"/>
          <w:szCs w:val="20"/>
        </w:rPr>
        <w:t xml:space="preserve"> </w:t>
      </w:r>
      <w:r w:rsidRPr="002F79D4">
        <w:rPr>
          <w:rFonts w:ascii="Century Gothic" w:hAnsi="Century Gothic" w:cs="Arial"/>
          <w:sz w:val="20"/>
          <w:szCs w:val="20"/>
        </w:rPr>
        <w:t>Departamento</w:t>
      </w:r>
      <w:r w:rsidR="0069223B" w:rsidRPr="002F79D4">
        <w:rPr>
          <w:rFonts w:ascii="Century Gothic" w:hAnsi="Century Gothic" w:cs="Arial"/>
          <w:sz w:val="20"/>
          <w:szCs w:val="20"/>
        </w:rPr>
        <w:t>s</w:t>
      </w:r>
      <w:r w:rsidRPr="002F79D4">
        <w:rPr>
          <w:rFonts w:ascii="Century Gothic" w:hAnsi="Century Gothic" w:cs="Arial"/>
          <w:sz w:val="20"/>
          <w:szCs w:val="20"/>
        </w:rPr>
        <w:t xml:space="preserve"> </w:t>
      </w:r>
      <w:r w:rsidR="00145122" w:rsidRPr="002F79D4">
        <w:rPr>
          <w:rFonts w:ascii="Century Gothic" w:hAnsi="Century Gothic" w:cs="Arial"/>
          <w:sz w:val="20"/>
          <w:szCs w:val="20"/>
        </w:rPr>
        <w:t xml:space="preserve">de </w:t>
      </w:r>
      <w:r w:rsidR="00D36818" w:rsidRPr="002F79D4">
        <w:rPr>
          <w:rFonts w:ascii="Century Gothic" w:hAnsi="Century Gothic" w:cs="Arial"/>
          <w:sz w:val="20"/>
          <w:szCs w:val="20"/>
        </w:rPr>
        <w:t xml:space="preserve">Uso de Suelo, Factibilidad de Aguas Lluvias, de Línea de Construcción y al departamento de </w:t>
      </w:r>
      <w:r w:rsidR="00145122" w:rsidRPr="002F79D4">
        <w:rPr>
          <w:rFonts w:ascii="Century Gothic" w:hAnsi="Century Gothic" w:cs="Arial"/>
          <w:sz w:val="20"/>
          <w:szCs w:val="20"/>
        </w:rPr>
        <w:t>Urbanización y Construcción</w:t>
      </w:r>
      <w:r w:rsidRPr="002F79D4">
        <w:rPr>
          <w:rFonts w:ascii="Century Gothic" w:hAnsi="Century Gothic" w:cs="Arial"/>
          <w:sz w:val="20"/>
          <w:szCs w:val="20"/>
        </w:rPr>
        <w:t xml:space="preserve">, a fin </w:t>
      </w:r>
      <w:r w:rsidR="00D36818" w:rsidRPr="002F79D4">
        <w:rPr>
          <w:rFonts w:ascii="Century Gothic" w:hAnsi="Century Gothic" w:cs="Arial"/>
          <w:sz w:val="20"/>
          <w:szCs w:val="20"/>
        </w:rPr>
        <w:t>de que se pronunciaran</w:t>
      </w:r>
      <w:r w:rsidRPr="002F79D4">
        <w:rPr>
          <w:rFonts w:ascii="Century Gothic" w:hAnsi="Century Gothic" w:cs="Arial"/>
          <w:sz w:val="20"/>
          <w:szCs w:val="20"/>
        </w:rPr>
        <w:t xml:space="preserve"> sobre lo </w:t>
      </w:r>
      <w:r w:rsidR="00D36818" w:rsidRPr="002F79D4">
        <w:rPr>
          <w:rFonts w:ascii="Century Gothic" w:hAnsi="Century Gothic" w:cs="Arial"/>
          <w:sz w:val="20"/>
          <w:szCs w:val="20"/>
        </w:rPr>
        <w:t>solicitado.</w:t>
      </w:r>
      <w:r w:rsidR="0069223B" w:rsidRPr="002F79D4">
        <w:rPr>
          <w:rFonts w:ascii="Century Gothic" w:hAnsi="Century Gothic" w:cs="Arial"/>
          <w:sz w:val="20"/>
          <w:szCs w:val="20"/>
        </w:rPr>
        <w:t xml:space="preserve"> Al respecto el Departamento de </w:t>
      </w:r>
      <w:r w:rsidR="0075038D">
        <w:rPr>
          <w:rFonts w:ascii="Century Gothic" w:hAnsi="Century Gothic" w:cs="Arial"/>
          <w:sz w:val="20"/>
          <w:szCs w:val="20"/>
        </w:rPr>
        <w:t>Factibilidad de Aguas Lluvias</w:t>
      </w:r>
      <w:r w:rsidR="0069223B" w:rsidRPr="002F79D4">
        <w:rPr>
          <w:rFonts w:ascii="Century Gothic" w:hAnsi="Century Gothic" w:cs="Arial"/>
          <w:sz w:val="20"/>
          <w:szCs w:val="20"/>
        </w:rPr>
        <w:t xml:space="preserve"> informó que </w:t>
      </w:r>
      <w:r w:rsidR="0075038D">
        <w:rPr>
          <w:rFonts w:ascii="Century Gothic" w:hAnsi="Century Gothic" w:cs="Arial"/>
          <w:sz w:val="20"/>
          <w:szCs w:val="20"/>
        </w:rPr>
        <w:t xml:space="preserve">en </w:t>
      </w:r>
      <w:r w:rsidR="0069223B" w:rsidRPr="002F79D4">
        <w:rPr>
          <w:rFonts w:ascii="Century Gothic" w:hAnsi="Century Gothic" w:cs="Arial"/>
          <w:sz w:val="20"/>
          <w:szCs w:val="20"/>
        </w:rPr>
        <w:t xml:space="preserve">el  proyecto </w:t>
      </w:r>
      <w:r w:rsidR="0075038D">
        <w:rPr>
          <w:rFonts w:ascii="Century Gothic" w:hAnsi="Century Gothic" w:cs="Arial"/>
          <w:sz w:val="20"/>
          <w:szCs w:val="20"/>
        </w:rPr>
        <w:t xml:space="preserve">el propietario declaró </w:t>
      </w:r>
      <w:r w:rsidR="0069223B" w:rsidRPr="002F79D4">
        <w:rPr>
          <w:rFonts w:ascii="Century Gothic" w:hAnsi="Century Gothic" w:cs="Arial"/>
          <w:sz w:val="20"/>
          <w:szCs w:val="20"/>
        </w:rPr>
        <w:t>confidencialidad</w:t>
      </w:r>
      <w:r w:rsidR="0075038D">
        <w:rPr>
          <w:rFonts w:ascii="Century Gothic" w:hAnsi="Century Gothic" w:cs="Arial"/>
          <w:sz w:val="20"/>
          <w:szCs w:val="20"/>
        </w:rPr>
        <w:t xml:space="preserve"> a los documentos anexos a la solicitud</w:t>
      </w:r>
      <w:r w:rsidR="0069223B" w:rsidRPr="002F79D4">
        <w:rPr>
          <w:rFonts w:ascii="Century Gothic" w:hAnsi="Century Gothic" w:cs="Arial"/>
          <w:sz w:val="20"/>
          <w:szCs w:val="20"/>
        </w:rPr>
        <w:t>, por lo que únicamente se puede otorgar acceso a la</w:t>
      </w:r>
      <w:r w:rsidR="00D21F24" w:rsidRPr="002F79D4">
        <w:rPr>
          <w:rFonts w:ascii="Century Gothic" w:hAnsi="Century Gothic" w:cs="Arial"/>
          <w:sz w:val="20"/>
          <w:szCs w:val="20"/>
        </w:rPr>
        <w:t xml:space="preserve"> Resolución del expediente y facilitar fotocopia cert</w:t>
      </w:r>
      <w:r w:rsidR="00D24F89">
        <w:rPr>
          <w:rFonts w:ascii="Century Gothic" w:hAnsi="Century Gothic" w:cs="Arial"/>
          <w:sz w:val="20"/>
          <w:szCs w:val="20"/>
        </w:rPr>
        <w:t>ificada de</w:t>
      </w:r>
      <w:r w:rsidR="00D21F24" w:rsidRPr="002F79D4">
        <w:rPr>
          <w:rFonts w:ascii="Century Gothic" w:hAnsi="Century Gothic" w:cs="Arial"/>
          <w:sz w:val="20"/>
          <w:szCs w:val="20"/>
        </w:rPr>
        <w:t xml:space="preserve"> versión p</w:t>
      </w:r>
      <w:r w:rsidR="00A70EB9">
        <w:rPr>
          <w:rFonts w:ascii="Century Gothic" w:hAnsi="Century Gothic" w:cs="Arial"/>
          <w:sz w:val="20"/>
          <w:szCs w:val="20"/>
        </w:rPr>
        <w:t>ública, previa al</w:t>
      </w:r>
      <w:r w:rsidR="00D21F24" w:rsidRPr="002F79D4">
        <w:rPr>
          <w:rFonts w:ascii="Century Gothic" w:hAnsi="Century Gothic" w:cs="Arial"/>
          <w:sz w:val="20"/>
          <w:szCs w:val="20"/>
        </w:rPr>
        <w:t xml:space="preserve"> pago de la tasa correspondiente. En el caso del Departamento de Urbanización y Construcción informó que </w:t>
      </w:r>
      <w:r w:rsidR="00C92AD2">
        <w:rPr>
          <w:rFonts w:ascii="Century Gothic" w:hAnsi="Century Gothic" w:cs="Arial"/>
          <w:sz w:val="20"/>
          <w:szCs w:val="20"/>
        </w:rPr>
        <w:t>los documentos anexos a la solicitud del</w:t>
      </w:r>
      <w:r w:rsidR="00D21F24" w:rsidRPr="002F79D4">
        <w:rPr>
          <w:rFonts w:ascii="Century Gothic" w:hAnsi="Century Gothic" w:cs="Arial"/>
          <w:sz w:val="20"/>
          <w:szCs w:val="20"/>
        </w:rPr>
        <w:t xml:space="preserve"> proyecto ha sido clasificado como confidencial, en consecuencia solo se podrán proporcionar las versiones públicas de las resoluciones No. 0210-2017 y 110-2018 contenidas en el expediente del proyecto referido. En relación con los Departamento de Línea de Construcción y Uso de Suelo informaron que el expediente del </w:t>
      </w:r>
      <w:r w:rsidR="002F79D4" w:rsidRPr="002F79D4">
        <w:rPr>
          <w:rFonts w:ascii="Century Gothic" w:hAnsi="Century Gothic" w:cs="Arial"/>
          <w:sz w:val="20"/>
          <w:szCs w:val="20"/>
        </w:rPr>
        <w:t>proyecto</w:t>
      </w:r>
      <w:r w:rsidR="00D21F24" w:rsidRPr="002F79D4">
        <w:rPr>
          <w:rFonts w:ascii="Century Gothic" w:hAnsi="Century Gothic" w:cs="Arial"/>
          <w:sz w:val="20"/>
          <w:szCs w:val="20"/>
        </w:rPr>
        <w:t xml:space="preserve"> posee 3 Resoluciones de las cuales por contar con </w:t>
      </w:r>
      <w:r w:rsidR="002F79D4" w:rsidRPr="002F79D4">
        <w:rPr>
          <w:rFonts w:ascii="Century Gothic" w:hAnsi="Century Gothic" w:cs="Arial"/>
          <w:sz w:val="20"/>
          <w:szCs w:val="20"/>
        </w:rPr>
        <w:t>cláusula</w:t>
      </w:r>
      <w:r w:rsidR="00D21F24" w:rsidRPr="002F79D4">
        <w:rPr>
          <w:rFonts w:ascii="Century Gothic" w:hAnsi="Century Gothic" w:cs="Arial"/>
          <w:sz w:val="20"/>
          <w:szCs w:val="20"/>
        </w:rPr>
        <w:t xml:space="preserve"> de confidencialidad </w:t>
      </w:r>
      <w:r w:rsidR="00C92AD2">
        <w:rPr>
          <w:rFonts w:ascii="Century Gothic" w:hAnsi="Century Gothic" w:cs="Arial"/>
          <w:sz w:val="20"/>
          <w:szCs w:val="20"/>
        </w:rPr>
        <w:t xml:space="preserve">los documentos anexos a la solicitud, </w:t>
      </w:r>
      <w:r w:rsidR="00D21F24" w:rsidRPr="002F79D4">
        <w:rPr>
          <w:rFonts w:ascii="Century Gothic" w:hAnsi="Century Gothic" w:cs="Arial"/>
          <w:sz w:val="20"/>
          <w:szCs w:val="20"/>
        </w:rPr>
        <w:t xml:space="preserve">se podrá dar la versión pública </w:t>
      </w:r>
      <w:r w:rsidR="00D24F89">
        <w:rPr>
          <w:rFonts w:ascii="Century Gothic" w:hAnsi="Century Gothic" w:cs="Arial"/>
          <w:sz w:val="20"/>
          <w:szCs w:val="20"/>
        </w:rPr>
        <w:t>de las mismas</w:t>
      </w:r>
      <w:r w:rsidR="00D21F24" w:rsidRPr="002F79D4">
        <w:rPr>
          <w:rFonts w:ascii="Century Gothic" w:hAnsi="Century Gothic" w:cs="Arial"/>
          <w:sz w:val="20"/>
          <w:szCs w:val="20"/>
        </w:rPr>
        <w:t>, las cuales son: 1-Línea de Construcción No0224-2016</w:t>
      </w:r>
      <w:r w:rsidR="002F79D4" w:rsidRPr="002F79D4">
        <w:rPr>
          <w:rFonts w:ascii="Century Gothic" w:hAnsi="Century Gothic" w:cs="Arial"/>
          <w:sz w:val="20"/>
          <w:szCs w:val="20"/>
        </w:rPr>
        <w:t xml:space="preserve"> con Resolución de fecha 11 de agosto de 2016, 2-Calificación de Lugar No0836-2016 con Resolución de fecha 2 de septiembre de 2016 y 3- Revisión Vial y Zonificación No 0078-2016 con Resolución de fecha 11 de enero de 2017.</w:t>
      </w:r>
    </w:p>
    <w:p w:rsidR="002F79D4" w:rsidRPr="00D36818" w:rsidRDefault="002F79D4" w:rsidP="002F79D4">
      <w:pPr>
        <w:pStyle w:val="Prrafodelista"/>
        <w:widowControl w:val="0"/>
        <w:autoSpaceDE w:val="0"/>
        <w:autoSpaceDN w:val="0"/>
        <w:adjustRightInd w:val="0"/>
        <w:spacing w:after="0" w:line="276" w:lineRule="auto"/>
        <w:jc w:val="both"/>
        <w:rPr>
          <w:rFonts w:ascii="Century Gothic" w:hAnsi="Century Gothic"/>
          <w:sz w:val="20"/>
          <w:szCs w:val="20"/>
          <w:highlight w:val="yellow"/>
          <w:lang w:val="es-MX"/>
        </w:rPr>
      </w:pP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215878">
        <w:rPr>
          <w:rFonts w:ascii="Century Gothic" w:hAnsi="Century Gothic" w:cs="Arial"/>
          <w:b/>
          <w:sz w:val="20"/>
          <w:szCs w:val="20"/>
        </w:rPr>
        <w:t>POR TANTO</w:t>
      </w:r>
      <w:r w:rsidRPr="00215878">
        <w:rPr>
          <w:rFonts w:ascii="Century Gothic" w:hAnsi="Century Gothic" w:cs="Arial"/>
          <w:sz w:val="20"/>
          <w:szCs w:val="20"/>
        </w:rPr>
        <w:t>, de conformidad a lo</w:t>
      </w:r>
      <w:r w:rsidR="00E4473E">
        <w:rPr>
          <w:rFonts w:ascii="Century Gothic" w:hAnsi="Century Gothic" w:cs="Arial"/>
          <w:sz w:val="20"/>
          <w:szCs w:val="20"/>
        </w:rPr>
        <w:t xml:space="preserve">s artículos </w:t>
      </w:r>
      <w:r w:rsidR="00E4473E" w:rsidRPr="00A70EB9">
        <w:rPr>
          <w:rFonts w:ascii="Century Gothic" w:hAnsi="Century Gothic" w:cs="Arial"/>
          <w:sz w:val="20"/>
          <w:szCs w:val="20"/>
        </w:rPr>
        <w:t>65, 66, 69, 70, 71 y 72</w:t>
      </w:r>
      <w:r w:rsidRPr="00A70EB9">
        <w:rPr>
          <w:rFonts w:ascii="Century Gothic" w:hAnsi="Century Gothic" w:cs="Arial"/>
          <w:sz w:val="20"/>
          <w:szCs w:val="20"/>
        </w:rPr>
        <w:t xml:space="preserve"> </w:t>
      </w:r>
      <w:r w:rsidRPr="00176DF3">
        <w:rPr>
          <w:rFonts w:ascii="Century Gothic" w:hAnsi="Century Gothic" w:cs="Arial"/>
          <w:sz w:val="20"/>
          <w:szCs w:val="20"/>
        </w:rPr>
        <w:t xml:space="preserve">de </w:t>
      </w:r>
      <w:r w:rsidRPr="00215878">
        <w:rPr>
          <w:rFonts w:ascii="Century Gothic" w:hAnsi="Century Gothic" w:cs="Arial"/>
          <w:sz w:val="20"/>
          <w:szCs w:val="20"/>
        </w:rPr>
        <w:t xml:space="preserve">la Ley de Acceso a la Información Pública, el suscrito Oficial de Información </w:t>
      </w:r>
      <w:r w:rsidRPr="00215878">
        <w:rPr>
          <w:rFonts w:ascii="Century Gothic" w:hAnsi="Century Gothic" w:cs="Arial"/>
          <w:b/>
          <w:sz w:val="20"/>
          <w:szCs w:val="20"/>
        </w:rPr>
        <w:t>RESUELVE</w:t>
      </w:r>
      <w:r w:rsidRPr="00215878">
        <w:rPr>
          <w:rFonts w:ascii="Century Gothic" w:hAnsi="Century Gothic" w:cs="Arial"/>
          <w:sz w:val="20"/>
          <w:szCs w:val="20"/>
        </w:rPr>
        <w:t>:</w:t>
      </w: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D24F89" w:rsidRPr="00D24F89" w:rsidRDefault="003E782D" w:rsidP="006958F2">
      <w:pPr>
        <w:pStyle w:val="Prrafodelista"/>
        <w:widowControl w:val="0"/>
        <w:numPr>
          <w:ilvl w:val="0"/>
          <w:numId w:val="4"/>
        </w:numPr>
        <w:autoSpaceDE w:val="0"/>
        <w:autoSpaceDN w:val="0"/>
        <w:adjustRightInd w:val="0"/>
        <w:spacing w:after="0" w:line="276" w:lineRule="auto"/>
        <w:ind w:right="60"/>
        <w:jc w:val="both"/>
        <w:rPr>
          <w:rFonts w:ascii="Century Gothic" w:hAnsi="Century Gothic" w:cs="Arial"/>
          <w:b/>
          <w:sz w:val="20"/>
          <w:szCs w:val="20"/>
        </w:rPr>
      </w:pPr>
      <w:r w:rsidRPr="00083CFB">
        <w:rPr>
          <w:rFonts w:ascii="Century Gothic" w:hAnsi="Century Gothic" w:cs="Arial"/>
          <w:b/>
          <w:sz w:val="20"/>
          <w:szCs w:val="20"/>
        </w:rPr>
        <w:t xml:space="preserve">CONCEDER </w:t>
      </w:r>
      <w:r w:rsidR="00320038" w:rsidRPr="00083CFB">
        <w:rPr>
          <w:rFonts w:ascii="Century Gothic" w:hAnsi="Century Gothic" w:cs="Arial"/>
          <w:sz w:val="20"/>
          <w:szCs w:val="20"/>
        </w:rPr>
        <w:t>el acceso a</w:t>
      </w:r>
      <w:r w:rsidR="00083CFB" w:rsidRPr="00083CFB">
        <w:rPr>
          <w:rFonts w:ascii="Century Gothic" w:hAnsi="Century Gothic" w:cs="Arial"/>
          <w:sz w:val="20"/>
          <w:szCs w:val="20"/>
        </w:rPr>
        <w:t xml:space="preserve"> la</w:t>
      </w:r>
      <w:r w:rsidR="00320038" w:rsidRPr="00083CFB">
        <w:rPr>
          <w:rFonts w:ascii="Century Gothic" w:hAnsi="Century Gothic" w:cs="Arial"/>
          <w:b/>
          <w:sz w:val="20"/>
          <w:szCs w:val="20"/>
        </w:rPr>
        <w:t xml:space="preserve"> </w:t>
      </w:r>
      <w:r w:rsidR="00083CFB" w:rsidRPr="00083CFB">
        <w:rPr>
          <w:rFonts w:ascii="Century Gothic" w:hAnsi="Century Gothic" w:cs="Arial"/>
          <w:sz w:val="20"/>
          <w:szCs w:val="20"/>
        </w:rPr>
        <w:t>certificación</w:t>
      </w:r>
      <w:r w:rsidR="00083CFB" w:rsidRPr="00083CFB">
        <w:rPr>
          <w:rFonts w:ascii="Century Gothic" w:hAnsi="Century Gothic" w:cs="Arial"/>
          <w:b/>
          <w:sz w:val="20"/>
          <w:szCs w:val="20"/>
        </w:rPr>
        <w:t xml:space="preserve"> </w:t>
      </w:r>
      <w:r w:rsidR="00083CFB" w:rsidRPr="00083CFB">
        <w:rPr>
          <w:rFonts w:ascii="Century Gothic" w:hAnsi="Century Gothic" w:cs="Arial"/>
          <w:sz w:val="20"/>
          <w:szCs w:val="20"/>
        </w:rPr>
        <w:t>de la</w:t>
      </w:r>
      <w:r w:rsidR="00083CFB" w:rsidRPr="00083CFB">
        <w:rPr>
          <w:rFonts w:ascii="Century Gothic" w:hAnsi="Century Gothic" w:cs="Arial"/>
          <w:b/>
          <w:sz w:val="20"/>
          <w:szCs w:val="20"/>
        </w:rPr>
        <w:t xml:space="preserve"> </w:t>
      </w:r>
      <w:r w:rsidRPr="00083CFB">
        <w:rPr>
          <w:rFonts w:ascii="Century Gothic" w:hAnsi="Century Gothic" w:cs="Arial"/>
          <w:sz w:val="20"/>
          <w:szCs w:val="20"/>
        </w:rPr>
        <w:t>fotocopia de la</w:t>
      </w:r>
      <w:r w:rsidR="001D2310" w:rsidRPr="00083CFB">
        <w:rPr>
          <w:rFonts w:ascii="Century Gothic" w:hAnsi="Century Gothic" w:cs="Arial"/>
          <w:sz w:val="20"/>
          <w:szCs w:val="20"/>
        </w:rPr>
        <w:t xml:space="preserve"> versión pública de la</w:t>
      </w:r>
      <w:r w:rsidR="00083CFB" w:rsidRPr="00083CFB">
        <w:rPr>
          <w:rFonts w:ascii="Century Gothic" w:hAnsi="Century Gothic" w:cs="Arial"/>
          <w:sz w:val="20"/>
          <w:szCs w:val="20"/>
        </w:rPr>
        <w:t>s Resoluciones</w:t>
      </w:r>
      <w:r w:rsidRPr="00083CFB">
        <w:rPr>
          <w:rFonts w:ascii="Century Gothic" w:hAnsi="Century Gothic" w:cs="Arial"/>
          <w:sz w:val="20"/>
          <w:szCs w:val="20"/>
        </w:rPr>
        <w:t xml:space="preserve"> </w:t>
      </w:r>
      <w:r w:rsidR="00083CFB" w:rsidRPr="00083CFB">
        <w:rPr>
          <w:rFonts w:ascii="Century Gothic" w:hAnsi="Century Gothic" w:cs="Arial"/>
          <w:sz w:val="20"/>
          <w:szCs w:val="20"/>
        </w:rPr>
        <w:t>relacionadas en el romano II de la presente Resolución</w:t>
      </w:r>
      <w:r w:rsidRPr="00083CFB">
        <w:rPr>
          <w:rFonts w:ascii="Century Gothic" w:hAnsi="Century Gothic" w:cs="Arial"/>
          <w:sz w:val="20"/>
          <w:szCs w:val="20"/>
        </w:rPr>
        <w:t xml:space="preserve">, </w:t>
      </w:r>
      <w:r w:rsidR="00320038" w:rsidRPr="00083CFB">
        <w:rPr>
          <w:rFonts w:ascii="Century Gothic" w:hAnsi="Century Gothic" w:cs="Arial"/>
          <w:sz w:val="20"/>
          <w:szCs w:val="20"/>
        </w:rPr>
        <w:t>p</w:t>
      </w:r>
      <w:r w:rsidR="0075038D">
        <w:rPr>
          <w:rFonts w:ascii="Century Gothic" w:hAnsi="Century Gothic" w:cs="Arial"/>
          <w:sz w:val="20"/>
          <w:szCs w:val="20"/>
        </w:rPr>
        <w:t xml:space="preserve">revia </w:t>
      </w:r>
      <w:r w:rsidR="0075038D">
        <w:rPr>
          <w:rFonts w:ascii="Century Gothic" w:hAnsi="Century Gothic" w:cs="Arial"/>
          <w:sz w:val="20"/>
          <w:szCs w:val="20"/>
        </w:rPr>
        <w:lastRenderedPageBreak/>
        <w:t xml:space="preserve">cancelación de las tasas </w:t>
      </w:r>
      <w:r w:rsidRPr="00083CFB">
        <w:rPr>
          <w:rFonts w:ascii="Century Gothic" w:hAnsi="Century Gothic" w:cs="Arial"/>
          <w:sz w:val="20"/>
          <w:szCs w:val="20"/>
        </w:rPr>
        <w:t xml:space="preserve">conforme al </w:t>
      </w:r>
      <w:r w:rsidR="00083CFB" w:rsidRPr="00083CFB">
        <w:rPr>
          <w:rFonts w:ascii="Century Gothic" w:hAnsi="Century Gothic" w:cs="Arial"/>
          <w:sz w:val="20"/>
          <w:szCs w:val="20"/>
          <w:lang w:val="es-ES"/>
        </w:rPr>
        <w:t xml:space="preserve">Decreto No. 1 “Reforma a la ordenanza de </w:t>
      </w:r>
      <w:r w:rsidR="00D24F89">
        <w:rPr>
          <w:rFonts w:ascii="Century Gothic" w:hAnsi="Century Gothic" w:cs="Arial"/>
          <w:sz w:val="20"/>
          <w:szCs w:val="20"/>
          <w:lang w:val="es-ES"/>
        </w:rPr>
        <w:t xml:space="preserve">      </w:t>
      </w:r>
    </w:p>
    <w:p w:rsidR="00D24F89" w:rsidRPr="00D24F89" w:rsidRDefault="00D24F89" w:rsidP="00D24F89">
      <w:pPr>
        <w:pStyle w:val="Prrafodelista"/>
        <w:widowControl w:val="0"/>
        <w:autoSpaceDE w:val="0"/>
        <w:autoSpaceDN w:val="0"/>
        <w:adjustRightInd w:val="0"/>
        <w:spacing w:after="0" w:line="276" w:lineRule="auto"/>
        <w:ind w:right="60"/>
        <w:jc w:val="both"/>
        <w:rPr>
          <w:rFonts w:ascii="Century Gothic" w:hAnsi="Century Gothic" w:cs="Arial"/>
          <w:b/>
          <w:sz w:val="20"/>
          <w:szCs w:val="20"/>
        </w:rPr>
      </w:pPr>
    </w:p>
    <w:p w:rsidR="00083CFB" w:rsidRDefault="00083CFB" w:rsidP="00D24F89">
      <w:pPr>
        <w:pStyle w:val="Prrafodelista"/>
        <w:widowControl w:val="0"/>
        <w:autoSpaceDE w:val="0"/>
        <w:autoSpaceDN w:val="0"/>
        <w:adjustRightInd w:val="0"/>
        <w:spacing w:after="0" w:line="276" w:lineRule="auto"/>
        <w:ind w:right="60"/>
        <w:jc w:val="both"/>
        <w:rPr>
          <w:rFonts w:ascii="Century Gothic" w:hAnsi="Century Gothic" w:cs="Arial"/>
          <w:sz w:val="20"/>
          <w:szCs w:val="20"/>
          <w:lang w:val="es-ES"/>
        </w:rPr>
      </w:pPr>
      <w:r w:rsidRPr="00083CFB">
        <w:rPr>
          <w:rFonts w:ascii="Century Gothic" w:hAnsi="Century Gothic" w:cs="Arial"/>
          <w:sz w:val="20"/>
          <w:szCs w:val="20"/>
          <w:lang w:val="es-ES"/>
        </w:rPr>
        <w:t>tazas por servicios prestados por la Oficina de Planificación de Área Metropolitana de San Salvador, OPAMSS al municipio de Soyapango”. Diario oficial 27 tomo 362 fecha 10 de febrero 2004: Fotocopia certificada por hoja de resolución: US$17.14</w:t>
      </w:r>
      <w:r w:rsidR="00497CE0">
        <w:rPr>
          <w:rFonts w:ascii="Century Gothic" w:hAnsi="Century Gothic" w:cs="Arial"/>
          <w:sz w:val="20"/>
          <w:szCs w:val="20"/>
          <w:lang w:val="es-ES"/>
        </w:rPr>
        <w:t>.</w:t>
      </w:r>
    </w:p>
    <w:p w:rsidR="00D24F89" w:rsidRPr="00083CFB" w:rsidRDefault="00D24F89" w:rsidP="00D24F89">
      <w:pPr>
        <w:pStyle w:val="Prrafodelista"/>
        <w:widowControl w:val="0"/>
        <w:autoSpaceDE w:val="0"/>
        <w:autoSpaceDN w:val="0"/>
        <w:adjustRightInd w:val="0"/>
        <w:spacing w:after="0" w:line="276" w:lineRule="auto"/>
        <w:ind w:right="60"/>
        <w:jc w:val="both"/>
        <w:rPr>
          <w:rFonts w:ascii="Century Gothic" w:hAnsi="Century Gothic" w:cs="Arial"/>
          <w:b/>
          <w:sz w:val="20"/>
          <w:szCs w:val="20"/>
        </w:rPr>
      </w:pPr>
    </w:p>
    <w:p w:rsidR="00215878" w:rsidRPr="00083CFB" w:rsidRDefault="003E782D" w:rsidP="006958F2">
      <w:pPr>
        <w:pStyle w:val="Prrafodelista"/>
        <w:widowControl w:val="0"/>
        <w:numPr>
          <w:ilvl w:val="0"/>
          <w:numId w:val="4"/>
        </w:numPr>
        <w:autoSpaceDE w:val="0"/>
        <w:autoSpaceDN w:val="0"/>
        <w:adjustRightInd w:val="0"/>
        <w:spacing w:after="0" w:line="276" w:lineRule="auto"/>
        <w:ind w:right="60"/>
        <w:jc w:val="both"/>
        <w:rPr>
          <w:rFonts w:ascii="Century Gothic" w:hAnsi="Century Gothic" w:cs="Arial"/>
          <w:b/>
          <w:sz w:val="20"/>
          <w:szCs w:val="20"/>
        </w:rPr>
      </w:pPr>
      <w:r w:rsidRPr="00083CFB">
        <w:rPr>
          <w:rFonts w:ascii="Century Gothic" w:hAnsi="Century Gothic" w:cs="Arial"/>
          <w:b/>
          <w:sz w:val="20"/>
          <w:szCs w:val="20"/>
        </w:rPr>
        <w:t xml:space="preserve">Tome nota </w:t>
      </w:r>
      <w:r w:rsidR="002F79D4" w:rsidRPr="00083CFB">
        <w:rPr>
          <w:rFonts w:ascii="Century Gothic" w:hAnsi="Century Gothic" w:cs="Arial"/>
          <w:sz w:val="20"/>
          <w:szCs w:val="20"/>
        </w:rPr>
        <w:t>el</w:t>
      </w:r>
      <w:r w:rsidRPr="00083CFB">
        <w:rPr>
          <w:rFonts w:ascii="Century Gothic" w:hAnsi="Century Gothic" w:cs="Arial"/>
          <w:sz w:val="20"/>
          <w:szCs w:val="20"/>
        </w:rPr>
        <w:t xml:space="preserve"> </w:t>
      </w:r>
      <w:r w:rsidR="0054730B" w:rsidRPr="0054730B">
        <w:rPr>
          <w:rFonts w:ascii="Century Gothic" w:hAnsi="Century Gothic" w:cs="Arial"/>
          <w:sz w:val="20"/>
          <w:szCs w:val="20"/>
          <w:highlight w:val="black"/>
        </w:rPr>
        <w:t>XXXXXXXXXXXXXXXXXXXXXXXXXXXXXXXXXXX</w:t>
      </w:r>
      <w:bookmarkStart w:id="1" w:name="_GoBack"/>
      <w:bookmarkEnd w:id="1"/>
      <w:r w:rsidRPr="00083CFB">
        <w:rPr>
          <w:rFonts w:ascii="Century Gothic" w:hAnsi="Century Gothic" w:cs="Arial"/>
          <w:sz w:val="20"/>
          <w:szCs w:val="20"/>
        </w:rPr>
        <w:t>, qu</w:t>
      </w:r>
      <w:r w:rsidR="002F79D4" w:rsidRPr="00083CFB">
        <w:rPr>
          <w:rFonts w:ascii="Century Gothic" w:hAnsi="Century Gothic" w:cs="Arial"/>
          <w:sz w:val="20"/>
          <w:szCs w:val="20"/>
        </w:rPr>
        <w:t>e</w:t>
      </w:r>
      <w:r w:rsidRPr="00083CFB">
        <w:rPr>
          <w:rFonts w:ascii="Century Gothic" w:hAnsi="Century Gothic" w:cs="Arial"/>
          <w:sz w:val="20"/>
          <w:szCs w:val="20"/>
        </w:rPr>
        <w:t xml:space="preserve"> deberá coordinar previa cita con la Jefatura del Departamento de Revisión Preliminar, Receptoría y Archivo, Flor Celina Aquino teléfono 2234-0600 extensiones 211 o 234 para la obtención de</w:t>
      </w:r>
      <w:r w:rsidR="002F79D4" w:rsidRPr="00083CFB">
        <w:rPr>
          <w:rFonts w:ascii="Century Gothic" w:hAnsi="Century Gothic" w:cs="Arial"/>
          <w:sz w:val="20"/>
          <w:szCs w:val="20"/>
        </w:rPr>
        <w:t xml:space="preserve"> </w:t>
      </w:r>
      <w:r w:rsidR="005D005A" w:rsidRPr="00083CFB">
        <w:rPr>
          <w:rFonts w:ascii="Century Gothic" w:hAnsi="Century Gothic" w:cs="Arial"/>
          <w:sz w:val="20"/>
          <w:szCs w:val="20"/>
        </w:rPr>
        <w:t>l</w:t>
      </w:r>
      <w:r w:rsidR="002F79D4" w:rsidRPr="00083CFB">
        <w:rPr>
          <w:rFonts w:ascii="Century Gothic" w:hAnsi="Century Gothic" w:cs="Arial"/>
          <w:sz w:val="20"/>
          <w:szCs w:val="20"/>
        </w:rPr>
        <w:t>a información relacionada en la presente resolución</w:t>
      </w:r>
      <w:r w:rsidRPr="00083CFB">
        <w:rPr>
          <w:rFonts w:ascii="Century Gothic" w:hAnsi="Century Gothic" w:cs="Arial"/>
          <w:sz w:val="20"/>
          <w:szCs w:val="20"/>
        </w:rPr>
        <w:t>.</w:t>
      </w:r>
      <w:r w:rsidRPr="00083CFB">
        <w:rPr>
          <w:rFonts w:ascii="Century Gothic" w:hAnsi="Century Gothic" w:cs="Arial"/>
          <w:b/>
          <w:sz w:val="20"/>
          <w:szCs w:val="20"/>
        </w:rPr>
        <w:t xml:space="preserve"> Notifíquese. </w:t>
      </w: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6958F2" w:rsidRPr="00215878" w:rsidRDefault="006958F2"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Marlene Solano</w:t>
      </w:r>
    </w:p>
    <w:p w:rsidR="00C73252" w:rsidRPr="006958F2"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Oficial de Información</w:t>
      </w:r>
    </w:p>
    <w:sectPr w:rsidR="00C73252" w:rsidRPr="006958F2" w:rsidSect="00D24F89">
      <w:headerReference w:type="even" r:id="rId7"/>
      <w:headerReference w:type="default" r:id="rId8"/>
      <w:footerReference w:type="even" r:id="rId9"/>
      <w:footerReference w:type="default" r:id="rId10"/>
      <w:headerReference w:type="first" r:id="rId11"/>
      <w:footerReference w:type="first" r:id="rId12"/>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24" w:rsidRDefault="00CB7F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54730B">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54730B">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24" w:rsidRDefault="00CB7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24" w:rsidRDefault="00CB7F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075A7D">
                            <w:rPr>
                              <w:rFonts w:ascii="Century Gothic" w:hAnsi="Century Gothic"/>
                              <w:b/>
                              <w:color w:val="323E4F" w:themeColor="text2" w:themeShade="BF"/>
                              <w:sz w:val="18"/>
                              <w:lang w:val="es-MX"/>
                            </w:rPr>
                            <w:t>PT-RES. N° 0038</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075A7D">
                      <w:rPr>
                        <w:rFonts w:ascii="Century Gothic" w:hAnsi="Century Gothic"/>
                        <w:b/>
                        <w:color w:val="323E4F" w:themeColor="text2" w:themeShade="BF"/>
                        <w:sz w:val="18"/>
                        <w:lang w:val="es-MX"/>
                      </w:rPr>
                      <w:t>PT-RES. N° 0038</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6B0AE9D3" wp14:editId="1CB92F8D">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04048"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FD48"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24" w:rsidRDefault="00CB7F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61F9B"/>
    <w:multiLevelType w:val="hybridMultilevel"/>
    <w:tmpl w:val="FC9A5432"/>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75A7D"/>
    <w:rsid w:val="00083CFB"/>
    <w:rsid w:val="00145122"/>
    <w:rsid w:val="001464B9"/>
    <w:rsid w:val="001547BD"/>
    <w:rsid w:val="00176DF3"/>
    <w:rsid w:val="001D2310"/>
    <w:rsid w:val="00215878"/>
    <w:rsid w:val="002161D8"/>
    <w:rsid w:val="00221F46"/>
    <w:rsid w:val="002267CC"/>
    <w:rsid w:val="002378DE"/>
    <w:rsid w:val="002B5AC1"/>
    <w:rsid w:val="002F79D4"/>
    <w:rsid w:val="00320038"/>
    <w:rsid w:val="003643E1"/>
    <w:rsid w:val="003C457E"/>
    <w:rsid w:val="003E782D"/>
    <w:rsid w:val="004408F4"/>
    <w:rsid w:val="00493877"/>
    <w:rsid w:val="00497CE0"/>
    <w:rsid w:val="004F1F03"/>
    <w:rsid w:val="005144CD"/>
    <w:rsid w:val="0054730B"/>
    <w:rsid w:val="00580201"/>
    <w:rsid w:val="005D005A"/>
    <w:rsid w:val="006772BF"/>
    <w:rsid w:val="0069223B"/>
    <w:rsid w:val="006958F2"/>
    <w:rsid w:val="006C62CD"/>
    <w:rsid w:val="0073636F"/>
    <w:rsid w:val="0075038D"/>
    <w:rsid w:val="007846E5"/>
    <w:rsid w:val="007C0371"/>
    <w:rsid w:val="007F451F"/>
    <w:rsid w:val="00823939"/>
    <w:rsid w:val="00855921"/>
    <w:rsid w:val="00855E96"/>
    <w:rsid w:val="00881BD4"/>
    <w:rsid w:val="009451A4"/>
    <w:rsid w:val="00947E2B"/>
    <w:rsid w:val="00A02C78"/>
    <w:rsid w:val="00A55D3B"/>
    <w:rsid w:val="00A70EB9"/>
    <w:rsid w:val="00AC7820"/>
    <w:rsid w:val="00B6581E"/>
    <w:rsid w:val="00C73252"/>
    <w:rsid w:val="00C92AD2"/>
    <w:rsid w:val="00CB7F24"/>
    <w:rsid w:val="00CC0BAF"/>
    <w:rsid w:val="00D21F24"/>
    <w:rsid w:val="00D24F89"/>
    <w:rsid w:val="00D356DB"/>
    <w:rsid w:val="00D36818"/>
    <w:rsid w:val="00D56D68"/>
    <w:rsid w:val="00D65683"/>
    <w:rsid w:val="00DB1879"/>
    <w:rsid w:val="00E4473E"/>
    <w:rsid w:val="00F838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13624"/>
  <w15:docId w15:val="{7AA9BE5D-89D6-4367-ABC0-D1ED2B8C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547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Fabio Ernesto Gracias Serrano</cp:lastModifiedBy>
  <cp:revision>17</cp:revision>
  <cp:lastPrinted>2018-06-13T17:41:00Z</cp:lastPrinted>
  <dcterms:created xsi:type="dcterms:W3CDTF">2018-06-11T15:15:00Z</dcterms:created>
  <dcterms:modified xsi:type="dcterms:W3CDTF">2018-08-14T18:09:00Z</dcterms:modified>
</cp:coreProperties>
</file>